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Έγγραφο απαιτήσεων λογισμικού (SRS)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2cc"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ΣΗΜΕΙΩΣΗ: Το στυλ κειμένου (style) "Description" χρησιμοποιείται για να σας δώσει σύντομες οδηγίες για κάθε ενότητα. Το κείμενο που θα συμπληρώσετε πρέπει να γραφεί με το στυλ "Normal"</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Subtitle"/>
        <w:rPr/>
      </w:pPr>
      <w:r w:rsidDel="00000000" w:rsidR="00000000" w:rsidRPr="00000000">
        <w:rPr>
          <w:rtl w:val="0"/>
        </w:rPr>
        <w:t xml:space="preserve">EasyPass</w:t>
      </w:r>
      <w:r w:rsidDel="00000000" w:rsidR="00000000" w:rsidRPr="00000000">
        <w:rPr>
          <w:rtl w:val="0"/>
        </w:rPr>
      </w:r>
    </w:p>
    <w:p w:rsidR="00000000" w:rsidDel="00000000" w:rsidP="00000000" w:rsidRDefault="00000000" w:rsidRPr="00000000" w14:paraId="00000007">
      <w:pPr>
        <w:pStyle w:val="Heading1"/>
        <w:numPr>
          <w:ilvl w:val="0"/>
          <w:numId w:val="9"/>
        </w:numPr>
        <w:ind w:left="360" w:hanging="360"/>
        <w:rPr/>
      </w:pPr>
      <w:r w:rsidDel="00000000" w:rsidR="00000000" w:rsidRPr="00000000">
        <w:rPr>
          <w:rtl w:val="0"/>
        </w:rPr>
        <w:t xml:space="preserve">Εισαγωγή</w:t>
      </w:r>
    </w:p>
    <w:p w:rsidR="00000000" w:rsidDel="00000000" w:rsidP="00000000" w:rsidRDefault="00000000" w:rsidRPr="00000000" w14:paraId="00000008">
      <w:pPr>
        <w:pStyle w:val="Heading2"/>
        <w:rPr/>
      </w:pPr>
      <w:r w:rsidDel="00000000" w:rsidR="00000000" w:rsidRPr="00000000">
        <w:rPr>
          <w:rtl w:val="0"/>
        </w:rPr>
        <w:t xml:space="preserve">1.1</w:t>
        <w:tab/>
        <w:t xml:space="preserve">Εισαγωγή: σκοπός του λογισμικού</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Οριοθέτηση του σκοπού του συστήματος</w:t>
      </w:r>
    </w:p>
    <w:p w:rsidR="00000000" w:rsidDel="00000000" w:rsidP="00000000" w:rsidRDefault="00000000" w:rsidRPr="00000000" w14:paraId="0000000A">
      <w:pPr>
        <w:jc w:val="both"/>
        <w:rPr/>
      </w:pPr>
      <w:r w:rsidDel="00000000" w:rsidR="00000000" w:rsidRPr="00000000">
        <w:rPr>
          <w:rtl w:val="0"/>
        </w:rPr>
        <w:t xml:space="preserve">Σκοπός του  συστήματος EasyPass είναι η υλοποίηση της διαλειτουργικότητας στα διόδια. </w:t>
      </w:r>
    </w:p>
    <w:p w:rsidR="00000000" w:rsidDel="00000000" w:rsidP="00000000" w:rsidRDefault="00000000" w:rsidRPr="00000000" w14:paraId="0000000B">
      <w:pPr>
        <w:jc w:val="both"/>
        <w:rPr/>
      </w:pPr>
      <w:r w:rsidDel="00000000" w:rsidR="00000000" w:rsidRPr="00000000">
        <w:rPr>
          <w:rtl w:val="0"/>
        </w:rPr>
        <w:t xml:space="preserve">Συγκεκριμένα, παρέχει στους οδηγούς, οι οποίοι έχουν προμηθευτεί πομπό από κάποιον από τους ιδιοκτήτες των αυτοκινητόδρομων, τη δυνατότητα να διέρχονται αυτόματα από τους σταθμούς διοδίων οποιουδήποτε ιδιοκτήτη. Το σύστημα EasyPass, δηλαδή, είναι υπεύθυνο για την συγκέντρωση και διαχείριση των οφειλών μεταξύ ιδιοκτητών, οι οποίες δημιουργούνται κατά τη διέλευση ενός οχήματος από σταθμό ιδιοκτήτη διαφορετικού από τον πάροχο του πομπού του οχήματος. </w:t>
      </w:r>
    </w:p>
    <w:p w:rsidR="00000000" w:rsidDel="00000000" w:rsidP="00000000" w:rsidRDefault="00000000" w:rsidRPr="00000000" w14:paraId="0000000C">
      <w:pPr>
        <w:jc w:val="both"/>
        <w:rPr/>
      </w:pPr>
      <w:r w:rsidDel="00000000" w:rsidR="00000000" w:rsidRPr="00000000">
        <w:rPr>
          <w:rtl w:val="0"/>
        </w:rPr>
        <w:t xml:space="preserve">Οι οφειλές αυτές ομαδοποιούνται και η εκκαθάριση πραγματοποιείται σύμφωνα με παραμέτρους έχουν προσυμφωνήσει οι ενδιαφερόμενοι ιδιοκτήτες, σε συνεργασία με payment service provider(s), που αναλαμβάνουν την διεκπεραίωση των τραπεζικών συναλλαγών.</w:t>
      </w:r>
    </w:p>
    <w:p w:rsidR="00000000" w:rsidDel="00000000" w:rsidP="00000000" w:rsidRDefault="00000000" w:rsidRPr="00000000" w14:paraId="0000000D">
      <w:pPr>
        <w:jc w:val="both"/>
        <w:rPr/>
      </w:pPr>
      <w:r w:rsidDel="00000000" w:rsidR="00000000" w:rsidRPr="00000000">
        <w:rPr>
          <w:rtl w:val="0"/>
        </w:rPr>
        <w:t xml:space="preserve">Επιπλέον, το σύστημα EasyPass παρέχει μια διαδικτυακή εφαρμογή, στην οποία οι ιδιοκτήτες μπορούν να παρακολουθήσουν την κατάσταση των οφειλών τους προς κάθε άλλο ιδιοκτήτη. Επιπροσθέτως, μέσω της εφαρμογής αυτής, το Υπουργείο Μεταφορών αποκτά πρόσβαση σε χρήσιμα στατιστικά δεδομένα σχετικά με την κίνηση στους εν λόγω αυτοκινητοδρόμους.</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pStyle w:val="Heading2"/>
        <w:rPr/>
      </w:pPr>
      <w:r w:rsidDel="00000000" w:rsidR="00000000" w:rsidRPr="00000000">
        <w:rPr>
          <w:rtl w:val="0"/>
        </w:rPr>
        <w:t xml:space="preserve">1.2</w:t>
        <w:tab/>
        <w:t xml:space="preserve">Διεπαφές (interfaces)</w:t>
      </w:r>
    </w:p>
    <w:p w:rsidR="00000000" w:rsidDel="00000000" w:rsidP="00000000" w:rsidRDefault="00000000" w:rsidRPr="00000000" w14:paraId="00000010">
      <w:pPr>
        <w:pStyle w:val="Heading3"/>
        <w:rPr/>
      </w:pPr>
      <w:r w:rsidDel="00000000" w:rsidR="00000000" w:rsidRPr="00000000">
        <w:rPr>
          <w:rtl w:val="0"/>
        </w:rPr>
        <w:t xml:space="preserve">1.2.1</w:t>
        <w:tab/>
        <w:t xml:space="preserve">Διεπαφές με εξωτερικά συστήματα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Καταγραφή διεπαφών με εξωτερικά συστήματα και λογισμικό. Αναφορά σε πρότυπα ανταλλαγής δεδομένων και κλήσης υπηρεσιών. Ενσωμάτωση διαγραμμάτων UML component.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ΝΑ ΜΗΝ </w:t>
      </w:r>
      <w:r w:rsidDel="00000000" w:rsidR="00000000" w:rsidRPr="00000000">
        <w:rPr>
          <w:i w:val="1"/>
          <w:color w:val="8496b0"/>
          <w:sz w:val="20"/>
          <w:szCs w:val="20"/>
          <w:rtl w:val="0"/>
        </w:rPr>
        <w:t xml:space="preserve">ΣΥΜΠΛΗΡΩΘΕΊ</w:t>
      </w: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ΑΝ ΔΕΝ ΑΠΑΙΤΕΙΤΑΙ</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r w:rsidDel="00000000" w:rsidR="00000000" w:rsidRPr="00000000">
        <w:rPr>
          <w:rtl w:val="0"/>
        </w:rPr>
        <w:t xml:space="preserve">1.2.2</w:t>
        <w:tab/>
        <w:t xml:space="preserve">Διεπαφές με το χρήστη</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Προδιαγραφή διεπαφών με το χρήστη, εφόσον υπάρχουν. Χρήση εργαλείων τύπου wireframes ή άλλων.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ΝΑ ΜΗΝ ΣΥΜΠΛΗΡΩΘΕΙ ΑΝ ΔΕΝ ΑΠΑΙΤΕΙΤΑΙ</w:t>
      </w:r>
    </w:p>
    <w:p w:rsidR="00000000" w:rsidDel="00000000" w:rsidP="00000000" w:rsidRDefault="00000000" w:rsidRPr="00000000" w14:paraId="00000017">
      <w:pPr>
        <w:rPr/>
      </w:pPr>
      <w:r w:rsidDel="00000000" w:rsidR="00000000" w:rsidRPr="00000000">
        <w:rPr/>
        <w:drawing>
          <wp:inline distB="114300" distT="114300" distL="114300" distR="114300">
            <wp:extent cx="5731200" cy="4191000"/>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numPr>
          <w:ilvl w:val="0"/>
          <w:numId w:val="9"/>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σε πηγές πληροφοριών στο μέτρο της αναγκαιότητας για την κατανόηση του συστήματος</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ΝΑ ΜΗΝ ΣΥΜΠΛΗΡΩΘΕΙ ΑΝ ΔΕΝ ΑΠΑΙΤΕΙΤΑΙ</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numPr>
          <w:ilvl w:val="0"/>
          <w:numId w:val="9"/>
        </w:numPr>
        <w:ind w:left="360" w:hanging="360"/>
        <w:rPr/>
      </w:pPr>
      <w:r w:rsidDel="00000000" w:rsidR="00000000" w:rsidRPr="00000000">
        <w:rPr>
          <w:rtl w:val="0"/>
        </w:rPr>
        <w:t xml:space="preserve">Προδιαγραφές απαιτήσεων λογισμικού</w:t>
      </w:r>
    </w:p>
    <w:p w:rsidR="00000000" w:rsidDel="00000000" w:rsidP="00000000" w:rsidRDefault="00000000" w:rsidRPr="00000000" w14:paraId="0000001E">
      <w:pPr>
        <w:pStyle w:val="Heading2"/>
        <w:rPr/>
      </w:pPr>
      <w:r w:rsidDel="00000000" w:rsidR="00000000" w:rsidRPr="00000000">
        <w:rPr>
          <w:rtl w:val="0"/>
        </w:rPr>
        <w:t xml:space="preserve">3.1</w:t>
        <w:tab/>
        <w:t xml:space="preserve">Περιπτώσεις χρήσης</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Λεπτομερής προδιαγραφή των λειτουργιών του λογισμικού σε επίπεδο περιπτώσεων χρήσης. Ο αριθμός των περιπτώσεων χρήσης ανάλογα με τον αριθμό των μελών της ομάδας σύμφωνα με την εκφώνηση.</w:t>
      </w:r>
    </w:p>
    <w:p w:rsidR="00000000" w:rsidDel="00000000" w:rsidP="00000000" w:rsidRDefault="00000000" w:rsidRPr="00000000" w14:paraId="00000020">
      <w:pPr>
        <w:pStyle w:val="Heading3"/>
        <w:rPr/>
      </w:pPr>
      <w:r w:rsidDel="00000000" w:rsidR="00000000" w:rsidRPr="00000000">
        <w:rPr>
          <w:rtl w:val="0"/>
        </w:rPr>
        <w:t xml:space="preserve">3.1.1</w:t>
        <w:tab/>
        <w:t xml:space="preserve">ΠΕΡΙΠΤΩΣΗ ΧΡΗΣΗΣ 1: Καταγραφή νέας χρέωσης</w:t>
      </w:r>
    </w:p>
    <w:p w:rsidR="00000000" w:rsidDel="00000000" w:rsidP="00000000" w:rsidRDefault="00000000" w:rsidRPr="00000000" w14:paraId="00000021">
      <w:pPr>
        <w:pStyle w:val="Heading4"/>
        <w:rPr/>
      </w:pPr>
      <w:r w:rsidDel="00000000" w:rsidR="00000000" w:rsidRPr="00000000">
        <w:rPr>
          <w:rtl w:val="0"/>
        </w:rPr>
        <w:t xml:space="preserve">3.1.1.1</w:t>
        <w:tab/>
        <w:t xml:space="preserve">Χρήστες (ρόλοι) που εμπλέκονται</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στους ρόλους που αφορά η περίπτωση χρήσης</w:t>
      </w:r>
    </w:p>
    <w:p w:rsidR="00000000" w:rsidDel="00000000" w:rsidP="00000000" w:rsidRDefault="00000000" w:rsidRPr="00000000" w14:paraId="00000023">
      <w:pPr>
        <w:ind w:left="0" w:firstLine="0"/>
        <w:jc w:val="both"/>
        <w:rPr/>
      </w:pPr>
      <w:r w:rsidDel="00000000" w:rsidR="00000000" w:rsidRPr="00000000">
        <w:rPr>
          <w:rtl w:val="0"/>
        </w:rPr>
        <w:t xml:space="preserve">Οι ρόλοι που εμπλέκονται είναι οι εξής:</w:t>
      </w:r>
    </w:p>
    <w:p w:rsidR="00000000" w:rsidDel="00000000" w:rsidP="00000000" w:rsidRDefault="00000000" w:rsidRPr="00000000" w14:paraId="00000024">
      <w:pPr>
        <w:numPr>
          <w:ilvl w:val="0"/>
          <w:numId w:val="20"/>
        </w:numPr>
        <w:ind w:left="720" w:hanging="360"/>
        <w:jc w:val="both"/>
        <w:rPr/>
      </w:pPr>
      <w:r w:rsidDel="00000000" w:rsidR="00000000" w:rsidRPr="00000000">
        <w:rPr>
          <w:rtl w:val="0"/>
        </w:rPr>
        <w:t xml:space="preserve">σύστημα διέλευσης του σταθμού</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pStyle w:val="Heading4"/>
        <w:rPr/>
      </w:pPr>
      <w:r w:rsidDel="00000000" w:rsidR="00000000" w:rsidRPr="00000000">
        <w:rPr>
          <w:rtl w:val="0"/>
        </w:rPr>
        <w:t xml:space="preserve">3.1.1.2</w:t>
        <w:tab/>
        <w:t xml:space="preserve">Προϋποθέσεις εκτέλεσης</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Καταγραφή των συνθηκών που πρέπει να ισχύουν ώστε να μπορεί να εκτελεστεί η περίπτωση χρήσης</w:t>
      </w:r>
    </w:p>
    <w:p w:rsidR="00000000" w:rsidDel="00000000" w:rsidP="00000000" w:rsidRDefault="00000000" w:rsidRPr="00000000" w14:paraId="00000028">
      <w:pPr>
        <w:numPr>
          <w:ilvl w:val="0"/>
          <w:numId w:val="11"/>
        </w:numPr>
        <w:spacing w:after="0" w:afterAutospacing="0"/>
        <w:ind w:left="720" w:hanging="360"/>
        <w:rPr>
          <w:u w:val="none"/>
        </w:rPr>
      </w:pPr>
      <w:r w:rsidDel="00000000" w:rsidR="00000000" w:rsidRPr="00000000">
        <w:rPr>
          <w:rtl w:val="0"/>
        </w:rPr>
        <w:t xml:space="preserve">Επιτυχής αναγνώριση του tag</w:t>
      </w:r>
    </w:p>
    <w:p w:rsidR="00000000" w:rsidDel="00000000" w:rsidP="00000000" w:rsidRDefault="00000000" w:rsidRPr="00000000" w14:paraId="00000029">
      <w:pPr>
        <w:numPr>
          <w:ilvl w:val="0"/>
          <w:numId w:val="11"/>
        </w:numPr>
        <w:spacing w:before="0" w:beforeAutospacing="0"/>
        <w:ind w:left="720" w:hanging="360"/>
        <w:rPr>
          <w:u w:val="none"/>
        </w:rPr>
      </w:pPr>
      <w:r w:rsidDel="00000000" w:rsidR="00000000" w:rsidRPr="00000000">
        <w:rPr>
          <w:rtl w:val="0"/>
        </w:rPr>
        <w:t xml:space="preserve">Σύνδεση στο διαδίκτυο</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pStyle w:val="Heading4"/>
        <w:rPr/>
      </w:pPr>
      <w:r w:rsidDel="00000000" w:rsidR="00000000" w:rsidRPr="00000000">
        <w:rPr>
          <w:rtl w:val="0"/>
        </w:rPr>
        <w:t xml:space="preserve">3.1.1.3</w:t>
        <w:tab/>
        <w:t xml:space="preserve">Περιβάλλον εκτέλεσης</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στο περιβάλλον στο οποίο εκτελείται η περίπτωση χρήσης. Πχ "διαδικτυακή διεπαφή χρήστη", "DBMS" κλπ</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highlight w:val="white"/>
        </w:rPr>
      </w:pPr>
      <w:r w:rsidDel="00000000" w:rsidR="00000000" w:rsidRPr="00000000">
        <w:rPr>
          <w:highlight w:val="white"/>
          <w:rtl w:val="0"/>
        </w:rPr>
        <w:t xml:space="preserve">Η περίπτωση χρήσης εκτελείται σε υπολογιστή του σταθμού διοδίων. Τα δεδομένα που παράγονται αποθηκεύονται σε πρώτη φάση σε τοπική βάση δεδομένων και ανά τακτά χρονικά διαστήματα αποστέλλονται στην κεντρική βάση δεδομένων.</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highlight w:val="white"/>
        </w:rPr>
      </w:pPr>
      <w:r w:rsidDel="00000000" w:rsidR="00000000" w:rsidRPr="00000000">
        <w:rPr>
          <w:rtl w:val="0"/>
        </w:rPr>
      </w:r>
    </w:p>
    <w:p w:rsidR="00000000" w:rsidDel="00000000" w:rsidP="00000000" w:rsidRDefault="00000000" w:rsidRPr="00000000" w14:paraId="0000002F">
      <w:pPr>
        <w:pStyle w:val="Heading4"/>
        <w:rPr/>
      </w:pPr>
      <w:r w:rsidDel="00000000" w:rsidR="00000000" w:rsidRPr="00000000">
        <w:rPr>
          <w:rtl w:val="0"/>
        </w:rPr>
        <w:t xml:space="preserve">3.1.1.4</w:t>
        <w:tab/>
        <w:t xml:space="preserve">Δεδομένα εισόδου </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Καταγραφή δεδομένων εισόδου και εξόδου και συνθηκών εγκυρότητας αυτών. </w:t>
      </w:r>
    </w:p>
    <w:p w:rsidR="00000000" w:rsidDel="00000000" w:rsidP="00000000" w:rsidRDefault="00000000" w:rsidRPr="00000000" w14:paraId="00000031">
      <w:pPr>
        <w:rPr/>
      </w:pPr>
      <w:r w:rsidDel="00000000" w:rsidR="00000000" w:rsidRPr="00000000">
        <w:rPr>
          <w:rtl w:val="0"/>
        </w:rPr>
        <w:t xml:space="preserve">Οι συνθήκες εγκυρότητας για κάθε δεδομένο είναι ο τύπος δεδομένων που χρησιμοποιούμε για το αντίστοιχο πεδίο στη βάση.</w:t>
      </w:r>
    </w:p>
    <w:p w:rsidR="00000000" w:rsidDel="00000000" w:rsidP="00000000" w:rsidRDefault="00000000" w:rsidRPr="00000000" w14:paraId="00000032">
      <w:pPr>
        <w:numPr>
          <w:ilvl w:val="0"/>
          <w:numId w:val="12"/>
        </w:numPr>
        <w:spacing w:after="0" w:afterAutospacing="0"/>
        <w:ind w:left="720" w:hanging="360"/>
        <w:rPr>
          <w:u w:val="none"/>
        </w:rPr>
      </w:pPr>
      <w:r w:rsidDel="00000000" w:rsidR="00000000" w:rsidRPr="00000000">
        <w:rPr>
          <w:rtl w:val="0"/>
        </w:rPr>
        <w:t xml:space="preserve">tagID </w:t>
      </w:r>
    </w:p>
    <w:p w:rsidR="00000000" w:rsidDel="00000000" w:rsidP="00000000" w:rsidRDefault="00000000" w:rsidRPr="00000000" w14:paraId="00000033">
      <w:pPr>
        <w:numPr>
          <w:ilvl w:val="0"/>
          <w:numId w:val="12"/>
        </w:numPr>
        <w:spacing w:after="0" w:afterAutospacing="0" w:before="0" w:beforeAutospacing="0"/>
        <w:ind w:left="720" w:hanging="360"/>
        <w:rPr>
          <w:u w:val="none"/>
        </w:rPr>
      </w:pPr>
      <w:r w:rsidDel="00000000" w:rsidR="00000000" w:rsidRPr="00000000">
        <w:rPr>
          <w:rtl w:val="0"/>
        </w:rPr>
        <w:t xml:space="preserve">vehicle_ref</w:t>
      </w:r>
    </w:p>
    <w:p w:rsidR="00000000" w:rsidDel="00000000" w:rsidP="00000000" w:rsidRDefault="00000000" w:rsidRPr="00000000" w14:paraId="00000034">
      <w:pPr>
        <w:numPr>
          <w:ilvl w:val="0"/>
          <w:numId w:val="12"/>
        </w:numPr>
        <w:spacing w:after="0" w:afterAutospacing="0" w:before="0" w:beforeAutospacing="0"/>
        <w:ind w:left="720" w:hanging="360"/>
        <w:rPr>
          <w:u w:val="none"/>
        </w:rPr>
      </w:pPr>
      <w:r w:rsidDel="00000000" w:rsidR="00000000" w:rsidRPr="00000000">
        <w:rPr>
          <w:rtl w:val="0"/>
        </w:rPr>
        <w:t xml:space="preserve">timestamp</w:t>
      </w:r>
    </w:p>
    <w:p w:rsidR="00000000" w:rsidDel="00000000" w:rsidP="00000000" w:rsidRDefault="00000000" w:rsidRPr="00000000" w14:paraId="00000035">
      <w:pPr>
        <w:numPr>
          <w:ilvl w:val="0"/>
          <w:numId w:val="12"/>
        </w:numPr>
        <w:spacing w:before="0" w:beforeAutospacing="0"/>
        <w:ind w:left="720" w:hanging="360"/>
        <w:rPr>
          <w:u w:val="none"/>
        </w:rPr>
      </w:pPr>
      <w:r w:rsidDel="00000000" w:rsidR="00000000" w:rsidRPr="00000000">
        <w:rPr>
          <w:rtl w:val="0"/>
        </w:rPr>
        <w:t xml:space="preserve">charge rate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Style w:val="Heading4"/>
        <w:rPr/>
      </w:pPr>
      <w:r w:rsidDel="00000000" w:rsidR="00000000" w:rsidRPr="00000000">
        <w:rPr>
          <w:rtl w:val="0"/>
        </w:rPr>
        <w:t xml:space="preserve">3.1.1.5</w:t>
        <w:tab/>
        <w:t xml:space="preserve">Αλληλουχία ενεργειών - επιθυμητή συμπεριφορά</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Περιγραφή με κείμενο (Βήμα 1, Βήμα 2 κλπ) και διαγράμματα UML αλληλουχίας (Sequence) και δραστηριοτήτων (Activity). Περιλαμβάνεται η συμπεριφορά σε απρόβλεπτες καταστάσεις και σφάλματα (εναλλακτικές ροές).</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Όταν εκκινεί το σύστημα, αρχίζουν να εκτελούνται ταυτόχρονα δύο νήματα. Το πρώτο (δεξί στο σχήμα), απλώς υποβάλει τα αποθηκευμένα charge records στο τέλος κάθε ημέρας.</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t xml:space="preserve">Το δεύτερο νήμα ακολουθεί αυτά τα βήματα: </w:t>
      </w:r>
    </w:p>
    <w:p w:rsidR="00000000" w:rsidDel="00000000" w:rsidP="00000000" w:rsidRDefault="00000000" w:rsidRPr="00000000" w14:paraId="0000003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u w:val="none"/>
        </w:rPr>
      </w:pPr>
      <w:r w:rsidDel="00000000" w:rsidR="00000000" w:rsidRPr="00000000">
        <w:rPr>
          <w:rtl w:val="0"/>
        </w:rPr>
        <w:t xml:space="preserve">Περιμένει μέχρι να έρθει σήμα από το σύστημα του σταθμού ότι έφτασε όχημα στα διόδια</w:t>
      </w:r>
    </w:p>
    <w:p w:rsidR="00000000" w:rsidDel="00000000" w:rsidP="00000000" w:rsidRDefault="00000000" w:rsidRPr="00000000" w14:paraId="0000003C">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Λαμβάνει τις πληροφορίες της διέλευσης από το σύστημα του σταθμού</w:t>
      </w:r>
    </w:p>
    <w:p w:rsidR="00000000" w:rsidDel="00000000" w:rsidP="00000000" w:rsidRDefault="00000000" w:rsidRPr="00000000" w14:paraId="0000003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Αν ο πάροχος του tag ταυτίζεται με τον πάροχο του σταθμού, επιστρέφει στο Βήμα 1</w:t>
      </w:r>
    </w:p>
    <w:p w:rsidR="00000000" w:rsidDel="00000000" w:rsidP="00000000" w:rsidRDefault="00000000" w:rsidRPr="00000000" w14:paraId="0000003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Αλλιώς, λαμβάνει το κόστος διέλευσης από το σύστημα του σταθμού</w:t>
      </w:r>
    </w:p>
    <w:p w:rsidR="00000000" w:rsidDel="00000000" w:rsidP="00000000" w:rsidRDefault="00000000" w:rsidRPr="00000000" w14:paraId="0000003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Ετοιμάζει το charge record από τα δεδομένα που έχει</w:t>
      </w:r>
    </w:p>
    <w:p w:rsidR="00000000" w:rsidDel="00000000" w:rsidP="00000000" w:rsidRDefault="00000000" w:rsidRPr="00000000" w14:paraId="0000004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u w:val="none"/>
        </w:rPr>
      </w:pPr>
      <w:r w:rsidDel="00000000" w:rsidR="00000000" w:rsidRPr="00000000">
        <w:rPr>
          <w:rtl w:val="0"/>
        </w:rPr>
        <w:t xml:space="preserve">Αποθηκεύει προσωρινά το charge record και επιστρέφει στο Βήμα 1</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drawing>
          <wp:inline distB="114300" distT="114300" distL="114300" distR="114300">
            <wp:extent cx="5705475" cy="7200900"/>
            <wp:effectExtent b="0" l="0" r="0" t="0"/>
            <wp:docPr id="2"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05475" cy="72009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4"/>
        <w:rPr/>
      </w:pPr>
      <w:r w:rsidDel="00000000" w:rsidR="00000000" w:rsidRPr="00000000">
        <w:rPr>
          <w:rtl w:val="0"/>
        </w:rPr>
        <w:t xml:space="preserve">3.1.1.7</w:t>
        <w:tab/>
        <w:t xml:space="preserve">Δεδομένα εξόδου</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rsidR="00000000" w:rsidDel="00000000" w:rsidP="00000000" w:rsidRDefault="00000000" w:rsidRPr="00000000" w14:paraId="00000046">
      <w:pPr>
        <w:rPr/>
      </w:pPr>
      <w:r w:rsidDel="00000000" w:rsidR="00000000" w:rsidRPr="00000000">
        <w:rPr>
          <w:rtl w:val="0"/>
        </w:rPr>
        <w:t xml:space="preserve">Τα δεδομένα εξόδου σε αυτή τη περίπτωση είναι τα δεδομένα που δημιουργούμε και στέλνουμε στη βάση, δηλαδή τα charge records.</w:t>
      </w:r>
      <w:r w:rsidDel="00000000" w:rsidR="00000000" w:rsidRPr="00000000">
        <w:rPr>
          <w:rtl w:val="0"/>
        </w:rPr>
      </w:r>
    </w:p>
    <w:p w:rsidR="00000000" w:rsidDel="00000000" w:rsidP="00000000" w:rsidRDefault="00000000" w:rsidRPr="00000000" w14:paraId="00000047">
      <w:pPr>
        <w:pStyle w:val="Heading4"/>
        <w:rPr/>
      </w:pPr>
      <w:r w:rsidDel="00000000" w:rsidR="00000000" w:rsidRPr="00000000">
        <w:rPr>
          <w:rtl w:val="0"/>
        </w:rPr>
        <w:t xml:space="preserve">3.1.1.8</w:t>
        <w:tab/>
        <w:t xml:space="preserve">Παρατηρήσεις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Ο,τι δεν εντάσσεται στα προηγούμενα, εφόσον υπάρχει</w:t>
      </w:r>
    </w:p>
    <w:p w:rsidR="00000000" w:rsidDel="00000000" w:rsidP="00000000" w:rsidRDefault="00000000" w:rsidRPr="00000000" w14:paraId="00000049">
      <w:pPr>
        <w:pStyle w:val="Heading3"/>
        <w:rPr/>
      </w:pPr>
      <w:bookmarkStart w:colFirst="0" w:colLast="0" w:name="_heading=h.g6mddg2jaz2j" w:id="0"/>
      <w:bookmarkEnd w:id="0"/>
      <w:r w:rsidDel="00000000" w:rsidR="00000000" w:rsidRPr="00000000">
        <w:rPr>
          <w:rtl w:val="0"/>
        </w:rPr>
        <w:t xml:space="preserve">3.1.2</w:t>
        <w:tab/>
        <w:t xml:space="preserve">ΠΕΡΙΠΤΩΣΗ ΧΡΗΣΗΣ 2: Εκκαθάριση οφειλών</w:t>
      </w:r>
      <w:r w:rsidDel="00000000" w:rsidR="00000000" w:rsidRPr="00000000">
        <w:rPr>
          <w:rtl w:val="0"/>
        </w:rPr>
      </w:r>
    </w:p>
    <w:p w:rsidR="00000000" w:rsidDel="00000000" w:rsidP="00000000" w:rsidRDefault="00000000" w:rsidRPr="00000000" w14:paraId="0000004A">
      <w:pPr>
        <w:pStyle w:val="Heading4"/>
        <w:rPr/>
      </w:pPr>
      <w:r w:rsidDel="00000000" w:rsidR="00000000" w:rsidRPr="00000000">
        <w:rPr>
          <w:rtl w:val="0"/>
        </w:rPr>
        <w:t xml:space="preserve">3.1.2.1</w:t>
        <w:tab/>
        <w:t xml:space="preserve">Χρήστες (ρόλοι) που εμπλέκονται</w:t>
      </w:r>
    </w:p>
    <w:p w:rsidR="00000000" w:rsidDel="00000000" w:rsidP="00000000" w:rsidRDefault="00000000" w:rsidRPr="00000000" w14:paraId="0000004B">
      <w:pPr>
        <w:rPr>
          <w:i w:val="1"/>
          <w:color w:val="8496b0"/>
          <w:sz w:val="20"/>
          <w:szCs w:val="20"/>
        </w:rPr>
      </w:pPr>
      <w:r w:rsidDel="00000000" w:rsidR="00000000" w:rsidRPr="00000000">
        <w:rPr>
          <w:i w:val="1"/>
          <w:color w:val="8496b0"/>
          <w:sz w:val="20"/>
          <w:szCs w:val="20"/>
          <w:rtl w:val="0"/>
        </w:rPr>
        <w:t xml:space="preserve">Αναφορά στους ρόλους που αφορά η περίπτωση χρήσης</w:t>
      </w:r>
    </w:p>
    <w:p w:rsidR="00000000" w:rsidDel="00000000" w:rsidP="00000000" w:rsidRDefault="00000000" w:rsidRPr="00000000" w14:paraId="0000004C">
      <w:pPr>
        <w:ind w:left="0" w:firstLine="0"/>
        <w:rPr/>
      </w:pPr>
      <w:r w:rsidDel="00000000" w:rsidR="00000000" w:rsidRPr="00000000">
        <w:rPr>
          <w:rtl w:val="0"/>
        </w:rPr>
        <w:t xml:space="preserve">Η περίπτωση χρήσης αφορά τους διαχειριστές αυτοκινητόδρομων.</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4"/>
        <w:rPr/>
      </w:pPr>
      <w:bookmarkStart w:colFirst="0" w:colLast="0" w:name="_heading=h.eo55a8tyzy4v" w:id="1"/>
      <w:bookmarkEnd w:id="1"/>
      <w:r w:rsidDel="00000000" w:rsidR="00000000" w:rsidRPr="00000000">
        <w:rPr>
          <w:rtl w:val="0"/>
        </w:rPr>
        <w:t xml:space="preserve">3.1.2.2</w:t>
        <w:tab/>
        <w:t xml:space="preserve">Προϋποθέσεις εκτέλεσης</w:t>
      </w:r>
    </w:p>
    <w:p w:rsidR="00000000" w:rsidDel="00000000" w:rsidP="00000000" w:rsidRDefault="00000000" w:rsidRPr="00000000" w14:paraId="0000004F">
      <w:pPr>
        <w:rPr/>
      </w:pPr>
      <w:r w:rsidDel="00000000" w:rsidR="00000000" w:rsidRPr="00000000">
        <w:rPr>
          <w:i w:val="1"/>
          <w:color w:val="8496b0"/>
          <w:sz w:val="20"/>
          <w:szCs w:val="20"/>
          <w:rtl w:val="0"/>
        </w:rPr>
        <w:t xml:space="preserve">Καταγραφή των συνθηκών που πρέπει να ισχύουν ώστε να μπορεί να εκτελεστεί η περίπτωση χρήσης</w:t>
      </w:r>
      <w:r w:rsidDel="00000000" w:rsidR="00000000" w:rsidRPr="00000000">
        <w:rPr>
          <w:rtl w:val="0"/>
        </w:rPr>
      </w:r>
    </w:p>
    <w:p w:rsidR="00000000" w:rsidDel="00000000" w:rsidP="00000000" w:rsidRDefault="00000000" w:rsidRPr="00000000" w14:paraId="00000050">
      <w:pPr>
        <w:numPr>
          <w:ilvl w:val="0"/>
          <w:numId w:val="14"/>
        </w:numPr>
        <w:ind w:left="720" w:hanging="360"/>
      </w:pPr>
      <w:r w:rsidDel="00000000" w:rsidR="00000000" w:rsidRPr="00000000">
        <w:rPr>
          <w:rtl w:val="0"/>
        </w:rPr>
        <w:t xml:space="preserve">Το σύστημα να βρίσκεται σε κατάσταση λειτουργίας</w:t>
      </w:r>
    </w:p>
    <w:p w:rsidR="00000000" w:rsidDel="00000000" w:rsidP="00000000" w:rsidRDefault="00000000" w:rsidRPr="00000000" w14:paraId="00000051">
      <w:pPr>
        <w:numPr>
          <w:ilvl w:val="0"/>
          <w:numId w:val="14"/>
        </w:numPr>
        <w:ind w:left="720" w:hanging="360"/>
        <w:rPr>
          <w:u w:val="none"/>
        </w:rPr>
      </w:pPr>
      <w:r w:rsidDel="00000000" w:rsidR="00000000" w:rsidRPr="00000000">
        <w:rPr>
          <w:rtl w:val="0"/>
        </w:rPr>
        <w:t xml:space="preserve">Να έχει περάσει το προκαθορισμένο χρονικό διάστημα που κάθε τόσο θα γίνεται η εκκαθάριση οφειλών</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pStyle w:val="Heading4"/>
        <w:rPr/>
      </w:pPr>
      <w:r w:rsidDel="00000000" w:rsidR="00000000" w:rsidRPr="00000000">
        <w:rPr>
          <w:rtl w:val="0"/>
        </w:rPr>
        <w:t xml:space="preserve">3.1.2.3</w:t>
        <w:tab/>
        <w:t xml:space="preserve">Περιβάλλον εκτέλεσης</w:t>
      </w:r>
    </w:p>
    <w:p w:rsidR="00000000" w:rsidDel="00000000" w:rsidP="00000000" w:rsidRDefault="00000000" w:rsidRPr="00000000" w14:paraId="00000054">
      <w:pPr>
        <w:rPr>
          <w:i w:val="1"/>
          <w:color w:val="8496b0"/>
          <w:sz w:val="20"/>
          <w:szCs w:val="20"/>
        </w:rPr>
      </w:pPr>
      <w:r w:rsidDel="00000000" w:rsidR="00000000" w:rsidRPr="00000000">
        <w:rPr>
          <w:i w:val="1"/>
          <w:color w:val="8496b0"/>
          <w:sz w:val="20"/>
          <w:szCs w:val="20"/>
          <w:rtl w:val="0"/>
        </w:rPr>
        <w:t xml:space="preserve">Αναφορά στο περιβάλλον στο οποίο εκτελείται η περίπτωση χρήσης. Πχ "διαδικτυακή διεπαφή χρήστη", "DBMS" κλπ</w:t>
      </w:r>
    </w:p>
    <w:p w:rsidR="00000000" w:rsidDel="00000000" w:rsidP="00000000" w:rsidRDefault="00000000" w:rsidRPr="00000000" w14:paraId="00000055">
      <w:pPr>
        <w:rPr/>
      </w:pPr>
      <w:r w:rsidDel="00000000" w:rsidR="00000000" w:rsidRPr="00000000">
        <w:rPr>
          <w:rtl w:val="0"/>
        </w:rPr>
        <w:t xml:space="preserve">Η εκκαθάριση των οφειλών θα γίνεται μέσω διαδικτυακής εφαρμογής.</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4"/>
        <w:rPr/>
      </w:pPr>
      <w:r w:rsidDel="00000000" w:rsidR="00000000" w:rsidRPr="00000000">
        <w:rPr>
          <w:rtl w:val="0"/>
        </w:rPr>
        <w:t xml:space="preserve">3.1.2.4</w:t>
        <w:tab/>
        <w:t xml:space="preserve">Δεδομένα εισόδου </w:t>
      </w:r>
    </w:p>
    <w:p w:rsidR="00000000" w:rsidDel="00000000" w:rsidP="00000000" w:rsidRDefault="00000000" w:rsidRPr="00000000" w14:paraId="00000058">
      <w:pPr>
        <w:rPr>
          <w:i w:val="1"/>
          <w:color w:val="8496b0"/>
          <w:sz w:val="20"/>
          <w:szCs w:val="20"/>
        </w:rPr>
      </w:pPr>
      <w:r w:rsidDel="00000000" w:rsidR="00000000" w:rsidRPr="00000000">
        <w:rPr>
          <w:i w:val="1"/>
          <w:color w:val="8496b0"/>
          <w:sz w:val="20"/>
          <w:szCs w:val="20"/>
          <w:rtl w:val="0"/>
        </w:rPr>
        <w:t xml:space="preserve">Καταγραφή δεδομένων εισόδου και εξόδου και συνθηκών εγκυρότητας αυτών. </w:t>
      </w:r>
    </w:p>
    <w:p w:rsidR="00000000" w:rsidDel="00000000" w:rsidP="00000000" w:rsidRDefault="00000000" w:rsidRPr="00000000" w14:paraId="00000059">
      <w:pPr>
        <w:rPr/>
      </w:pPr>
      <w:r w:rsidDel="00000000" w:rsidR="00000000" w:rsidRPr="00000000">
        <w:rPr>
          <w:rtl w:val="0"/>
        </w:rPr>
        <w:t xml:space="preserve">Οι συνθήκες εγκυρότητας για κάθε δεδομένο είναι ο τύπος δεδομένων που χρησιμοποιούμε για το αντίστοιχο πεδίο στη βάση.</w:t>
      </w:r>
    </w:p>
    <w:p w:rsidR="00000000" w:rsidDel="00000000" w:rsidP="00000000" w:rsidRDefault="00000000" w:rsidRPr="00000000" w14:paraId="0000005A">
      <w:pPr>
        <w:rPr>
          <w:i w:val="1"/>
          <w:color w:val="8496b0"/>
          <w:sz w:val="20"/>
          <w:szCs w:val="2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Select Operator:</w:t>
      </w:r>
    </w:p>
    <w:p w:rsidR="00000000" w:rsidDel="00000000" w:rsidP="00000000" w:rsidRDefault="00000000" w:rsidRPr="00000000" w14:paraId="0000005C">
      <w:pPr>
        <w:rPr/>
      </w:pPr>
      <w:r w:rsidDel="00000000" w:rsidR="00000000" w:rsidRPr="00000000">
        <w:rPr>
          <w:rtl w:val="0"/>
        </w:rPr>
        <w:tab/>
        <w:t xml:space="preserve">Είσοδος:</w:t>
      </w:r>
    </w:p>
    <w:p w:rsidR="00000000" w:rsidDel="00000000" w:rsidP="00000000" w:rsidRDefault="00000000" w:rsidRPr="00000000" w14:paraId="0000005D">
      <w:pPr>
        <w:numPr>
          <w:ilvl w:val="0"/>
          <w:numId w:val="3"/>
        </w:numPr>
        <w:ind w:left="1440" w:hanging="360"/>
      </w:pPr>
      <w:r w:rsidDel="00000000" w:rsidR="00000000" w:rsidRPr="00000000">
        <w:rPr>
          <w:rtl w:val="0"/>
        </w:rPr>
        <w:t xml:space="preserve">operatorID</w:t>
        <w:tab/>
        <w:tab/>
        <w:t xml:space="preserve">id ενεργού operator</w:t>
      </w:r>
    </w:p>
    <w:p w:rsidR="00000000" w:rsidDel="00000000" w:rsidP="00000000" w:rsidRDefault="00000000" w:rsidRPr="00000000" w14:paraId="0000005E">
      <w:pPr>
        <w:ind w:left="0" w:firstLine="0"/>
        <w:rPr/>
      </w:pPr>
      <w:r w:rsidDel="00000000" w:rsidR="00000000" w:rsidRPr="00000000">
        <w:rPr>
          <w:rtl w:val="0"/>
        </w:rPr>
        <w:tab/>
        <w:t xml:space="preserve">Έξοδος:</w:t>
      </w:r>
    </w:p>
    <w:p w:rsidR="00000000" w:rsidDel="00000000" w:rsidP="00000000" w:rsidRDefault="00000000" w:rsidRPr="00000000" w14:paraId="0000005F">
      <w:pPr>
        <w:numPr>
          <w:ilvl w:val="0"/>
          <w:numId w:val="19"/>
        </w:numPr>
        <w:ind w:left="1440" w:hanging="360"/>
        <w:rPr>
          <w:u w:val="none"/>
        </w:rPr>
      </w:pPr>
      <w:r w:rsidDel="00000000" w:rsidR="00000000" w:rsidRPr="00000000">
        <w:rPr>
          <w:rtl w:val="0"/>
        </w:rPr>
        <w:t xml:space="preserve">Τίποτα</w:t>
      </w:r>
    </w:p>
    <w:p w:rsidR="00000000" w:rsidDel="00000000" w:rsidP="00000000" w:rsidRDefault="00000000" w:rsidRPr="00000000" w14:paraId="00000060">
      <w:pPr>
        <w:ind w:left="0" w:firstLine="0"/>
        <w:rPr/>
      </w:pPr>
      <w:r w:rsidDel="00000000" w:rsidR="00000000" w:rsidRPr="00000000">
        <w:rPr>
          <w:rtl w:val="0"/>
        </w:rPr>
        <w:t xml:space="preserve">Settlement Calculate:</w:t>
      </w:r>
    </w:p>
    <w:p w:rsidR="00000000" w:rsidDel="00000000" w:rsidP="00000000" w:rsidRDefault="00000000" w:rsidRPr="00000000" w14:paraId="00000061">
      <w:pPr>
        <w:ind w:left="0" w:firstLine="0"/>
        <w:rPr/>
      </w:pPr>
      <w:r w:rsidDel="00000000" w:rsidR="00000000" w:rsidRPr="00000000">
        <w:rPr>
          <w:rtl w:val="0"/>
        </w:rPr>
        <w:tab/>
        <w:t xml:space="preserve">Είσοδος:</w:t>
      </w:r>
    </w:p>
    <w:p w:rsidR="00000000" w:rsidDel="00000000" w:rsidP="00000000" w:rsidRDefault="00000000" w:rsidRPr="00000000" w14:paraId="00000062">
      <w:pPr>
        <w:numPr>
          <w:ilvl w:val="0"/>
          <w:numId w:val="4"/>
        </w:numPr>
        <w:ind w:left="1440" w:hanging="360"/>
        <w:rPr>
          <w:u w:val="none"/>
        </w:rPr>
      </w:pPr>
      <w:r w:rsidDel="00000000" w:rsidR="00000000" w:rsidRPr="00000000">
        <w:rPr>
          <w:rtl w:val="0"/>
        </w:rPr>
        <w:t xml:space="preserve">Τίποτα</w:t>
      </w:r>
    </w:p>
    <w:p w:rsidR="00000000" w:rsidDel="00000000" w:rsidP="00000000" w:rsidRDefault="00000000" w:rsidRPr="00000000" w14:paraId="00000063">
      <w:pPr>
        <w:ind w:left="0" w:firstLine="0"/>
        <w:rPr/>
      </w:pPr>
      <w:r w:rsidDel="00000000" w:rsidR="00000000" w:rsidRPr="00000000">
        <w:rPr>
          <w:rtl w:val="0"/>
        </w:rPr>
        <w:tab/>
        <w:t xml:space="preserve">Έξοδος:</w:t>
      </w:r>
    </w:p>
    <w:p w:rsidR="00000000" w:rsidDel="00000000" w:rsidP="00000000" w:rsidRDefault="00000000" w:rsidRPr="00000000" w14:paraId="00000064">
      <w:pPr>
        <w:numPr>
          <w:ilvl w:val="0"/>
          <w:numId w:val="8"/>
        </w:numPr>
        <w:spacing w:after="0" w:afterAutospacing="0"/>
        <w:ind w:left="1440" w:hanging="360"/>
        <w:rPr>
          <w:u w:val="none"/>
        </w:rPr>
      </w:pPr>
      <w:r w:rsidDel="00000000" w:rsidR="00000000" w:rsidRPr="00000000">
        <w:rPr>
          <w:rtl w:val="0"/>
        </w:rPr>
        <w:t xml:space="preserve">amount </w:t>
        <w:tab/>
        <w:tab/>
      </w:r>
    </w:p>
    <w:p w:rsidR="00000000" w:rsidDel="00000000" w:rsidP="00000000" w:rsidRDefault="00000000" w:rsidRPr="00000000" w14:paraId="00000065">
      <w:pPr>
        <w:numPr>
          <w:ilvl w:val="0"/>
          <w:numId w:val="8"/>
        </w:numPr>
        <w:spacing w:after="0" w:afterAutospacing="0" w:before="0" w:beforeAutospacing="0"/>
        <w:ind w:left="1440" w:hanging="360"/>
        <w:rPr>
          <w:u w:val="none"/>
        </w:rPr>
      </w:pPr>
      <w:r w:rsidDel="00000000" w:rsidR="00000000" w:rsidRPr="00000000">
        <w:rPr>
          <w:rtl w:val="0"/>
        </w:rPr>
        <w:t xml:space="preserve">operatorCredited</w:t>
        <w:tab/>
      </w:r>
    </w:p>
    <w:p w:rsidR="00000000" w:rsidDel="00000000" w:rsidP="00000000" w:rsidRDefault="00000000" w:rsidRPr="00000000" w14:paraId="00000066">
      <w:pPr>
        <w:numPr>
          <w:ilvl w:val="0"/>
          <w:numId w:val="8"/>
        </w:numPr>
        <w:spacing w:before="0" w:beforeAutospacing="0"/>
        <w:ind w:left="1440" w:hanging="360"/>
        <w:rPr>
          <w:u w:val="none"/>
        </w:rPr>
      </w:pPr>
      <w:r w:rsidDel="00000000" w:rsidR="00000000" w:rsidRPr="00000000">
        <w:rPr>
          <w:rtl w:val="0"/>
        </w:rPr>
        <w:t xml:space="preserve">operatorDebited</w:t>
        <w:tab/>
      </w:r>
    </w:p>
    <w:p w:rsidR="00000000" w:rsidDel="00000000" w:rsidP="00000000" w:rsidRDefault="00000000" w:rsidRPr="00000000" w14:paraId="00000067">
      <w:pPr>
        <w:rPr/>
      </w:pPr>
      <w:r w:rsidDel="00000000" w:rsidR="00000000" w:rsidRPr="00000000">
        <w:rPr>
          <w:rtl w:val="0"/>
        </w:rPr>
        <w:t xml:space="preserve">Settlement Details:</w:t>
      </w:r>
    </w:p>
    <w:p w:rsidR="00000000" w:rsidDel="00000000" w:rsidP="00000000" w:rsidRDefault="00000000" w:rsidRPr="00000000" w14:paraId="00000068">
      <w:pPr>
        <w:rPr/>
      </w:pPr>
      <w:r w:rsidDel="00000000" w:rsidR="00000000" w:rsidRPr="00000000">
        <w:rPr>
          <w:rtl w:val="0"/>
        </w:rPr>
        <w:tab/>
        <w:t xml:space="preserve">Είσοδος:</w:t>
      </w:r>
    </w:p>
    <w:p w:rsidR="00000000" w:rsidDel="00000000" w:rsidP="00000000" w:rsidRDefault="00000000" w:rsidRPr="00000000" w14:paraId="00000069">
      <w:pPr>
        <w:numPr>
          <w:ilvl w:val="0"/>
          <w:numId w:val="6"/>
        </w:numPr>
        <w:ind w:left="1440" w:hanging="360"/>
        <w:rPr>
          <w:u w:val="none"/>
        </w:rPr>
      </w:pPr>
      <w:r w:rsidDel="00000000" w:rsidR="00000000" w:rsidRPr="00000000">
        <w:rPr>
          <w:rtl w:val="0"/>
        </w:rPr>
        <w:t xml:space="preserve">Τίποτα</w:t>
      </w:r>
    </w:p>
    <w:p w:rsidR="00000000" w:rsidDel="00000000" w:rsidP="00000000" w:rsidRDefault="00000000" w:rsidRPr="00000000" w14:paraId="0000006A">
      <w:pPr>
        <w:ind w:left="0" w:firstLine="0"/>
        <w:rPr/>
      </w:pPr>
      <w:r w:rsidDel="00000000" w:rsidR="00000000" w:rsidRPr="00000000">
        <w:rPr>
          <w:rtl w:val="0"/>
        </w:rPr>
        <w:tab/>
        <w:t xml:space="preserve">Έξοδος:</w:t>
      </w:r>
    </w:p>
    <w:p w:rsidR="00000000" w:rsidDel="00000000" w:rsidP="00000000" w:rsidRDefault="00000000" w:rsidRPr="00000000" w14:paraId="0000006B">
      <w:pPr>
        <w:numPr>
          <w:ilvl w:val="0"/>
          <w:numId w:val="7"/>
        </w:numPr>
        <w:spacing w:after="0" w:afterAutospacing="0"/>
        <w:ind w:left="1440" w:hanging="360"/>
        <w:rPr>
          <w:u w:val="none"/>
        </w:rPr>
      </w:pPr>
      <w:r w:rsidDel="00000000" w:rsidR="00000000" w:rsidRPr="00000000">
        <w:rPr>
          <w:rtl w:val="0"/>
        </w:rPr>
        <w:t xml:space="preserve">chargeRecordList1</w:t>
        <w:tab/>
      </w:r>
    </w:p>
    <w:p w:rsidR="00000000" w:rsidDel="00000000" w:rsidP="00000000" w:rsidRDefault="00000000" w:rsidRPr="00000000" w14:paraId="0000006C">
      <w:pPr>
        <w:numPr>
          <w:ilvl w:val="0"/>
          <w:numId w:val="7"/>
        </w:numPr>
        <w:spacing w:before="0" w:beforeAutospacing="0"/>
        <w:ind w:left="1440" w:hanging="360"/>
        <w:rPr>
          <w:u w:val="none"/>
        </w:rPr>
      </w:pPr>
      <w:r w:rsidDel="00000000" w:rsidR="00000000" w:rsidRPr="00000000">
        <w:rPr>
          <w:rtl w:val="0"/>
        </w:rPr>
        <w:t xml:space="preserve">chargeRecordList2</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4"/>
        <w:rPr/>
      </w:pPr>
      <w:r w:rsidDel="00000000" w:rsidR="00000000" w:rsidRPr="00000000">
        <w:rPr>
          <w:rtl w:val="0"/>
        </w:rPr>
        <w:t xml:space="preserve">3.1.2.5</w:t>
        <w:tab/>
        <w:t xml:space="preserve">Αλληλουχία ενεργειών - επιθυμητή συμπεριφορά</w:t>
      </w:r>
    </w:p>
    <w:p w:rsidR="00000000" w:rsidDel="00000000" w:rsidP="00000000" w:rsidRDefault="00000000" w:rsidRPr="00000000" w14:paraId="0000006F">
      <w:pPr>
        <w:rPr>
          <w:i w:val="1"/>
          <w:color w:val="8496b0"/>
          <w:sz w:val="20"/>
          <w:szCs w:val="20"/>
        </w:rPr>
      </w:pPr>
      <w:r w:rsidDel="00000000" w:rsidR="00000000" w:rsidRPr="00000000">
        <w:rPr>
          <w:i w:val="1"/>
          <w:color w:val="8496b0"/>
          <w:sz w:val="20"/>
          <w:szCs w:val="20"/>
          <w:rtl w:val="0"/>
        </w:rPr>
        <w:t xml:space="preserve">Περιγραφή με κείμενο (Βήμα 1, Βήμα 2 κλπ) και διαγράμματα UML αλληλουχίας (Sequence) και δραστηριοτήτων (Activity). Περιλαμβάνεται η συμπεριφορά σε απρόβλεπτες καταστάσεις και σφάλματα (εναλλακτικές ροές).</w:t>
      </w:r>
    </w:p>
    <w:p w:rsidR="00000000" w:rsidDel="00000000" w:rsidP="00000000" w:rsidRDefault="00000000" w:rsidRPr="00000000" w14:paraId="00000070">
      <w:pPr>
        <w:ind w:left="0" w:firstLine="0"/>
        <w:rPr/>
      </w:pPr>
      <w:r w:rsidDel="00000000" w:rsidR="00000000" w:rsidRPr="00000000">
        <w:rPr>
          <w:rtl w:val="0"/>
        </w:rPr>
        <w:t xml:space="preserve">Το σύστημά μας, εκτελεί αυτόματα τα παρακάτω βήματα για κάθε ζεύγος operators στο τέλος κάθε μήνα για να εκκαθαρίσει τις οφειλές:</w:t>
      </w:r>
    </w:p>
    <w:p w:rsidR="00000000" w:rsidDel="00000000" w:rsidP="00000000" w:rsidRDefault="00000000" w:rsidRPr="00000000" w14:paraId="00000071">
      <w:pPr>
        <w:ind w:left="0" w:firstLine="0"/>
        <w:rPr/>
      </w:pPr>
      <w:r w:rsidDel="00000000" w:rsidR="00000000" w:rsidRPr="00000000">
        <w:rPr>
          <w:rtl w:val="0"/>
        </w:rPr>
        <w:t xml:space="preserve">Βήμα 1: Υπολογίζει τις συνολικές οφειλές μεταξύ των δύο operators.</w:t>
      </w:r>
    </w:p>
    <w:p w:rsidR="00000000" w:rsidDel="00000000" w:rsidP="00000000" w:rsidRDefault="00000000" w:rsidRPr="00000000" w14:paraId="00000072">
      <w:pPr>
        <w:ind w:left="0" w:firstLine="0"/>
        <w:rPr/>
      </w:pPr>
      <w:r w:rsidDel="00000000" w:rsidR="00000000" w:rsidRPr="00000000">
        <w:rPr>
          <w:rtl w:val="0"/>
        </w:rPr>
        <w:t xml:space="preserve">Βήμα 2: Ετοιμάζει την λεπτομερή παρουσίαση των οφειλών.</w:t>
      </w:r>
    </w:p>
    <w:p w:rsidR="00000000" w:rsidDel="00000000" w:rsidP="00000000" w:rsidRDefault="00000000" w:rsidRPr="00000000" w14:paraId="00000073">
      <w:pPr>
        <w:ind w:left="0" w:firstLine="0"/>
        <w:rPr/>
      </w:pPr>
      <w:r w:rsidDel="00000000" w:rsidR="00000000" w:rsidRPr="00000000">
        <w:rPr>
          <w:rtl w:val="0"/>
        </w:rPr>
        <w:t xml:space="preserve">Βήμα 3: Στέλνει ειδοποίηση στους operators με την οφειλή και τις λεπτομέρειες.</w:t>
      </w:r>
    </w:p>
    <w:p w:rsidR="00000000" w:rsidDel="00000000" w:rsidP="00000000" w:rsidRDefault="00000000" w:rsidRPr="00000000" w14:paraId="00000074">
      <w:pPr>
        <w:ind w:left="0" w:firstLine="0"/>
        <w:rPr/>
      </w:pPr>
      <w:r w:rsidDel="00000000" w:rsidR="00000000" w:rsidRPr="00000000">
        <w:rPr>
          <w:rtl w:val="0"/>
        </w:rPr>
        <w:t xml:space="preserve">Βήμα 4: Κάνει commit στη βάση την εκκαθάριση.</w:t>
      </w:r>
    </w:p>
    <w:p w:rsidR="00000000" w:rsidDel="00000000" w:rsidP="00000000" w:rsidRDefault="00000000" w:rsidRPr="00000000" w14:paraId="00000075">
      <w:pPr>
        <w:ind w:left="0" w:firstLine="0"/>
        <w:jc w:val="center"/>
        <w:rPr/>
      </w:pPr>
      <w:r w:rsidDel="00000000" w:rsidR="00000000" w:rsidRPr="00000000">
        <w:rPr/>
        <w:drawing>
          <wp:inline distB="114300" distT="114300" distL="114300" distR="114300">
            <wp:extent cx="3190875" cy="8267700"/>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3190875" cy="82677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pStyle w:val="Heading4"/>
        <w:rPr/>
      </w:pPr>
      <w:r w:rsidDel="00000000" w:rsidR="00000000" w:rsidRPr="00000000">
        <w:rPr>
          <w:rtl w:val="0"/>
        </w:rPr>
        <w:t xml:space="preserve">3.1.2.7</w:t>
        <w:tab/>
        <w:t xml:space="preserve">Δεδομένα εξόδου</w:t>
      </w:r>
    </w:p>
    <w:p w:rsidR="00000000" w:rsidDel="00000000" w:rsidP="00000000" w:rsidRDefault="00000000" w:rsidRPr="00000000" w14:paraId="00000078">
      <w:pPr>
        <w:rPr>
          <w:i w:val="1"/>
          <w:color w:val="8496b0"/>
          <w:sz w:val="20"/>
          <w:szCs w:val="20"/>
        </w:rPr>
      </w:pPr>
      <w:r w:rsidDel="00000000" w:rsidR="00000000" w:rsidRPr="00000000">
        <w:rPr>
          <w:i w:val="1"/>
          <w:color w:val="8496b0"/>
          <w:sz w:val="20"/>
          <w:szCs w:val="20"/>
          <w:rtl w:val="0"/>
        </w:rPr>
        <w:t xml:space="preserve">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rsidR="00000000" w:rsidDel="00000000" w:rsidP="00000000" w:rsidRDefault="00000000" w:rsidRPr="00000000" w14:paraId="00000079">
      <w:pPr>
        <w:rPr/>
      </w:pPr>
      <w:r w:rsidDel="00000000" w:rsidR="00000000" w:rsidRPr="00000000">
        <w:rPr>
          <w:rtl w:val="0"/>
        </w:rPr>
        <w:t xml:space="preserve">settlement:</w:t>
      </w:r>
    </w:p>
    <w:p w:rsidR="00000000" w:rsidDel="00000000" w:rsidP="00000000" w:rsidRDefault="00000000" w:rsidRPr="00000000" w14:paraId="0000007A">
      <w:pPr>
        <w:ind w:firstLine="720"/>
        <w:rPr/>
      </w:pPr>
      <w:r w:rsidDel="00000000" w:rsidR="00000000" w:rsidRPr="00000000">
        <w:rPr>
          <w:rtl w:val="0"/>
        </w:rPr>
        <w:t xml:space="preserve">settlement_id</w:t>
      </w:r>
    </w:p>
    <w:p w:rsidR="00000000" w:rsidDel="00000000" w:rsidP="00000000" w:rsidRDefault="00000000" w:rsidRPr="00000000" w14:paraId="0000007B">
      <w:pPr>
        <w:ind w:firstLine="720"/>
        <w:rPr/>
      </w:pPr>
      <w:r w:rsidDel="00000000" w:rsidR="00000000" w:rsidRPr="00000000">
        <w:rPr>
          <w:rtl w:val="0"/>
        </w:rPr>
        <w:t xml:space="preserve">operator_debited</w:t>
      </w:r>
    </w:p>
    <w:p w:rsidR="00000000" w:rsidDel="00000000" w:rsidP="00000000" w:rsidRDefault="00000000" w:rsidRPr="00000000" w14:paraId="0000007C">
      <w:pPr>
        <w:ind w:firstLine="720"/>
        <w:rPr/>
      </w:pPr>
      <w:r w:rsidDel="00000000" w:rsidR="00000000" w:rsidRPr="00000000">
        <w:rPr>
          <w:rtl w:val="0"/>
        </w:rPr>
        <w:t xml:space="preserve">operator_credited</w:t>
      </w:r>
    </w:p>
    <w:p w:rsidR="00000000" w:rsidDel="00000000" w:rsidP="00000000" w:rsidRDefault="00000000" w:rsidRPr="00000000" w14:paraId="0000007D">
      <w:pPr>
        <w:ind w:firstLine="720"/>
        <w:rPr/>
      </w:pPr>
      <w:r w:rsidDel="00000000" w:rsidR="00000000" w:rsidRPr="00000000">
        <w:rPr>
          <w:rtl w:val="0"/>
        </w:rPr>
        <w:t xml:space="preserve">from_date</w:t>
      </w:r>
    </w:p>
    <w:p w:rsidR="00000000" w:rsidDel="00000000" w:rsidP="00000000" w:rsidRDefault="00000000" w:rsidRPr="00000000" w14:paraId="0000007E">
      <w:pPr>
        <w:ind w:firstLine="720"/>
        <w:rPr/>
      </w:pPr>
      <w:r w:rsidDel="00000000" w:rsidR="00000000" w:rsidRPr="00000000">
        <w:rPr>
          <w:rtl w:val="0"/>
        </w:rPr>
        <w:t xml:space="preserve">to_date</w:t>
      </w:r>
    </w:p>
    <w:p w:rsidR="00000000" w:rsidDel="00000000" w:rsidP="00000000" w:rsidRDefault="00000000" w:rsidRPr="00000000" w14:paraId="0000007F">
      <w:pPr>
        <w:ind w:firstLine="720"/>
        <w:rPr/>
      </w:pPr>
      <w:r w:rsidDel="00000000" w:rsidR="00000000" w:rsidRPr="00000000">
        <w:rPr>
          <w:rtl w:val="0"/>
        </w:rPr>
        <w:t xml:space="preserve">amount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4"/>
        <w:rPr/>
      </w:pPr>
      <w:r w:rsidDel="00000000" w:rsidR="00000000" w:rsidRPr="00000000">
        <w:rPr>
          <w:rtl w:val="0"/>
        </w:rPr>
        <w:t xml:space="preserve">3.1.2.8</w:t>
        <w:tab/>
        <w:t xml:space="preserve">Παρατηρήσεις </w:t>
      </w:r>
    </w:p>
    <w:p w:rsidR="00000000" w:rsidDel="00000000" w:rsidP="00000000" w:rsidRDefault="00000000" w:rsidRPr="00000000" w14:paraId="00000082">
      <w:pPr>
        <w:rPr>
          <w:i w:val="1"/>
          <w:color w:val="8496b0"/>
          <w:sz w:val="20"/>
          <w:szCs w:val="20"/>
        </w:rPr>
      </w:pPr>
      <w:r w:rsidDel="00000000" w:rsidR="00000000" w:rsidRPr="00000000">
        <w:rPr>
          <w:i w:val="1"/>
          <w:color w:val="8496b0"/>
          <w:sz w:val="20"/>
          <w:szCs w:val="20"/>
          <w:rtl w:val="0"/>
        </w:rPr>
        <w:t xml:space="preserve">Ο,τι δεν εντάσσεται στα προηγούμενα, εφόσον υπάρχει</w:t>
      </w:r>
    </w:p>
    <w:p w:rsidR="00000000" w:rsidDel="00000000" w:rsidP="00000000" w:rsidRDefault="00000000" w:rsidRPr="00000000" w14:paraId="00000083">
      <w:pPr>
        <w:rPr>
          <w:i w:val="1"/>
          <w:color w:val="8496b0"/>
          <w:sz w:val="20"/>
          <w:szCs w:val="20"/>
        </w:rPr>
      </w:pPr>
      <w:r w:rsidDel="00000000" w:rsidR="00000000" w:rsidRPr="00000000">
        <w:rPr>
          <w:rtl w:val="0"/>
        </w:rPr>
      </w:r>
    </w:p>
    <w:p w:rsidR="00000000" w:rsidDel="00000000" w:rsidP="00000000" w:rsidRDefault="00000000" w:rsidRPr="00000000" w14:paraId="00000084">
      <w:pPr>
        <w:pStyle w:val="Heading3"/>
        <w:rPr/>
      </w:pPr>
      <w:r w:rsidDel="00000000" w:rsidR="00000000" w:rsidRPr="00000000">
        <w:rPr>
          <w:rtl w:val="0"/>
        </w:rPr>
        <w:t xml:space="preserve">3.1.3</w:t>
        <w:tab/>
        <w:t xml:space="preserve">ΠΕΡΙΠΤΩΣΗ ΧΡΗΣΗΣ 3: Προβολή αναφορών</w:t>
      </w:r>
    </w:p>
    <w:p w:rsidR="00000000" w:rsidDel="00000000" w:rsidP="00000000" w:rsidRDefault="00000000" w:rsidRPr="00000000" w14:paraId="00000085">
      <w:pPr>
        <w:pStyle w:val="Heading4"/>
        <w:rPr/>
      </w:pPr>
      <w:r w:rsidDel="00000000" w:rsidR="00000000" w:rsidRPr="00000000">
        <w:rPr>
          <w:rtl w:val="0"/>
        </w:rPr>
        <w:t xml:space="preserve">3.1.3.1</w:t>
        <w:tab/>
        <w:t xml:space="preserve">Χρήστες (ρόλοι) που εμπλέκονται</w:t>
      </w:r>
    </w:p>
    <w:p w:rsidR="00000000" w:rsidDel="00000000" w:rsidP="00000000" w:rsidRDefault="00000000" w:rsidRPr="00000000" w14:paraId="00000086">
      <w:pPr>
        <w:rPr>
          <w:i w:val="1"/>
          <w:color w:val="8496b0"/>
          <w:sz w:val="20"/>
          <w:szCs w:val="20"/>
        </w:rPr>
      </w:pPr>
      <w:r w:rsidDel="00000000" w:rsidR="00000000" w:rsidRPr="00000000">
        <w:rPr>
          <w:i w:val="1"/>
          <w:color w:val="8496b0"/>
          <w:sz w:val="20"/>
          <w:szCs w:val="20"/>
          <w:rtl w:val="0"/>
        </w:rPr>
        <w:t xml:space="preserve">Αναφορά στους ρόλους που αφορά η περίπτωση χρήσης</w:t>
      </w:r>
    </w:p>
    <w:p w:rsidR="00000000" w:rsidDel="00000000" w:rsidP="00000000" w:rsidRDefault="00000000" w:rsidRPr="00000000" w14:paraId="00000087">
      <w:pPr>
        <w:rPr/>
      </w:pPr>
      <w:r w:rsidDel="00000000" w:rsidR="00000000" w:rsidRPr="00000000">
        <w:rPr>
          <w:rtl w:val="0"/>
        </w:rPr>
        <w:t xml:space="preserve">Οι ρόλοι που εμπλέκονται είναι οι εξής:</w:t>
      </w:r>
    </w:p>
    <w:p w:rsidR="00000000" w:rsidDel="00000000" w:rsidP="00000000" w:rsidRDefault="00000000" w:rsidRPr="00000000" w14:paraId="00000088">
      <w:pPr>
        <w:numPr>
          <w:ilvl w:val="0"/>
          <w:numId w:val="20"/>
        </w:numPr>
        <w:spacing w:after="0" w:afterAutospacing="0"/>
        <w:ind w:left="720" w:hanging="360"/>
      </w:pPr>
      <w:r w:rsidDel="00000000" w:rsidR="00000000" w:rsidRPr="00000000">
        <w:rPr>
          <w:rtl w:val="0"/>
        </w:rPr>
        <w:t xml:space="preserve">διαχειριστές αυτοκινητόδρομων (operators)</w:t>
      </w:r>
    </w:p>
    <w:p w:rsidR="00000000" w:rsidDel="00000000" w:rsidP="00000000" w:rsidRDefault="00000000" w:rsidRPr="00000000" w14:paraId="00000089">
      <w:pPr>
        <w:numPr>
          <w:ilvl w:val="0"/>
          <w:numId w:val="20"/>
        </w:numPr>
        <w:spacing w:before="0" w:beforeAutospacing="0"/>
        <w:ind w:left="720" w:hanging="360"/>
      </w:pPr>
      <w:r w:rsidDel="00000000" w:rsidR="00000000" w:rsidRPr="00000000">
        <w:rPr>
          <w:rtl w:val="0"/>
        </w:rPr>
        <w:t xml:space="preserve">Υπουργείο Μεταφορών (transportation authorities)</w:t>
      </w:r>
    </w:p>
    <w:p w:rsidR="00000000" w:rsidDel="00000000" w:rsidP="00000000" w:rsidRDefault="00000000" w:rsidRPr="00000000" w14:paraId="0000008A">
      <w:pPr>
        <w:rPr>
          <w:sz w:val="20"/>
          <w:szCs w:val="20"/>
        </w:rPr>
      </w:pPr>
      <w:r w:rsidDel="00000000" w:rsidR="00000000" w:rsidRPr="00000000">
        <w:rPr>
          <w:rtl w:val="0"/>
        </w:rPr>
      </w:r>
    </w:p>
    <w:p w:rsidR="00000000" w:rsidDel="00000000" w:rsidP="00000000" w:rsidRDefault="00000000" w:rsidRPr="00000000" w14:paraId="0000008B">
      <w:pPr>
        <w:pStyle w:val="Heading4"/>
        <w:rPr/>
      </w:pPr>
      <w:bookmarkStart w:colFirst="0" w:colLast="0" w:name="_heading=h.ew55etovr7us" w:id="2"/>
      <w:bookmarkEnd w:id="2"/>
      <w:r w:rsidDel="00000000" w:rsidR="00000000" w:rsidRPr="00000000">
        <w:rPr>
          <w:rtl w:val="0"/>
        </w:rPr>
        <w:t xml:space="preserve">3.1.3.2</w:t>
        <w:tab/>
        <w:t xml:space="preserve">Προϋποθέσεις εκτέλεσης</w:t>
      </w:r>
    </w:p>
    <w:p w:rsidR="00000000" w:rsidDel="00000000" w:rsidP="00000000" w:rsidRDefault="00000000" w:rsidRPr="00000000" w14:paraId="0000008C">
      <w:pPr>
        <w:rPr>
          <w:i w:val="1"/>
          <w:color w:val="8496b0"/>
          <w:sz w:val="20"/>
          <w:szCs w:val="20"/>
        </w:rPr>
      </w:pPr>
      <w:r w:rsidDel="00000000" w:rsidR="00000000" w:rsidRPr="00000000">
        <w:rPr>
          <w:i w:val="1"/>
          <w:color w:val="8496b0"/>
          <w:sz w:val="20"/>
          <w:szCs w:val="20"/>
          <w:rtl w:val="0"/>
        </w:rPr>
        <w:t xml:space="preserve">Καταγραφή των συνθηκών που πρέπει να ισχύουν ώστε να μπορεί να εκτελεστεί η περίπτωση χρήσης</w:t>
      </w:r>
    </w:p>
    <w:p w:rsidR="00000000" w:rsidDel="00000000" w:rsidP="00000000" w:rsidRDefault="00000000" w:rsidRPr="00000000" w14:paraId="0000008D">
      <w:pPr>
        <w:numPr>
          <w:ilvl w:val="0"/>
          <w:numId w:val="14"/>
        </w:numPr>
        <w:ind w:left="720" w:hanging="360"/>
      </w:pPr>
      <w:r w:rsidDel="00000000" w:rsidR="00000000" w:rsidRPr="00000000">
        <w:rPr>
          <w:rtl w:val="0"/>
        </w:rPr>
        <w:t xml:space="preserve">Το σύστημα να είναι σε λειτουργία και συνδεδεμένο με το δίκτυο</w:t>
      </w:r>
    </w:p>
    <w:p w:rsidR="00000000" w:rsidDel="00000000" w:rsidP="00000000" w:rsidRDefault="00000000" w:rsidRPr="00000000" w14:paraId="0000008E">
      <w:pPr>
        <w:numPr>
          <w:ilvl w:val="0"/>
          <w:numId w:val="14"/>
        </w:numPr>
        <w:ind w:left="720" w:hanging="360"/>
      </w:pPr>
      <w:r w:rsidDel="00000000" w:rsidR="00000000" w:rsidRPr="00000000">
        <w:rPr>
          <w:rtl w:val="0"/>
        </w:rPr>
        <w:t xml:space="preserve">Ο χρήστης να διαθέτει λογαριασμό με ρόλο opeartor ή transportation authority</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pStyle w:val="Heading4"/>
        <w:rPr/>
      </w:pPr>
      <w:r w:rsidDel="00000000" w:rsidR="00000000" w:rsidRPr="00000000">
        <w:rPr>
          <w:rtl w:val="0"/>
        </w:rPr>
        <w:t xml:space="preserve">3.1.3.3</w:t>
        <w:tab/>
        <w:t xml:space="preserve">Περιβάλλον εκτέλεσης</w:t>
      </w:r>
    </w:p>
    <w:p w:rsidR="00000000" w:rsidDel="00000000" w:rsidP="00000000" w:rsidRDefault="00000000" w:rsidRPr="00000000" w14:paraId="00000091">
      <w:pPr>
        <w:rPr>
          <w:i w:val="1"/>
          <w:color w:val="8496b0"/>
          <w:sz w:val="20"/>
          <w:szCs w:val="20"/>
        </w:rPr>
      </w:pPr>
      <w:r w:rsidDel="00000000" w:rsidR="00000000" w:rsidRPr="00000000">
        <w:rPr>
          <w:i w:val="1"/>
          <w:color w:val="8496b0"/>
          <w:sz w:val="20"/>
          <w:szCs w:val="20"/>
          <w:rtl w:val="0"/>
        </w:rPr>
        <w:t xml:space="preserve">Αναφορά στο περιβάλλον στο οποίο εκτελείται η περίπτωση χρήσης. Πχ "διαδικτυακή διεπαφή χρήστη", "DBMS" κλπ</w:t>
      </w:r>
    </w:p>
    <w:p w:rsidR="00000000" w:rsidDel="00000000" w:rsidP="00000000" w:rsidRDefault="00000000" w:rsidRPr="00000000" w14:paraId="00000092">
      <w:pPr>
        <w:ind w:left="0"/>
        <w:rPr/>
      </w:pPr>
      <w:r w:rsidDel="00000000" w:rsidR="00000000" w:rsidRPr="00000000">
        <w:rPr>
          <w:rtl w:val="0"/>
        </w:rPr>
        <w:t xml:space="preserve">Η περίπτωση χρήσης θα εκτελείται σε περιβάλλον διαδικτυακής εφαρμογής.</w:t>
      </w:r>
    </w:p>
    <w:p w:rsidR="00000000" w:rsidDel="00000000" w:rsidP="00000000" w:rsidRDefault="00000000" w:rsidRPr="00000000" w14:paraId="00000093">
      <w:pPr>
        <w:ind w:left="0"/>
        <w:rPr/>
      </w:pPr>
      <w:r w:rsidDel="00000000" w:rsidR="00000000" w:rsidRPr="00000000">
        <w:rPr>
          <w:rtl w:val="0"/>
        </w:rPr>
      </w:r>
    </w:p>
    <w:p w:rsidR="00000000" w:rsidDel="00000000" w:rsidP="00000000" w:rsidRDefault="00000000" w:rsidRPr="00000000" w14:paraId="00000094">
      <w:pPr>
        <w:pStyle w:val="Heading4"/>
        <w:rPr/>
      </w:pPr>
      <w:r w:rsidDel="00000000" w:rsidR="00000000" w:rsidRPr="00000000">
        <w:rPr>
          <w:rtl w:val="0"/>
        </w:rPr>
        <w:t xml:space="preserve">3.1.3.4</w:t>
        <w:tab/>
        <w:t xml:space="preserve">Δεδομένα εισόδου </w:t>
      </w:r>
    </w:p>
    <w:p w:rsidR="00000000" w:rsidDel="00000000" w:rsidP="00000000" w:rsidRDefault="00000000" w:rsidRPr="00000000" w14:paraId="00000095">
      <w:pPr>
        <w:rPr>
          <w:i w:val="1"/>
          <w:color w:val="8496b0"/>
          <w:sz w:val="20"/>
          <w:szCs w:val="20"/>
        </w:rPr>
      </w:pPr>
      <w:r w:rsidDel="00000000" w:rsidR="00000000" w:rsidRPr="00000000">
        <w:rPr>
          <w:i w:val="1"/>
          <w:color w:val="8496b0"/>
          <w:sz w:val="20"/>
          <w:szCs w:val="20"/>
          <w:rtl w:val="0"/>
        </w:rPr>
        <w:t xml:space="preserve">Καταγραφή δεδομένων εισόδου και εξόδου και συνθηκών εγκυρότητας αυτών. </w:t>
      </w:r>
    </w:p>
    <w:p w:rsidR="00000000" w:rsidDel="00000000" w:rsidP="00000000" w:rsidRDefault="00000000" w:rsidRPr="00000000" w14:paraId="00000096">
      <w:pPr>
        <w:rPr/>
      </w:pPr>
      <w:r w:rsidDel="00000000" w:rsidR="00000000" w:rsidRPr="00000000">
        <w:rPr>
          <w:rtl w:val="0"/>
        </w:rPr>
        <w:t xml:space="preserve">Οι συνθήκες εγκυρότητας για κάθε δεδομένο είναι ο τύπος δεδομένων που χρησιμοποιούμε για το αντίστοιχο πεδίο στη βάση.</w:t>
      </w:r>
    </w:p>
    <w:p w:rsidR="00000000" w:rsidDel="00000000" w:rsidP="00000000" w:rsidRDefault="00000000" w:rsidRPr="00000000" w14:paraId="00000097">
      <w:pPr>
        <w:rPr>
          <w:i w:val="1"/>
          <w:color w:val="8496b0"/>
          <w:sz w:val="20"/>
          <w:szCs w:val="2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Login:</w:t>
      </w:r>
    </w:p>
    <w:p w:rsidR="00000000" w:rsidDel="00000000" w:rsidP="00000000" w:rsidRDefault="00000000" w:rsidRPr="00000000" w14:paraId="00000099">
      <w:pPr>
        <w:ind w:left="0" w:firstLine="0"/>
        <w:rPr/>
      </w:pPr>
      <w:r w:rsidDel="00000000" w:rsidR="00000000" w:rsidRPr="00000000">
        <w:rPr>
          <w:rtl w:val="0"/>
        </w:rPr>
        <w:t xml:space="preserve">      Είσοδος:</w:t>
      </w:r>
    </w:p>
    <w:p w:rsidR="00000000" w:rsidDel="00000000" w:rsidP="00000000" w:rsidRDefault="00000000" w:rsidRPr="00000000" w14:paraId="0000009A">
      <w:pPr>
        <w:numPr>
          <w:ilvl w:val="0"/>
          <w:numId w:val="17"/>
        </w:numPr>
        <w:spacing w:after="0" w:afterAutospacing="0"/>
        <w:ind w:left="720" w:hanging="360"/>
        <w:rPr>
          <w:u w:val="none"/>
        </w:rPr>
      </w:pPr>
      <w:r w:rsidDel="00000000" w:rsidR="00000000" w:rsidRPr="00000000">
        <w:rPr>
          <w:rtl w:val="0"/>
        </w:rPr>
        <w:t xml:space="preserve"> id</w:t>
        <w:tab/>
        <w:t xml:space="preserve">id είτε του διαχειριστή αυτοκινητοδρόμου είτε του Υπουργείου μεταφορών.</w:t>
      </w:r>
    </w:p>
    <w:p w:rsidR="00000000" w:rsidDel="00000000" w:rsidP="00000000" w:rsidRDefault="00000000" w:rsidRPr="00000000" w14:paraId="0000009B">
      <w:pPr>
        <w:numPr>
          <w:ilvl w:val="0"/>
          <w:numId w:val="17"/>
        </w:numPr>
        <w:spacing w:before="0" w:beforeAutospacing="0"/>
        <w:ind w:left="720" w:hanging="360"/>
        <w:rPr>
          <w:u w:val="none"/>
        </w:rPr>
      </w:pPr>
      <w:r w:rsidDel="00000000" w:rsidR="00000000" w:rsidRPr="00000000">
        <w:rPr>
          <w:rtl w:val="0"/>
        </w:rPr>
        <w:t xml:space="preserve">password</w:t>
        <w:tab/>
        <w:t xml:space="preserve">αντίστοιχο password για την είσοδο</w:t>
      </w:r>
    </w:p>
    <w:p w:rsidR="00000000" w:rsidDel="00000000" w:rsidP="00000000" w:rsidRDefault="00000000" w:rsidRPr="00000000" w14:paraId="0000009C">
      <w:pPr>
        <w:ind w:left="0" w:firstLine="0"/>
        <w:rPr/>
      </w:pPr>
      <w:r w:rsidDel="00000000" w:rsidR="00000000" w:rsidRPr="00000000">
        <w:rPr>
          <w:rtl w:val="0"/>
        </w:rPr>
        <w:t xml:space="preserve">      Έξοδος:</w:t>
      </w:r>
    </w:p>
    <w:p w:rsidR="00000000" w:rsidDel="00000000" w:rsidP="00000000" w:rsidRDefault="00000000" w:rsidRPr="00000000" w14:paraId="0000009D">
      <w:pPr>
        <w:numPr>
          <w:ilvl w:val="0"/>
          <w:numId w:val="1"/>
        </w:numPr>
        <w:ind w:left="720" w:hanging="360"/>
        <w:rPr>
          <w:u w:val="none"/>
        </w:rPr>
      </w:pPr>
      <w:r w:rsidDel="00000000" w:rsidR="00000000" w:rsidRPr="00000000">
        <w:rPr>
          <w:rtl w:val="0"/>
        </w:rPr>
        <w:t xml:space="preserve">Επιβεβαίωση επιτυχούς σύνδεσης</w:t>
      </w:r>
    </w:p>
    <w:p w:rsidR="00000000" w:rsidDel="00000000" w:rsidP="00000000" w:rsidRDefault="00000000" w:rsidRPr="00000000" w14:paraId="0000009E">
      <w:pPr>
        <w:ind w:left="0" w:firstLine="0"/>
        <w:rPr/>
      </w:pPr>
      <w:r w:rsidDel="00000000" w:rsidR="00000000" w:rsidRPr="00000000">
        <w:rPr>
          <w:rtl w:val="0"/>
        </w:rPr>
        <w:t xml:space="preserve">Report parameters:</w:t>
      </w:r>
    </w:p>
    <w:p w:rsidR="00000000" w:rsidDel="00000000" w:rsidP="00000000" w:rsidRDefault="00000000" w:rsidRPr="00000000" w14:paraId="0000009F">
      <w:pPr>
        <w:ind w:left="0" w:firstLine="0"/>
        <w:rPr/>
      </w:pPr>
      <w:r w:rsidDel="00000000" w:rsidR="00000000" w:rsidRPr="00000000">
        <w:rPr>
          <w:rtl w:val="0"/>
        </w:rPr>
        <w:t xml:space="preserve">       Είσοδος:</w:t>
      </w:r>
    </w:p>
    <w:p w:rsidR="00000000" w:rsidDel="00000000" w:rsidP="00000000" w:rsidRDefault="00000000" w:rsidRPr="00000000" w14:paraId="000000A0">
      <w:pPr>
        <w:numPr>
          <w:ilvl w:val="0"/>
          <w:numId w:val="5"/>
        </w:numPr>
        <w:spacing w:after="0" w:afterAutospacing="0"/>
        <w:ind w:left="720" w:hanging="360"/>
        <w:rPr>
          <w:u w:val="none"/>
        </w:rPr>
      </w:pPr>
      <w:r w:rsidDel="00000000" w:rsidR="00000000" w:rsidRPr="00000000">
        <w:rPr>
          <w:rtl w:val="0"/>
        </w:rPr>
        <w:t xml:space="preserve">OperatorD1</w:t>
      </w:r>
      <w:r w:rsidDel="00000000" w:rsidR="00000000" w:rsidRPr="00000000">
        <w:rPr>
          <w:rtl w:val="0"/>
        </w:rPr>
        <w:tab/>
        <w:t xml:space="preserve">Πρώτος operator (Δεν συμπληρώνεται στην περίπτωση που ο χρήστης είναι operator)</w:t>
      </w:r>
    </w:p>
    <w:p w:rsidR="00000000" w:rsidDel="00000000" w:rsidP="00000000" w:rsidRDefault="00000000" w:rsidRPr="00000000" w14:paraId="000000A1">
      <w:pPr>
        <w:numPr>
          <w:ilvl w:val="0"/>
          <w:numId w:val="5"/>
        </w:numPr>
        <w:spacing w:after="0" w:afterAutospacing="0" w:before="0" w:beforeAutospacing="0"/>
        <w:ind w:left="720" w:hanging="360"/>
        <w:rPr>
          <w:u w:val="none"/>
        </w:rPr>
      </w:pPr>
      <w:r w:rsidDel="00000000" w:rsidR="00000000" w:rsidRPr="00000000">
        <w:rPr>
          <w:rtl w:val="0"/>
        </w:rPr>
        <w:t xml:space="preserve">OperatorD2</w:t>
      </w:r>
      <w:r w:rsidDel="00000000" w:rsidR="00000000" w:rsidRPr="00000000">
        <w:rPr>
          <w:rtl w:val="0"/>
        </w:rPr>
        <w:tab/>
        <w:t xml:space="preserve">Δεύτερος operator</w:t>
      </w:r>
    </w:p>
    <w:p w:rsidR="00000000" w:rsidDel="00000000" w:rsidP="00000000" w:rsidRDefault="00000000" w:rsidRPr="00000000" w14:paraId="000000A2">
      <w:pPr>
        <w:numPr>
          <w:ilvl w:val="0"/>
          <w:numId w:val="5"/>
        </w:numPr>
        <w:spacing w:after="0" w:afterAutospacing="0" w:before="0" w:beforeAutospacing="0"/>
        <w:ind w:left="720" w:hanging="360"/>
        <w:rPr>
          <w:u w:val="none"/>
        </w:rPr>
      </w:pPr>
      <w:r w:rsidDel="00000000" w:rsidR="00000000" w:rsidRPr="00000000">
        <w:rPr>
          <w:rtl w:val="0"/>
        </w:rPr>
        <w:t xml:space="preserve">dateFrom</w:t>
        <w:tab/>
        <w:t xml:space="preserve">Ημερομηνία</w:t>
      </w:r>
    </w:p>
    <w:p w:rsidR="00000000" w:rsidDel="00000000" w:rsidP="00000000" w:rsidRDefault="00000000" w:rsidRPr="00000000" w14:paraId="000000A3">
      <w:pPr>
        <w:numPr>
          <w:ilvl w:val="0"/>
          <w:numId w:val="5"/>
        </w:numPr>
        <w:spacing w:before="0" w:beforeAutospacing="0"/>
        <w:ind w:left="720" w:hanging="360"/>
        <w:rPr>
          <w:u w:val="none"/>
        </w:rPr>
      </w:pPr>
      <w:r w:rsidDel="00000000" w:rsidR="00000000" w:rsidRPr="00000000">
        <w:rPr>
          <w:rtl w:val="0"/>
        </w:rPr>
        <w:t xml:space="preserve">dateTo</w:t>
        <w:tab/>
        <w:tab/>
        <w:t xml:space="preserve">Ημερομηνία αργότερα από το datefrom</w:t>
      </w:r>
    </w:p>
    <w:p w:rsidR="00000000" w:rsidDel="00000000" w:rsidP="00000000" w:rsidRDefault="00000000" w:rsidRPr="00000000" w14:paraId="000000A4">
      <w:pPr>
        <w:ind w:left="0" w:firstLine="0"/>
        <w:rPr/>
      </w:pPr>
      <w:r w:rsidDel="00000000" w:rsidR="00000000" w:rsidRPr="00000000">
        <w:rPr>
          <w:rtl w:val="0"/>
        </w:rPr>
        <w:t xml:space="preserve">      Έξοδος:</w:t>
      </w:r>
    </w:p>
    <w:p w:rsidR="00000000" w:rsidDel="00000000" w:rsidP="00000000" w:rsidRDefault="00000000" w:rsidRPr="00000000" w14:paraId="000000A5">
      <w:pPr>
        <w:numPr>
          <w:ilvl w:val="0"/>
          <w:numId w:val="2"/>
        </w:numPr>
        <w:ind w:left="720" w:hanging="360"/>
        <w:rPr>
          <w:u w:val="none"/>
        </w:rPr>
      </w:pPr>
      <w:r w:rsidDel="00000000" w:rsidR="00000000" w:rsidRPr="00000000">
        <w:rPr>
          <w:rtl w:val="0"/>
        </w:rPr>
        <w:t xml:space="preserve">Τίποτα.</w:t>
      </w:r>
    </w:p>
    <w:p w:rsidR="00000000" w:rsidDel="00000000" w:rsidP="00000000" w:rsidRDefault="00000000" w:rsidRPr="00000000" w14:paraId="000000A6">
      <w:pPr>
        <w:ind w:left="0" w:firstLine="0"/>
        <w:rPr/>
      </w:pPr>
      <w:r w:rsidDel="00000000" w:rsidR="00000000" w:rsidRPr="00000000">
        <w:rPr>
          <w:rtl w:val="0"/>
        </w:rPr>
        <w:t xml:space="preserve">Visual representation selection:</w:t>
      </w:r>
    </w:p>
    <w:p w:rsidR="00000000" w:rsidDel="00000000" w:rsidP="00000000" w:rsidRDefault="00000000" w:rsidRPr="00000000" w14:paraId="000000A7">
      <w:pPr>
        <w:ind w:left="0" w:firstLine="0"/>
        <w:rPr/>
      </w:pPr>
      <w:r w:rsidDel="00000000" w:rsidR="00000000" w:rsidRPr="00000000">
        <w:rPr>
          <w:rtl w:val="0"/>
        </w:rPr>
        <w:t xml:space="preserve">       Είσοδος:</w:t>
      </w:r>
    </w:p>
    <w:p w:rsidR="00000000" w:rsidDel="00000000" w:rsidP="00000000" w:rsidRDefault="00000000" w:rsidRPr="00000000" w14:paraId="000000A8">
      <w:pPr>
        <w:numPr>
          <w:ilvl w:val="0"/>
          <w:numId w:val="13"/>
        </w:numPr>
        <w:ind w:left="720" w:hanging="360"/>
        <w:rPr>
          <w:u w:val="none"/>
        </w:rPr>
      </w:pPr>
      <w:r w:rsidDel="00000000" w:rsidR="00000000" w:rsidRPr="00000000">
        <w:rPr>
          <w:rtl w:val="0"/>
        </w:rPr>
        <w:t xml:space="preserve">Επιλογή ανάμεσα σε graph, map, table</w:t>
      </w:r>
    </w:p>
    <w:p w:rsidR="00000000" w:rsidDel="00000000" w:rsidP="00000000" w:rsidRDefault="00000000" w:rsidRPr="00000000" w14:paraId="000000A9">
      <w:pPr>
        <w:ind w:left="0" w:firstLine="0"/>
        <w:rPr/>
      </w:pPr>
      <w:r w:rsidDel="00000000" w:rsidR="00000000" w:rsidRPr="00000000">
        <w:rPr>
          <w:rtl w:val="0"/>
        </w:rPr>
        <w:t xml:space="preserve">       Εξοδος:</w:t>
      </w:r>
    </w:p>
    <w:p w:rsidR="00000000" w:rsidDel="00000000" w:rsidP="00000000" w:rsidRDefault="00000000" w:rsidRPr="00000000" w14:paraId="000000AA">
      <w:pPr>
        <w:numPr>
          <w:ilvl w:val="0"/>
          <w:numId w:val="15"/>
        </w:numPr>
        <w:ind w:left="720" w:hanging="360"/>
        <w:rPr>
          <w:u w:val="none"/>
        </w:rPr>
      </w:pPr>
      <w:r w:rsidDel="00000000" w:rsidR="00000000" w:rsidRPr="00000000">
        <w:rPr>
          <w:rtl w:val="0"/>
        </w:rPr>
        <w:t xml:space="preserve">Γραφική απεικόνιση των δεδομένων (charge record list).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4"/>
        <w:rPr/>
      </w:pPr>
      <w:r w:rsidDel="00000000" w:rsidR="00000000" w:rsidRPr="00000000">
        <w:rPr>
          <w:rtl w:val="0"/>
        </w:rPr>
        <w:t xml:space="preserve">3.1.3.5</w:t>
        <w:tab/>
        <w:t xml:space="preserve">Αλληλουχία ενεργειών - επιθυμητή συμπεριφορά</w:t>
      </w:r>
    </w:p>
    <w:p w:rsidR="00000000" w:rsidDel="00000000" w:rsidP="00000000" w:rsidRDefault="00000000" w:rsidRPr="00000000" w14:paraId="000000AD">
      <w:pPr>
        <w:rPr/>
      </w:pPr>
      <w:r w:rsidDel="00000000" w:rsidR="00000000" w:rsidRPr="00000000">
        <w:rPr>
          <w:i w:val="1"/>
          <w:color w:val="8496b0"/>
          <w:sz w:val="20"/>
          <w:szCs w:val="20"/>
          <w:rtl w:val="0"/>
        </w:rPr>
        <w:t xml:space="preserve">Περιγραφή με κείμενο (Βήμα 1, Βήμα 2 κλπ) και διαγράμματα UML αλληλουχίας (Sequence) και δραστηριοτήτων (Activity). Περιλαμβάνεται η συμπεριφορά σε απρόβλεπτες καταστάσεις και σφάλματα (εναλλακτικές ροές).</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Βήμα 1</w:t>
      </w:r>
      <w:r w:rsidDel="00000000" w:rsidR="00000000" w:rsidRPr="00000000">
        <w:rPr>
          <w:i w:val="1"/>
          <w:rtl w:val="0"/>
        </w:rPr>
        <w:t xml:space="preserve">:</w:t>
      </w:r>
      <w:r w:rsidDel="00000000" w:rsidR="00000000" w:rsidRPr="00000000">
        <w:rPr>
          <w:rtl w:val="0"/>
        </w:rPr>
        <w:t xml:space="preserve"> Ο χρήστης κάνει Login </w:t>
      </w:r>
    </w:p>
    <w:p w:rsidR="00000000" w:rsidDel="00000000" w:rsidP="00000000" w:rsidRDefault="00000000" w:rsidRPr="00000000" w14:paraId="000000AF">
      <w:pPr>
        <w:rPr/>
      </w:pPr>
      <w:r w:rsidDel="00000000" w:rsidR="00000000" w:rsidRPr="00000000">
        <w:rPr>
          <w:rtl w:val="0"/>
        </w:rPr>
        <w:t xml:space="preserve">Βήμα 2</w:t>
      </w:r>
      <w:r w:rsidDel="00000000" w:rsidR="00000000" w:rsidRPr="00000000">
        <w:rPr>
          <w:i w:val="1"/>
          <w:rtl w:val="0"/>
        </w:rPr>
        <w:t xml:space="preserve">:</w:t>
      </w:r>
      <w:r w:rsidDel="00000000" w:rsidR="00000000" w:rsidRPr="00000000">
        <w:rPr>
          <w:b w:val="1"/>
          <w:i w:val="1"/>
          <w:rtl w:val="0"/>
        </w:rPr>
        <w:t xml:space="preserve"> </w:t>
      </w:r>
      <w:r w:rsidDel="00000000" w:rsidR="00000000" w:rsidRPr="00000000">
        <w:rPr>
          <w:rtl w:val="0"/>
        </w:rPr>
        <w:t xml:space="preserve">Αν είναι operator επιλέγει τον δεύτερο operator και το χρονικό διάστημα για το οποίο θα γίνει η αναφορά, αν όχι επιλέγει και τους δύο opeartors και το χρονικό διάστημα</w:t>
      </w:r>
    </w:p>
    <w:p w:rsidR="00000000" w:rsidDel="00000000" w:rsidP="00000000" w:rsidRDefault="00000000" w:rsidRPr="00000000" w14:paraId="000000B0">
      <w:pPr>
        <w:rPr/>
      </w:pPr>
      <w:r w:rsidDel="00000000" w:rsidR="00000000" w:rsidRPr="00000000">
        <w:rPr>
          <w:rtl w:val="0"/>
        </w:rPr>
        <w:t xml:space="preserve">Βήμα 3:</w:t>
      </w:r>
      <w:r w:rsidDel="00000000" w:rsidR="00000000" w:rsidRPr="00000000">
        <w:rPr>
          <w:b w:val="1"/>
          <w:i w:val="1"/>
          <w:rtl w:val="0"/>
        </w:rPr>
        <w:t xml:space="preserve"> </w:t>
      </w:r>
      <w:r w:rsidDel="00000000" w:rsidR="00000000" w:rsidRPr="00000000">
        <w:rPr>
          <w:rtl w:val="0"/>
        </w:rPr>
        <w:t xml:space="preserve">Επιλογή τύπου προβολής  αναφοράς(map, graph, table)</w:t>
      </w:r>
    </w:p>
    <w:p w:rsidR="00000000" w:rsidDel="00000000" w:rsidP="00000000" w:rsidRDefault="00000000" w:rsidRPr="00000000" w14:paraId="000000B1">
      <w:pPr>
        <w:rPr/>
      </w:pPr>
      <w:r w:rsidDel="00000000" w:rsidR="00000000" w:rsidRPr="00000000">
        <w:rPr>
          <w:rtl w:val="0"/>
        </w:rPr>
        <w:t xml:space="preserve">Βήμα 4:</w:t>
      </w:r>
      <w:r w:rsidDel="00000000" w:rsidR="00000000" w:rsidRPr="00000000">
        <w:rPr>
          <w:b w:val="1"/>
          <w:i w:val="1"/>
          <w:rtl w:val="0"/>
        </w:rPr>
        <w:t xml:space="preserve"> </w:t>
      </w:r>
      <w:r w:rsidDel="00000000" w:rsidR="00000000" w:rsidRPr="00000000">
        <w:rPr>
          <w:rtl w:val="0"/>
        </w:rPr>
        <w:t xml:space="preserve">Προβολή αναφοράς</w:t>
      </w:r>
    </w:p>
    <w:p w:rsidR="00000000" w:rsidDel="00000000" w:rsidP="00000000" w:rsidRDefault="00000000" w:rsidRPr="00000000" w14:paraId="000000B2">
      <w:pPr>
        <w:rPr/>
      </w:pPr>
      <w:r w:rsidDel="00000000" w:rsidR="00000000" w:rsidRPr="00000000">
        <w:rPr>
          <w:rtl w:val="0"/>
        </w:rPr>
        <w:t xml:space="preserve">Βήμα 5:</w:t>
      </w:r>
      <w:r w:rsidDel="00000000" w:rsidR="00000000" w:rsidRPr="00000000">
        <w:rPr>
          <w:b w:val="1"/>
          <w:i w:val="1"/>
          <w:rtl w:val="0"/>
        </w:rPr>
        <w:t xml:space="preserve"> </w:t>
      </w:r>
      <w:r w:rsidDel="00000000" w:rsidR="00000000" w:rsidRPr="00000000">
        <w:rPr>
          <w:rtl w:val="0"/>
        </w:rPr>
        <w:t xml:space="preserve">Επιλογή συνέχειας ή εξόδου από την εφαρμογή.</w:t>
      </w:r>
    </w:p>
    <w:p w:rsidR="00000000" w:rsidDel="00000000" w:rsidP="00000000" w:rsidRDefault="00000000" w:rsidRPr="00000000" w14:paraId="000000B3">
      <w:pPr>
        <w:jc w:val="center"/>
        <w:rPr/>
      </w:pPr>
      <w:r w:rsidDel="00000000" w:rsidR="00000000" w:rsidRPr="00000000">
        <w:rPr/>
        <w:drawing>
          <wp:inline distB="114300" distT="114300" distL="114300" distR="114300">
            <wp:extent cx="3781425" cy="6496050"/>
            <wp:effectExtent b="0" l="0" r="0" t="0"/>
            <wp:docPr id="1"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3781425" cy="64960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jc w:val="center"/>
        <w:rPr/>
      </w:pPr>
      <w:r w:rsidDel="00000000" w:rsidR="00000000" w:rsidRPr="00000000">
        <w:rPr>
          <w:rtl w:val="0"/>
        </w:rPr>
      </w:r>
    </w:p>
    <w:p w:rsidR="00000000" w:rsidDel="00000000" w:rsidP="00000000" w:rsidRDefault="00000000" w:rsidRPr="00000000" w14:paraId="000000B5">
      <w:pPr>
        <w:pStyle w:val="Heading4"/>
        <w:rPr/>
      </w:pPr>
      <w:r w:rsidDel="00000000" w:rsidR="00000000" w:rsidRPr="00000000">
        <w:rPr>
          <w:rtl w:val="0"/>
        </w:rPr>
        <w:t xml:space="preserve">3.1.3.7</w:t>
        <w:tab/>
        <w:t xml:space="preserve">Δεδομένα εξόδου</w:t>
      </w:r>
    </w:p>
    <w:p w:rsidR="00000000" w:rsidDel="00000000" w:rsidP="00000000" w:rsidRDefault="00000000" w:rsidRPr="00000000" w14:paraId="000000B6">
      <w:pPr>
        <w:rPr>
          <w:i w:val="1"/>
          <w:color w:val="8496b0"/>
          <w:sz w:val="20"/>
          <w:szCs w:val="20"/>
        </w:rPr>
      </w:pPr>
      <w:r w:rsidDel="00000000" w:rsidR="00000000" w:rsidRPr="00000000">
        <w:rPr>
          <w:i w:val="1"/>
          <w:color w:val="8496b0"/>
          <w:sz w:val="20"/>
          <w:szCs w:val="20"/>
          <w:rtl w:val="0"/>
        </w:rPr>
        <w:t xml:space="preserve">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rsidR="00000000" w:rsidDel="00000000" w:rsidP="00000000" w:rsidRDefault="00000000" w:rsidRPr="00000000" w14:paraId="000000B7">
      <w:pPr>
        <w:rPr/>
      </w:pPr>
      <w:r w:rsidDel="00000000" w:rsidR="00000000" w:rsidRPr="00000000">
        <w:rPr>
          <w:rtl w:val="0"/>
        </w:rPr>
        <w:t xml:space="preserve">Μια αναφορά σε μορφή διαγράμματος , γραφήματος ή χάρτη με τις κατάλληλες χρεώσεις από τη βάση δεδομένων.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4"/>
        <w:rPr/>
      </w:pPr>
      <w:bookmarkStart w:colFirst="0" w:colLast="0" w:name="_heading=h.yfoshkfev72b" w:id="3"/>
      <w:bookmarkEnd w:id="3"/>
      <w:r w:rsidDel="00000000" w:rsidR="00000000" w:rsidRPr="00000000">
        <w:rPr>
          <w:rtl w:val="0"/>
        </w:rPr>
        <w:t xml:space="preserve">3.1.3.8</w:t>
        <w:tab/>
        <w:t xml:space="preserve">Παρατηρήσεις </w:t>
      </w:r>
    </w:p>
    <w:p w:rsidR="00000000" w:rsidDel="00000000" w:rsidP="00000000" w:rsidRDefault="00000000" w:rsidRPr="00000000" w14:paraId="000000BA">
      <w:pPr>
        <w:rPr>
          <w:i w:val="1"/>
          <w:color w:val="8496b0"/>
          <w:sz w:val="20"/>
          <w:szCs w:val="20"/>
        </w:rPr>
      </w:pPr>
      <w:r w:rsidDel="00000000" w:rsidR="00000000" w:rsidRPr="00000000">
        <w:rPr>
          <w:i w:val="1"/>
          <w:color w:val="8496b0"/>
          <w:sz w:val="20"/>
          <w:szCs w:val="20"/>
          <w:rtl w:val="0"/>
        </w:rPr>
        <w:t xml:space="preserve">Ο,τι δεν εντάσσεται στα προηγούμενα, εφόσον υπάρχει</w:t>
      </w:r>
    </w:p>
    <w:p w:rsidR="00000000" w:rsidDel="00000000" w:rsidP="00000000" w:rsidRDefault="00000000" w:rsidRPr="00000000" w14:paraId="000000BB">
      <w:pPr>
        <w:rPr>
          <w:i w:val="1"/>
          <w:color w:val="8496b0"/>
          <w:sz w:val="20"/>
          <w:szCs w:val="20"/>
        </w:rPr>
      </w:pPr>
      <w:r w:rsidDel="00000000" w:rsidR="00000000" w:rsidRPr="00000000">
        <w:rPr>
          <w:rtl w:val="0"/>
        </w:rPr>
      </w:r>
    </w:p>
    <w:p w:rsidR="00000000" w:rsidDel="00000000" w:rsidP="00000000" w:rsidRDefault="00000000" w:rsidRPr="00000000" w14:paraId="000000BC">
      <w:pPr>
        <w:pStyle w:val="Heading2"/>
        <w:rPr/>
      </w:pPr>
      <w:r w:rsidDel="00000000" w:rsidR="00000000" w:rsidRPr="00000000">
        <w:rPr>
          <w:rtl w:val="0"/>
        </w:rPr>
        <w:t xml:space="preserve">3.2</w:t>
        <w:tab/>
        <w:t xml:space="preserve">Απαιτήσεις επιδόσεων</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Ποσοτική τεκμηρίωση μέτρων και κριτηρίων επιθυμητών επιδόσεων με αναφορά στα ποσοτικά χαρακτηριστικά εισόδων και φορτίου του λογισμικού.</w:t>
      </w:r>
    </w:p>
    <w:p w:rsidR="00000000" w:rsidDel="00000000" w:rsidP="00000000" w:rsidRDefault="00000000" w:rsidRPr="00000000" w14:paraId="000000BE">
      <w:pPr>
        <w:pStyle w:val="Heading2"/>
        <w:ind w:left="0" w:firstLine="0"/>
        <w:rPr/>
      </w:pPr>
      <w:r w:rsidDel="00000000" w:rsidR="00000000" w:rsidRPr="00000000">
        <w:rPr>
          <w:rtl w:val="0"/>
        </w:rPr>
        <w:t xml:space="preserve">Σημαντικά κριτήρια επιδόσεων είναι τα ακόλουθα:</w:t>
      </w:r>
    </w:p>
    <w:p w:rsidR="00000000" w:rsidDel="00000000" w:rsidP="00000000" w:rsidRDefault="00000000" w:rsidRPr="00000000" w14:paraId="000000BF">
      <w:pPr>
        <w:numPr>
          <w:ilvl w:val="0"/>
          <w:numId w:val="10"/>
        </w:numPr>
        <w:spacing w:after="0" w:afterAutospacing="0"/>
        <w:ind w:left="720" w:hanging="360"/>
        <w:rPr>
          <w:u w:val="none"/>
        </w:rPr>
      </w:pPr>
      <w:r w:rsidDel="00000000" w:rsidR="00000000" w:rsidRPr="00000000">
        <w:rPr>
          <w:rtl w:val="0"/>
        </w:rPr>
        <w:t xml:space="preserve">Χαμηλός χρόνος απόκρισης κατά την ανάκληση δεδομένων στην διαδικτυακή εφαρμογή.</w:t>
      </w:r>
    </w:p>
    <w:p w:rsidR="00000000" w:rsidDel="00000000" w:rsidP="00000000" w:rsidRDefault="00000000" w:rsidRPr="00000000" w14:paraId="000000C0">
      <w:pPr>
        <w:numPr>
          <w:ilvl w:val="0"/>
          <w:numId w:val="10"/>
        </w:numPr>
        <w:spacing w:before="0" w:beforeAutospacing="0"/>
        <w:ind w:left="720" w:hanging="360"/>
        <w:rPr>
          <w:u w:val="none"/>
        </w:rPr>
      </w:pPr>
      <w:r w:rsidDel="00000000" w:rsidR="00000000" w:rsidRPr="00000000">
        <w:rPr>
          <w:rtl w:val="0"/>
        </w:rPr>
        <w:t xml:space="preserve">Δυνατότητα αποθήκευσης αρκετών δεδομένων</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pStyle w:val="Heading2"/>
        <w:rPr/>
      </w:pPr>
      <w:r w:rsidDel="00000000" w:rsidR="00000000" w:rsidRPr="00000000">
        <w:rPr>
          <w:rtl w:val="0"/>
        </w:rPr>
        <w:t xml:space="preserve">3.3</w:t>
        <w:tab/>
        <w:t xml:space="preserve">Απαιτήσεις οργάνωσης δεδομένων</w:t>
      </w:r>
    </w:p>
    <w:p w:rsidR="00000000" w:rsidDel="00000000" w:rsidP="00000000" w:rsidRDefault="00000000" w:rsidRPr="00000000" w14:paraId="000000C3">
      <w:pPr>
        <w:pStyle w:val="Heading3"/>
        <w:rPr/>
      </w:pPr>
      <w:r w:rsidDel="00000000" w:rsidR="00000000" w:rsidRPr="00000000">
        <w:rPr>
          <w:rtl w:val="0"/>
        </w:rPr>
        <w:t xml:space="preserve">3.3.1</w:t>
        <w:tab/>
        <w:t xml:space="preserve">Απαιτήσεις και περιορισμοί πρόσβασης σε δεδομένα</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Απαιτήσεις πρόσβασης και περιορισμοί. Αναφορά στο διάγραμμα οντοτήτων-συσχετίσεων.</w:t>
      </w:r>
    </w:p>
    <w:p w:rsidR="00000000" w:rsidDel="00000000" w:rsidP="00000000" w:rsidRDefault="00000000" w:rsidRPr="00000000" w14:paraId="000000C5">
      <w:pPr>
        <w:rPr/>
      </w:pPr>
      <w:r w:rsidDel="00000000" w:rsidR="00000000" w:rsidRPr="00000000">
        <w:rPr>
          <w:rtl w:val="0"/>
        </w:rPr>
        <w:t xml:space="preserve">Οι operators έχουν πρόσβαση μόνο στα δεδομένα που τους αφορούν άμεσα, δηλαδή στα passes που έγιναν σε δικό τους σταθμό ή από δικό τους tag.</w:t>
      </w:r>
    </w:p>
    <w:p w:rsidR="00000000" w:rsidDel="00000000" w:rsidP="00000000" w:rsidRDefault="00000000" w:rsidRPr="00000000" w14:paraId="000000C6">
      <w:pPr>
        <w:rPr/>
      </w:pPr>
      <w:r w:rsidDel="00000000" w:rsidR="00000000" w:rsidRPr="00000000">
        <w:rPr>
          <w:rtl w:val="0"/>
        </w:rPr>
        <w:t xml:space="preserve">Οι payment service providers δεν έχουν καμία πρόσβαση στα δεδομένα.</w:t>
      </w:r>
    </w:p>
    <w:p w:rsidR="00000000" w:rsidDel="00000000" w:rsidP="00000000" w:rsidRDefault="00000000" w:rsidRPr="00000000" w14:paraId="000000C7">
      <w:pPr>
        <w:rPr/>
      </w:pPr>
      <w:r w:rsidDel="00000000" w:rsidR="00000000" w:rsidRPr="00000000">
        <w:rPr>
          <w:rtl w:val="0"/>
        </w:rPr>
        <w:t xml:space="preserve">Οι transportation authorities έχουν πρόσβαση στα passes, μέσω των λειτουργιών map report, graph report και table report.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2"/>
        <w:rPr/>
      </w:pPr>
      <w:r w:rsidDel="00000000" w:rsidR="00000000" w:rsidRPr="00000000">
        <w:rPr>
          <w:rtl w:val="0"/>
        </w:rPr>
        <w:t xml:space="preserve">3.5</w:t>
        <w:tab/>
        <w:t xml:space="preserve">Λοιπές απαιτήσεις</w:t>
      </w:r>
    </w:p>
    <w:p w:rsidR="00000000" w:rsidDel="00000000" w:rsidP="00000000" w:rsidRDefault="00000000" w:rsidRPr="00000000" w14:paraId="000000CA">
      <w:pPr>
        <w:pStyle w:val="Heading3"/>
        <w:rPr/>
      </w:pPr>
      <w:r w:rsidDel="00000000" w:rsidR="00000000" w:rsidRPr="00000000">
        <w:rPr>
          <w:rtl w:val="0"/>
        </w:rPr>
        <w:t xml:space="preserve">3.5.1</w:t>
        <w:tab/>
        <w:t xml:space="preserve">Απαιτήσεις διαθεσιμότητας λογισμικού</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Τεκμηρίωση απαιτήσεων διαθεσιμότητας</w:t>
      </w:r>
    </w:p>
    <w:p w:rsidR="00000000" w:rsidDel="00000000" w:rsidP="00000000" w:rsidRDefault="00000000" w:rsidRPr="00000000" w14:paraId="000000CC">
      <w:pPr>
        <w:ind w:left="0" w:firstLine="0"/>
        <w:rPr/>
      </w:pPr>
      <w:r w:rsidDel="00000000" w:rsidR="00000000" w:rsidRPr="00000000">
        <w:rPr>
          <w:rtl w:val="0"/>
        </w:rPr>
        <w:t xml:space="preserve">Το σύστημά μας θα πρέπει να έχει διαθεσιμότητα τουλάχιστον 80% το μήνα, ώστε να πληροί τις απαιτήσεις των ιδιοκτητών και του Υπουργείου Μεταφορών. </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pStyle w:val="Heading3"/>
        <w:rPr/>
      </w:pPr>
      <w:r w:rsidDel="00000000" w:rsidR="00000000" w:rsidRPr="00000000">
        <w:rPr>
          <w:rtl w:val="0"/>
        </w:rPr>
        <w:t xml:space="preserve">3.5.2</w:t>
        <w:tab/>
        <w:t xml:space="preserve">Απαιτήσεις ασφάλειας</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Τεκμηρίωση απαιτήσεων ασφαλείας</w:t>
      </w:r>
      <w:r w:rsidDel="00000000" w:rsidR="00000000" w:rsidRPr="00000000">
        <w:rPr>
          <w:rtl w:val="0"/>
        </w:rPr>
      </w:r>
    </w:p>
    <w:p w:rsidR="00000000" w:rsidDel="00000000" w:rsidP="00000000" w:rsidRDefault="00000000" w:rsidRPr="00000000" w14:paraId="000000D0">
      <w:pPr>
        <w:numPr>
          <w:ilvl w:val="0"/>
          <w:numId w:val="18"/>
        </w:numPr>
        <w:spacing w:after="0" w:afterAutospacing="0"/>
        <w:ind w:left="720" w:hanging="360"/>
        <w:rPr>
          <w:u w:val="none"/>
        </w:rPr>
      </w:pPr>
      <w:r w:rsidDel="00000000" w:rsidR="00000000" w:rsidRPr="00000000">
        <w:rPr>
          <w:rtl w:val="0"/>
        </w:rPr>
        <w:t xml:space="preserve">Θα πρέπει να υποστηρίζεται το πρωτόκολλο HTTPS για όλες τις διεπαφές, μέσω self-signed certificate.</w:t>
      </w:r>
    </w:p>
    <w:p w:rsidR="00000000" w:rsidDel="00000000" w:rsidP="00000000" w:rsidRDefault="00000000" w:rsidRPr="00000000" w14:paraId="000000D1">
      <w:pPr>
        <w:numPr>
          <w:ilvl w:val="0"/>
          <w:numId w:val="18"/>
        </w:numPr>
        <w:spacing w:before="0" w:beforeAutospacing="0"/>
        <w:ind w:left="720" w:hanging="360"/>
        <w:rPr>
          <w:u w:val="none"/>
        </w:rPr>
      </w:pPr>
      <w:r w:rsidDel="00000000" w:rsidR="00000000" w:rsidRPr="00000000">
        <w:rPr>
          <w:rtl w:val="0"/>
        </w:rPr>
        <w:t xml:space="preserve">Κρυπτογράφηση προσωπικών δεδομένων των χρηστών.</w:t>
      </w: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tl w:val="0"/>
      </w:rPr>
      <w:t xml:space="preserve">ΟΜΑΔΑ 62</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SRS (2021)</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CF5C9E"/>
    <w:pPr>
      <w:keepNext w:val="1"/>
      <w:keepLines w:val="1"/>
      <w:spacing w:before="360"/>
      <w:ind w:left="567" w:hanging="567"/>
      <w:outlineLvl w:val="1"/>
    </w:pPr>
    <w:rPr>
      <w:rFont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val="1"/>
    <w:qFormat w:val="1"/>
    <w:rsid w:val="00CF5C9E"/>
    <w:pPr>
      <w:keepNext w:val="1"/>
      <w:keepLines w:val="1"/>
      <w:spacing w:before="240"/>
      <w:ind w:left="709" w:hanging="709"/>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unhideWhenUsed w:val="1"/>
    <w:qFormat w:val="1"/>
    <w:rsid w:val="005B73E6"/>
    <w:pPr>
      <w:keepNext w:val="1"/>
      <w:keepLines w:val="1"/>
      <w:spacing w:before="240"/>
      <w:ind w:left="851" w:hanging="851"/>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CF5C9E"/>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E65018"/>
    <w:pPr>
      <w:spacing w:before="0"/>
      <w:contextualSpacing w:val="1"/>
    </w:pPr>
    <w:rPr>
      <w:rFonts w:asciiTheme="majorHAnsi" w:cstheme="majorBidi" w:eastAsiaTheme="majorEastAsia" w:hAnsiTheme="majorHAnsi"/>
      <w:spacing w:val="-10"/>
      <w:kern w:val="28"/>
      <w:sz w:val="44"/>
      <w:szCs w:val="56"/>
    </w:rPr>
  </w:style>
  <w:style w:type="character" w:styleId="TitleChar" w:customStyle="1">
    <w:name w:val="Title Char"/>
    <w:basedOn w:val="DefaultParagraphFont"/>
    <w:link w:val="Title"/>
    <w:uiPriority w:val="10"/>
    <w:rsid w:val="00E65018"/>
    <w:rPr>
      <w:rFonts w:asciiTheme="majorHAnsi" w:cstheme="majorBidi" w:eastAsiaTheme="majorEastAsia" w:hAnsiTheme="majorHAnsi"/>
      <w:spacing w:val="-10"/>
      <w:kern w:val="28"/>
      <w:sz w:val="44"/>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E65018"/>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E65018"/>
    <w:rPr>
      <w:rFonts w:eastAsiaTheme="minorEastAsia"/>
      <w:color w:val="5a5a5a" w:themeColor="text1" w:themeTint="0000A5"/>
      <w:spacing w:val="15"/>
      <w:sz w:val="28"/>
      <w:szCs w:val="22"/>
      <w:lang w:val="el-GR"/>
    </w:rPr>
  </w:style>
  <w:style w:type="character" w:styleId="Heading3Char" w:customStyle="1">
    <w:name w:val="Heading 3 Char"/>
    <w:basedOn w:val="DefaultParagraphFont"/>
    <w:link w:val="Heading3"/>
    <w:uiPriority w:val="9"/>
    <w:rsid w:val="00CF5C9E"/>
    <w:rPr>
      <w:rFonts w:asciiTheme="majorHAnsi" w:cstheme="majorBidi" w:eastAsiaTheme="majorEastAsia" w:hAnsiTheme="majorHAnsi"/>
      <w:color w:val="1f3763" w:themeColor="accent1" w:themeShade="00007F"/>
      <w:lang w:val="el-GR"/>
    </w:rPr>
  </w:style>
  <w:style w:type="character" w:styleId="Heading4Char" w:customStyle="1">
    <w:name w:val="Heading 4 Char"/>
    <w:basedOn w:val="DefaultParagraphFont"/>
    <w:link w:val="Heading4"/>
    <w:uiPriority w:val="9"/>
    <w:rsid w:val="005B73E6"/>
    <w:rPr>
      <w:rFonts w:asciiTheme="majorHAnsi" w:cstheme="majorBidi" w:eastAsiaTheme="majorEastAsia" w:hAnsiTheme="majorHAnsi"/>
      <w:i w:val="1"/>
      <w:iCs w:val="1"/>
      <w:color w:val="2f5496" w:themeColor="accent1" w:themeShade="0000BF"/>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jp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5FpW2o0ZmsshEelrqBVMu1i28w==">AMUW2mXNuo/B6KToZOPlEbqz/QTrzrZO9hpMG+S8Dxzo0+Tkkteub9b1+7lCneqHBo4nduOD7mo1pVc696OnG04hpitKApGkmIowr41lkwxdPzgg5NUeOP/jDjh+2DCdyJwpgAHhkQMfrID1j4ZJAy9PS+3jsX30iLzeMutrcxUrcBugbPPZJ6rp0i/zeURt0iwogardq2Xid4L5uLjrH+qRHoUhuQTwqSgYV4rzWSzp7sv+Q68BeSVQeYun/RHV8YxvA1ZPPsanMyy5OwJXEXrAE9vbmCcKHRRqgUeQ7XSN/NI+cK3rJ7GKsUFf6kfjYVYLTQxdNWlfWiqSLTuYG9RGGLDZQ1u3RR8bLkv/0iOrdkRA2+B9mA85XGMWTsFxl1Z7w7XwP0mKj2m9d+HVD1zsHFIqapjK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2020-01-22T08:42:00Z</dcterms:created>
  <dc:creator>Vassilios Vescoukis</dc:creator>
</cp:coreProperties>
</file>