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rFonts w:ascii="Georgia" w:cs="Georgia" w:eastAsia="Georgia" w:hAnsi="Georgia"/>
          <w:b/>
          <w:bCs/>
          <w:color w:val="000000"/>
          <w:sz w:val="56"/>
          <w:szCs w:val="56"/>
        </w:rPr>
        <w:t xml:space="preserve">The Heist Framework</w:t>
      </w:r>
    </w:p>
    <w:p>
      <w:pPr>
        <w:spacing w:after="80"/>
        <w:jc w:val="center"/>
      </w:pPr>
      <w:r>
        <w:rPr>
          <w:rFonts w:ascii="Calibri" w:cs="Calibri" w:eastAsia="Calibri" w:hAnsi="Calibri"/>
          <w:color w:val="666666"/>
          <w:sz w:val="24"/>
          <w:szCs w:val="24"/>
        </w:rPr>
        <w:t xml:space="preserve">A Crew-Based Operating Model for Scaled Agile Teams</w:t>
      </w:r>
    </w:p>
    <w:p>
      <w:pPr>
        <w:spacing w:after="600"/>
      </w:pPr>
    </w:p>
    <w:p>
      <w:pPr>
        <w:spacing w:after="60"/>
        <w:jc w:val="center"/>
      </w:pPr>
      <w:r>
        <w:rPr>
          <w:rFonts w:ascii="Calibri" w:cs="Calibri" w:eastAsia="Calibri" w:hAnsi="Calibri"/>
          <w:color w:val="666666"/>
          <w:sz w:val="21"/>
          <w:szCs w:val="21"/>
        </w:rPr>
        <w:t xml:space="preserve">Max Manzini</w:t>
      </w:r>
    </w:p>
    <w:p>
      <w:pPr>
        <w:spacing w:after="60"/>
        <w:jc w:val="center"/>
      </w:pPr>
      <w:r>
        <w:rPr>
          <w:rFonts w:ascii="Calibri" w:cs="Calibri" w:eastAsia="Calibri" w:hAnsi="Calibri"/>
          <w:color w:val="666666"/>
          <w:sz w:val="21"/>
          <w:szCs w:val="21"/>
        </w:rPr>
        <w:t xml:space="preserve">February 2026</w:t>
      </w:r>
    </w:p>
    <w:p>
      <w:r>
        <w:br w:type="page"/>
      </w:r>
    </w:p>
    <w:p>
      <w:pPr>
        <w:pStyle w:val="Heading1"/>
        <w:spacing w:before="400" w:after="200"/>
      </w:pPr>
      <w:r>
        <w:rPr>
          <w:rFonts w:ascii="Georgia" w:cs="Georgia" w:eastAsia="Georgia" w:hAnsi="Georgia"/>
          <w:b/>
          <w:bCs/>
          <w:color w:val="000000"/>
          <w:sz w:val="36"/>
          <w:szCs w:val="36"/>
        </w:rPr>
        <w:t xml:space="preserve">1. Why We Changed</w:t>
      </w:r>
    </w:p>
    <w:p>
      <w:pPr>
        <w:pStyle w:val="Heading2"/>
        <w:spacing w:before="300" w:after="160"/>
      </w:pPr>
      <w:r>
        <w:rPr>
          <w:rFonts w:ascii="Calibri" w:cs="Calibri" w:eastAsia="Calibri" w:hAnsi="Calibri"/>
          <w:b/>
          <w:bCs/>
          <w:color w:val="000000"/>
          <w:sz w:val="26"/>
          <w:szCs w:val="26"/>
        </w:rPr>
        <w:t xml:space="preserve">The Context</w:t>
      </w:r>
    </w:p>
    <w:p>
      <w:pPr>
        <w:spacing w:after="140" w:line="276"/>
      </w:pPr>
      <w:r>
        <w:rPr>
          <w:rFonts w:ascii="Calibri" w:cs="Calibri" w:eastAsia="Calibri" w:hAnsi="Calibri"/>
          <w:color w:val="333333"/>
          <w:sz w:val="21"/>
          <w:szCs w:val="21"/>
        </w:rPr>
        <w:t xml:space="preserve">We operate a digital department of roughly 100 people within a private bank in the Netherlands. Our cluster (the group of scrum teams responsible for client-facing digital products) has around 30 people across three cross-functional teams. We own the iOS app, Android app and client portal for the bank’s wealth management clients.</w:t>
      </w:r>
    </w:p>
    <w:p>
      <w:pPr>
        <w:spacing w:after="140" w:line="276"/>
      </w:pPr>
      <w:r>
        <w:rPr>
          <w:rFonts w:ascii="Calibri" w:cs="Calibri" w:eastAsia="Calibri" w:hAnsi="Calibri"/>
          <w:color w:val="333333"/>
          <w:sz w:val="21"/>
          <w:szCs w:val="21"/>
        </w:rPr>
        <w:t xml:space="preserve">This size creates a specific challenge: we are too big for informal startup-style coordination, but too small for heavyweight scaling frameworks designed for enterprises with hundreds of developers. We needed something that fits our reality.</w:t>
      </w:r>
    </w:p>
    <w:p>
      <w:pPr>
        <w:pStyle w:val="Heading2"/>
        <w:spacing w:before="300" w:after="160"/>
      </w:pPr>
      <w:r>
        <w:rPr>
          <w:rFonts w:ascii="Calibri" w:cs="Calibri" w:eastAsia="Calibri" w:hAnsi="Calibri"/>
          <w:b/>
          <w:bCs/>
          <w:color w:val="000000"/>
          <w:sz w:val="26"/>
          <w:szCs w:val="26"/>
        </w:rPr>
        <w:t xml:space="preserve">The Previous Model: Rally (Volleyball Framework)</w:t>
      </w:r>
    </w:p>
    <w:p>
      <w:pPr>
        <w:spacing w:after="140" w:line="276"/>
      </w:pPr>
      <w:r>
        <w:rPr>
          <w:rFonts w:ascii="Calibri" w:cs="Calibri" w:eastAsia="Calibri" w:hAnsi="Calibri"/>
          <w:color w:val="333333"/>
          <w:sz w:val="21"/>
          <w:szCs w:val="21"/>
        </w:rPr>
        <w:t xml:space="preserve">The Rally Model used a volleyball metaphor to organise delivery into three roles:</w:t>
      </w:r>
    </w:p>
    <w:p>
      <w:pPr>
        <w:pStyle w:val="ListParagraph"/>
        <w:numPr>
          <w:ilvl w:val="0"/>
          <w:numId w:val="2"/>
        </w:numPr>
        <w:spacing w:after="70" w:line="276"/>
      </w:pPr>
      <w:r>
        <w:rPr>
          <w:rFonts w:ascii="Calibri" w:cs="Calibri" w:eastAsia="Calibri" w:hAnsi="Calibri"/>
          <w:b/>
          <w:bCs/>
          <w:color w:val="333333"/>
          <w:sz w:val="21"/>
          <w:szCs w:val="21"/>
        </w:rPr>
        <w:t xml:space="preserve">Setter teams </w:t>
      </w:r>
      <w:r>
        <w:rPr>
          <w:rFonts w:ascii="Calibri" w:cs="Calibri" w:eastAsia="Calibri" w:hAnsi="Calibri"/>
          <w:color w:val="333333"/>
          <w:sz w:val="21"/>
          <w:szCs w:val="21"/>
        </w:rPr>
        <w:t xml:space="preserve">focused on the top quarterly initiatives with end-to-end delivery.</w:t>
      </w:r>
    </w:p>
    <w:p>
      <w:pPr>
        <w:pStyle w:val="ListParagraph"/>
        <w:numPr>
          <w:ilvl w:val="0"/>
          <w:numId w:val="2"/>
        </w:numPr>
        <w:spacing w:after="70" w:line="276"/>
      </w:pPr>
      <w:r>
        <w:rPr>
          <w:rFonts w:ascii="Calibri" w:cs="Calibri" w:eastAsia="Calibri" w:hAnsi="Calibri"/>
          <w:b/>
          <w:bCs/>
          <w:color w:val="333333"/>
          <w:sz w:val="21"/>
          <w:szCs w:val="21"/>
        </w:rPr>
        <w:t xml:space="preserve">Libero team </w:t>
      </w:r>
      <w:r>
        <w:rPr>
          <w:rFonts w:ascii="Calibri" w:cs="Calibri" w:eastAsia="Calibri" w:hAnsi="Calibri"/>
          <w:color w:val="333333"/>
          <w:sz w:val="21"/>
          <w:szCs w:val="21"/>
        </w:rPr>
        <w:t xml:space="preserve">handled smaller initiatives and reinforced setter teams when needed.</w:t>
      </w:r>
    </w:p>
    <w:p>
      <w:pPr>
        <w:pStyle w:val="ListParagraph"/>
        <w:numPr>
          <w:ilvl w:val="0"/>
          <w:numId w:val="2"/>
        </w:numPr>
        <w:spacing w:after="70" w:line="276"/>
      </w:pPr>
      <w:r>
        <w:rPr>
          <w:rFonts w:ascii="Calibri" w:cs="Calibri" w:eastAsia="Calibri" w:hAnsi="Calibri"/>
          <w:b/>
          <w:bCs/>
          <w:color w:val="333333"/>
          <w:sz w:val="21"/>
          <w:szCs w:val="21"/>
        </w:rPr>
        <w:t xml:space="preserve">Defender meta-team </w:t>
      </w:r>
      <w:r>
        <w:rPr>
          <w:rFonts w:ascii="Calibri" w:cs="Calibri" w:eastAsia="Calibri" w:hAnsi="Calibri"/>
          <w:color w:val="333333"/>
          <w:sz w:val="21"/>
          <w:szCs w:val="21"/>
        </w:rPr>
        <w:t xml:space="preserve">rotated one person per team each sprint to absorb incidents and unplanned work via Kanban.</w:t>
      </w:r>
    </w:p>
    <w:p>
      <w:pPr>
        <w:spacing w:after="140" w:line="276"/>
      </w:pPr>
      <w:r>
        <w:rPr>
          <w:rFonts w:ascii="Calibri" w:cs="Calibri" w:eastAsia="Calibri" w:hAnsi="Calibri"/>
          <w:color w:val="333333"/>
          <w:sz w:val="21"/>
          <w:szCs w:val="21"/>
        </w:rPr>
        <w:t xml:space="preserve">The model also included quarterly rallies for team reshuffling, daily huddles for dependency management and craft guilds for technical standards.</w:t>
      </w:r>
    </w:p>
    <w:p>
      <w:pPr>
        <w:pStyle w:val="Heading2"/>
        <w:spacing w:before="300" w:after="160"/>
      </w:pPr>
      <w:r>
        <w:rPr>
          <w:rFonts w:ascii="Calibri" w:cs="Calibri" w:eastAsia="Calibri" w:hAnsi="Calibri"/>
          <w:b/>
          <w:bCs/>
          <w:color w:val="000000"/>
          <w:sz w:val="26"/>
          <w:szCs w:val="26"/>
        </w:rPr>
        <w:t xml:space="preserve">What Went Wrong</w:t>
      </w:r>
    </w:p>
    <w:p>
      <w:pPr>
        <w:spacing w:after="140" w:line="276"/>
      </w:pPr>
      <w:r>
        <w:rPr>
          <w:rFonts w:ascii="Calibri" w:cs="Calibri" w:eastAsia="Calibri" w:hAnsi="Calibri"/>
          <w:color w:val="333333"/>
          <w:sz w:val="21"/>
          <w:szCs w:val="21"/>
        </w:rPr>
        <w:t xml:space="preserve">After running the model, several problems emerged that required a fundamental rethink rather than incremental fixes.</w:t>
      </w:r>
    </w:p>
    <w:p>
      <w:pPr>
        <w:pStyle w:val="Heading3"/>
        <w:spacing w:before="220" w:after="120"/>
      </w:pPr>
      <w:r>
        <w:rPr>
          <w:rFonts w:ascii="Calibri" w:cs="Calibri" w:eastAsia="Calibri" w:hAnsi="Calibri"/>
          <w:b/>
          <w:bCs/>
          <w:color w:val="333333"/>
          <w:sz w:val="22"/>
          <w:szCs w:val="22"/>
        </w:rPr>
        <w:t xml:space="preserve">The volleyball metaphor did not fit</w:t>
      </w:r>
    </w:p>
    <w:p>
      <w:pPr>
        <w:spacing w:after="140" w:line="276"/>
      </w:pPr>
      <w:r>
        <w:rPr>
          <w:rFonts w:ascii="Calibri" w:cs="Calibri" w:eastAsia="Calibri" w:hAnsi="Calibri"/>
          <w:color w:val="333333"/>
          <w:sz w:val="21"/>
          <w:szCs w:val="21"/>
        </w:rPr>
        <w:t xml:space="preserve">The metaphor was meant to be simple and playful, but the mechanics of volleyball (fixed positions in a single game, rotation within one team) did not map to how the work actually operates. Three independent teams pursuing different priorities is fundamentally different from positions within a single volleyball team.</w:t>
      </w:r>
    </w:p>
    <w:p>
      <w:pPr>
        <w:pStyle w:val="Heading3"/>
        <w:spacing w:before="220" w:after="120"/>
      </w:pPr>
      <w:r>
        <w:rPr>
          <w:rFonts w:ascii="Calibri" w:cs="Calibri" w:eastAsia="Calibri" w:hAnsi="Calibri"/>
          <w:b/>
          <w:bCs/>
          <w:color w:val="333333"/>
          <w:sz w:val="22"/>
          <w:szCs w:val="22"/>
        </w:rPr>
        <w:t xml:space="preserve">Nobody wanted to be the Libero</w:t>
      </w:r>
    </w:p>
    <w:p>
      <w:pPr>
        <w:spacing w:after="140" w:line="276"/>
      </w:pPr>
      <w:r>
        <w:rPr>
          <w:rFonts w:ascii="Calibri" w:cs="Calibri" w:eastAsia="Calibri" w:hAnsi="Calibri"/>
          <w:color w:val="333333"/>
          <w:sz w:val="21"/>
          <w:szCs w:val="21"/>
        </w:rPr>
        <w:t xml:space="preserve">The libero team was designed to be nimble and flexible, handling smaller initiatives between the top priorities. In practice, team members perceived it as the "less important" team. Regardless of how it was framed, nobody wanted to be the underdog. Every team member wanted to feel their work mattered equally.</w:t>
      </w:r>
    </w:p>
    <w:p>
      <w:pPr>
        <w:pStyle w:val="Heading3"/>
        <w:spacing w:before="220" w:after="120"/>
      </w:pPr>
      <w:r>
        <w:rPr>
          <w:rFonts w:ascii="Calibri" w:cs="Calibri" w:eastAsia="Calibri" w:hAnsi="Calibri"/>
          <w:b/>
          <w:bCs/>
          <w:color w:val="333333"/>
          <w:sz w:val="22"/>
          <w:szCs w:val="22"/>
        </w:rPr>
        <w:t xml:space="preserve">Quarterly reshuffling destroyed momentum</w:t>
      </w:r>
    </w:p>
    <w:p>
      <w:pPr>
        <w:spacing w:after="140" w:line="276"/>
      </w:pPr>
      <w:r>
        <w:rPr>
          <w:rFonts w:ascii="Calibri" w:cs="Calibri" w:eastAsia="Calibri" w:hAnsi="Calibri"/>
          <w:color w:val="333333"/>
          <w:sz w:val="21"/>
          <w:szCs w:val="21"/>
        </w:rPr>
        <w:t xml:space="preserve">The rally concept included a quarterly moment where teams could be reshuffled to match new priorities. Teams strongly disliked this. After finally gaining velocity from forming, they did not want to restart with new team members. The reshuffling also caused genuine velocity loss, which undermined the business case for the change.</w:t>
      </w:r>
    </w:p>
    <w:p>
      <w:pPr>
        <w:pStyle w:val="Heading3"/>
        <w:spacing w:before="220" w:after="120"/>
      </w:pPr>
      <w:r>
        <w:rPr>
          <w:rFonts w:ascii="Calibri" w:cs="Calibri" w:eastAsia="Calibri" w:hAnsi="Calibri"/>
          <w:b/>
          <w:bCs/>
          <w:color w:val="333333"/>
          <w:sz w:val="22"/>
          <w:szCs w:val="22"/>
        </w:rPr>
        <w:t xml:space="preserve">Developers lacked ownership and continuity of purpose</w:t>
      </w:r>
    </w:p>
    <w:p>
      <w:pPr>
        <w:spacing w:after="140" w:line="276"/>
      </w:pPr>
      <w:r>
        <w:rPr>
          <w:rFonts w:ascii="Calibri" w:cs="Calibri" w:eastAsia="Calibri" w:hAnsi="Calibri"/>
          <w:color w:val="333333"/>
          <w:sz w:val="21"/>
          <w:szCs w:val="21"/>
        </w:rPr>
        <w:t xml:space="preserve">This was the deepest problem. The initiative-based team structure meant developers cycled through jobs every two to three sprints. When a job finished, the team moved to something unrelated. There was no persistent thread connecting one piece of work to the next.</w:t>
      </w:r>
    </w:p>
    <w:p>
      <w:pPr>
        <w:spacing w:after="140" w:line="276"/>
      </w:pPr>
      <w:r>
        <w:rPr>
          <w:rFonts w:ascii="Calibri" w:cs="Calibri" w:eastAsia="Calibri" w:hAnsi="Calibri"/>
          <w:color w:val="333333"/>
          <w:sz w:val="21"/>
          <w:szCs w:val="21"/>
        </w:rPr>
        <w:t xml:space="preserve">Developers, especially seniors, expressed frustration about not owning anything. The issue was not about owning code (guilds handled that reasonably well) or owning a product (teams arguably owned more products than before). The issue was the absence of a persistent purpose. An initiative’s vision dies with the initiative. Without a product vision or feature vision to anchor to, teams had no identity beyond their current task.</w:t>
      </w:r>
    </w:p>
    <w:p>
      <w:pPr>
        <w:pBdr>
          <w:left w:val="single" w:color="888888" w:sz="4" w:space="10"/>
        </w:pBdr>
        <w:spacing w:after="160" w:line="276"/>
        <w:ind w:left="400"/>
      </w:pPr>
      <w:r>
        <w:rPr>
          <w:rFonts w:ascii="Calibri" w:cs="Calibri" w:eastAsia="Calibri" w:hAnsi="Calibri"/>
          <w:i/>
          <w:iCs/>
          <w:color w:val="666666"/>
          <w:sz w:val="21"/>
          <w:szCs w:val="21"/>
        </w:rPr>
        <w:t xml:space="preserve">"The initiative is not a purpose because it does not allow the accommodation of a vision. The initiative vision ends with the initiative, and the initiative by itself is meant to be over within a very short period of time."</w:t>
      </w:r>
    </w:p>
    <w:p>
      <w:pPr>
        <w:pStyle w:val="Heading2"/>
        <w:spacing w:before="300" w:after="160"/>
      </w:pPr>
      <w:r>
        <w:rPr>
          <w:rFonts w:ascii="Calibri" w:cs="Calibri" w:eastAsia="Calibri" w:hAnsi="Calibri"/>
          <w:b/>
          <w:bCs/>
          <w:color w:val="000000"/>
          <w:sz w:val="26"/>
          <w:szCs w:val="26"/>
        </w:rPr>
        <w:t xml:space="preserve">Why Feature Teams and Product Teams Do Not Work Here</w:t>
      </w:r>
    </w:p>
    <w:p>
      <w:pPr>
        <w:pStyle w:val="Heading3"/>
        <w:spacing w:before="220" w:after="120"/>
      </w:pPr>
      <w:r>
        <w:rPr>
          <w:rFonts w:ascii="Calibri" w:cs="Calibri" w:eastAsia="Calibri" w:hAnsi="Calibri"/>
          <w:b/>
          <w:bCs/>
          <w:color w:val="333333"/>
          <w:sz w:val="22"/>
          <w:szCs w:val="22"/>
        </w:rPr>
        <w:t xml:space="preserve">Feature teams (Spotify model)</w:t>
      </w:r>
    </w:p>
    <w:p>
      <w:pPr>
        <w:spacing w:after="140" w:line="276"/>
      </w:pPr>
      <w:r>
        <w:rPr>
          <w:rFonts w:ascii="Calibri" w:cs="Calibri" w:eastAsia="Calibri" w:hAnsi="Calibri"/>
          <w:color w:val="333333"/>
          <w:sz w:val="21"/>
          <w:szCs w:val="21"/>
        </w:rPr>
        <w:t xml:space="preserve">In larger organisations, teams can own a specific feature (for example, a search team that owns search across the platform). This gives clear identity and purpose. However, our initiatives are broader than single features. A search improvement might be part of a larger app redesign initiative rather than a standalone effort. Features in our context are fragments of larger jobs, not self-contained units of work.</w:t>
      </w:r>
    </w:p>
    <w:p>
      <w:pPr>
        <w:pStyle w:val="Heading3"/>
        <w:spacing w:before="220" w:after="120"/>
      </w:pPr>
      <w:r>
        <w:rPr>
          <w:rFonts w:ascii="Calibri" w:cs="Calibri" w:eastAsia="Calibri" w:hAnsi="Calibri"/>
          <w:b/>
          <w:bCs/>
          <w:color w:val="333333"/>
          <w:sz w:val="22"/>
          <w:szCs w:val="22"/>
        </w:rPr>
        <w:t xml:space="preserve">Product teams</w:t>
      </w:r>
    </w:p>
    <w:p>
      <w:pPr>
        <w:spacing w:after="140" w:line="276"/>
      </w:pPr>
      <w:r>
        <w:rPr>
          <w:rFonts w:ascii="Calibri" w:cs="Calibri" w:eastAsia="Calibri" w:hAnsi="Calibri"/>
          <w:color w:val="333333"/>
          <w:sz w:val="21"/>
          <w:szCs w:val="21"/>
        </w:rPr>
        <w:t xml:space="preserve">Product teams work well when a team has control over a single product. However, we operate across iOS, Android and web. Any initiative needs to be implemented three times across three platforms. Dedicating a team to a single platform reintroduces the specialisation bottleneck that caused problems in the first place.</w:t>
      </w:r>
    </w:p>
    <w:p>
      <w:pPr>
        <w:spacing w:after="140" w:line="276"/>
      </w:pPr>
      <w:r>
        <w:rPr>
          <w:rFonts w:ascii="Calibri" w:cs="Calibri" w:eastAsia="Calibri" w:hAnsi="Calibri"/>
          <w:color w:val="333333"/>
          <w:sz w:val="21"/>
          <w:szCs w:val="21"/>
        </w:rPr>
        <w:t xml:space="preserve">This left us needing a structure where cross-functional teams deliver initiatives end-to-end (which works) while also having a persistent identity and purpose (which was missing).</w:t>
      </w:r>
    </w:p>
    <w:p>
      <w:r>
        <w:br w:type="page"/>
      </w:r>
    </w:p>
    <w:p>
      <w:pPr>
        <w:pStyle w:val="Heading1"/>
        <w:spacing w:before="400" w:after="200"/>
      </w:pPr>
      <w:r>
        <w:rPr>
          <w:rFonts w:ascii="Georgia" w:cs="Georgia" w:eastAsia="Georgia" w:hAnsi="Georgia"/>
          <w:b/>
          <w:bCs/>
          <w:color w:val="000000"/>
          <w:sz w:val="36"/>
          <w:szCs w:val="36"/>
        </w:rPr>
        <w:t xml:space="preserve">2. What the Heist Framework Is</w:t>
      </w:r>
    </w:p>
    <w:p>
      <w:pPr>
        <w:spacing w:after="140" w:line="276"/>
      </w:pPr>
      <w:r>
        <w:rPr>
          <w:rFonts w:ascii="Calibri" w:cs="Calibri" w:eastAsia="Calibri" w:hAnsi="Calibri"/>
          <w:color w:val="333333"/>
          <w:sz w:val="21"/>
          <w:szCs w:val="21"/>
        </w:rPr>
        <w:t xml:space="preserve">The Heist Framework is a crew-based operating model for scaled agile teams. It replaces the Rally Model with a structure that balances delivery flexibility with team identity and long-term purpose.</w:t>
      </w:r>
    </w:p>
    <w:p>
      <w:pPr>
        <w:spacing w:after="60"/>
      </w:pPr>
    </w:p>
    <w:p>
      <w:pPr>
        <w:spacing w:after="140" w:line="276"/>
      </w:pPr>
      <w:r>
        <w:rPr>
          <w:rFonts w:ascii="Calibri" w:cs="Calibri" w:eastAsia="Calibri" w:hAnsi="Calibri"/>
          <w:color w:val="333333"/>
          <w:sz w:val="21"/>
          <w:szCs w:val="21"/>
        </w:rPr>
        <w:t xml:space="preserve">The core idea: separate what teams deliver from who teams are.</w:t>
      </w:r>
    </w:p>
    <w:p>
      <w:pPr>
        <w:spacing w:after="60"/>
      </w:pPr>
    </w:p>
    <w:p>
      <w:pPr>
        <w:pStyle w:val="ListParagraph"/>
        <w:numPr>
          <w:ilvl w:val="0"/>
          <w:numId w:val="2"/>
        </w:numPr>
        <w:spacing w:after="70" w:line="276"/>
      </w:pPr>
      <w:r>
        <w:rPr>
          <w:rFonts w:ascii="Calibri" w:cs="Calibri" w:eastAsia="Calibri" w:hAnsi="Calibri"/>
          <w:b/>
          <w:bCs/>
          <w:color w:val="333333"/>
          <w:sz w:val="21"/>
          <w:szCs w:val="21"/>
        </w:rPr>
        <w:t xml:space="preserve">What teams deliver </w:t>
      </w:r>
      <w:r>
        <w:rPr>
          <w:rFonts w:ascii="Calibri" w:cs="Calibri" w:eastAsia="Calibri" w:hAnsi="Calibri"/>
          <w:color w:val="333333"/>
          <w:sz w:val="21"/>
          <w:szCs w:val="21"/>
        </w:rPr>
        <w:t xml:space="preserve">changes with every job (initiative). Teams are assigned to the highest-priority work based on business needs. This is the delivery role.</w:t>
      </w:r>
    </w:p>
    <w:p>
      <w:pPr>
        <w:pStyle w:val="ListParagraph"/>
        <w:numPr>
          <w:ilvl w:val="0"/>
          <w:numId w:val="2"/>
        </w:numPr>
        <w:spacing w:after="70" w:line="276"/>
      </w:pPr>
      <w:r>
        <w:rPr>
          <w:rFonts w:ascii="Calibri" w:cs="Calibri" w:eastAsia="Calibri" w:hAnsi="Calibri"/>
          <w:b/>
          <w:bCs/>
          <w:color w:val="333333"/>
          <w:sz w:val="21"/>
          <w:szCs w:val="21"/>
        </w:rPr>
        <w:t xml:space="preserve">Who teams are </w:t>
      </w:r>
      <w:r>
        <w:rPr>
          <w:rFonts w:ascii="Calibri" w:cs="Calibri" w:eastAsia="Calibri" w:hAnsi="Calibri"/>
          <w:color w:val="333333"/>
          <w:sz w:val="21"/>
          <w:szCs w:val="21"/>
        </w:rPr>
        <w:t xml:space="preserve">persists across jobs. Each crew has a signature: a broad strategic outcome they care about, develop expertise in and advocate for. This is the identity role.</w:t>
      </w:r>
    </w:p>
    <w:p>
      <w:pPr>
        <w:spacing w:after="100"/>
      </w:pPr>
    </w:p>
    <w:p>
      <w:pPr>
        <w:spacing w:after="140" w:line="276"/>
      </w:pPr>
      <w:r>
        <w:rPr>
          <w:rFonts w:ascii="Calibri" w:cs="Calibri" w:eastAsia="Calibri" w:hAnsi="Calibri"/>
          <w:color w:val="333333"/>
          <w:sz w:val="21"/>
          <w:szCs w:val="21"/>
        </w:rPr>
        <w:t xml:space="preserve">The framework has five components: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Heist Label</w:t>
            </w:r>
          </w:p>
        </w:tc>
        <w:tc>
          <w:tcPr>
            <w:tcW w:type="dxa" w:w="47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Delivery teams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Crews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Three equal, cross-functional teams that deliver jobs (initiatives) end-to-end.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Team identity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Signature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A broad strategic outcome each crew owns as their persistent direction, vision and expertise area.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Incident protection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Lookout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A rotating meta-team (one person per crew per sprint) that handles incidents and unplanned work via Kanban.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Operating rhythm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Rundown / Check-in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Quarterly rundown for planning, daily check-in for dependency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Technical standards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Craft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Guilds per stack or discipline that maintain standards, architecture and quality.</w:t>
            </w:r>
          </w:p>
        </w:tc>
      </w:tr>
    </w:tbl>
    <w:p>
      <w:r>
        <w:br w:type="page"/>
      </w:r>
    </w:p>
    <w:p>
      <w:pPr>
        <w:pStyle w:val="Heading1"/>
        <w:spacing w:before="400" w:after="200"/>
      </w:pPr>
      <w:r>
        <w:rPr>
          <w:rFonts w:ascii="Georgia" w:cs="Georgia" w:eastAsia="Georgia" w:hAnsi="Georgia"/>
          <w:b/>
          <w:bCs/>
          <w:color w:val="000000"/>
          <w:sz w:val="36"/>
          <w:szCs w:val="36"/>
        </w:rPr>
        <w:t xml:space="preserve">3. The Metaphor and Why It Matters</w:t>
      </w:r>
    </w:p>
    <w:p>
      <w:pPr>
        <w:spacing w:after="140" w:line="276"/>
      </w:pPr>
      <w:r>
        <w:rPr>
          <w:rFonts w:ascii="Calibri" w:cs="Calibri" w:eastAsia="Calibri" w:hAnsi="Calibri"/>
          <w:color w:val="333333"/>
          <w:sz w:val="21"/>
          <w:szCs w:val="21"/>
        </w:rPr>
        <w:t xml:space="preserve">The Heist Framework uses the language of heist films (Ocean’s Eleven, The Italian Job, etc.) as its narrative structure. This is a deliberate choice, not decoration.</w:t>
      </w:r>
    </w:p>
    <w:p>
      <w:pPr>
        <w:spacing w:after="140" w:line="276"/>
      </w:pPr>
      <w:r>
        <w:rPr>
          <w:rFonts w:ascii="Calibri" w:cs="Calibri" w:eastAsia="Calibri" w:hAnsi="Calibri"/>
          <w:color w:val="333333"/>
          <w:sz w:val="21"/>
          <w:szCs w:val="21"/>
        </w:rPr>
        <w:t xml:space="preserve">Metaphors in operating models shape how people think about their work. The volleyball metaphor failed because it implied fixed positions in a single game and created implicit hierarchy. The heist metaphor was chosen because it naturally expresses how the model actually works:</w:t>
      </w:r>
    </w:p>
    <w:p>
      <w:pPr>
        <w:spacing w:after="40"/>
      </w:pPr>
    </w:p>
    <w:p>
      <w:pPr>
        <w:pStyle w:val="ListParagraph"/>
        <w:numPr>
          <w:ilvl w:val="0"/>
          <w:numId w:val="2"/>
        </w:numPr>
        <w:spacing w:after="70" w:line="276"/>
      </w:pPr>
      <w:r>
        <w:rPr>
          <w:rFonts w:ascii="Calibri" w:cs="Calibri" w:eastAsia="Calibri" w:hAnsi="Calibri"/>
          <w:b/>
          <w:bCs/>
          <w:color w:val="333333"/>
          <w:sz w:val="21"/>
          <w:szCs w:val="21"/>
        </w:rPr>
        <w:t xml:space="preserve">Crews </w:t>
      </w:r>
      <w:r>
        <w:rPr>
          <w:rFonts w:ascii="Calibri" w:cs="Calibri" w:eastAsia="Calibri" w:hAnsi="Calibri"/>
          <w:color w:val="333333"/>
          <w:sz w:val="21"/>
          <w:szCs w:val="21"/>
        </w:rPr>
        <w:t xml:space="preserve">are independent, equal groups of specialists. In a heist, every crew is essential. There is no "A team" and "B team."</w:t>
      </w:r>
    </w:p>
    <w:p>
      <w:pPr>
        <w:pStyle w:val="ListParagraph"/>
        <w:numPr>
          <w:ilvl w:val="0"/>
          <w:numId w:val="2"/>
        </w:numPr>
        <w:spacing w:after="70" w:line="276"/>
      </w:pPr>
      <w:r>
        <w:rPr>
          <w:rFonts w:ascii="Calibri" w:cs="Calibri" w:eastAsia="Calibri" w:hAnsi="Calibri"/>
          <w:b/>
          <w:bCs/>
          <w:color w:val="333333"/>
          <w:sz w:val="21"/>
          <w:szCs w:val="21"/>
        </w:rPr>
        <w:t xml:space="preserve">Signatures </w:t>
      </w:r>
      <w:r>
        <w:rPr>
          <w:rFonts w:ascii="Calibri" w:cs="Calibri" w:eastAsia="Calibri" w:hAnsi="Calibri"/>
          <w:color w:val="333333"/>
          <w:sz w:val="21"/>
          <w:szCs w:val="21"/>
        </w:rPr>
        <w:t xml:space="preserve">are a crew’s calling card: what they are known for, what they bring to every job.</w:t>
      </w:r>
    </w:p>
    <w:p>
      <w:pPr>
        <w:pStyle w:val="ListParagraph"/>
        <w:numPr>
          <w:ilvl w:val="0"/>
          <w:numId w:val="2"/>
        </w:numPr>
        <w:spacing w:after="70" w:line="276"/>
      </w:pPr>
      <w:r>
        <w:rPr>
          <w:rFonts w:ascii="Calibri" w:cs="Calibri" w:eastAsia="Calibri" w:hAnsi="Calibri"/>
          <w:b/>
          <w:bCs/>
          <w:color w:val="333333"/>
          <w:sz w:val="21"/>
          <w:szCs w:val="21"/>
        </w:rPr>
        <w:t xml:space="preserve">Jobs </w:t>
      </w:r>
      <w:r>
        <w:rPr>
          <w:rFonts w:ascii="Calibri" w:cs="Calibri" w:eastAsia="Calibri" w:hAnsi="Calibri"/>
          <w:color w:val="333333"/>
          <w:sz w:val="21"/>
          <w:szCs w:val="21"/>
        </w:rPr>
        <w:t xml:space="preserve">are temporary and focused. A heist has a clear scope and a clear end. When the job is done, the crew moves on, but their signature stays.</w:t>
      </w:r>
    </w:p>
    <w:p>
      <w:pPr>
        <w:pStyle w:val="ListParagraph"/>
        <w:numPr>
          <w:ilvl w:val="0"/>
          <w:numId w:val="2"/>
        </w:numPr>
        <w:spacing w:after="70" w:line="276"/>
      </w:pPr>
      <w:r>
        <w:rPr>
          <w:rFonts w:ascii="Calibri" w:cs="Calibri" w:eastAsia="Calibri" w:hAnsi="Calibri"/>
          <w:b/>
          <w:bCs/>
          <w:color w:val="333333"/>
          <w:sz w:val="21"/>
          <w:szCs w:val="21"/>
        </w:rPr>
        <w:t xml:space="preserve">The Lookout </w:t>
      </w:r>
      <w:r>
        <w:rPr>
          <w:rFonts w:ascii="Calibri" w:cs="Calibri" w:eastAsia="Calibri" w:hAnsi="Calibri"/>
          <w:color w:val="333333"/>
          <w:sz w:val="21"/>
          <w:szCs w:val="21"/>
        </w:rPr>
        <w:t xml:space="preserve">keeps everyone safe. In every heist film, the lookout is not lesser; if the lookout fails, everyone gets caught.</w:t>
      </w:r>
    </w:p>
    <w:p>
      <w:pPr>
        <w:pStyle w:val="ListParagraph"/>
        <w:numPr>
          <w:ilvl w:val="0"/>
          <w:numId w:val="2"/>
        </w:numPr>
        <w:spacing w:after="70" w:line="276"/>
      </w:pPr>
      <w:r>
        <w:rPr>
          <w:rFonts w:ascii="Calibri" w:cs="Calibri" w:eastAsia="Calibri" w:hAnsi="Calibri"/>
          <w:b/>
          <w:bCs/>
          <w:color w:val="333333"/>
          <w:sz w:val="21"/>
          <w:szCs w:val="21"/>
        </w:rPr>
        <w:t xml:space="preserve">The Rundown </w:t>
      </w:r>
      <w:r>
        <w:rPr>
          <w:rFonts w:ascii="Calibri" w:cs="Calibri" w:eastAsia="Calibri" w:hAnsi="Calibri"/>
          <w:color w:val="333333"/>
          <w:sz w:val="21"/>
          <w:szCs w:val="21"/>
        </w:rPr>
        <w:t xml:space="preserve">is the planning scene where the Cluster POs walk the crews through what is next.</w:t>
      </w:r>
    </w:p>
    <w:p>
      <w:pPr>
        <w:pStyle w:val="ListParagraph"/>
        <w:numPr>
          <w:ilvl w:val="0"/>
          <w:numId w:val="2"/>
        </w:numPr>
        <w:spacing w:after="70" w:line="276"/>
      </w:pPr>
      <w:r>
        <w:rPr>
          <w:rFonts w:ascii="Calibri" w:cs="Calibri" w:eastAsia="Calibri" w:hAnsi="Calibri"/>
          <w:b/>
          <w:bCs/>
          <w:color w:val="333333"/>
          <w:sz w:val="21"/>
          <w:szCs w:val="21"/>
        </w:rPr>
        <w:t xml:space="preserve">Craft </w:t>
      </w:r>
      <w:r>
        <w:rPr>
          <w:rFonts w:ascii="Calibri" w:cs="Calibri" w:eastAsia="Calibri" w:hAnsi="Calibri"/>
          <w:color w:val="333333"/>
          <w:sz w:val="21"/>
          <w:szCs w:val="21"/>
        </w:rPr>
        <w:t xml:space="preserve">is the shared tradecraft: techniques, tools and standards that separate professionals from amateurs.</w:t>
      </w:r>
    </w:p>
    <w:p>
      <w:pPr>
        <w:pStyle w:val="ListParagraph"/>
        <w:numPr>
          <w:ilvl w:val="0"/>
          <w:numId w:val="2"/>
        </w:numPr>
        <w:spacing w:after="70" w:line="276"/>
      </w:pPr>
      <w:r>
        <w:rPr>
          <w:rFonts w:ascii="Calibri" w:cs="Calibri" w:eastAsia="Calibri" w:hAnsi="Calibri"/>
          <w:b/>
          <w:bCs/>
          <w:color w:val="333333"/>
          <w:sz w:val="21"/>
          <w:szCs w:val="21"/>
        </w:rPr>
        <w:t xml:space="preserve">The Cluster POs </w:t>
      </w:r>
      <w:r>
        <w:rPr>
          <w:rFonts w:ascii="Calibri" w:cs="Calibri" w:eastAsia="Calibri" w:hAnsi="Calibri"/>
          <w:color w:val="333333"/>
          <w:sz w:val="21"/>
          <w:szCs w:val="21"/>
        </w:rPr>
        <w:t xml:space="preserve">plan the overall operation and decide which jobs to take.</w:t>
      </w:r>
    </w:p>
    <w:p>
      <w:pPr>
        <w:spacing w:after="80"/>
      </w:pPr>
    </w:p>
    <w:p>
      <w:pPr>
        <w:spacing w:after="140" w:line="276"/>
      </w:pPr>
      <w:r>
        <w:rPr>
          <w:rFonts w:ascii="Calibri" w:cs="Calibri" w:eastAsia="Calibri" w:hAnsi="Calibri"/>
          <w:color w:val="333333"/>
          <w:sz w:val="21"/>
          <w:szCs w:val="21"/>
        </w:rPr>
        <w:t xml:space="preserve">The metaphor is deliberately light, playful and far enough from daily software development to feel distinct. Teams should enjoy using the language, not feel burdened by it.</w:t>
      </w:r>
    </w:p>
    <w:p>
      <w:r>
        <w:br w:type="page"/>
      </w:r>
    </w:p>
    <w:p>
      <w:pPr>
        <w:pStyle w:val="Heading1"/>
        <w:spacing w:before="400" w:after="200"/>
      </w:pPr>
      <w:r>
        <w:rPr>
          <w:rFonts w:ascii="Georgia" w:cs="Georgia" w:eastAsia="Georgia" w:hAnsi="Georgia"/>
          <w:b/>
          <w:bCs/>
          <w:color w:val="000000"/>
          <w:sz w:val="36"/>
          <w:szCs w:val="36"/>
        </w:rPr>
        <w:t xml:space="preserve">4. Crews: The Core Teams</w:t>
      </w:r>
    </w:p>
    <w:p>
      <w:pPr>
        <w:pStyle w:val="Heading2"/>
        <w:spacing w:before="300" w:after="160"/>
      </w:pPr>
      <w:r>
        <w:rPr>
          <w:rFonts w:ascii="Calibri" w:cs="Calibri" w:eastAsia="Calibri" w:hAnsi="Calibri"/>
          <w:b/>
          <w:bCs/>
          <w:color w:val="000000"/>
          <w:sz w:val="26"/>
          <w:szCs w:val="26"/>
        </w:rPr>
        <w:t xml:space="preserve">Structure</w:t>
      </w:r>
    </w:p>
    <w:p>
      <w:pPr>
        <w:spacing w:after="140" w:line="276"/>
      </w:pPr>
      <w:r>
        <w:rPr>
          <w:rFonts w:ascii="Calibri" w:cs="Calibri" w:eastAsia="Calibri" w:hAnsi="Calibri"/>
          <w:color w:val="333333"/>
          <w:sz w:val="21"/>
          <w:szCs w:val="21"/>
        </w:rPr>
        <w:t xml:space="preserve">The cluster operates three crews. Each crew is cross-functional, covering iOS, Android, web/front-end and backend. The target is a minimum of two people per critical specialty across the cluster for coverage and resilience.</w:t>
      </w:r>
    </w:p>
    <w:p>
      <w:pPr>
        <w:spacing w:after="140" w:line="276"/>
      </w:pPr>
      <w:r>
        <w:rPr>
          <w:rFonts w:ascii="Calibri" w:cs="Calibri" w:eastAsia="Calibri" w:hAnsi="Calibri"/>
          <w:color w:val="333333"/>
          <w:sz w:val="21"/>
          <w:szCs w:val="21"/>
        </w:rPr>
        <w:t xml:space="preserve">Each crew is approximately five people. This keeps teams at the size where Scrum works best: small enough for direct communication, large enough for cross-functional coverage.</w:t>
      </w:r>
    </w:p>
    <w:p>
      <w:pPr>
        <w:pStyle w:val="Heading2"/>
        <w:spacing w:before="300" w:after="160"/>
      </w:pPr>
      <w:r>
        <w:rPr>
          <w:rFonts w:ascii="Calibri" w:cs="Calibri" w:eastAsia="Calibri" w:hAnsi="Calibri"/>
          <w:b/>
          <w:bCs/>
          <w:color w:val="000000"/>
          <w:sz w:val="26"/>
          <w:szCs w:val="26"/>
        </w:rPr>
        <w:t xml:space="preserve">Equality by Design</w:t>
      </w:r>
    </w:p>
    <w:p>
      <w:pPr>
        <w:spacing w:after="140" w:line="276"/>
      </w:pPr>
      <w:r>
        <w:rPr>
          <w:rFonts w:ascii="Calibri" w:cs="Calibri" w:eastAsia="Calibri" w:hAnsi="Calibri"/>
          <w:color w:val="333333"/>
          <w:sz w:val="21"/>
          <w:szCs w:val="21"/>
        </w:rPr>
        <w:t xml:space="preserve">All three crews have equal standing. There is no distinction between a "main" crew and a "support" crew. This was a direct lesson from the Rally Model, where the libero team was perceived as less important regardless of how it was framed.</w:t>
      </w:r>
    </w:p>
    <w:p>
      <w:pPr>
        <w:spacing w:after="140" w:line="276"/>
      </w:pPr>
      <w:r>
        <w:rPr>
          <w:rFonts w:ascii="Calibri" w:cs="Calibri" w:eastAsia="Calibri" w:hAnsi="Calibri"/>
          <w:color w:val="333333"/>
          <w:sz w:val="21"/>
          <w:szCs w:val="21"/>
        </w:rPr>
        <w:t xml:space="preserve">Each crew takes one job (initiative) at a time and delivers it end-to-end. The job might be the quarter’s top priority or the third priority. It does not matter. All jobs on the board have been prioritised and all are worth doing. The crew’s value comes from delivering their job well, not from the job’s rank.</w:t>
      </w:r>
    </w:p>
    <w:p>
      <w:pPr>
        <w:pStyle w:val="Heading2"/>
        <w:spacing w:before="300" w:after="160"/>
      </w:pPr>
      <w:r>
        <w:rPr>
          <w:rFonts w:ascii="Calibri" w:cs="Calibri" w:eastAsia="Calibri" w:hAnsi="Calibri"/>
          <w:b/>
          <w:bCs/>
          <w:color w:val="000000"/>
          <w:sz w:val="26"/>
          <w:szCs w:val="26"/>
        </w:rPr>
        <w:t xml:space="preserve">Job Assignment</w:t>
      </w:r>
    </w:p>
    <w:p>
      <w:pPr>
        <w:spacing w:after="140" w:line="276"/>
      </w:pPr>
      <w:r>
        <w:rPr>
          <w:rFonts w:ascii="Calibri" w:cs="Calibri" w:eastAsia="Calibri" w:hAnsi="Calibri"/>
          <w:color w:val="333333"/>
          <w:sz w:val="21"/>
          <w:szCs w:val="21"/>
        </w:rPr>
        <w:t xml:space="preserve">At each rundown (quarterly planning), jobs are assigned to crews based on:</w:t>
      </w:r>
    </w:p>
    <w:p>
      <w:pPr>
        <w:pStyle w:val="ListParagraph"/>
        <w:numPr>
          <w:ilvl w:val="0"/>
          <w:numId w:val="3"/>
        </w:numPr>
        <w:spacing w:after="70" w:line="276"/>
      </w:pPr>
      <w:r>
        <w:rPr>
          <w:rFonts w:ascii="Calibri" w:cs="Calibri" w:eastAsia="Calibri" w:hAnsi="Calibri"/>
          <w:color w:val="333333"/>
          <w:sz w:val="21"/>
          <w:szCs w:val="21"/>
        </w:rPr>
        <w:t xml:space="preserve">Priority: the highest-priority jobs are assigned first.</w:t>
      </w:r>
    </w:p>
    <w:p>
      <w:pPr>
        <w:pStyle w:val="ListParagraph"/>
        <w:numPr>
          <w:ilvl w:val="0"/>
          <w:numId w:val="3"/>
        </w:numPr>
        <w:spacing w:after="70" w:line="276"/>
      </w:pPr>
      <w:r>
        <w:rPr>
          <w:rFonts w:ascii="Calibri" w:cs="Calibri" w:eastAsia="Calibri" w:hAnsi="Calibri"/>
          <w:color w:val="333333"/>
          <w:sz w:val="21"/>
          <w:szCs w:val="21"/>
        </w:rPr>
        <w:t xml:space="preserve">Signature alignment: where possible, crews take jobs closest to their signature. This builds expertise and reinforces identity over time.</w:t>
      </w:r>
    </w:p>
    <w:p>
      <w:pPr>
        <w:pStyle w:val="ListParagraph"/>
        <w:numPr>
          <w:ilvl w:val="0"/>
          <w:numId w:val="3"/>
        </w:numPr>
        <w:spacing w:after="70" w:line="276"/>
      </w:pPr>
      <w:r>
        <w:rPr>
          <w:rFonts w:ascii="Calibri" w:cs="Calibri" w:eastAsia="Calibri" w:hAnsi="Calibri"/>
          <w:color w:val="333333"/>
          <w:sz w:val="21"/>
          <w:szCs w:val="21"/>
        </w:rPr>
        <w:t xml:space="preserve">Capacity and skills: practical considerations about team composition and availability.</w:t>
      </w:r>
    </w:p>
    <w:p>
      <w:pPr>
        <w:spacing w:after="60"/>
      </w:pPr>
    </w:p>
    <w:p>
      <w:pPr>
        <w:spacing w:after="140" w:line="276"/>
      </w:pPr>
      <w:r>
        <w:rPr>
          <w:rFonts w:ascii="Calibri" w:cs="Calibri" w:eastAsia="Calibri" w:hAnsi="Calibri"/>
          <w:color w:val="333333"/>
          <w:sz w:val="21"/>
          <w:szCs w:val="21"/>
        </w:rPr>
        <w:t xml:space="preserve">When priorities demand it, any crew can work on any job, regardless of signature alignment. The signature is a gravitational pull, not a constraint.</w:t>
      </w:r>
    </w:p>
    <w:p>
      <w:pPr>
        <w:pStyle w:val="Heading2"/>
        <w:spacing w:before="300" w:after="160"/>
      </w:pPr>
      <w:r>
        <w:rPr>
          <w:rFonts w:ascii="Calibri" w:cs="Calibri" w:eastAsia="Calibri" w:hAnsi="Calibri"/>
          <w:b/>
          <w:bCs/>
          <w:color w:val="000000"/>
          <w:sz w:val="26"/>
          <w:szCs w:val="26"/>
        </w:rPr>
        <w:t xml:space="preserve">Cross-Functional Delivery</w:t>
      </w:r>
    </w:p>
    <w:p>
      <w:pPr>
        <w:spacing w:after="140" w:line="276"/>
      </w:pPr>
      <w:r>
        <w:rPr>
          <w:rFonts w:ascii="Calibri" w:cs="Calibri" w:eastAsia="Calibri" w:hAnsi="Calibri"/>
          <w:color w:val="333333"/>
          <w:sz w:val="21"/>
          <w:szCs w:val="21"/>
        </w:rPr>
        <w:t xml:space="preserve">Each crew delivers its job across all platforms (iOS, Android, web) and the supporting API layer. This eliminates the structural bottleneck from the previous model, where a single API team became a dependency for every other team.</w:t>
      </w:r>
    </w:p>
    <w:p>
      <w:pPr>
        <w:spacing w:after="140" w:line="276"/>
      </w:pPr>
      <w:r>
        <w:rPr>
          <w:rFonts w:ascii="Calibri" w:cs="Calibri" w:eastAsia="Calibri" w:hAnsi="Calibri"/>
          <w:color w:val="333333"/>
          <w:sz w:val="21"/>
          <w:szCs w:val="21"/>
        </w:rPr>
        <w:t xml:space="preserve">AI is positioned as a core enabler within each crew, serving as a tool for collaboration and translation across stacks.</w:t>
      </w:r>
    </w:p>
    <w:p>
      <w:r>
        <w:br w:type="page"/>
      </w:r>
    </w:p>
    <w:p>
      <w:pPr>
        <w:pStyle w:val="Heading1"/>
        <w:spacing w:before="400" w:after="200"/>
      </w:pPr>
      <w:r>
        <w:rPr>
          <w:rFonts w:ascii="Georgia" w:cs="Georgia" w:eastAsia="Georgia" w:hAnsi="Georgia"/>
          <w:b/>
          <w:bCs/>
          <w:color w:val="000000"/>
          <w:sz w:val="36"/>
          <w:szCs w:val="36"/>
        </w:rPr>
        <w:t xml:space="preserve">5. Signatures: Identity, Vision and Purpose</w:t>
      </w:r>
    </w:p>
    <w:p>
      <w:pPr>
        <w:pBdr>
          <w:left w:val="single" w:color="888888" w:sz="4" w:space="10"/>
        </w:pBdr>
        <w:spacing w:after="160" w:line="276"/>
        <w:ind w:left="400"/>
      </w:pPr>
      <w:r>
        <w:rPr>
          <w:rFonts w:ascii="Calibri" w:cs="Calibri" w:eastAsia="Calibri" w:hAnsi="Calibri"/>
          <w:i/>
          <w:iCs/>
          <w:color w:val="666666"/>
          <w:sz w:val="21"/>
          <w:szCs w:val="21"/>
        </w:rPr>
        <w:t xml:space="preserve">The signature is the heart of the Heist Framework. It is the mechanism that solves the ownership problem.</w:t>
      </w:r>
    </w:p>
    <w:p>
      <w:pPr>
        <w:spacing w:after="40"/>
      </w:pPr>
    </w:p>
    <w:p>
      <w:pPr>
        <w:pStyle w:val="Heading2"/>
        <w:spacing w:before="300" w:after="160"/>
      </w:pPr>
      <w:r>
        <w:rPr>
          <w:rFonts w:ascii="Calibri" w:cs="Calibri" w:eastAsia="Calibri" w:hAnsi="Calibri"/>
          <w:b/>
          <w:bCs/>
          <w:color w:val="000000"/>
          <w:sz w:val="26"/>
          <w:szCs w:val="26"/>
        </w:rPr>
        <w:t xml:space="preserve">What a Signature Is</w:t>
      </w:r>
    </w:p>
    <w:p>
      <w:pPr>
        <w:spacing w:after="140" w:line="276"/>
      </w:pPr>
      <w:r>
        <w:rPr>
          <w:rFonts w:ascii="Calibri" w:cs="Calibri" w:eastAsia="Calibri" w:hAnsi="Calibri"/>
          <w:color w:val="333333"/>
          <w:sz w:val="21"/>
          <w:szCs w:val="21"/>
        </w:rPr>
        <w:t xml:space="preserve">A signature is a broad strategic outcome that a crew owns as their persistent identity. It does not change when jobs change. It persists for at least a year, potentially longer.</w:t>
      </w:r>
    </w:p>
    <w:p>
      <w:pPr>
        <w:spacing w:after="140" w:line="276"/>
      </w:pPr>
      <w:r>
        <w:rPr>
          <w:rFonts w:ascii="Calibri" w:cs="Calibri" w:eastAsia="Calibri" w:hAnsi="Calibri"/>
          <w:color w:val="333333"/>
          <w:sz w:val="21"/>
          <w:szCs w:val="21"/>
        </w:rPr>
        <w:t xml:space="preserve">A signature is not a product, not a feature, not a domain and not a tight metric. It is a strategic direction expressed as a statement of intent.</w:t>
      </w:r>
    </w:p>
    <w:p>
      <w:pPr>
        <w:spacing w:after="40"/>
      </w:pPr>
    </w:p>
    <w:p>
      <w:pPr>
        <w:spacing w:after="140" w:line="276"/>
      </w:pPr>
      <w:r>
        <w:rPr>
          <w:rFonts w:ascii="Calibri" w:cs="Calibri" w:eastAsia="Calibri" w:hAnsi="Calibri"/>
          <w:color w:val="333333"/>
          <w:sz w:val="21"/>
          <w:szCs w:val="21"/>
        </w:rPr>
        <w:t xml:space="preserve">Examples of good signatures:</w:t>
      </w:r>
    </w:p>
    <w:p>
      <w:pPr>
        <w:pStyle w:val="ListParagraph"/>
        <w:numPr>
          <w:ilvl w:val="0"/>
          <w:numId w:val="2"/>
        </w:numPr>
        <w:spacing w:after="70" w:line="276"/>
      </w:pPr>
      <w:r>
        <w:rPr>
          <w:rFonts w:ascii="Calibri" w:cs="Calibri" w:eastAsia="Calibri" w:hAnsi="Calibri"/>
          <w:color w:val="333333"/>
          <w:sz w:val="21"/>
          <w:szCs w:val="21"/>
        </w:rPr>
        <w:t xml:space="preserve">"Keep daily banking competitive with market standards."</w:t>
      </w:r>
    </w:p>
    <w:p>
      <w:pPr>
        <w:pStyle w:val="ListParagraph"/>
        <w:numPr>
          <w:ilvl w:val="0"/>
          <w:numId w:val="2"/>
        </w:numPr>
        <w:spacing w:after="70" w:line="276"/>
      </w:pPr>
      <w:r>
        <w:rPr>
          <w:rFonts w:ascii="Calibri" w:cs="Calibri" w:eastAsia="Calibri" w:hAnsi="Calibri"/>
          <w:color w:val="333333"/>
          <w:sz w:val="21"/>
          <w:szCs w:val="21"/>
        </w:rPr>
        <w:t xml:space="preserve">"Help clients make confident investment decisions digitally."</w:t>
      </w:r>
    </w:p>
    <w:p>
      <w:pPr>
        <w:pStyle w:val="ListParagraph"/>
        <w:numPr>
          <w:ilvl w:val="0"/>
          <w:numId w:val="2"/>
        </w:numPr>
        <w:spacing w:after="70" w:line="276"/>
      </w:pPr>
      <w:r>
        <w:rPr>
          <w:rFonts w:ascii="Calibri" w:cs="Calibri" w:eastAsia="Calibri" w:hAnsi="Calibri"/>
          <w:color w:val="333333"/>
          <w:sz w:val="21"/>
          <w:szCs w:val="21"/>
        </w:rPr>
        <w:t xml:space="preserve">"Reduce friction in becoming and remaining our client."</w:t>
      </w:r>
    </w:p>
    <w:p>
      <w:pPr>
        <w:spacing w:after="40"/>
      </w:pPr>
    </w:p>
    <w:p>
      <w:pPr>
        <w:spacing w:after="140" w:line="276"/>
      </w:pPr>
      <w:r>
        <w:rPr>
          <w:rFonts w:ascii="Calibri" w:cs="Calibri" w:eastAsia="Calibri" w:hAnsi="Calibri"/>
          <w:color w:val="333333"/>
          <w:sz w:val="21"/>
          <w:szCs w:val="21"/>
        </w:rPr>
        <w:t xml:space="preserve">Examples of bad signatures (too narrow or too metric-focused):</w:t>
      </w:r>
    </w:p>
    <w:p>
      <w:pPr>
        <w:pStyle w:val="ListParagraph"/>
        <w:numPr>
          <w:ilvl w:val="0"/>
          <w:numId w:val="2"/>
        </w:numPr>
        <w:spacing w:after="70" w:line="276"/>
      </w:pPr>
      <w:r>
        <w:rPr>
          <w:rFonts w:ascii="Calibri" w:cs="Calibri" w:eastAsia="Calibri" w:hAnsi="Calibri"/>
          <w:color w:val="333333"/>
          <w:sz w:val="21"/>
          <w:szCs w:val="21"/>
        </w:rPr>
        <w:t xml:space="preserve">"Achieve 80% digital onboarding completion rate." (A target, not a direction.)</w:t>
      </w:r>
    </w:p>
    <w:p>
      <w:pPr>
        <w:pStyle w:val="ListParagraph"/>
        <w:numPr>
          <w:ilvl w:val="0"/>
          <w:numId w:val="2"/>
        </w:numPr>
        <w:spacing w:after="70" w:line="276"/>
      </w:pPr>
      <w:r>
        <w:rPr>
          <w:rFonts w:ascii="Calibri" w:cs="Calibri" w:eastAsia="Calibri" w:hAnsi="Calibri"/>
          <w:color w:val="333333"/>
          <w:sz w:val="21"/>
          <w:szCs w:val="21"/>
        </w:rPr>
        <w:t xml:space="preserve">"Own the payments feature." (Domain ownership creates territorial behaviour.)</w:t>
      </w:r>
    </w:p>
    <w:p>
      <w:pPr>
        <w:pStyle w:val="ListParagraph"/>
        <w:numPr>
          <w:ilvl w:val="0"/>
          <w:numId w:val="2"/>
        </w:numPr>
        <w:spacing w:after="70" w:line="276"/>
      </w:pPr>
      <w:r>
        <w:rPr>
          <w:rFonts w:ascii="Calibri" w:cs="Calibri" w:eastAsia="Calibri" w:hAnsi="Calibri"/>
          <w:color w:val="333333"/>
          <w:sz w:val="21"/>
          <w:szCs w:val="21"/>
        </w:rPr>
        <w:t xml:space="preserve">"Improve the iOS app." (A product, not an outcome.)</w:t>
      </w:r>
    </w:p>
    <w:p>
      <w:pPr>
        <w:pStyle w:val="Heading2"/>
        <w:spacing w:before="300" w:after="160"/>
      </w:pPr>
      <w:r>
        <w:rPr>
          <w:rFonts w:ascii="Calibri" w:cs="Calibri" w:eastAsia="Calibri" w:hAnsi="Calibri"/>
          <w:b/>
          <w:bCs/>
          <w:color w:val="000000"/>
          <w:sz w:val="26"/>
          <w:szCs w:val="26"/>
        </w:rPr>
        <w:t xml:space="preserve">What a Signature Gives the Team</w:t>
      </w:r>
    </w:p>
    <w:p>
      <w:pPr>
        <w:pStyle w:val="ListParagraph"/>
        <w:numPr>
          <w:ilvl w:val="0"/>
          <w:numId w:val="2"/>
        </w:numPr>
        <w:spacing w:after="70" w:line="276"/>
      </w:pPr>
      <w:r>
        <w:rPr>
          <w:rFonts w:ascii="Calibri" w:cs="Calibri" w:eastAsia="Calibri" w:hAnsi="Calibri"/>
          <w:b/>
          <w:bCs/>
          <w:color w:val="333333"/>
          <w:sz w:val="21"/>
          <w:szCs w:val="21"/>
        </w:rPr>
        <w:t xml:space="preserve">Identity: </w:t>
      </w:r>
      <w:r>
        <w:rPr>
          <w:rFonts w:ascii="Calibri" w:cs="Calibri" w:eastAsia="Calibri" w:hAnsi="Calibri"/>
          <w:color w:val="333333"/>
          <w:sz w:val="21"/>
          <w:szCs w:val="21"/>
        </w:rPr>
        <w:t xml:space="preserve">"We are the crew that stands for [signature]." This persists across job changes.</w:t>
      </w:r>
    </w:p>
    <w:p>
      <w:pPr>
        <w:pStyle w:val="ListParagraph"/>
        <w:numPr>
          <w:ilvl w:val="0"/>
          <w:numId w:val="2"/>
        </w:numPr>
        <w:spacing w:after="70" w:line="276"/>
      </w:pPr>
      <w:r>
        <w:rPr>
          <w:rFonts w:ascii="Calibri" w:cs="Calibri" w:eastAsia="Calibri" w:hAnsi="Calibri"/>
          <w:b/>
          <w:bCs/>
          <w:color w:val="333333"/>
          <w:sz w:val="21"/>
          <w:szCs w:val="21"/>
        </w:rPr>
        <w:t xml:space="preserve">Vision: </w:t>
      </w:r>
      <w:r>
        <w:rPr>
          <w:rFonts w:ascii="Calibri" w:cs="Calibri" w:eastAsia="Calibri" w:hAnsi="Calibri"/>
          <w:color w:val="333333"/>
          <w:sz w:val="21"/>
          <w:szCs w:val="21"/>
        </w:rPr>
        <w:t xml:space="preserve">The crew develops opinions about how to advance their signature. They study relevant data, spot patterns and propose jobs. Vision emerges from ownership.</w:t>
      </w:r>
    </w:p>
    <w:p>
      <w:pPr>
        <w:pStyle w:val="ListParagraph"/>
        <w:numPr>
          <w:ilvl w:val="0"/>
          <w:numId w:val="2"/>
        </w:numPr>
        <w:spacing w:after="70" w:line="276"/>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Even when working on an unrelated job, the crew still tracks their signature’s health and advocates for it at the next rundown.</w:t>
      </w:r>
    </w:p>
    <w:p>
      <w:pPr>
        <w:pStyle w:val="ListParagraph"/>
        <w:numPr>
          <w:ilvl w:val="0"/>
          <w:numId w:val="2"/>
        </w:numPr>
        <w:spacing w:after="70" w:line="276"/>
      </w:pPr>
      <w:r>
        <w:rPr>
          <w:rFonts w:ascii="Calibri" w:cs="Calibri" w:eastAsia="Calibri" w:hAnsi="Calibri"/>
          <w:b/>
          <w:bCs/>
          <w:color w:val="333333"/>
          <w:sz w:val="21"/>
          <w:szCs w:val="21"/>
        </w:rPr>
        <w:t xml:space="preserve">Belonging: </w:t>
      </w:r>
      <w:r>
        <w:rPr>
          <w:rFonts w:ascii="Calibri" w:cs="Calibri" w:eastAsia="Calibri" w:hAnsi="Calibri"/>
          <w:color w:val="333333"/>
          <w:sz w:val="21"/>
          <w:szCs w:val="21"/>
        </w:rPr>
        <w:t xml:space="preserve">Seniors especially benefit from having something persistent to anchor to. The signature is the crew’s home.</w:t>
      </w:r>
    </w:p>
    <w:p>
      <w:pPr>
        <w:pStyle w:val="Heading2"/>
        <w:spacing w:before="300" w:after="160"/>
      </w:pPr>
      <w:r>
        <w:rPr>
          <w:rFonts w:ascii="Calibri" w:cs="Calibri" w:eastAsia="Calibri" w:hAnsi="Calibri"/>
          <w:b/>
          <w:bCs/>
          <w:color w:val="000000"/>
          <w:sz w:val="26"/>
          <w:szCs w:val="26"/>
        </w:rPr>
        <w:t xml:space="preserve">Contribution Tracking</w:t>
      </w:r>
    </w:p>
    <w:p>
      <w:pPr>
        <w:spacing w:after="140" w:line="276"/>
      </w:pPr>
      <w:r>
        <w:rPr>
          <w:rFonts w:ascii="Calibri" w:cs="Calibri" w:eastAsia="Calibri" w:hAnsi="Calibri"/>
          <w:color w:val="333333"/>
          <w:sz w:val="21"/>
          <w:szCs w:val="21"/>
        </w:rPr>
        <w:t xml:space="preserve">Crews do not own the outcome metric for their signature. Outcome metrics live at the cluster level and are tracked by the Cluster POs.</w:t>
      </w:r>
    </w:p>
    <w:p>
      <w:pPr>
        <w:spacing w:after="140" w:line="276"/>
      </w:pPr>
      <w:r>
        <w:rPr>
          <w:rFonts w:ascii="Calibri" w:cs="Calibri" w:eastAsia="Calibri" w:hAnsi="Calibri"/>
          <w:color w:val="333333"/>
          <w:sz w:val="21"/>
          <w:szCs w:val="21"/>
        </w:rPr>
        <w:t xml:space="preserve">Why? Because crews cannot always work on jobs that directly influence their signature. Business priorities determine job assignment. A crew might spend an entire quarter on a regulatory compliance job with no direct bearing on their signature. Making them accountable for a number they could not influence would be demoralising.</w:t>
      </w:r>
    </w:p>
    <w:p>
      <w:pPr>
        <w:spacing w:after="140" w:line="276"/>
      </w:pPr>
      <w:r>
        <w:rPr>
          <w:rFonts w:ascii="Calibri" w:cs="Calibri" w:eastAsia="Calibri" w:hAnsi="Calibri"/>
          <w:color w:val="333333"/>
          <w:sz w:val="21"/>
          <w:szCs w:val="21"/>
        </w:rPr>
        <w:t xml:space="preserve">Instead, crews track their contribution:</w:t>
      </w:r>
    </w:p>
    <w:p>
      <w:pPr>
        <w:pStyle w:val="ListParagraph"/>
        <w:numPr>
          <w:ilvl w:val="0"/>
          <w:numId w:val="2"/>
        </w:numPr>
        <w:spacing w:after="70" w:line="276"/>
      </w:pPr>
      <w:r>
        <w:rPr>
          <w:rFonts w:ascii="Calibri" w:cs="Calibri" w:eastAsia="Calibri" w:hAnsi="Calibri"/>
          <w:color w:val="333333"/>
          <w:sz w:val="21"/>
          <w:szCs w:val="21"/>
        </w:rPr>
        <w:t xml:space="preserve">How many jobs they delivered that touched their signature.</w:t>
      </w:r>
    </w:p>
    <w:p>
      <w:pPr>
        <w:pStyle w:val="ListParagraph"/>
        <w:numPr>
          <w:ilvl w:val="0"/>
          <w:numId w:val="2"/>
        </w:numPr>
        <w:spacing w:after="70" w:line="276"/>
      </w:pPr>
      <w:r>
        <w:rPr>
          <w:rFonts w:ascii="Calibri" w:cs="Calibri" w:eastAsia="Calibri" w:hAnsi="Calibri"/>
          <w:color w:val="333333"/>
          <w:sz w:val="21"/>
          <w:szCs w:val="21"/>
        </w:rPr>
        <w:t xml:space="preserve">How many times they consulted other crews on jobs that touched their signature.</w:t>
      </w:r>
    </w:p>
    <w:p>
      <w:pPr>
        <w:pStyle w:val="ListParagraph"/>
        <w:numPr>
          <w:ilvl w:val="0"/>
          <w:numId w:val="2"/>
        </w:numPr>
        <w:spacing w:after="70" w:line="276"/>
      </w:pPr>
      <w:r>
        <w:rPr>
          <w:rFonts w:ascii="Calibri" w:cs="Calibri" w:eastAsia="Calibri" w:hAnsi="Calibri"/>
          <w:color w:val="333333"/>
          <w:sz w:val="21"/>
          <w:szCs w:val="21"/>
        </w:rPr>
        <w:t xml:space="preserve">What improvements or jobs they proposed that would advance their signature.</w:t>
      </w:r>
    </w:p>
    <w:p>
      <w:pPr>
        <w:spacing w:after="60"/>
      </w:pPr>
    </w:p>
    <w:p>
      <w:pPr>
        <w:spacing w:after="140" w:line="276"/>
      </w:pPr>
      <w:r>
        <w:rPr>
          <w:rFonts w:ascii="Calibri" w:cs="Calibri" w:eastAsia="Calibri" w:hAnsi="Calibri"/>
          <w:color w:val="333333"/>
          <w:sz w:val="21"/>
          <w:szCs w:val="21"/>
        </w:rPr>
        <w:t xml:space="preserve">At each rundown, a crew can report: "Our signature is X. This quarter we delivered two jobs that directly served it, we consulted on one job from Crew B and we are proposing two jobs for next quarter. We also delivered one unrelated priority job."</w:t>
      </w:r>
    </w:p>
    <w:p>
      <w:pPr>
        <w:pStyle w:val="Heading2"/>
        <w:spacing w:before="300" w:after="160"/>
      </w:pPr>
      <w:r>
        <w:rPr>
          <w:rFonts w:ascii="Calibri" w:cs="Calibri" w:eastAsia="Calibri" w:hAnsi="Calibri"/>
          <w:b/>
          <w:bCs/>
          <w:color w:val="000000"/>
          <w:sz w:val="26"/>
          <w:szCs w:val="26"/>
        </w:rPr>
        <w:t xml:space="preserve">The Consultative Role</w:t>
      </w:r>
    </w:p>
    <w:p>
      <w:pPr>
        <w:spacing w:after="140" w:line="276"/>
      </w:pPr>
      <w:r>
        <w:rPr>
          <w:rFonts w:ascii="Calibri" w:cs="Calibri" w:eastAsia="Calibri" w:hAnsi="Calibri"/>
          <w:color w:val="333333"/>
          <w:sz w:val="21"/>
          <w:szCs w:val="21"/>
        </w:rPr>
        <w:t xml:space="preserve">When a crew’s job touches another crew’s signature, the signature-owning crew can offer perspective. This is advisory, never gatekeeping.</w:t>
      </w:r>
    </w:p>
    <w:p>
      <w:pPr>
        <w:spacing w:after="140" w:line="276"/>
      </w:pPr>
      <w:r>
        <w:rPr>
          <w:rFonts w:ascii="Calibri" w:cs="Calibri" w:eastAsia="Calibri" w:hAnsi="Calibri"/>
          <w:color w:val="333333"/>
          <w:sz w:val="21"/>
          <w:szCs w:val="21"/>
        </w:rPr>
        <w:t xml:space="preserve">The check-in (daily huddle) is the natural moment for this: "We are starting the investment screen part of our job next sprint. Crew B, any input from your signature perspective?" If Crew B has something, they share it. If not, everyone moves on. No mandatory reviews, no approval gates, no cross-team pull request requirements.</w:t>
      </w:r>
    </w:p>
    <w:p>
      <w:pPr>
        <w:spacing w:after="140" w:line="276"/>
      </w:pPr>
      <w:r>
        <w:rPr>
          <w:rFonts w:ascii="Calibri" w:cs="Calibri" w:eastAsia="Calibri" w:hAnsi="Calibri"/>
          <w:color w:val="333333"/>
          <w:sz w:val="21"/>
          <w:szCs w:val="21"/>
        </w:rPr>
        <w:t xml:space="preserve">The explicit rule: the delivering crew always decides. The signature-owning crew advises, never vetoes. If genuine conflict arises, it escalates to the Cluster POs.</w:t>
      </w:r>
    </w:p>
    <w:p>
      <w:r>
        <w:br w:type="page"/>
      </w:r>
    </w:p>
    <w:p>
      <w:pPr>
        <w:pStyle w:val="Heading1"/>
        <w:spacing w:before="400" w:after="200"/>
      </w:pPr>
      <w:r>
        <w:rPr>
          <w:rFonts w:ascii="Georgia" w:cs="Georgia" w:eastAsia="Georgia" w:hAnsi="Georgia"/>
          <w:b/>
          <w:bCs/>
          <w:color w:val="000000"/>
          <w:sz w:val="36"/>
          <w:szCs w:val="36"/>
        </w:rPr>
        <w:t xml:space="preserve">6. The Lookout: Rotating Protection</w:t>
      </w:r>
    </w:p>
    <w:p>
      <w:pPr>
        <w:spacing w:after="140" w:line="276"/>
      </w:pPr>
      <w:r>
        <w:rPr>
          <w:rFonts w:ascii="Calibri" w:cs="Calibri" w:eastAsia="Calibri" w:hAnsi="Calibri"/>
          <w:color w:val="333333"/>
          <w:sz w:val="21"/>
          <w:szCs w:val="21"/>
        </w:rPr>
        <w:t xml:space="preserve">The Lookout is a rotating meta-team that absorbs incidents, production issues and unplanned urgent work. It protects crew focus by ensuring unexpected work does not derail sprint commitments.</w:t>
      </w:r>
    </w:p>
    <w:p>
      <w:pPr>
        <w:pStyle w:val="Heading2"/>
        <w:spacing w:before="300" w:after="160"/>
      </w:pPr>
      <w:r>
        <w:rPr>
          <w:rFonts w:ascii="Calibri" w:cs="Calibri" w:eastAsia="Calibri" w:hAnsi="Calibri"/>
          <w:b/>
          <w:bCs/>
          <w:color w:val="000000"/>
          <w:sz w:val="26"/>
          <w:szCs w:val="26"/>
        </w:rPr>
        <w:t xml:space="preserve">How It Works</w:t>
      </w:r>
    </w:p>
    <w:p>
      <w:pPr>
        <w:pStyle w:val="ListParagraph"/>
        <w:numPr>
          <w:ilvl w:val="0"/>
          <w:numId w:val="2"/>
        </w:numPr>
        <w:spacing w:after="70" w:line="276"/>
      </w:pPr>
      <w:r>
        <w:rPr>
          <w:rFonts w:ascii="Calibri" w:cs="Calibri" w:eastAsia="Calibri" w:hAnsi="Calibri"/>
          <w:color w:val="333333"/>
          <w:sz w:val="21"/>
          <w:szCs w:val="21"/>
        </w:rPr>
        <w:t xml:space="preserve">Each sprint, one person from each crew rotates into the Lookout.</w:t>
      </w:r>
    </w:p>
    <w:p>
      <w:pPr>
        <w:pStyle w:val="ListParagraph"/>
        <w:numPr>
          <w:ilvl w:val="0"/>
          <w:numId w:val="2"/>
        </w:numPr>
        <w:spacing w:after="70" w:line="276"/>
      </w:pPr>
      <w:r>
        <w:rPr>
          <w:rFonts w:ascii="Calibri" w:cs="Calibri" w:eastAsia="Calibri" w:hAnsi="Calibri"/>
          <w:color w:val="333333"/>
          <w:sz w:val="21"/>
          <w:szCs w:val="21"/>
        </w:rPr>
        <w:t xml:space="preserve">The Lookout works Kanban (not Scrum) to handle incidents as they arrive.</w:t>
      </w:r>
    </w:p>
    <w:p>
      <w:pPr>
        <w:pStyle w:val="ListParagraph"/>
        <w:numPr>
          <w:ilvl w:val="0"/>
          <w:numId w:val="2"/>
        </w:numPr>
        <w:spacing w:after="70" w:line="276"/>
      </w:pPr>
      <w:r>
        <w:rPr>
          <w:rFonts w:ascii="Calibri" w:cs="Calibri" w:eastAsia="Calibri" w:hAnsi="Calibri"/>
          <w:color w:val="333333"/>
          <w:sz w:val="21"/>
          <w:szCs w:val="21"/>
        </w:rPr>
        <w:t xml:space="preserve">The Lookout is self-managed with no Product Owner. Priority is determined by incident severity.</w:t>
      </w:r>
    </w:p>
    <w:p>
      <w:pPr>
        <w:pStyle w:val="ListParagraph"/>
        <w:numPr>
          <w:ilvl w:val="0"/>
          <w:numId w:val="2"/>
        </w:numPr>
        <w:spacing w:after="70" w:line="276"/>
      </w:pPr>
      <w:r>
        <w:rPr>
          <w:rFonts w:ascii="Calibri" w:cs="Calibri" w:eastAsia="Calibri" w:hAnsi="Calibri"/>
          <w:color w:val="333333"/>
          <w:sz w:val="21"/>
          <w:szCs w:val="21"/>
        </w:rPr>
        <w:t xml:space="preserve">At the end of each sprint, Lookout members return to their crews and new members rotate in.</w:t>
      </w:r>
    </w:p>
    <w:p>
      <w:pPr>
        <w:pStyle w:val="Heading2"/>
        <w:spacing w:before="300" w:after="160"/>
      </w:pPr>
      <w:r>
        <w:rPr>
          <w:rFonts w:ascii="Calibri" w:cs="Calibri" w:eastAsia="Calibri" w:hAnsi="Calibri"/>
          <w:b/>
          <w:bCs/>
          <w:color w:val="000000"/>
          <w:sz w:val="26"/>
          <w:szCs w:val="26"/>
        </w:rPr>
        <w:t xml:space="preserve">Why Rotation Matters</w:t>
      </w:r>
    </w:p>
    <w:p>
      <w:pPr>
        <w:spacing w:after="140" w:line="276"/>
      </w:pPr>
      <w:r>
        <w:rPr>
          <w:rFonts w:ascii="Calibri" w:cs="Calibri" w:eastAsia="Calibri" w:hAnsi="Calibri"/>
          <w:color w:val="333333"/>
          <w:sz w:val="21"/>
          <w:szCs w:val="21"/>
        </w:rPr>
        <w:t xml:space="preserve">The rotation creates a feedback loop: if what a crew ships causes production incidents, the crew’s own members will feel it when they rotate into the Lookout. This creates direct accountability for quality without needing external enforcement.</w:t>
      </w:r>
    </w:p>
    <w:p>
      <w:pPr>
        <w:spacing w:after="140" w:line="276"/>
      </w:pPr>
      <w:r>
        <w:rPr>
          <w:rFonts w:ascii="Calibri" w:cs="Calibri" w:eastAsia="Calibri" w:hAnsi="Calibri"/>
          <w:color w:val="333333"/>
          <w:sz w:val="21"/>
          <w:szCs w:val="21"/>
        </w:rPr>
        <w:t xml:space="preserve">Rotation also prevents the formation of a permanent support silo. By rotating, every developer experiences both delivery and incident resolution, which builds empathy and systemic understanding.</w:t>
      </w:r>
    </w:p>
    <w:p>
      <w:pPr>
        <w:pStyle w:val="Heading2"/>
        <w:spacing w:before="300" w:after="160"/>
      </w:pPr>
      <w:r>
        <w:rPr>
          <w:rFonts w:ascii="Calibri" w:cs="Calibri" w:eastAsia="Calibri" w:hAnsi="Calibri"/>
          <w:b/>
          <w:bCs/>
          <w:color w:val="000000"/>
          <w:sz w:val="26"/>
          <w:szCs w:val="26"/>
        </w:rPr>
        <w:t xml:space="preserve">Guardrails</w:t>
      </w:r>
    </w:p>
    <w:p>
      <w:pPr>
        <w:pStyle w:val="ListParagraph"/>
        <w:numPr>
          <w:ilvl w:val="0"/>
          <w:numId w:val="2"/>
        </w:numPr>
        <w:spacing w:after="70" w:line="276"/>
      </w:pPr>
      <w:r>
        <w:rPr>
          <w:rFonts w:ascii="Calibri" w:cs="Calibri" w:eastAsia="Calibri" w:hAnsi="Calibri"/>
          <w:color w:val="333333"/>
          <w:sz w:val="21"/>
          <w:szCs w:val="21"/>
        </w:rPr>
        <w:t xml:space="preserve">Clear intake criteria: only true incidents and genuinely urgent unplanned work qualify.</w:t>
      </w:r>
    </w:p>
    <w:p>
      <w:pPr>
        <w:pStyle w:val="ListParagraph"/>
        <w:numPr>
          <w:ilvl w:val="0"/>
          <w:numId w:val="2"/>
        </w:numPr>
        <w:spacing w:after="70" w:line="276"/>
      </w:pPr>
      <w:r>
        <w:rPr>
          <w:rFonts w:ascii="Calibri" w:cs="Calibri" w:eastAsia="Calibri" w:hAnsi="Calibri"/>
          <w:color w:val="333333"/>
          <w:sz w:val="21"/>
          <w:szCs w:val="21"/>
        </w:rPr>
        <w:t xml:space="preserve">WIP limits: the Lookout should never carry more than a defined number of items simultaneously.</w:t>
      </w:r>
    </w:p>
    <w:p>
      <w:pPr>
        <w:pStyle w:val="ListParagraph"/>
        <w:numPr>
          <w:ilvl w:val="0"/>
          <w:numId w:val="2"/>
        </w:numPr>
        <w:spacing w:after="70" w:line="276"/>
      </w:pPr>
      <w:r>
        <w:rPr>
          <w:rFonts w:ascii="Calibri" w:cs="Calibri" w:eastAsia="Calibri" w:hAnsi="Calibri"/>
          <w:color w:val="333333"/>
          <w:sz w:val="21"/>
          <w:szCs w:val="21"/>
        </w:rPr>
        <w:t xml:space="preserve">Classes of service: P0 (immediate response) and P1 (same-sprint resolution), with timeboxed handling.</w:t>
      </w:r>
    </w:p>
    <w:p>
      <w:pPr>
        <w:pStyle w:val="ListParagraph"/>
        <w:numPr>
          <w:ilvl w:val="0"/>
          <w:numId w:val="2"/>
        </w:numPr>
        <w:spacing w:after="70" w:line="276"/>
      </w:pPr>
      <w:r>
        <w:rPr>
          <w:rFonts w:ascii="Calibri" w:cs="Calibri" w:eastAsia="Calibri" w:hAnsi="Calibri"/>
          <w:color w:val="333333"/>
          <w:sz w:val="21"/>
          <w:szCs w:val="21"/>
        </w:rPr>
        <w:t xml:space="preserve">Fixed capacity: one person per crew. If demand consistently exceeds capacity, that signals systemic quality problems, not a reason to expand the Lookout.</w:t>
      </w:r>
    </w:p>
    <w:p>
      <w:r>
        <w:br w:type="page"/>
      </w:r>
    </w:p>
    <w:p>
      <w:pPr>
        <w:pStyle w:val="Heading1"/>
        <w:spacing w:before="400" w:after="200"/>
      </w:pPr>
      <w:r>
        <w:rPr>
          <w:rFonts w:ascii="Georgia" w:cs="Georgia" w:eastAsia="Georgia" w:hAnsi="Georgia"/>
          <w:b/>
          <w:bCs/>
          <w:color w:val="000000"/>
          <w:sz w:val="36"/>
          <w:szCs w:val="36"/>
        </w:rPr>
        <w:t xml:space="preserve">7. Operating Cadence</w:t>
      </w:r>
    </w:p>
    <w:p>
      <w:pPr>
        <w:pStyle w:val="Heading2"/>
        <w:spacing w:before="300" w:after="160"/>
      </w:pPr>
      <w:r>
        <w:rPr>
          <w:rFonts w:ascii="Calibri" w:cs="Calibri" w:eastAsia="Calibri" w:hAnsi="Calibri"/>
          <w:b/>
          <w:bCs/>
          <w:color w:val="000000"/>
          <w:sz w:val="26"/>
          <w:szCs w:val="26"/>
        </w:rPr>
        <w:t xml:space="preserve">The Rundown (Quarterly)</w:t>
      </w:r>
    </w:p>
    <w:p>
      <w:pPr>
        <w:spacing w:after="140" w:line="276"/>
      </w:pPr>
      <w:r>
        <w:rPr>
          <w:rFonts w:ascii="Calibri" w:cs="Calibri" w:eastAsia="Calibri" w:hAnsi="Calibri"/>
          <w:color w:val="333333"/>
          <w:sz w:val="21"/>
          <w:szCs w:val="21"/>
        </w:rPr>
        <w:t xml:space="preserve">The Rundown replaces the Rally as the quarterly planning moment. Unlike the Rally, the Rundown does not reshuffle teams. Crews remain stable. What changes is the assignment of jobs.</w:t>
      </w:r>
    </w:p>
    <w:p>
      <w:pPr>
        <w:spacing w:after="40"/>
      </w:pPr>
    </w:p>
    <w:p>
      <w:pPr>
        <w:spacing w:after="140" w:line="276"/>
      </w:pPr>
      <w:r>
        <w:rPr>
          <w:rFonts w:ascii="Calibri" w:cs="Calibri" w:eastAsia="Calibri" w:hAnsi="Calibri"/>
          <w:color w:val="333333"/>
          <w:sz w:val="21"/>
          <w:szCs w:val="21"/>
        </w:rPr>
        <w:t xml:space="preserve">The Rundown includes:</w:t>
      </w:r>
    </w:p>
    <w:p>
      <w:pPr>
        <w:pStyle w:val="ListParagraph"/>
        <w:numPr>
          <w:ilvl w:val="0"/>
          <w:numId w:val="3"/>
        </w:numPr>
        <w:spacing w:after="70" w:line="276"/>
      </w:pPr>
      <w:r>
        <w:rPr>
          <w:rFonts w:ascii="Calibri" w:cs="Calibri" w:eastAsia="Calibri" w:hAnsi="Calibri"/>
          <w:color w:val="333333"/>
          <w:sz w:val="21"/>
          <w:szCs w:val="21"/>
        </w:rPr>
        <w:t xml:space="preserve">Review of completed jobs and outcomes from the previous quarter.</w:t>
      </w:r>
    </w:p>
    <w:p>
      <w:pPr>
        <w:pStyle w:val="ListParagraph"/>
        <w:numPr>
          <w:ilvl w:val="0"/>
          <w:numId w:val="3"/>
        </w:numPr>
        <w:spacing w:after="70" w:line="276"/>
      </w:pPr>
      <w:r>
        <w:rPr>
          <w:rFonts w:ascii="Calibri" w:cs="Calibri" w:eastAsia="Calibri" w:hAnsi="Calibri"/>
          <w:color w:val="333333"/>
          <w:sz w:val="21"/>
          <w:szCs w:val="21"/>
        </w:rPr>
        <w:t xml:space="preserve">Contribution review: each crew reports on how their work connected to their signature.</w:t>
      </w:r>
    </w:p>
    <w:p>
      <w:pPr>
        <w:pStyle w:val="ListParagraph"/>
        <w:numPr>
          <w:ilvl w:val="0"/>
          <w:numId w:val="3"/>
        </w:numPr>
        <w:spacing w:after="70" w:line="276"/>
      </w:pPr>
      <w:r>
        <w:rPr>
          <w:rFonts w:ascii="Calibri" w:cs="Calibri" w:eastAsia="Calibri" w:hAnsi="Calibri"/>
          <w:color w:val="333333"/>
          <w:sz w:val="21"/>
          <w:szCs w:val="21"/>
        </w:rPr>
        <w:t xml:space="preserve">Initiative prioritisation: stakeholders present upcoming jobs with value descriptions, success metrics and compliance requirements. Jobs are scored and ranked.</w:t>
      </w:r>
    </w:p>
    <w:p>
      <w:pPr>
        <w:pStyle w:val="ListParagraph"/>
        <w:numPr>
          <w:ilvl w:val="0"/>
          <w:numId w:val="3"/>
        </w:numPr>
        <w:spacing w:after="70" w:line="276"/>
      </w:pPr>
      <w:r>
        <w:rPr>
          <w:rFonts w:ascii="Calibri" w:cs="Calibri" w:eastAsia="Calibri" w:hAnsi="Calibri"/>
          <w:color w:val="333333"/>
          <w:sz w:val="21"/>
          <w:szCs w:val="21"/>
        </w:rPr>
        <w:t xml:space="preserve">Job assignment: crews pick up jobs based on priority, signature alignment and capacity.</w:t>
      </w:r>
    </w:p>
    <w:p>
      <w:pPr>
        <w:pStyle w:val="ListParagraph"/>
        <w:numPr>
          <w:ilvl w:val="0"/>
          <w:numId w:val="3"/>
        </w:numPr>
        <w:spacing w:after="70" w:line="276"/>
      </w:pPr>
      <w:r>
        <w:rPr>
          <w:rFonts w:ascii="Calibri" w:cs="Calibri" w:eastAsia="Calibri" w:hAnsi="Calibri"/>
          <w:color w:val="333333"/>
          <w:sz w:val="21"/>
          <w:szCs w:val="21"/>
        </w:rPr>
        <w:t xml:space="preserve">Signature review: are the signatures still relevant? This should be rare (yearly) but the Rundown is where it surfaces.</w:t>
      </w:r>
    </w:p>
    <w:p>
      <w:pPr>
        <w:pStyle w:val="Heading2"/>
        <w:spacing w:before="300" w:after="160"/>
      </w:pPr>
      <w:r>
        <w:rPr>
          <w:rFonts w:ascii="Calibri" w:cs="Calibri" w:eastAsia="Calibri" w:hAnsi="Calibri"/>
          <w:b/>
          <w:bCs/>
          <w:color w:val="000000"/>
          <w:sz w:val="26"/>
          <w:szCs w:val="26"/>
        </w:rPr>
        <w:t xml:space="preserve">The Check-in (Daily)</w:t>
      </w:r>
    </w:p>
    <w:p>
      <w:pPr>
        <w:spacing w:after="140" w:line="276"/>
      </w:pPr>
      <w:r>
        <w:rPr>
          <w:rFonts w:ascii="Calibri" w:cs="Calibri" w:eastAsia="Calibri" w:hAnsi="Calibri"/>
          <w:color w:val="333333"/>
          <w:sz w:val="21"/>
          <w:szCs w:val="21"/>
        </w:rPr>
        <w:t xml:space="preserve">A brief daily meeting (2 to 15 minutes) held after each crew’s stand-up. One representative per crew joins, along with Lookout members.</w:t>
      </w:r>
    </w:p>
    <w:p>
      <w:pPr>
        <w:spacing w:after="40"/>
      </w:pPr>
    </w:p>
    <w:p>
      <w:pPr>
        <w:spacing w:after="140" w:line="276"/>
      </w:pPr>
      <w:r>
        <w:rPr>
          <w:rFonts w:ascii="Calibri" w:cs="Calibri" w:eastAsia="Calibri" w:hAnsi="Calibri"/>
          <w:color w:val="333333"/>
          <w:sz w:val="21"/>
          <w:szCs w:val="21"/>
        </w:rPr>
        <w:t xml:space="preserve">The Check-in serves three purposes:</w:t>
      </w:r>
    </w:p>
    <w:p>
      <w:pPr>
        <w:pStyle w:val="ListParagraph"/>
        <w:numPr>
          <w:ilvl w:val="0"/>
          <w:numId w:val="3"/>
        </w:numPr>
        <w:spacing w:after="70" w:line="276"/>
      </w:pPr>
      <w:r>
        <w:rPr>
          <w:rFonts w:ascii="Calibri" w:cs="Calibri" w:eastAsia="Calibri" w:hAnsi="Calibri"/>
          <w:color w:val="333333"/>
          <w:sz w:val="21"/>
          <w:szCs w:val="21"/>
        </w:rPr>
        <w:t xml:space="preserve">Surface blockers and cross-crew dependencies early.</w:t>
      </w:r>
    </w:p>
    <w:p>
      <w:pPr>
        <w:pStyle w:val="ListParagraph"/>
        <w:numPr>
          <w:ilvl w:val="0"/>
          <w:numId w:val="3"/>
        </w:numPr>
        <w:spacing w:after="70" w:line="276"/>
      </w:pPr>
      <w:r>
        <w:rPr>
          <w:rFonts w:ascii="Calibri" w:cs="Calibri" w:eastAsia="Calibri" w:hAnsi="Calibri"/>
          <w:color w:val="333333"/>
          <w:sz w:val="21"/>
          <w:szCs w:val="21"/>
        </w:rPr>
        <w:t xml:space="preserve">Share Lookout status: active incidents, resolved issues, trends.</w:t>
      </w:r>
    </w:p>
    <w:p>
      <w:pPr>
        <w:pStyle w:val="ListParagraph"/>
        <w:numPr>
          <w:ilvl w:val="0"/>
          <w:numId w:val="3"/>
        </w:numPr>
        <w:spacing w:after="70" w:line="276"/>
      </w:pPr>
      <w:r>
        <w:rPr>
          <w:rFonts w:ascii="Calibri" w:cs="Calibri" w:eastAsia="Calibri" w:hAnsi="Calibri"/>
          <w:color w:val="333333"/>
          <w:sz w:val="21"/>
          <w:szCs w:val="21"/>
        </w:rPr>
        <w:t xml:space="preserve">Consultative input: if a crew’s current work is about to touch another crew’s signature, this is where the conversation starts.</w:t>
      </w:r>
    </w:p>
    <w:p>
      <w:pPr>
        <w:pStyle w:val="Heading2"/>
        <w:spacing w:before="300" w:after="160"/>
      </w:pPr>
      <w:r>
        <w:rPr>
          <w:rFonts w:ascii="Calibri" w:cs="Calibri" w:eastAsia="Calibri" w:hAnsi="Calibri"/>
          <w:b/>
          <w:bCs/>
          <w:color w:val="000000"/>
          <w:sz w:val="26"/>
          <w:szCs w:val="26"/>
        </w:rPr>
        <w:t xml:space="preserve">Feedback Loops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Cadence</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Scope</w:t>
            </w:r>
          </w:p>
        </w:tc>
        <w:tc>
          <w:tcPr>
            <w:tcW w:type="dxa" w:w="49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Focus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Sprint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Crew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How the crew worked this sprint. Process, collaboration, technical practices.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Monthly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Cluster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Cross-crew dynamics, Lookout health, dependency patterns, craft alignment.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Quarterly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Cluster + Stakeholders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Strategic direction, signature relevance, job outcomes, systemic improvements.</w:t>
            </w:r>
          </w:p>
        </w:tc>
      </w:tr>
    </w:tbl>
    <w:p>
      <w:r>
        <w:br w:type="page"/>
      </w:r>
    </w:p>
    <w:p>
      <w:pPr>
        <w:pStyle w:val="Heading1"/>
        <w:spacing w:before="400" w:after="200"/>
      </w:pPr>
      <w:r>
        <w:rPr>
          <w:rFonts w:ascii="Georgia" w:cs="Georgia" w:eastAsia="Georgia" w:hAnsi="Georgia"/>
          <w:b/>
          <w:bCs/>
          <w:color w:val="000000"/>
          <w:sz w:val="36"/>
          <w:szCs w:val="36"/>
        </w:rPr>
        <w:t xml:space="preserve">8. Craft: Guilds and Standards</w:t>
      </w:r>
    </w:p>
    <w:p>
      <w:pPr>
        <w:spacing w:after="140" w:line="276"/>
      </w:pPr>
      <w:r>
        <w:rPr>
          <w:rFonts w:ascii="Calibri" w:cs="Calibri" w:eastAsia="Calibri" w:hAnsi="Calibri"/>
          <w:color w:val="333333"/>
          <w:sz w:val="21"/>
          <w:szCs w:val="21"/>
        </w:rPr>
        <w:t xml:space="preserve">Craft groups (guilds) operate per stack or discipline: iOS, Android, Web, API, AI, UX and others as needed. They are communities of practice that maintain professional standards across all crews.</w:t>
      </w:r>
    </w:p>
    <w:p>
      <w:pPr>
        <w:pStyle w:val="Heading2"/>
        <w:spacing w:before="300" w:after="160"/>
      </w:pPr>
      <w:r>
        <w:rPr>
          <w:rFonts w:ascii="Calibri" w:cs="Calibri" w:eastAsia="Calibri" w:hAnsi="Calibri"/>
          <w:b/>
          <w:bCs/>
          <w:color w:val="000000"/>
          <w:sz w:val="26"/>
          <w:szCs w:val="26"/>
        </w:rPr>
        <w:t xml:space="preserve">What Craft Groups Do</w:t>
      </w:r>
    </w:p>
    <w:p>
      <w:pPr>
        <w:pStyle w:val="ListParagraph"/>
        <w:numPr>
          <w:ilvl w:val="0"/>
          <w:numId w:val="2"/>
        </w:numPr>
        <w:spacing w:after="70" w:line="276"/>
      </w:pPr>
      <w:r>
        <w:rPr>
          <w:rFonts w:ascii="Calibri" w:cs="Calibri" w:eastAsia="Calibri" w:hAnsi="Calibri"/>
          <w:color w:val="333333"/>
          <w:sz w:val="21"/>
          <w:szCs w:val="21"/>
        </w:rPr>
        <w:t xml:space="preserve">Define and maintain coding standards, architecture guidelines and best practices for their stack.</w:t>
      </w:r>
    </w:p>
    <w:p>
      <w:pPr>
        <w:pStyle w:val="ListParagraph"/>
        <w:numPr>
          <w:ilvl w:val="0"/>
          <w:numId w:val="2"/>
        </w:numPr>
        <w:spacing w:after="70" w:line="276"/>
      </w:pPr>
      <w:r>
        <w:rPr>
          <w:rFonts w:ascii="Calibri" w:cs="Calibri" w:eastAsia="Calibri" w:hAnsi="Calibri"/>
          <w:color w:val="333333"/>
          <w:sz w:val="21"/>
          <w:szCs w:val="21"/>
        </w:rPr>
        <w:t xml:space="preserve">Coordinate upgrades: certificates, licences, security patches, dependency updates.</w:t>
      </w:r>
    </w:p>
    <w:p>
      <w:pPr>
        <w:pStyle w:val="ListParagraph"/>
        <w:numPr>
          <w:ilvl w:val="0"/>
          <w:numId w:val="2"/>
        </w:numPr>
        <w:spacing w:after="70" w:line="276"/>
      </w:pPr>
      <w:r>
        <w:rPr>
          <w:rFonts w:ascii="Calibri" w:cs="Calibri" w:eastAsia="Calibri" w:hAnsi="Calibri"/>
          <w:color w:val="333333"/>
          <w:sz w:val="21"/>
          <w:szCs w:val="21"/>
        </w:rPr>
        <w:t xml:space="preserve">Review and align technical approaches that span multiple crews.</w:t>
      </w:r>
    </w:p>
    <w:p>
      <w:pPr>
        <w:pStyle w:val="ListParagraph"/>
        <w:numPr>
          <w:ilvl w:val="0"/>
          <w:numId w:val="2"/>
        </w:numPr>
        <w:spacing w:after="70" w:line="276"/>
      </w:pPr>
      <w:r>
        <w:rPr>
          <w:rFonts w:ascii="Calibri" w:cs="Calibri" w:eastAsia="Calibri" w:hAnsi="Calibri"/>
          <w:color w:val="333333"/>
          <w:sz w:val="21"/>
          <w:szCs w:val="21"/>
        </w:rPr>
        <w:t xml:space="preserve">Identify technical debt and improvement opportunities, feeding actionable items to the Lookout backlog or proposing them as jobs for the next Rundown.</w:t>
      </w:r>
    </w:p>
    <w:p>
      <w:pPr>
        <w:pStyle w:val="Heading2"/>
        <w:spacing w:before="300" w:after="160"/>
      </w:pPr>
      <w:r>
        <w:rPr>
          <w:rFonts w:ascii="Calibri" w:cs="Calibri" w:eastAsia="Calibri" w:hAnsi="Calibri"/>
          <w:b/>
          <w:bCs/>
          <w:color w:val="000000"/>
          <w:sz w:val="26"/>
          <w:szCs w:val="26"/>
        </w:rPr>
        <w:t xml:space="preserve">How Craft Groups Interact with Crews</w:t>
      </w:r>
    </w:p>
    <w:p>
      <w:pPr>
        <w:spacing w:after="140" w:line="276"/>
      </w:pPr>
      <w:r>
        <w:rPr>
          <w:rFonts w:ascii="Calibri" w:cs="Calibri" w:eastAsia="Calibri" w:hAnsi="Calibri"/>
          <w:color w:val="333333"/>
          <w:sz w:val="21"/>
          <w:szCs w:val="21"/>
        </w:rPr>
        <w:t xml:space="preserve">Craft groups meet each sprint (not daily). They operate in parallel with delivery, not as a gate within it. When a craft group identifies work that needs doing, they have two channels:</w:t>
      </w:r>
    </w:p>
    <w:p>
      <w:pPr>
        <w:pStyle w:val="ListParagraph"/>
        <w:numPr>
          <w:ilvl w:val="0"/>
          <w:numId w:val="2"/>
        </w:numPr>
        <w:spacing w:after="70" w:line="276"/>
      </w:pPr>
      <w:r>
        <w:rPr>
          <w:rFonts w:ascii="Calibri" w:cs="Calibri" w:eastAsia="Calibri" w:hAnsi="Calibri"/>
          <w:color w:val="333333"/>
          <w:sz w:val="21"/>
          <w:szCs w:val="21"/>
        </w:rPr>
        <w:t xml:space="preserve">Small, urgent items (security patches, certificate renewals) feed into the Lookout backlog.</w:t>
      </w:r>
    </w:p>
    <w:p>
      <w:pPr>
        <w:pStyle w:val="ListParagraph"/>
        <w:numPr>
          <w:ilvl w:val="0"/>
          <w:numId w:val="2"/>
        </w:numPr>
        <w:spacing w:after="70" w:line="276"/>
      </w:pPr>
      <w:r>
        <w:rPr>
          <w:rFonts w:ascii="Calibri" w:cs="Calibri" w:eastAsia="Calibri" w:hAnsi="Calibri"/>
          <w:color w:val="333333"/>
          <w:sz w:val="21"/>
          <w:szCs w:val="21"/>
        </w:rPr>
        <w:t xml:space="preserve">Larger items (architecture changes, major upgrades) are proposed as jobs at the next Rundown.</w:t>
      </w:r>
    </w:p>
    <w:p>
      <w:pPr>
        <w:spacing w:after="60"/>
      </w:pPr>
    </w:p>
    <w:p>
      <w:pPr>
        <w:spacing w:after="140" w:line="276"/>
      </w:pPr>
      <w:r>
        <w:rPr>
          <w:rFonts w:ascii="Calibri" w:cs="Calibri" w:eastAsia="Calibri" w:hAnsi="Calibri"/>
          <w:color w:val="333333"/>
          <w:sz w:val="21"/>
          <w:szCs w:val="21"/>
        </w:rPr>
        <w:t xml:space="preserve">Craft groups do not review pull requests for domain or signature reasons. PRs are reviewed within the crew that committed to the work (they know the context) and by the relevant craft group for stack-level quality standards. This keeps the review process logical and avoids cross-team bureaucracy.</w:t>
      </w:r>
    </w:p>
    <w:p>
      <w:r>
        <w:br w:type="page"/>
      </w:r>
    </w:p>
    <w:p>
      <w:pPr>
        <w:pStyle w:val="Heading1"/>
        <w:spacing w:before="400" w:after="200"/>
      </w:pPr>
      <w:r>
        <w:rPr>
          <w:rFonts w:ascii="Georgia" w:cs="Georgia" w:eastAsia="Georgia" w:hAnsi="Georgia"/>
          <w:b/>
          <w:bCs/>
          <w:color w:val="000000"/>
          <w:sz w:val="36"/>
          <w:szCs w:val="36"/>
        </w:rPr>
        <w:t xml:space="preserve">9. How Signatures Solve the Ownership Problem</w:t>
      </w:r>
    </w:p>
    <w:p>
      <w:pPr>
        <w:spacing w:after="140" w:line="276"/>
      </w:pPr>
      <w:r>
        <w:rPr>
          <w:rFonts w:ascii="Calibri" w:cs="Calibri" w:eastAsia="Calibri" w:hAnsi="Calibri"/>
          <w:color w:val="333333"/>
          <w:sz w:val="21"/>
          <w:szCs w:val="21"/>
        </w:rPr>
        <w:t xml:space="preserve">The ownership problem had four dimensions. Here is how signatures address each one.</w:t>
      </w:r>
    </w:p>
    <w:p>
      <w:pPr>
        <w:pStyle w:val="Heading2"/>
        <w:spacing w:before="300" w:after="160"/>
      </w:pPr>
      <w:r>
        <w:rPr>
          <w:rFonts w:ascii="Calibri" w:cs="Calibri" w:eastAsia="Calibri" w:hAnsi="Calibri"/>
          <w:b/>
          <w:bCs/>
          <w:color w:val="000000"/>
          <w:sz w:val="26"/>
          <w:szCs w:val="26"/>
        </w:rPr>
        <w:t xml:space="preserve">Continuity of Purpose</w:t>
      </w:r>
    </w:p>
    <w:p>
      <w:pPr>
        <w:spacing w:after="140" w:line="276"/>
      </w:pPr>
      <w:r>
        <w:rPr>
          <w:rFonts w:ascii="Calibri" w:cs="Calibri" w:eastAsia="Calibri" w:hAnsi="Calibri"/>
          <w:b/>
          <w:bCs/>
          <w:color w:val="333333"/>
          <w:sz w:val="21"/>
          <w:szCs w:val="21"/>
        </w:rPr>
        <w:t xml:space="preserve">Problem: </w:t>
      </w:r>
      <w:r>
        <w:rPr>
          <w:rFonts w:ascii="Calibri" w:cs="Calibri" w:eastAsia="Calibri" w:hAnsi="Calibri"/>
          <w:color w:val="333333"/>
          <w:sz w:val="21"/>
          <w:szCs w:val="21"/>
        </w:rPr>
        <w:t xml:space="preserve">Initiatives end in two to three sprints. When a job finishes, the team’s purpose resets.</w:t>
      </w:r>
    </w:p>
    <w:p>
      <w:pPr>
        <w:spacing w:after="140" w:line="276"/>
      </w:pPr>
      <w:r>
        <w:rPr>
          <w:rFonts w:ascii="Calibri" w:cs="Calibri" w:eastAsia="Calibri" w:hAnsi="Calibri"/>
          <w:b/>
          <w:bCs/>
          <w:color w:val="333333"/>
          <w:sz w:val="21"/>
          <w:szCs w:val="21"/>
        </w:rPr>
        <w:t xml:space="preserve">Solution: </w:t>
      </w:r>
      <w:r>
        <w:rPr>
          <w:rFonts w:ascii="Calibri" w:cs="Calibri" w:eastAsia="Calibri" w:hAnsi="Calibri"/>
          <w:color w:val="333333"/>
          <w:sz w:val="21"/>
          <w:szCs w:val="21"/>
        </w:rPr>
        <w:t xml:space="preserve">The signature persists across jobs. A crew finishes a job, picks up the next one and the signature stays. The thread does not break.</w:t>
      </w:r>
    </w:p>
    <w:p>
      <w:pPr>
        <w:pStyle w:val="Heading2"/>
        <w:spacing w:before="300" w:after="160"/>
      </w:pPr>
      <w:r>
        <w:rPr>
          <w:rFonts w:ascii="Calibri" w:cs="Calibri" w:eastAsia="Calibri" w:hAnsi="Calibri"/>
          <w:b/>
          <w:bCs/>
          <w:color w:val="000000"/>
          <w:sz w:val="26"/>
          <w:szCs w:val="26"/>
        </w:rPr>
        <w:t xml:space="preserve">Vision Ownership</w:t>
      </w:r>
    </w:p>
    <w:p>
      <w:pPr>
        <w:spacing w:after="140" w:line="276"/>
      </w:pPr>
      <w:r>
        <w:rPr>
          <w:rFonts w:ascii="Calibri" w:cs="Calibri" w:eastAsia="Calibri" w:hAnsi="Calibri"/>
          <w:b/>
          <w:bCs/>
          <w:color w:val="333333"/>
          <w:sz w:val="21"/>
          <w:szCs w:val="21"/>
        </w:rPr>
        <w:t xml:space="preserve">Problem: </w:t>
      </w:r>
      <w:r>
        <w:rPr>
          <w:rFonts w:ascii="Calibri" w:cs="Calibri" w:eastAsia="Calibri" w:hAnsi="Calibri"/>
          <w:color w:val="333333"/>
          <w:sz w:val="21"/>
          <w:szCs w:val="21"/>
        </w:rPr>
        <w:t xml:space="preserve">Initiative-level vision dies with the initiative. Teams could not develop a long-term perspective.</w:t>
      </w:r>
    </w:p>
    <w:p>
      <w:pPr>
        <w:spacing w:after="140" w:line="276"/>
      </w:pPr>
      <w:r>
        <w:rPr>
          <w:rFonts w:ascii="Calibri" w:cs="Calibri" w:eastAsia="Calibri" w:hAnsi="Calibri"/>
          <w:b/>
          <w:bCs/>
          <w:color w:val="333333"/>
          <w:sz w:val="21"/>
          <w:szCs w:val="21"/>
        </w:rPr>
        <w:t xml:space="preserve">Solution: </w:t>
      </w:r>
      <w:r>
        <w:rPr>
          <w:rFonts w:ascii="Calibri" w:cs="Calibri" w:eastAsia="Calibri" w:hAnsi="Calibri"/>
          <w:color w:val="333333"/>
          <w:sz w:val="21"/>
          <w:szCs w:val="21"/>
        </w:rPr>
        <w:t xml:space="preserve">The signature gives crews a domain of expertise they develop over time. They study the data, form opinions and propose jobs. Vision emerges from ownership.</w:t>
      </w:r>
    </w:p>
    <w:p>
      <w:pPr>
        <w:pStyle w:val="Heading2"/>
        <w:spacing w:before="300" w:after="160"/>
      </w:pPr>
      <w:r>
        <w:rPr>
          <w:rFonts w:ascii="Calibri" w:cs="Calibri" w:eastAsia="Calibri" w:hAnsi="Calibri"/>
          <w:b/>
          <w:bCs/>
          <w:color w:val="000000"/>
          <w:sz w:val="26"/>
          <w:szCs w:val="26"/>
        </w:rPr>
        <w:t xml:space="preserve">Quantifiable Responsibility</w:t>
      </w:r>
    </w:p>
    <w:p>
      <w:pPr>
        <w:spacing w:after="140" w:line="276"/>
      </w:pPr>
      <w:r>
        <w:rPr>
          <w:rFonts w:ascii="Calibri" w:cs="Calibri" w:eastAsia="Calibri" w:hAnsi="Calibri"/>
          <w:b/>
          <w:bCs/>
          <w:color w:val="333333"/>
          <w:sz w:val="21"/>
          <w:szCs w:val="21"/>
        </w:rPr>
        <w:t xml:space="preserve">Problem: </w:t>
      </w:r>
      <w:r>
        <w:rPr>
          <w:rFonts w:ascii="Calibri" w:cs="Calibri" w:eastAsia="Calibri" w:hAnsi="Calibri"/>
          <w:color w:val="333333"/>
          <w:sz w:val="21"/>
          <w:szCs w:val="21"/>
        </w:rPr>
        <w:t xml:space="preserve">Without a persistent metric, teams had nothing to point to as "theirs."</w:t>
      </w:r>
    </w:p>
    <w:p>
      <w:pPr>
        <w:spacing w:after="140" w:line="276"/>
      </w:pPr>
      <w:r>
        <w:rPr>
          <w:rFonts w:ascii="Calibri" w:cs="Calibri" w:eastAsia="Calibri" w:hAnsi="Calibri"/>
          <w:b/>
          <w:bCs/>
          <w:color w:val="333333"/>
          <w:sz w:val="21"/>
          <w:szCs w:val="21"/>
        </w:rPr>
        <w:t xml:space="preserve">Solution: </w:t>
      </w:r>
      <w:r>
        <w:rPr>
          <w:rFonts w:ascii="Calibri" w:cs="Calibri" w:eastAsia="Calibri" w:hAnsi="Calibri"/>
          <w:color w:val="333333"/>
          <w:sz w:val="21"/>
          <w:szCs w:val="21"/>
        </w:rPr>
        <w:t xml:space="preserve">Contribution tracking gives crews a concrete record: jobs delivered towards their signature, consultations provided, improvements proposed. Not a number they cannot control, but a record of effort they fully own.</w:t>
      </w:r>
    </w:p>
    <w:p>
      <w:pPr>
        <w:pStyle w:val="Heading2"/>
        <w:spacing w:before="300" w:after="160"/>
      </w:pPr>
      <w:r>
        <w:rPr>
          <w:rFonts w:ascii="Calibri" w:cs="Calibri" w:eastAsia="Calibri" w:hAnsi="Calibri"/>
          <w:b/>
          <w:bCs/>
          <w:color w:val="000000"/>
          <w:sz w:val="26"/>
          <w:szCs w:val="26"/>
        </w:rPr>
        <w:t xml:space="preserve">Belonging and Identity</w:t>
      </w:r>
    </w:p>
    <w:p>
      <w:pPr>
        <w:spacing w:after="140" w:line="276"/>
      </w:pPr>
      <w:r>
        <w:rPr>
          <w:rFonts w:ascii="Calibri" w:cs="Calibri" w:eastAsia="Calibri" w:hAnsi="Calibri"/>
          <w:b/>
          <w:bCs/>
          <w:color w:val="333333"/>
          <w:sz w:val="21"/>
          <w:szCs w:val="21"/>
        </w:rPr>
        <w:t xml:space="preserve">Problem: </w:t>
      </w:r>
      <w:r>
        <w:rPr>
          <w:rFonts w:ascii="Calibri" w:cs="Calibri" w:eastAsia="Calibri" w:hAnsi="Calibri"/>
          <w:color w:val="333333"/>
          <w:sz w:val="21"/>
          <w:szCs w:val="21"/>
        </w:rPr>
        <w:t xml:space="preserve">Cycling through unrelated jobs felt rootless, especially for seniors.</w:t>
      </w:r>
    </w:p>
    <w:p>
      <w:pPr>
        <w:spacing w:after="140" w:line="276"/>
      </w:pPr>
      <w:r>
        <w:rPr>
          <w:rFonts w:ascii="Calibri" w:cs="Calibri" w:eastAsia="Calibri" w:hAnsi="Calibri"/>
          <w:b/>
          <w:bCs/>
          <w:color w:val="333333"/>
          <w:sz w:val="21"/>
          <w:szCs w:val="21"/>
        </w:rPr>
        <w:t xml:space="preserve">Solution: </w:t>
      </w:r>
      <w:r>
        <w:rPr>
          <w:rFonts w:ascii="Calibri" w:cs="Calibri" w:eastAsia="Calibri" w:hAnsi="Calibri"/>
          <w:color w:val="333333"/>
          <w:sz w:val="21"/>
          <w:szCs w:val="21"/>
        </w:rPr>
        <w:t xml:space="preserve">"I am on Crew [signature name]" is a persistent identity. The signature is the crew’s home.</w:t>
      </w:r>
    </w:p>
    <w:p>
      <w:pPr>
        <w:pStyle w:val="Heading2"/>
        <w:spacing w:before="300" w:after="160"/>
      </w:pPr>
      <w:r>
        <w:rPr>
          <w:rFonts w:ascii="Calibri" w:cs="Calibri" w:eastAsia="Calibri" w:hAnsi="Calibri"/>
          <w:b/>
          <w:bCs/>
          <w:color w:val="000000"/>
          <w:sz w:val="26"/>
          <w:szCs w:val="26"/>
        </w:rPr>
        <w:t xml:space="preserve">What Signatures Do Not Solve</w:t>
      </w:r>
    </w:p>
    <w:p>
      <w:pPr>
        <w:pStyle w:val="Heading3"/>
        <w:spacing w:before="220" w:after="120"/>
      </w:pPr>
      <w:r>
        <w:rPr>
          <w:rFonts w:ascii="Calibri" w:cs="Calibri" w:eastAsia="Calibri" w:hAnsi="Calibri"/>
          <w:b/>
          <w:bCs/>
          <w:color w:val="333333"/>
          <w:sz w:val="22"/>
          <w:szCs w:val="22"/>
        </w:rPr>
        <w:t xml:space="preserve">Indirect contribution</w:t>
      </w:r>
    </w:p>
    <w:p>
      <w:pPr>
        <w:spacing w:after="140" w:line="276"/>
      </w:pPr>
      <w:r>
        <w:rPr>
          <w:rFonts w:ascii="Calibri" w:cs="Calibri" w:eastAsia="Calibri" w:hAnsi="Calibri"/>
          <w:color w:val="333333"/>
          <w:sz w:val="21"/>
          <w:szCs w:val="21"/>
        </w:rPr>
        <w:t xml:space="preserve">A crew working on a job unrelated to their signature may feel the signature is decorative. Mitigation: at each Rundown, explicitly map upcoming jobs to the signatures they could influence. When a job genuinely has no connection, acknowledge it openly.</w:t>
      </w:r>
    </w:p>
    <w:p>
      <w:pPr>
        <w:pStyle w:val="Heading3"/>
        <w:spacing w:before="220" w:after="120"/>
      </w:pPr>
      <w:r>
        <w:rPr>
          <w:rFonts w:ascii="Calibri" w:cs="Calibri" w:eastAsia="Calibri" w:hAnsi="Calibri"/>
          <w:b/>
          <w:bCs/>
          <w:color w:val="333333"/>
          <w:sz w:val="22"/>
          <w:szCs w:val="22"/>
        </w:rPr>
        <w:t xml:space="preserve">The "less glamorous signature" risk</w:t>
      </w:r>
    </w:p>
    <w:p>
      <w:pPr>
        <w:spacing w:after="140" w:line="276"/>
      </w:pPr>
      <w:r>
        <w:rPr>
          <w:rFonts w:ascii="Calibri" w:cs="Calibri" w:eastAsia="Calibri" w:hAnsi="Calibri"/>
          <w:color w:val="333333"/>
          <w:sz w:val="21"/>
          <w:szCs w:val="21"/>
        </w:rPr>
        <w:t xml:space="preserve">With three signatures, someone may feel theirs is less exciting. Mitigation: this is a leadership discipline. If the Cluster POs consistently talk about all three signatures with equal weight and celebrate progress on each, the hierarchy does not form.</w:t>
      </w:r>
    </w:p>
    <w:p>
      <w:pPr>
        <w:pStyle w:val="Heading3"/>
        <w:spacing w:before="220" w:after="120"/>
      </w:pPr>
      <w:r>
        <w:rPr>
          <w:rFonts w:ascii="Calibri" w:cs="Calibri" w:eastAsia="Calibri" w:hAnsi="Calibri"/>
          <w:b/>
          <w:bCs/>
          <w:color w:val="333333"/>
          <w:sz w:val="22"/>
          <w:szCs w:val="22"/>
        </w:rPr>
        <w:t xml:space="preserve">Consultative role ambiguity</w:t>
      </w:r>
    </w:p>
    <w:p>
      <w:pPr>
        <w:spacing w:after="140" w:line="276"/>
      </w:pPr>
      <w:r>
        <w:rPr>
          <w:rFonts w:ascii="Calibri" w:cs="Calibri" w:eastAsia="Calibri" w:hAnsi="Calibri"/>
          <w:color w:val="333333"/>
          <w:sz w:val="21"/>
          <w:szCs w:val="21"/>
        </w:rPr>
        <w:t xml:space="preserve">"I advise other crews when their job touches my signature" can mean anything. Mitigation: keep it lightweight and optional. The Check-in is where it surfaces. No mandatory process. The delivering crew always decides.</w:t>
      </w:r>
    </w:p>
    <w:p>
      <w:r>
        <w:br w:type="page"/>
      </w:r>
    </w:p>
    <w:p>
      <w:pPr>
        <w:pStyle w:val="Heading1"/>
        <w:spacing w:before="400" w:after="200"/>
      </w:pPr>
      <w:r>
        <w:rPr>
          <w:rFonts w:ascii="Georgia" w:cs="Georgia" w:eastAsia="Georgia" w:hAnsi="Georgia"/>
          <w:b/>
          <w:bCs/>
          <w:color w:val="000000"/>
          <w:sz w:val="36"/>
          <w:szCs w:val="36"/>
        </w:rPr>
        <w:t xml:space="preserve">10. Failure Modes and Guardrails</w:t>
      </w:r>
    </w:p>
    <w:p>
      <w:pPr>
        <w:pStyle w:val="Heading2"/>
        <w:spacing w:before="300" w:after="160"/>
      </w:pPr>
      <w:r>
        <w:rPr>
          <w:rFonts w:ascii="Calibri" w:cs="Calibri" w:eastAsia="Calibri" w:hAnsi="Calibri"/>
          <w:b/>
          <w:bCs/>
          <w:color w:val="000000"/>
          <w:sz w:val="26"/>
          <w:szCs w:val="26"/>
        </w:rPr>
        <w:t xml:space="preserve">All crews needed on one mega-job</w:t>
      </w:r>
    </w:p>
    <w:p>
      <w:pPr>
        <w:spacing w:after="140" w:line="276"/>
      </w:pPr>
      <w:r>
        <w:rPr>
          <w:rFonts w:ascii="Calibri" w:cs="Calibri" w:eastAsia="Calibri" w:hAnsi="Calibri"/>
          <w:b/>
          <w:bCs/>
          <w:color w:val="333333"/>
          <w:sz w:val="21"/>
          <w:szCs w:val="21"/>
        </w:rPr>
        <w:t xml:space="preserve">Best case: </w:t>
      </w:r>
      <w:r>
        <w:rPr>
          <w:rFonts w:ascii="Calibri" w:cs="Calibri" w:eastAsia="Calibri" w:hAnsi="Calibri"/>
          <w:color w:val="333333"/>
          <w:sz w:val="21"/>
          <w:szCs w:val="21"/>
        </w:rPr>
        <w:t xml:space="preserve">the job can be sliced by signature. Each crew takes the slice closest to their expertise and works independently.</w:t>
      </w:r>
    </w:p>
    <w:p>
      <w:pPr>
        <w:spacing w:after="140" w:line="276"/>
      </w:pPr>
      <w:r>
        <w:rPr>
          <w:rFonts w:ascii="Calibri" w:cs="Calibri" w:eastAsia="Calibri" w:hAnsi="Calibri"/>
          <w:b/>
          <w:bCs/>
          <w:color w:val="333333"/>
          <w:sz w:val="21"/>
          <w:szCs w:val="21"/>
        </w:rPr>
        <w:t xml:space="preserve">Acceptable case: </w:t>
      </w:r>
      <w:r>
        <w:rPr>
          <w:rFonts w:ascii="Calibri" w:cs="Calibri" w:eastAsia="Calibri" w:hAnsi="Calibri"/>
          <w:color w:val="333333"/>
          <w:sz w:val="21"/>
          <w:szCs w:val="21"/>
        </w:rPr>
        <w:t xml:space="preserve">two crews converge while the third continues on a separate job.</w:t>
      </w:r>
    </w:p>
    <w:p>
      <w:pPr>
        <w:spacing w:after="140" w:line="276"/>
      </w:pPr>
      <w:r>
        <w:rPr>
          <w:rFonts w:ascii="Calibri" w:cs="Calibri" w:eastAsia="Calibri" w:hAnsi="Calibri"/>
          <w:b/>
          <w:bCs/>
          <w:color w:val="333333"/>
          <w:sz w:val="21"/>
          <w:szCs w:val="21"/>
        </w:rPr>
        <w:t xml:space="preserve">Worst case: </w:t>
      </w:r>
      <w:r>
        <w:rPr>
          <w:rFonts w:ascii="Calibri" w:cs="Calibri" w:eastAsia="Calibri" w:hAnsi="Calibri"/>
          <w:color w:val="333333"/>
          <w:sz w:val="21"/>
          <w:szCs w:val="21"/>
        </w:rPr>
        <w:t xml:space="preserve">all three crews swarm. Signatures are paused, not abandoned. If this happens frequently, jobs are scoped too large.</w:t>
      </w:r>
    </w:p>
    <w:p>
      <w:pPr>
        <w:pStyle w:val="Heading2"/>
        <w:spacing w:before="300" w:after="160"/>
      </w:pPr>
      <w:r>
        <w:rPr>
          <w:rFonts w:ascii="Calibri" w:cs="Calibri" w:eastAsia="Calibri" w:hAnsi="Calibri"/>
          <w:b/>
          <w:bCs/>
          <w:color w:val="000000"/>
          <w:sz w:val="26"/>
          <w:szCs w:val="26"/>
        </w:rPr>
        <w:t xml:space="preserve">Signatures become territorial</w:t>
      </w:r>
    </w:p>
    <w:p>
      <w:pPr>
        <w:spacing w:after="140" w:line="276"/>
      </w:pPr>
      <w:r>
        <w:rPr>
          <w:rFonts w:ascii="Calibri" w:cs="Calibri" w:eastAsia="Calibri" w:hAnsi="Calibri"/>
          <w:color w:val="333333"/>
          <w:sz w:val="21"/>
          <w:szCs w:val="21"/>
        </w:rPr>
        <w:t xml:space="preserve">The consultative role can drift into gatekeeping. Guardrail: the delivering crew always decides. The signature-owning crew advises, never vetoes. Conflict escalates to the Cluster POs.</w:t>
      </w:r>
    </w:p>
    <w:p>
      <w:pPr>
        <w:pStyle w:val="Heading2"/>
        <w:spacing w:before="300" w:after="160"/>
      </w:pPr>
      <w:r>
        <w:rPr>
          <w:rFonts w:ascii="Calibri" w:cs="Calibri" w:eastAsia="Calibri" w:hAnsi="Calibri"/>
          <w:b/>
          <w:bCs/>
          <w:color w:val="000000"/>
          <w:sz w:val="26"/>
          <w:szCs w:val="26"/>
        </w:rPr>
        <w:t xml:space="preserve">Lookout becomes a dumping ground</w:t>
      </w:r>
    </w:p>
    <w:p>
      <w:pPr>
        <w:spacing w:after="140" w:line="276"/>
      </w:pPr>
      <w:r>
        <w:rPr>
          <w:rFonts w:ascii="Calibri" w:cs="Calibri" w:eastAsia="Calibri" w:hAnsi="Calibri"/>
          <w:color w:val="333333"/>
          <w:sz w:val="21"/>
          <w:szCs w:val="21"/>
        </w:rPr>
        <w:t xml:space="preserve">Everything gets labelled "urgent." Guardrail: intake criteria, WIP limits, classes of service and a fixed capacity that does not expand.</w:t>
      </w:r>
    </w:p>
    <w:p>
      <w:pPr>
        <w:pStyle w:val="Heading2"/>
        <w:spacing w:before="300" w:after="160"/>
      </w:pPr>
      <w:r>
        <w:rPr>
          <w:rFonts w:ascii="Calibri" w:cs="Calibri" w:eastAsia="Calibri" w:hAnsi="Calibri"/>
          <w:b/>
          <w:bCs/>
          <w:color w:val="000000"/>
          <w:sz w:val="26"/>
          <w:szCs w:val="26"/>
        </w:rPr>
        <w:t xml:space="preserve">Signatures become stale</w:t>
      </w:r>
    </w:p>
    <w:p>
      <w:pPr>
        <w:spacing w:after="140" w:line="276"/>
      </w:pPr>
      <w:r>
        <w:rPr>
          <w:rFonts w:ascii="Calibri" w:cs="Calibri" w:eastAsia="Calibri" w:hAnsi="Calibri"/>
          <w:color w:val="333333"/>
          <w:sz w:val="21"/>
          <w:szCs w:val="21"/>
        </w:rPr>
        <w:t xml:space="preserve">After a year, a signature may no longer align with the firm’s strategy. Guardrail: annual review at the first Rundown of the year. Changes should be deliberate and rare.</w:t>
      </w:r>
    </w:p>
    <w:p>
      <w:pPr>
        <w:pStyle w:val="Heading2"/>
        <w:spacing w:before="300" w:after="160"/>
      </w:pPr>
      <w:r>
        <w:rPr>
          <w:rFonts w:ascii="Calibri" w:cs="Calibri" w:eastAsia="Calibri" w:hAnsi="Calibri"/>
          <w:b/>
          <w:bCs/>
          <w:color w:val="000000"/>
          <w:sz w:val="26"/>
          <w:szCs w:val="26"/>
        </w:rPr>
        <w:t xml:space="preserve">Business consistently overrides signature alignment</w:t>
      </w:r>
    </w:p>
    <w:p>
      <w:pPr>
        <w:spacing w:after="140" w:line="276"/>
      </w:pPr>
      <w:r>
        <w:rPr>
          <w:rFonts w:ascii="Calibri" w:cs="Calibri" w:eastAsia="Calibri" w:hAnsi="Calibri"/>
          <w:color w:val="333333"/>
          <w:sz w:val="21"/>
          <w:szCs w:val="21"/>
        </w:rPr>
        <w:t xml:space="preserve">If business priorities never allow crews to work on signature-related jobs, the signature becomes meaningless. Guardrail: this is a prioritisation culture issue, not a framework issue. The Cluster POs should advocate for signature-aligned job assignment when priorities allow. If misalignment is chronic, the signatures may not be well-aligned with the firm’s actual strategic priorities.</w:t>
      </w:r>
    </w:p>
    <w:p>
      <w:r>
        <w:br w:type="page"/>
      </w:r>
    </w:p>
    <w:p>
      <w:pPr>
        <w:pStyle w:val="Heading1"/>
        <w:spacing w:before="400" w:after="200"/>
      </w:pPr>
      <w:r>
        <w:rPr>
          <w:rFonts w:ascii="Georgia" w:cs="Georgia" w:eastAsia="Georgia" w:hAnsi="Georgia"/>
          <w:b/>
          <w:bCs/>
          <w:color w:val="000000"/>
          <w:sz w:val="36"/>
          <w:szCs w:val="36"/>
        </w:rPr>
        <w:t xml:space="preserve">11. Framework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Component</w:t>
            </w:r>
          </w:p>
        </w:tc>
        <w:tc>
          <w:tcPr>
            <w:tcW w:type="dxa" w:w="220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Heist Label</w:t>
            </w:r>
          </w:p>
        </w:tc>
        <w:tc>
          <w:tcPr>
            <w:tcW w:type="dxa" w:w="456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Framework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Heist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The overall operating model for the cluster.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Long-term crew identity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Signature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A broad strategic outcome each crew owns as persistent direction, vision and expertise. Lasts a year or longer.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Delivery teams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Crews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Three equal, cross-functional teams of approximately five people. Each delivers one job at a time, end-to-end.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Incident protection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Lookout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Rotating meta-team. One person per crew per sprint. Works Kanban. Self-managed.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Initiatives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Jobs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Time-bound pieces of work assigned to crews. Can last one sprint to multiple quarters.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Quarterly planning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Rundown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Quarterly session to review outcomes, assign jobs and review signature health. No team reshuffling.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Daily coordination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Check-in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Brief daily meeting. One rep per crew plus Lookout. Surfaces blockers, dependencies, consultative input.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Guilds / Standards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Craft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Communities per stack or discipline. Maintain standards, coordinate upgrades, identify improvements.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Cluster leadership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Cluster POs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Plan the overall operation, decide which jobs to take, track cluster-level outcome metrics.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Signature health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Contribution tracking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pPr>
            <w:r>
              <w:rPr>
                <w:rFonts w:ascii="Calibri" w:cs="Calibri" w:eastAsia="Calibri" w:hAnsi="Calibri"/>
                <w:b w:val="false"/>
                <w:bCs w:val="false"/>
                <w:color w:val="333333"/>
                <w:sz w:val="19"/>
                <w:szCs w:val="19"/>
              </w:rPr>
              <w:t xml:space="preserve">Crews track efforts towards their signature. Outcome metrics live at cluster level.</w:t>
            </w:r>
          </w:p>
        </w:tc>
      </w:tr>
    </w:tbl>
    <w:p>
      <w:pPr>
        <w:spacing w:after="200"/>
      </w:pPr>
    </w:p>
    <w:p>
      <w:pPr>
        <w:pStyle w:val="Heading2"/>
        <w:spacing w:before="300" w:after="160"/>
      </w:pPr>
      <w:r>
        <w:rPr>
          <w:rFonts w:ascii="Calibri" w:cs="Calibri" w:eastAsia="Calibri" w:hAnsi="Calibri"/>
          <w:b/>
          <w:bCs/>
          <w:color w:val="000000"/>
          <w:sz w:val="26"/>
          <w:szCs w:val="26"/>
        </w:rPr>
        <w:t xml:space="preserve">Key Principles</w:t>
      </w:r>
    </w:p>
    <w:p>
      <w:pPr>
        <w:spacing w:after="40"/>
      </w:pPr>
    </w:p>
    <w:p>
      <w:pPr>
        <w:pStyle w:val="ListParagraph"/>
        <w:numPr>
          <w:ilvl w:val="0"/>
          <w:numId w:val="3"/>
        </w:numPr>
        <w:spacing w:after="70" w:line="276"/>
      </w:pPr>
      <w:r>
        <w:rPr>
          <w:rFonts w:ascii="Calibri" w:cs="Calibri" w:eastAsia="Calibri" w:hAnsi="Calibri"/>
          <w:color w:val="333333"/>
          <w:sz w:val="21"/>
          <w:szCs w:val="21"/>
        </w:rPr>
        <w:t xml:space="preserve">All crews are equal. There is no A-team and B-team.</w:t>
      </w:r>
    </w:p>
    <w:p>
      <w:pPr>
        <w:pStyle w:val="ListParagraph"/>
        <w:numPr>
          <w:ilvl w:val="0"/>
          <w:numId w:val="3"/>
        </w:numPr>
        <w:spacing w:after="70" w:line="276"/>
      </w:pPr>
      <w:r>
        <w:rPr>
          <w:rFonts w:ascii="Calibri" w:cs="Calibri" w:eastAsia="Calibri" w:hAnsi="Calibri"/>
          <w:color w:val="333333"/>
          <w:sz w:val="21"/>
          <w:szCs w:val="21"/>
        </w:rPr>
        <w:t xml:space="preserve">Signatures give identity. Jobs give focus. Both coexist.</w:t>
      </w:r>
    </w:p>
    <w:p>
      <w:pPr>
        <w:pStyle w:val="ListParagraph"/>
        <w:numPr>
          <w:ilvl w:val="0"/>
          <w:numId w:val="3"/>
        </w:numPr>
        <w:spacing w:after="70" w:line="276"/>
      </w:pPr>
      <w:r>
        <w:rPr>
          <w:rFonts w:ascii="Calibri" w:cs="Calibri" w:eastAsia="Calibri" w:hAnsi="Calibri"/>
          <w:color w:val="333333"/>
          <w:sz w:val="21"/>
          <w:szCs w:val="21"/>
        </w:rPr>
        <w:t xml:space="preserve">The delivering crew always decides. Signature ownership is consultative, never gatekeeping.</w:t>
      </w:r>
    </w:p>
    <w:p>
      <w:pPr>
        <w:pStyle w:val="ListParagraph"/>
        <w:numPr>
          <w:ilvl w:val="0"/>
          <w:numId w:val="3"/>
        </w:numPr>
        <w:spacing w:after="70" w:line="276"/>
      </w:pPr>
      <w:r>
        <w:rPr>
          <w:rFonts w:ascii="Calibri" w:cs="Calibri" w:eastAsia="Calibri" w:hAnsi="Calibri"/>
          <w:color w:val="333333"/>
          <w:sz w:val="21"/>
          <w:szCs w:val="21"/>
        </w:rPr>
        <w:t xml:space="preserve">Crews stay stable. Jobs change, teams do not reshuffle.</w:t>
      </w:r>
    </w:p>
    <w:p>
      <w:pPr>
        <w:pStyle w:val="ListParagraph"/>
        <w:numPr>
          <w:ilvl w:val="0"/>
          <w:numId w:val="3"/>
        </w:numPr>
        <w:spacing w:after="70" w:line="276"/>
      </w:pPr>
      <w:r>
        <w:rPr>
          <w:rFonts w:ascii="Calibri" w:cs="Calibri" w:eastAsia="Calibri" w:hAnsi="Calibri"/>
          <w:color w:val="333333"/>
          <w:sz w:val="21"/>
          <w:szCs w:val="21"/>
        </w:rPr>
        <w:t xml:space="preserve">The Lookout protects delivery. Rotation creates quality accountability.</w:t>
      </w:r>
    </w:p>
    <w:p>
      <w:pPr>
        <w:pStyle w:val="ListParagraph"/>
        <w:numPr>
          <w:ilvl w:val="0"/>
          <w:numId w:val="3"/>
        </w:numPr>
        <w:spacing w:after="70" w:line="276"/>
      </w:pPr>
      <w:r>
        <w:rPr>
          <w:rFonts w:ascii="Calibri" w:cs="Calibri" w:eastAsia="Calibri" w:hAnsi="Calibri"/>
          <w:color w:val="333333"/>
          <w:sz w:val="21"/>
          <w:szCs w:val="21"/>
        </w:rPr>
        <w:t xml:space="preserve">Craft groups maintain standards across all crews without becoming a gate in the delivery process.</w:t>
      </w:r>
    </w:p>
    <w:p>
      <w:pPr>
        <w:pStyle w:val="ListParagraph"/>
        <w:numPr>
          <w:ilvl w:val="0"/>
          <w:numId w:val="3"/>
        </w:numPr>
        <w:spacing w:after="70" w:line="276"/>
      </w:pPr>
      <w:r>
        <w:rPr>
          <w:rFonts w:ascii="Calibri" w:cs="Calibri" w:eastAsia="Calibri" w:hAnsi="Calibri"/>
          <w:color w:val="333333"/>
          <w:sz w:val="21"/>
          <w:szCs w:val="21"/>
        </w:rPr>
        <w:t xml:space="preserve">Contribution is tracked at crew level. Outcomes are tracked at cluster level.</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7"/>
        <w:szCs w:val="17"/>
      </w:rPr>
      <w:t xml:space="preserve">Page </w:t>
    </w:r>
    <w:r>
      <w:rPr>
        <w:rFonts w:ascii="Calibri" w:cs="Calibri" w:eastAsia="Calibri" w:hAnsi="Calibri"/>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7"/>
        <w:szCs w:val="17"/>
      </w:rPr>
      <w:t xml:space="preserve">The Heist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000000"/>
      <w:sz w:val="36"/>
      <w:szCs w:val="36"/>
    </w:rPr>
  </w:style>
  <w:style w:type="paragraph" w:styleId="Heading2">
    <w:name w:val="Heading 2"/>
    <w:basedOn w:val="Normal"/>
    <w:next w:val="Normal"/>
    <w:qFormat/>
    <w:pPr>
      <w:spacing w:before="300" w:after="160"/>
      <w:outlineLvl w:val="1"/>
    </w:pPr>
    <w:rPr>
      <w:rFonts w:ascii="Calibri" w:cs="Calibri" w:eastAsia="Calibri" w:hAnsi="Calibri"/>
      <w:b/>
      <w:bCs/>
      <w:color w:val="000000"/>
      <w:sz w:val="26"/>
      <w:szCs w:val="26"/>
    </w:rPr>
  </w:style>
  <w:style w:type="paragraph" w:styleId="Heading3">
    <w:name w:val="Heading 3"/>
    <w:basedOn w:val="Normal"/>
    <w:next w:val="Normal"/>
    <w:qFormat/>
    <w:pPr>
      <w:spacing w:before="220" w:after="12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2026-02-21T22:58:49.439Z</dcterms:created>
  <dcterms:modified xsi:type="dcterms:W3CDTF">2026-02-21T22:58:49.439Z</dcterms:modified>
</cp:coreProperties>
</file>

<file path=docProps/custom.xml><?xml version="1.0" encoding="utf-8"?>
<Properties xmlns="http://schemas.openxmlformats.org/officeDocument/2006/custom-properties" xmlns:vt="http://schemas.openxmlformats.org/officeDocument/2006/docPropsVTypes"/>
</file>