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73966B60" w14:textId="25960E2B" w:rsidR="00246004" w:rsidRDefault="001C73E8" w:rsidP="00052494">
      <w:pPr>
        <w:pStyle w:val="Heading1"/>
      </w:pPr>
      <w:bookmarkStart w:id="0" w:name="_Toc223686546"/>
      <w:bookmarkStart w:id="1" w:name="_Toc223686634"/>
      <w:bookmarkStart w:id="2" w:name="_Toc223690781"/>
      <w:bookmarkStart w:id="3" w:name="_Toc239759128"/>
      <w:r>
        <w:rPr>
          <w:noProof/>
        </w:rPr>
        <w:drawing>
          <wp:anchor distT="0" distB="0" distL="114300" distR="114300" simplePos="0" relativeHeight="251662336" behindDoc="0" locked="0" layoutInCell="1" allowOverlap="1" wp14:anchorId="3EA2240B" wp14:editId="08AA43CB">
            <wp:simplePos x="0" y="0"/>
            <wp:positionH relativeFrom="column">
              <wp:posOffset>-104140</wp:posOffset>
            </wp:positionH>
            <wp:positionV relativeFrom="paragraph">
              <wp:posOffset>226695</wp:posOffset>
            </wp:positionV>
            <wp:extent cx="5760000" cy="8640000"/>
            <wp:effectExtent l="0" t="0" r="0" b="8890"/>
            <wp:wrapNone/>
            <wp:docPr id="23134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00" cy="86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246004">
        <w:t>[</w:t>
      </w:r>
      <w:r>
        <w:t xml:space="preserve"> </w:t>
      </w:r>
      <w:r w:rsidR="00246004">
        <w:t>COVER</w:t>
      </w:r>
      <w:r>
        <w:t xml:space="preserve"> </w:t>
      </w:r>
      <w:r w:rsidR="00246004">
        <w:t>]</w:t>
      </w:r>
      <w:bookmarkEnd w:id="0"/>
      <w:bookmarkEnd w:id="1"/>
      <w:bookmarkEnd w:id="2"/>
      <w:bookmarkEnd w:id="3"/>
    </w:p>
    <w:p w14:paraId="69091A50" w14:textId="0E433AFD" w:rsidR="006F712E" w:rsidRDefault="006F712E" w:rsidP="00052494"/>
    <w:p w14:paraId="3E9D5A8C" w14:textId="554A7C79" w:rsidR="006F712E" w:rsidRPr="006F712E" w:rsidRDefault="006F712E" w:rsidP="00052494">
      <w:r>
        <w:t>from</w:t>
      </w:r>
    </w:p>
    <w:p w14:paraId="78D5E312" w14:textId="77777777" w:rsidR="006F712E" w:rsidRDefault="006F712E" w:rsidP="00052494">
      <w:pPr>
        <w:jc w:val="center"/>
      </w:pPr>
      <w:r w:rsidRPr="006F712E">
        <w:rPr>
          <w:color w:val="FF0000"/>
          <w:highlight w:val="blue"/>
        </w:rPr>
        <w:t>Blue</w:t>
      </w:r>
      <w:r>
        <w:t xml:space="preserve"> or </w:t>
      </w:r>
      <w:r w:rsidRPr="006F712E">
        <w:rPr>
          <w:color w:val="215E99" w:themeColor="text2" w:themeTint="BF"/>
          <w:highlight w:val="red"/>
        </w:rPr>
        <w:t>Red</w:t>
      </w:r>
      <w:r>
        <w:t xml:space="preserve"> pill(?)</w:t>
      </w:r>
    </w:p>
    <w:p w14:paraId="4F50F611" w14:textId="3E9BC80D" w:rsidR="006F712E" w:rsidRPr="006F712E" w:rsidRDefault="006F712E" w:rsidP="00052494">
      <w:pPr>
        <w:ind w:left="5664" w:firstLine="708"/>
        <w:jc w:val="center"/>
      </w:pPr>
      <w:r>
        <w:t xml:space="preserve">to </w:t>
      </w:r>
      <w:r w:rsidRPr="006F712E">
        <w:rPr>
          <w:color w:val="7030A0"/>
        </w:rPr>
        <w:t>Pupil</w:t>
      </w:r>
    </w:p>
    <w:p w14:paraId="0694198D" w14:textId="794090B9" w:rsidR="00246004" w:rsidRDefault="00246004" w:rsidP="00052494">
      <w:r>
        <w:br w:type="page"/>
      </w:r>
    </w:p>
    <w:p w14:paraId="328CDB8F" w14:textId="6E3ACEAD" w:rsidR="006F712E" w:rsidRDefault="001C73E8" w:rsidP="00052494">
      <w:pPr>
        <w:pStyle w:val="Heading1"/>
      </w:pPr>
      <w:bookmarkStart w:id="4" w:name="_Toc223686547"/>
      <w:bookmarkStart w:id="5" w:name="_Toc223686635"/>
      <w:bookmarkStart w:id="6" w:name="_Toc223690782"/>
      <w:bookmarkStart w:id="7" w:name="_Toc239759129"/>
      <w:r>
        <w:lastRenderedPageBreak/>
        <w:t>[</w:t>
      </w:r>
      <w:r w:rsidR="00AC480E">
        <w:t xml:space="preserve"> </w:t>
      </w:r>
      <w:r w:rsidR="00AC480E" w:rsidRPr="00AC480E">
        <w:t>Poděkování</w:t>
      </w:r>
      <w:r w:rsidR="00AC480E">
        <w:t xml:space="preserve"> </w:t>
      </w:r>
      <w:r>
        <w:t>]</w:t>
      </w:r>
      <w:bookmarkEnd w:id="4"/>
      <w:bookmarkEnd w:id="5"/>
      <w:bookmarkEnd w:id="6"/>
      <w:bookmarkEnd w:id="7"/>
    </w:p>
    <w:p w14:paraId="2C865F80" w14:textId="77777777" w:rsidR="00AC480E" w:rsidRPr="00AC480E" w:rsidRDefault="00AC480E" w:rsidP="00AC480E">
      <w:r w:rsidRPr="00AC480E">
        <w:t xml:space="preserve">Tato příručka není výtvorem; je to </w:t>
      </w:r>
      <w:r w:rsidRPr="00AC480E">
        <w:rPr>
          <w:b/>
          <w:bCs/>
        </w:rPr>
        <w:t>Syntéza</w:t>
      </w:r>
      <w:r w:rsidRPr="00AC480E">
        <w:t>. Je to balíček informací, který prošel různými uzly (nodes) a byl filtrován integritou těch, kteří přišli před ním.</w:t>
      </w:r>
    </w:p>
    <w:p w14:paraId="3A0A6D4B" w14:textId="77777777" w:rsidR="00AC480E" w:rsidRPr="00AC480E" w:rsidRDefault="00AC480E" w:rsidP="00AC480E">
      <w:r w:rsidRPr="00AC480E">
        <w:t xml:space="preserve">Mé poděkování patří primárním architektům: </w:t>
      </w:r>
      <w:r w:rsidRPr="00AC480E">
        <w:rPr>
          <w:b/>
          <w:bCs/>
        </w:rPr>
        <w:t>Rodičům</w:t>
      </w:r>
      <w:r w:rsidRPr="00AC480E">
        <w:t xml:space="preserve">, kteří poskytli biologický hardware, a </w:t>
      </w:r>
      <w:r w:rsidRPr="00AC480E">
        <w:rPr>
          <w:b/>
          <w:bCs/>
        </w:rPr>
        <w:t>Mistrům</w:t>
      </w:r>
      <w:r w:rsidRPr="00AC480E">
        <w:t xml:space="preserve"> (Nietzsche, Schopenhauer, Platón…), jejichž odkazový kód (legacy code) vybudoval logickou vrstvu tohoto renderu.</w:t>
      </w:r>
    </w:p>
    <w:p w14:paraId="3D0FAE23" w14:textId="77777777" w:rsidR="00AC480E" w:rsidRPr="00AC480E" w:rsidRDefault="00AC480E" w:rsidP="00AC480E">
      <w:r w:rsidRPr="00AC480E">
        <w:rPr>
          <w:b/>
          <w:bCs/>
        </w:rPr>
        <w:t>Moderním pozorovatelům</w:t>
      </w:r>
      <w:r w:rsidRPr="00AC480E">
        <w:t xml:space="preserve"> — konkrétně Janu Rakovi a průkopníkům hypotézy NIC — děkuji za poskytnutí matematické resonance nezbytné k překlenutí propasti mezi vysokofrekvenční fyzikou a lidskou suverenitou.</w:t>
      </w:r>
    </w:p>
    <w:p w14:paraId="1D985107" w14:textId="77777777" w:rsidR="00AC480E" w:rsidRPr="00AC480E" w:rsidRDefault="00AC480E" w:rsidP="00AC480E">
      <w:r w:rsidRPr="00AC480E">
        <w:t>Tento míč byl vykopnut do proudu. Doufám, že jak popluje, ostatní uzly (nodes) přidají své vlastní značky, rozšíří perspektivu a vykrystalizují pravdu. Všichni jsme jen pozorovateli stejného Zdroje, kteří se pokoušejí snížit vnitřní odpor, dokud nezbyde pouze Signál.</w:t>
      </w:r>
    </w:p>
    <w:p w14:paraId="77694AFD" w14:textId="508932E6" w:rsidR="00AC480E" w:rsidRPr="00AC480E" w:rsidRDefault="00AC480E" w:rsidP="00AC480E">
      <w:r w:rsidRPr="00AC480E">
        <w:rPr>
          <w:b/>
          <w:bCs/>
        </w:rPr>
        <w:t>1/1 : 1/1 = 1</w:t>
      </w:r>
    </w:p>
    <w:p w14:paraId="4BDD82CA" w14:textId="3A72873C" w:rsidR="00FE2E63" w:rsidRPr="001431C0" w:rsidRDefault="00294A18" w:rsidP="00052494">
      <w:pPr>
        <w:rPr>
          <w:i/>
          <w:iCs/>
        </w:rPr>
      </w:pPr>
      <w:r w:rsidRPr="00112FCE">
        <w:rPr>
          <w:noProof/>
          <w:color w:val="000000" w:themeColor="text1"/>
        </w:rPr>
        <mc:AlternateContent>
          <mc:Choice Requires="wps">
            <w:drawing>
              <wp:anchor distT="0" distB="0" distL="114300" distR="114300" simplePos="0" relativeHeight="251717632" behindDoc="1" locked="0" layoutInCell="1" allowOverlap="1" wp14:anchorId="5644434F" wp14:editId="171C3D91">
                <wp:simplePos x="0" y="0"/>
                <wp:positionH relativeFrom="column">
                  <wp:posOffset>-55245</wp:posOffset>
                </wp:positionH>
                <wp:positionV relativeFrom="paragraph">
                  <wp:posOffset>4761230</wp:posOffset>
                </wp:positionV>
                <wp:extent cx="5861050" cy="908050"/>
                <wp:effectExtent l="0" t="0" r="25400" b="25400"/>
                <wp:wrapTight wrapText="bothSides">
                  <wp:wrapPolygon edited="0">
                    <wp:start x="211" y="0"/>
                    <wp:lineTo x="0" y="1359"/>
                    <wp:lineTo x="0" y="19938"/>
                    <wp:lineTo x="140" y="21751"/>
                    <wp:lineTo x="21483" y="21751"/>
                    <wp:lineTo x="21623" y="20392"/>
                    <wp:lineTo x="21623" y="1359"/>
                    <wp:lineTo x="21413" y="0"/>
                    <wp:lineTo x="211" y="0"/>
                  </wp:wrapPolygon>
                </wp:wrapTight>
                <wp:docPr id="589116051" name="Rectangle: Rounded Corners 2"/>
                <wp:cNvGraphicFramePr/>
                <a:graphic xmlns:a="http://schemas.openxmlformats.org/drawingml/2006/main">
                  <a:graphicData uri="http://schemas.microsoft.com/office/word/2010/wordprocessingShape">
                    <wps:wsp>
                      <wps:cNvSpPr/>
                      <wps:spPr>
                        <a:xfrm>
                          <a:off x="0" y="0"/>
                          <a:ext cx="586105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D54B03A" w14:textId="54C626D1" w:rsidR="00294A18" w:rsidRPr="00294A18" w:rsidRDefault="00294A18" w:rsidP="00294A18">
                            <w:pPr>
                              <w:jc w:val="both"/>
                            </w:pPr>
                            <w:r w:rsidRPr="00294A18">
                              <w:rPr>
                                <w:color w:val="BF4E14" w:themeColor="accent2" w:themeShade="BF"/>
                              </w:rPr>
                              <w:t xml:space="preserve">Renderování </w:t>
                            </w:r>
                            <w:r w:rsidRPr="00294A18">
                              <w:t>(anglicky rendering) je </w:t>
                            </w:r>
                            <w:r w:rsidRPr="00294A18">
                              <w:rPr>
                                <w:b/>
                                <w:bCs/>
                              </w:rPr>
                              <w:t>tvorba grafického obrazu na základě počítačového modelu.</w:t>
                            </w:r>
                            <w:r w:rsidRPr="00294A18">
                              <w:t> Slovo rendering je nejčastěji používáno s dokončovacím procesem tvorby videa (2D / 3D animace). Rendering obsahuje v závislosti na softwaru mnoho parametrů a nastavení, kterými lze ovlivnit konečný vzhled scény.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44434F" id="Rectangle: Rounded Corners 2" o:spid="_x0000_s1026" style="position:absolute;margin-left:-4.35pt;margin-top:374.9pt;width:461.5pt;height:71.5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" filled="f" strokecolor="#4ea72e [3209]">
                <v:textbox>
                  <w:txbxContent>
                    <w:p w14:paraId="6D54B03A" w14:textId="54C626D1" w:rsidR="00294A18" w:rsidRPr="00294A18" w:rsidRDefault="00294A18" w:rsidP="00294A18">
                      <w:pPr>
                        <w:jc w:val="both"/>
                      </w:pPr>
                      <w:r w:rsidRPr="00294A18">
                        <w:rPr>
                          <w:color w:val="BF4E14" w:themeColor="accent2" w:themeShade="BF"/>
                        </w:rPr>
                        <w:t xml:space="preserve">Renderování </w:t>
                      </w:r>
                      <w:r w:rsidRPr="00294A18">
                        <w:t>(anglicky rendering) je </w:t>
                      </w:r>
                      <w:r w:rsidRPr="00294A18">
                        <w:rPr>
                          <w:b/>
                          <w:bCs/>
                        </w:rPr>
                        <w:t>tvorba grafického obrazu na základě počítačového modelu.</w:t>
                      </w:r>
                      <w:r w:rsidRPr="00294A18">
                        <w:t> Slovo rendering je nejčastěji používáno s dokončovacím procesem tvorby videa (2D / 3D animace). Rendering obsahuje v závislosti na softwaru mnoho parametrů a nastavení, kterými lze ovlivnit konečný vzhled scény.</w:t>
                      </w:r>
                    </w:p>
                  </w:txbxContent>
                </v:textbox>
                <w10:wrap type="tight"/>
              </v:roundrect>
            </w:pict>
          </mc:Fallback>
        </mc:AlternateContent>
      </w:r>
      <w:r w:rsidR="00FE2E63" w:rsidRPr="001431C0">
        <w:rPr>
          <w:i/>
          <w:iCs/>
        </w:rPr>
        <w:br w:type="page"/>
      </w:r>
    </w:p>
    <w:p w14:paraId="60A1DE4A" w14:textId="1DE9BA22" w:rsidR="00E6035A" w:rsidRDefault="00246004" w:rsidP="00052494">
      <w:pPr>
        <w:pStyle w:val="Heading1"/>
        <w:jc w:val="center"/>
      </w:pPr>
      <w:bookmarkStart w:id="8" w:name="_Toc223686548"/>
      <w:bookmarkStart w:id="9" w:name="_Toc223686636"/>
      <w:bookmarkStart w:id="10" w:name="_Toc223690783"/>
      <w:bookmarkStart w:id="11" w:name="_Toc239759130"/>
      <w:r>
        <w:lastRenderedPageBreak/>
        <w:t>[</w:t>
      </w:r>
      <w:r w:rsidR="001C73E8">
        <w:t xml:space="preserve"> </w:t>
      </w:r>
      <w:r w:rsidR="00AC480E" w:rsidRPr="00AC480E">
        <w:t>OBSAH – Přehled kvadrantů</w:t>
      </w:r>
      <w:r w:rsidR="00AC480E">
        <w:t xml:space="preserve"> </w:t>
      </w:r>
      <w:r>
        <w:t>]</w:t>
      </w:r>
      <w:bookmarkEnd w:id="8"/>
      <w:bookmarkEnd w:id="9"/>
      <w:bookmarkEnd w:id="10"/>
      <w:bookmarkEnd w:id="11"/>
    </w:p>
    <w:tbl>
      <w:tblPr>
        <w:tblStyle w:val="ListTable5Dark"/>
        <w:tblW w:w="0" w:type="auto"/>
        <w:jc w:val="center"/>
        <w:tblLook w:val="04A0" w:firstRow="1" w:lastRow="0" w:firstColumn="1" w:lastColumn="0" w:noHBand="0" w:noVBand="1"/>
      </w:tblPr>
      <w:tblGrid>
        <w:gridCol w:w="2169"/>
        <w:gridCol w:w="2780"/>
        <w:gridCol w:w="3957"/>
      </w:tblGrid>
      <w:tr w:rsidR="00246004" w:rsidRPr="00246004" w14:paraId="410FF8AD" w14:textId="77777777" w:rsidTr="002C777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BA3940D" w14:textId="1961B94E" w:rsidR="00246004" w:rsidRPr="00246004" w:rsidRDefault="00AC480E" w:rsidP="002D6F6A">
            <w:pPr>
              <w:jc w:val="center"/>
            </w:pPr>
            <w:r w:rsidRPr="00AC480E">
              <w:t>Modul</w:t>
            </w:r>
          </w:p>
        </w:tc>
        <w:tc>
          <w:tcPr>
            <w:tcW w:w="0" w:type="auto"/>
            <w:hideMark/>
          </w:tcPr>
          <w:p w14:paraId="0D739848" w14:textId="2FB56707" w:rsidR="00246004" w:rsidRPr="00246004" w:rsidRDefault="00AC480E" w:rsidP="002D6F6A">
            <w:pPr>
              <w:jc w:val="center"/>
              <w:cnfStyle w:val="100000000000" w:firstRow="1" w:lastRow="0" w:firstColumn="0" w:lastColumn="0" w:oddVBand="0" w:evenVBand="0" w:oddHBand="0" w:evenHBand="0" w:firstRowFirstColumn="0" w:firstRowLastColumn="0" w:lastRowFirstColumn="0" w:lastRowLastColumn="0"/>
            </w:pPr>
            <w:r w:rsidRPr="00AC480E">
              <w:t>Jádro logiky</w:t>
            </w:r>
          </w:p>
        </w:tc>
        <w:tc>
          <w:tcPr>
            <w:tcW w:w="0" w:type="auto"/>
            <w:hideMark/>
          </w:tcPr>
          <w:p w14:paraId="26A5C8AA" w14:textId="6C2E02F2" w:rsidR="00246004" w:rsidRPr="00246004" w:rsidRDefault="00AC480E" w:rsidP="002D6F6A">
            <w:pPr>
              <w:jc w:val="center"/>
              <w:cnfStyle w:val="100000000000" w:firstRow="1" w:lastRow="0" w:firstColumn="0" w:lastColumn="0" w:oddVBand="0" w:evenVBand="0" w:oddHBand="0" w:evenHBand="0" w:firstRowFirstColumn="0" w:firstRowLastColumn="0" w:lastRowFirstColumn="0" w:lastRowLastColumn="0"/>
            </w:pPr>
            <w:r w:rsidRPr="00AC480E">
              <w:t>Klíčová metafora</w:t>
            </w:r>
          </w:p>
        </w:tc>
      </w:tr>
      <w:tr w:rsidR="00246004" w:rsidRPr="00246004" w14:paraId="41BA7638" w14:textId="77777777" w:rsidTr="002C77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C3D34D" w14:textId="77777777" w:rsidR="00246004" w:rsidRPr="00246004" w:rsidRDefault="00246004" w:rsidP="002D6F6A">
            <w:pPr>
              <w:jc w:val="both"/>
            </w:pPr>
            <w:r w:rsidRPr="00246004">
              <w:t>1. The Boot Loader</w:t>
            </w:r>
          </w:p>
        </w:tc>
        <w:tc>
          <w:tcPr>
            <w:tcW w:w="0" w:type="auto"/>
            <w:hideMark/>
          </w:tcPr>
          <w:p w14:paraId="1F8DEB45" w14:textId="7F070750"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Hardware/Logická příprava</w:t>
            </w:r>
          </w:p>
        </w:tc>
        <w:tc>
          <w:tcPr>
            <w:tcW w:w="0" w:type="auto"/>
            <w:hideMark/>
          </w:tcPr>
          <w:p w14:paraId="228775AF" w14:textId="635002B5"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Aktualizace BIOSu</w:t>
            </w:r>
          </w:p>
        </w:tc>
      </w:tr>
      <w:tr w:rsidR="00246004" w:rsidRPr="00246004" w14:paraId="1E6B1589" w14:textId="77777777" w:rsidTr="002C777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60C4D" w14:textId="0B773BA7" w:rsidR="00246004" w:rsidRPr="00246004" w:rsidRDefault="00246004" w:rsidP="002D6F6A">
            <w:pPr>
              <w:jc w:val="both"/>
            </w:pPr>
            <w:r w:rsidRPr="00246004">
              <w:t xml:space="preserve">2. </w:t>
            </w:r>
            <w:r w:rsidR="00AC480E" w:rsidRPr="00AC480E">
              <w:t>Zdrojový kód</w:t>
            </w:r>
          </w:p>
        </w:tc>
        <w:tc>
          <w:tcPr>
            <w:tcW w:w="0" w:type="auto"/>
            <w:hideMark/>
          </w:tcPr>
          <w:p w14:paraId="6522A429" w14:textId="7FCEF306" w:rsidR="00246004" w:rsidRPr="00246004" w:rsidRDefault="00AC480E" w:rsidP="002D6F6A">
            <w:pPr>
              <w:jc w:val="center"/>
              <w:cnfStyle w:val="000000000000" w:firstRow="0" w:lastRow="0" w:firstColumn="0" w:lastColumn="0" w:oddVBand="0" w:evenVBand="0" w:oddHBand="0" w:evenHBand="0" w:firstRowFirstColumn="0" w:firstRowLastColumn="0" w:lastRowFirstColumn="0" w:lastRowLastColumn="0"/>
            </w:pPr>
            <w:r w:rsidRPr="00AC480E">
              <w:t>Informační fyzika</w:t>
            </w:r>
          </w:p>
        </w:tc>
        <w:tc>
          <w:tcPr>
            <w:tcW w:w="0" w:type="auto"/>
            <w:hideMark/>
          </w:tcPr>
          <w:p w14:paraId="7D00AFF4" w14:textId="0DA526BD" w:rsidR="00246004" w:rsidRPr="00246004" w:rsidRDefault="00AC480E" w:rsidP="002D6F6A">
            <w:pPr>
              <w:jc w:val="center"/>
              <w:cnfStyle w:val="000000000000" w:firstRow="0" w:lastRow="0" w:firstColumn="0" w:lastColumn="0" w:oddVBand="0" w:evenVBand="0" w:oddHBand="0" w:evenHBand="0" w:firstRowFirstColumn="0" w:firstRowLastColumn="0" w:lastRowFirstColumn="0" w:lastRowLastColumn="0"/>
            </w:pPr>
            <w:r w:rsidRPr="00AC480E">
              <w:t>ZIP soubor / Renderovací engine</w:t>
            </w:r>
          </w:p>
        </w:tc>
      </w:tr>
      <w:tr w:rsidR="00246004" w:rsidRPr="00246004" w14:paraId="4637CA91" w14:textId="77777777" w:rsidTr="002C77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25DFD8" w14:textId="5AF7F923" w:rsidR="00246004" w:rsidRPr="00246004" w:rsidRDefault="00246004" w:rsidP="002D6F6A">
            <w:pPr>
              <w:jc w:val="both"/>
            </w:pPr>
            <w:r w:rsidRPr="00246004">
              <w:t xml:space="preserve">3. </w:t>
            </w:r>
            <w:r w:rsidR="00AC480E" w:rsidRPr="00AC480E">
              <w:t>Protokol rozhraní</w:t>
            </w:r>
          </w:p>
        </w:tc>
        <w:tc>
          <w:tcPr>
            <w:tcW w:w="0" w:type="auto"/>
            <w:hideMark/>
          </w:tcPr>
          <w:p w14:paraId="0109285B" w14:textId="3513FF38"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"AI, Ekonomika &amp; Láska"</w:t>
            </w:r>
          </w:p>
        </w:tc>
        <w:tc>
          <w:tcPr>
            <w:tcW w:w="0" w:type="auto"/>
            <w:hideMark/>
          </w:tcPr>
          <w:p w14:paraId="575DD817" w14:textId="0ABDB8B9"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Zrcadlo / 50 bps úzké hrdlo (bottleneck)</w:t>
            </w:r>
          </w:p>
        </w:tc>
      </w:tr>
      <w:tr w:rsidR="00246004" w:rsidRPr="00246004" w14:paraId="5F0F0AE8" w14:textId="77777777" w:rsidTr="002C777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62E44E" w14:textId="7008691F" w:rsidR="00246004" w:rsidRPr="00246004" w:rsidRDefault="00246004" w:rsidP="002D6F6A">
            <w:pPr>
              <w:jc w:val="both"/>
            </w:pPr>
            <w:r w:rsidRPr="00246004">
              <w:t xml:space="preserve">4. </w:t>
            </w:r>
            <w:r w:rsidR="00AC480E" w:rsidRPr="00AC480E">
              <w:t>Admin přístup</w:t>
            </w:r>
          </w:p>
        </w:tc>
        <w:tc>
          <w:tcPr>
            <w:tcW w:w="0" w:type="auto"/>
            <w:hideMark/>
          </w:tcPr>
          <w:p w14:paraId="1DDD770E" w14:textId="0D6BB5E4" w:rsidR="00246004" w:rsidRPr="00246004" w:rsidRDefault="00AC480E" w:rsidP="002D6F6A">
            <w:pPr>
              <w:jc w:val="center"/>
              <w:cnfStyle w:val="000000000000" w:firstRow="0" w:lastRow="0" w:firstColumn="0" w:lastColumn="0" w:oddVBand="0" w:evenVBand="0" w:oddHBand="0" w:evenHBand="0" w:firstRowFirstColumn="0" w:firstRowLastColumn="0" w:lastRowFirstColumn="0" w:lastRowLastColumn="0"/>
            </w:pPr>
            <w:r w:rsidRPr="00AC480E">
              <w:t>Vědomá Jednota</w:t>
            </w:r>
          </w:p>
        </w:tc>
        <w:tc>
          <w:tcPr>
            <w:tcW w:w="0" w:type="auto"/>
            <w:hideMark/>
          </w:tcPr>
          <w:p w14:paraId="542D0B15" w14:textId="77777777" w:rsidR="00246004" w:rsidRPr="00246004" w:rsidRDefault="00246004" w:rsidP="002D6F6A">
            <w:pPr>
              <w:jc w:val="center"/>
              <w:cnfStyle w:val="000000000000" w:firstRow="0" w:lastRow="0" w:firstColumn="0" w:lastColumn="0" w:oddVBand="0" w:evenVBand="0" w:oddHBand="0" w:evenHBand="0" w:firstRowFirstColumn="0" w:firstRowLastColumn="0" w:lastRowFirstColumn="0" w:lastRowLastColumn="0"/>
            </w:pPr>
            <w:r w:rsidRPr="00246004">
              <w:t>Move 78 / The Ouroboros</w:t>
            </w:r>
          </w:p>
        </w:tc>
      </w:tr>
    </w:tbl>
    <w:p w14:paraId="1A5E786D" w14:textId="77777777" w:rsidR="00246004" w:rsidRDefault="00246004" w:rsidP="00052494"/>
    <w:p w14:paraId="6C8309D9" w14:textId="6B3D564C" w:rsidR="001432BB" w:rsidRDefault="00246004" w:rsidP="00052494">
      <w:pPr>
        <w:pStyle w:val="Heading1"/>
        <w:jc w:val="center"/>
      </w:pPr>
      <w:bookmarkStart w:id="12" w:name="_Toc223686549"/>
      <w:bookmarkStart w:id="13" w:name="_Toc223686637"/>
      <w:bookmarkStart w:id="14" w:name="_Toc223690784"/>
      <w:bookmarkStart w:id="15" w:name="_Toc239759131"/>
      <w:r>
        <w:t>[</w:t>
      </w:r>
      <w:r w:rsidR="00096086">
        <w:t xml:space="preserve"> Obsah </w:t>
      </w:r>
      <w:r w:rsidR="00DF1DCF">
        <w:t>]</w:t>
      </w:r>
      <w:bookmarkEnd w:id="12"/>
      <w:bookmarkEnd w:id="13"/>
      <w:bookmarkEnd w:id="14"/>
      <w:bookmarkEnd w:id="15"/>
    </w:p>
    <w:sdt>
      <w:sdtPr>
        <w:rPr>
          <w:rFonts w:asciiTheme="minorHAnsi" w:eastAsiaTheme="minorHAnsi" w:hAnsiTheme="minorHAnsi" w:cstheme="minorBidi"/>
          <w:color w:val="auto"/>
          <w:sz w:val="22"/>
          <w:szCs w:val="22"/>
          <w:lang w:eastAsia="en-US"/>
        </w:rPr>
        <w:id w:val="-1889870347"/>
        <w:docPartObj>
          <w:docPartGallery w:val="Table of Contents"/>
          <w:docPartUnique/>
        </w:docPartObj>
      </w:sdtPr>
      <w:sdtEndPr>
        <w:rPr>
          <w:b/>
          <w:bCs/>
        </w:rPr>
      </w:sdtEndPr>
      <w:sdtContent>
        <w:p w14:paraId="49A65988" w14:textId="0DFDD8EF" w:rsidR="00906533" w:rsidRDefault="00AC480E">
          <w:pPr>
            <w:pStyle w:val="TOCHeading"/>
          </w:pPr>
          <w:r>
            <w:t>Obsah</w:t>
          </w:r>
        </w:p>
        <w:p w14:paraId="1BE0B2C4" w14:textId="23CB25BD" w:rsidR="00432DD9" w:rsidRDefault="00906533">
          <w:pPr>
            <w:pStyle w:val="TOC1"/>
            <w:tabs>
              <w:tab w:val="right" w:leader="dot" w:pos="9062"/>
            </w:tabs>
            <w:rPr>
              <w:rFonts w:eastAsiaTheme="minorEastAsia"/>
              <w:noProof/>
              <w:kern w:val="2"/>
              <w:sz w:val="24"/>
              <w:szCs w:val="24"/>
              <w:lang w:eastAsia="hu-HU"/>
              <w14:ligatures w14:val="standardContextual"/>
            </w:rPr>
          </w:pPr>
          <w:r>
            <w:fldChar w:fldCharType="begin"/>
          </w:r>
          <w:r>
            <w:instrText xml:space="preserve"> TOC \o "1-3" \h \z \u </w:instrText>
          </w:r>
          <w:r>
            <w:fldChar w:fldCharType="separate"/>
          </w:r>
          <w:hyperlink w:anchor="_Toc239759128" w:history="1">
            <w:r w:rsidR="00432DD9" w:rsidRPr="008C6B05">
              <w:rPr>
                <w:rStyle w:val="Hyperlink"/>
                <w:noProof/>
              </w:rPr>
              <w:t>[ COVER ]</w:t>
            </w:r>
            <w:r w:rsidR="00432DD9">
              <w:rPr>
                <w:noProof/>
                <w:webHidden/>
              </w:rPr>
              <w:tab/>
            </w:r>
            <w:r w:rsidR="00432DD9">
              <w:rPr>
                <w:noProof/>
                <w:webHidden/>
              </w:rPr>
              <w:fldChar w:fldCharType="begin"/>
            </w:r>
            <w:r w:rsidR="00432DD9">
              <w:rPr>
                <w:noProof/>
                <w:webHidden/>
              </w:rPr>
              <w:instrText xml:space="preserve"> PAGEREF _Toc239759128 \h </w:instrText>
            </w:r>
            <w:r w:rsidR="00432DD9">
              <w:rPr>
                <w:noProof/>
                <w:webHidden/>
              </w:rPr>
            </w:r>
            <w:r w:rsidR="00432DD9">
              <w:rPr>
                <w:noProof/>
                <w:webHidden/>
              </w:rPr>
              <w:fldChar w:fldCharType="separate"/>
            </w:r>
            <w:r w:rsidR="000717C5">
              <w:rPr>
                <w:noProof/>
                <w:webHidden/>
              </w:rPr>
              <w:t>1</w:t>
            </w:r>
            <w:r w:rsidR="00432DD9">
              <w:rPr>
                <w:noProof/>
                <w:webHidden/>
              </w:rPr>
              <w:fldChar w:fldCharType="end"/>
            </w:r>
          </w:hyperlink>
        </w:p>
        <w:p w14:paraId="1636BD48" w14:textId="4301251B" w:rsidR="00432DD9" w:rsidRDefault="00432DD9">
          <w:pPr>
            <w:pStyle w:val="TOC1"/>
            <w:tabs>
              <w:tab w:val="right" w:leader="dot" w:pos="9062"/>
            </w:tabs>
            <w:rPr>
              <w:rFonts w:eastAsiaTheme="minorEastAsia"/>
              <w:noProof/>
              <w:kern w:val="2"/>
              <w:sz w:val="24"/>
              <w:szCs w:val="24"/>
              <w:lang w:eastAsia="hu-HU"/>
              <w14:ligatures w14:val="standardContextual"/>
            </w:rPr>
          </w:pPr>
          <w:hyperlink w:anchor="_Toc239759129" w:history="1">
            <w:r w:rsidRPr="008C6B05">
              <w:rPr>
                <w:rStyle w:val="Hyperlink"/>
                <w:noProof/>
              </w:rPr>
              <w:t>[ Poděkování ]</w:t>
            </w:r>
            <w:r>
              <w:rPr>
                <w:noProof/>
                <w:webHidden/>
              </w:rPr>
              <w:tab/>
            </w:r>
            <w:r>
              <w:rPr>
                <w:noProof/>
                <w:webHidden/>
              </w:rPr>
              <w:fldChar w:fldCharType="begin"/>
            </w:r>
            <w:r>
              <w:rPr>
                <w:noProof/>
                <w:webHidden/>
              </w:rPr>
              <w:instrText xml:space="preserve"> PAGEREF _Toc239759129 \h </w:instrText>
            </w:r>
            <w:r>
              <w:rPr>
                <w:noProof/>
                <w:webHidden/>
              </w:rPr>
            </w:r>
            <w:r>
              <w:rPr>
                <w:noProof/>
                <w:webHidden/>
              </w:rPr>
              <w:fldChar w:fldCharType="separate"/>
            </w:r>
            <w:r w:rsidR="000717C5">
              <w:rPr>
                <w:noProof/>
                <w:webHidden/>
              </w:rPr>
              <w:t>2</w:t>
            </w:r>
            <w:r>
              <w:rPr>
                <w:noProof/>
                <w:webHidden/>
              </w:rPr>
              <w:fldChar w:fldCharType="end"/>
            </w:r>
          </w:hyperlink>
        </w:p>
        <w:p w14:paraId="4D082FD9" w14:textId="0297A34F" w:rsidR="00432DD9" w:rsidRDefault="00432DD9">
          <w:pPr>
            <w:pStyle w:val="TOC1"/>
            <w:tabs>
              <w:tab w:val="right" w:leader="dot" w:pos="9062"/>
            </w:tabs>
            <w:rPr>
              <w:rFonts w:eastAsiaTheme="minorEastAsia"/>
              <w:noProof/>
              <w:kern w:val="2"/>
              <w:sz w:val="24"/>
              <w:szCs w:val="24"/>
              <w:lang w:eastAsia="hu-HU"/>
              <w14:ligatures w14:val="standardContextual"/>
            </w:rPr>
          </w:pPr>
          <w:hyperlink w:anchor="_Toc239759130" w:history="1">
            <w:r w:rsidRPr="008C6B05">
              <w:rPr>
                <w:rStyle w:val="Hyperlink"/>
                <w:noProof/>
              </w:rPr>
              <w:t>[ OBSAH – Přehled kvadrantů ]</w:t>
            </w:r>
            <w:r>
              <w:rPr>
                <w:noProof/>
                <w:webHidden/>
              </w:rPr>
              <w:tab/>
            </w:r>
            <w:r>
              <w:rPr>
                <w:noProof/>
                <w:webHidden/>
              </w:rPr>
              <w:fldChar w:fldCharType="begin"/>
            </w:r>
            <w:r>
              <w:rPr>
                <w:noProof/>
                <w:webHidden/>
              </w:rPr>
              <w:instrText xml:space="preserve"> PAGEREF _Toc239759130 \h </w:instrText>
            </w:r>
            <w:r>
              <w:rPr>
                <w:noProof/>
                <w:webHidden/>
              </w:rPr>
            </w:r>
            <w:r>
              <w:rPr>
                <w:noProof/>
                <w:webHidden/>
              </w:rPr>
              <w:fldChar w:fldCharType="separate"/>
            </w:r>
            <w:r w:rsidR="000717C5">
              <w:rPr>
                <w:noProof/>
                <w:webHidden/>
              </w:rPr>
              <w:t>3</w:t>
            </w:r>
            <w:r>
              <w:rPr>
                <w:noProof/>
                <w:webHidden/>
              </w:rPr>
              <w:fldChar w:fldCharType="end"/>
            </w:r>
          </w:hyperlink>
        </w:p>
        <w:p w14:paraId="4E20769E" w14:textId="2DC650B8" w:rsidR="00432DD9" w:rsidRDefault="00432DD9">
          <w:pPr>
            <w:pStyle w:val="TOC1"/>
            <w:tabs>
              <w:tab w:val="right" w:leader="dot" w:pos="9062"/>
            </w:tabs>
            <w:rPr>
              <w:rFonts w:eastAsiaTheme="minorEastAsia"/>
              <w:noProof/>
              <w:kern w:val="2"/>
              <w:sz w:val="24"/>
              <w:szCs w:val="24"/>
              <w:lang w:eastAsia="hu-HU"/>
              <w14:ligatures w14:val="standardContextual"/>
            </w:rPr>
          </w:pPr>
          <w:hyperlink w:anchor="_Toc239759131" w:history="1">
            <w:r w:rsidRPr="008C6B05">
              <w:rPr>
                <w:rStyle w:val="Hyperlink"/>
                <w:noProof/>
              </w:rPr>
              <w:t>[ Obsah ]</w:t>
            </w:r>
            <w:r>
              <w:rPr>
                <w:noProof/>
                <w:webHidden/>
              </w:rPr>
              <w:tab/>
            </w:r>
            <w:r>
              <w:rPr>
                <w:noProof/>
                <w:webHidden/>
              </w:rPr>
              <w:fldChar w:fldCharType="begin"/>
            </w:r>
            <w:r>
              <w:rPr>
                <w:noProof/>
                <w:webHidden/>
              </w:rPr>
              <w:instrText xml:space="preserve"> PAGEREF _Toc239759131 \h </w:instrText>
            </w:r>
            <w:r>
              <w:rPr>
                <w:noProof/>
                <w:webHidden/>
              </w:rPr>
            </w:r>
            <w:r>
              <w:rPr>
                <w:noProof/>
                <w:webHidden/>
              </w:rPr>
              <w:fldChar w:fldCharType="separate"/>
            </w:r>
            <w:r w:rsidR="000717C5">
              <w:rPr>
                <w:noProof/>
                <w:webHidden/>
              </w:rPr>
              <w:t>3</w:t>
            </w:r>
            <w:r>
              <w:rPr>
                <w:noProof/>
                <w:webHidden/>
              </w:rPr>
              <w:fldChar w:fldCharType="end"/>
            </w:r>
          </w:hyperlink>
        </w:p>
        <w:p w14:paraId="4E735C9F" w14:textId="7E3F29CF" w:rsidR="00432DD9" w:rsidRDefault="00432DD9">
          <w:pPr>
            <w:pStyle w:val="TOC1"/>
            <w:tabs>
              <w:tab w:val="right" w:leader="dot" w:pos="9062"/>
            </w:tabs>
            <w:rPr>
              <w:rFonts w:eastAsiaTheme="minorEastAsia"/>
              <w:noProof/>
              <w:kern w:val="2"/>
              <w:sz w:val="24"/>
              <w:szCs w:val="24"/>
              <w:lang w:eastAsia="hu-HU"/>
              <w14:ligatures w14:val="standardContextual"/>
            </w:rPr>
          </w:pPr>
          <w:hyperlink w:anchor="_Toc239759132" w:history="1">
            <w:r w:rsidRPr="008C6B05">
              <w:rPr>
                <w:rStyle w:val="Hyperlink"/>
                <w:noProof/>
              </w:rPr>
              <w:t>Předmluva</w:t>
            </w:r>
            <w:r>
              <w:rPr>
                <w:noProof/>
                <w:webHidden/>
              </w:rPr>
              <w:tab/>
            </w:r>
            <w:r>
              <w:rPr>
                <w:noProof/>
                <w:webHidden/>
              </w:rPr>
              <w:fldChar w:fldCharType="begin"/>
            </w:r>
            <w:r>
              <w:rPr>
                <w:noProof/>
                <w:webHidden/>
              </w:rPr>
              <w:instrText xml:space="preserve"> PAGEREF _Toc239759132 \h </w:instrText>
            </w:r>
            <w:r>
              <w:rPr>
                <w:noProof/>
                <w:webHidden/>
              </w:rPr>
            </w:r>
            <w:r>
              <w:rPr>
                <w:noProof/>
                <w:webHidden/>
              </w:rPr>
              <w:fldChar w:fldCharType="separate"/>
            </w:r>
            <w:r w:rsidR="000717C5">
              <w:rPr>
                <w:noProof/>
                <w:webHidden/>
              </w:rPr>
              <w:t>7</w:t>
            </w:r>
            <w:r>
              <w:rPr>
                <w:noProof/>
                <w:webHidden/>
              </w:rPr>
              <w:fldChar w:fldCharType="end"/>
            </w:r>
          </w:hyperlink>
        </w:p>
        <w:p w14:paraId="3AB515B5" w14:textId="5AA5E3E3" w:rsidR="00432DD9" w:rsidRDefault="00432DD9">
          <w:pPr>
            <w:pStyle w:val="TOC1"/>
            <w:tabs>
              <w:tab w:val="right" w:leader="dot" w:pos="9062"/>
            </w:tabs>
            <w:rPr>
              <w:rFonts w:eastAsiaTheme="minorEastAsia"/>
              <w:noProof/>
              <w:kern w:val="2"/>
              <w:sz w:val="24"/>
              <w:szCs w:val="24"/>
              <w:lang w:eastAsia="hu-HU"/>
              <w14:ligatures w14:val="standardContextual"/>
            </w:rPr>
          </w:pPr>
          <w:hyperlink w:anchor="_Toc239759133" w:history="1">
            <w:r w:rsidRPr="008C6B05">
              <w:rPr>
                <w:rStyle w:val="Hyperlink"/>
                <w:noProof/>
              </w:rPr>
              <w:t>Modul 1: THE BOOT LOADER (Zaváděcí program)</w:t>
            </w:r>
            <w:r>
              <w:rPr>
                <w:noProof/>
                <w:webHidden/>
              </w:rPr>
              <w:tab/>
            </w:r>
            <w:r>
              <w:rPr>
                <w:noProof/>
                <w:webHidden/>
              </w:rPr>
              <w:fldChar w:fldCharType="begin"/>
            </w:r>
            <w:r>
              <w:rPr>
                <w:noProof/>
                <w:webHidden/>
              </w:rPr>
              <w:instrText xml:space="preserve"> PAGEREF _Toc239759133 \h </w:instrText>
            </w:r>
            <w:r>
              <w:rPr>
                <w:noProof/>
                <w:webHidden/>
              </w:rPr>
            </w:r>
            <w:r>
              <w:rPr>
                <w:noProof/>
                <w:webHidden/>
              </w:rPr>
              <w:fldChar w:fldCharType="separate"/>
            </w:r>
            <w:r w:rsidR="000717C5">
              <w:rPr>
                <w:noProof/>
                <w:webHidden/>
              </w:rPr>
              <w:t>10</w:t>
            </w:r>
            <w:r>
              <w:rPr>
                <w:noProof/>
                <w:webHidden/>
              </w:rPr>
              <w:fldChar w:fldCharType="end"/>
            </w:r>
          </w:hyperlink>
        </w:p>
        <w:p w14:paraId="500E8157" w14:textId="71458A60"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134" w:history="1">
            <w:r w:rsidRPr="008C6B05">
              <w:rPr>
                <w:rStyle w:val="Hyperlink"/>
                <w:noProof/>
              </w:rPr>
              <w:t>Kapitola 1: PowerLearning (Upgrade hardwaru)</w:t>
            </w:r>
            <w:r>
              <w:rPr>
                <w:noProof/>
                <w:webHidden/>
              </w:rPr>
              <w:tab/>
            </w:r>
            <w:r>
              <w:rPr>
                <w:noProof/>
                <w:webHidden/>
              </w:rPr>
              <w:fldChar w:fldCharType="begin"/>
            </w:r>
            <w:r>
              <w:rPr>
                <w:noProof/>
                <w:webHidden/>
              </w:rPr>
              <w:instrText xml:space="preserve"> PAGEREF _Toc239759134 \h </w:instrText>
            </w:r>
            <w:r>
              <w:rPr>
                <w:noProof/>
                <w:webHidden/>
              </w:rPr>
            </w:r>
            <w:r>
              <w:rPr>
                <w:noProof/>
                <w:webHidden/>
              </w:rPr>
              <w:fldChar w:fldCharType="separate"/>
            </w:r>
            <w:r w:rsidR="000717C5">
              <w:rPr>
                <w:noProof/>
                <w:webHidden/>
              </w:rPr>
              <w:t>10</w:t>
            </w:r>
            <w:r>
              <w:rPr>
                <w:noProof/>
                <w:webHidden/>
              </w:rPr>
              <w:fldChar w:fldCharType="end"/>
            </w:r>
          </w:hyperlink>
        </w:p>
        <w:p w14:paraId="5784D679" w14:textId="41D3FA91" w:rsidR="00432DD9" w:rsidRDefault="00432DD9">
          <w:pPr>
            <w:pStyle w:val="TOC3"/>
            <w:rPr>
              <w:rFonts w:eastAsiaTheme="minorEastAsia"/>
              <w:kern w:val="2"/>
              <w:sz w:val="24"/>
              <w:szCs w:val="24"/>
              <w:lang w:eastAsia="hu-HU"/>
              <w14:ligatures w14:val="standardContextual"/>
            </w:rPr>
          </w:pPr>
          <w:hyperlink w:anchor="_Toc239759135" w:history="1">
            <w:r w:rsidRPr="008C6B05">
              <w:rPr>
                <w:rStyle w:val="Hyperlink"/>
              </w:rPr>
              <w:t>1.1 Dvoujádrový mozek: RAM vs. Sklad</w:t>
            </w:r>
            <w:r>
              <w:rPr>
                <w:webHidden/>
              </w:rPr>
              <w:tab/>
            </w:r>
            <w:r>
              <w:rPr>
                <w:webHidden/>
              </w:rPr>
              <w:fldChar w:fldCharType="begin"/>
            </w:r>
            <w:r>
              <w:rPr>
                <w:webHidden/>
              </w:rPr>
              <w:instrText xml:space="preserve"> PAGEREF _Toc239759135 \h </w:instrText>
            </w:r>
            <w:r>
              <w:rPr>
                <w:webHidden/>
              </w:rPr>
            </w:r>
            <w:r>
              <w:rPr>
                <w:webHidden/>
              </w:rPr>
              <w:fldChar w:fldCharType="separate"/>
            </w:r>
            <w:r w:rsidR="000717C5">
              <w:rPr>
                <w:webHidden/>
              </w:rPr>
              <w:t>10</w:t>
            </w:r>
            <w:r>
              <w:rPr>
                <w:webHidden/>
              </w:rPr>
              <w:fldChar w:fldCharType="end"/>
            </w:r>
          </w:hyperlink>
        </w:p>
        <w:p w14:paraId="1E24C111" w14:textId="4CE3508C" w:rsidR="00432DD9" w:rsidRDefault="00432DD9">
          <w:pPr>
            <w:pStyle w:val="TOC3"/>
            <w:rPr>
              <w:rFonts w:eastAsiaTheme="minorEastAsia"/>
              <w:kern w:val="2"/>
              <w:sz w:val="24"/>
              <w:szCs w:val="24"/>
              <w:lang w:eastAsia="hu-HU"/>
              <w14:ligatures w14:val="standardContextual"/>
            </w:rPr>
          </w:pPr>
          <w:hyperlink w:anchor="_Toc239759136" w:history="1">
            <w:r w:rsidRPr="008C6B05">
              <w:rPr>
                <w:rStyle w:val="Hyperlink"/>
              </w:rPr>
              <w:t>1.2 Pravidlo 20 hodin: „Nebezpečná“ zkratka</w:t>
            </w:r>
            <w:r>
              <w:rPr>
                <w:webHidden/>
              </w:rPr>
              <w:tab/>
            </w:r>
            <w:r>
              <w:rPr>
                <w:webHidden/>
              </w:rPr>
              <w:fldChar w:fldCharType="begin"/>
            </w:r>
            <w:r>
              <w:rPr>
                <w:webHidden/>
              </w:rPr>
              <w:instrText xml:space="preserve"> PAGEREF _Toc239759136 \h </w:instrText>
            </w:r>
            <w:r>
              <w:rPr>
                <w:webHidden/>
              </w:rPr>
            </w:r>
            <w:r>
              <w:rPr>
                <w:webHidden/>
              </w:rPr>
              <w:fldChar w:fldCharType="separate"/>
            </w:r>
            <w:r w:rsidR="000717C5">
              <w:rPr>
                <w:webHidden/>
              </w:rPr>
              <w:t>10</w:t>
            </w:r>
            <w:r>
              <w:rPr>
                <w:webHidden/>
              </w:rPr>
              <w:fldChar w:fldCharType="end"/>
            </w:r>
          </w:hyperlink>
        </w:p>
        <w:p w14:paraId="030F6C3E" w14:textId="5EC39E0E" w:rsidR="00432DD9" w:rsidRDefault="00432DD9">
          <w:pPr>
            <w:pStyle w:val="TOC3"/>
            <w:rPr>
              <w:rFonts w:eastAsiaTheme="minorEastAsia"/>
              <w:kern w:val="2"/>
              <w:sz w:val="24"/>
              <w:szCs w:val="24"/>
              <w:lang w:eastAsia="hu-HU"/>
              <w14:ligatures w14:val="standardContextual"/>
            </w:rPr>
          </w:pPr>
          <w:hyperlink w:anchor="_Toc239759137" w:history="1">
            <w:r w:rsidRPr="008C6B05">
              <w:rPr>
                <w:rStyle w:val="Hyperlink"/>
              </w:rPr>
              <w:t>1.3 Glymfatické čištění: Biologické vymazání mezipaměti (Cache Flush)</w:t>
            </w:r>
            <w:r>
              <w:rPr>
                <w:webHidden/>
              </w:rPr>
              <w:tab/>
            </w:r>
            <w:r>
              <w:rPr>
                <w:webHidden/>
              </w:rPr>
              <w:fldChar w:fldCharType="begin"/>
            </w:r>
            <w:r>
              <w:rPr>
                <w:webHidden/>
              </w:rPr>
              <w:instrText xml:space="preserve"> PAGEREF _Toc239759137 \h </w:instrText>
            </w:r>
            <w:r>
              <w:rPr>
                <w:webHidden/>
              </w:rPr>
            </w:r>
            <w:r>
              <w:rPr>
                <w:webHidden/>
              </w:rPr>
              <w:fldChar w:fldCharType="separate"/>
            </w:r>
            <w:r w:rsidR="000717C5">
              <w:rPr>
                <w:webHidden/>
              </w:rPr>
              <w:t>11</w:t>
            </w:r>
            <w:r>
              <w:rPr>
                <w:webHidden/>
              </w:rPr>
              <w:fldChar w:fldCharType="end"/>
            </w:r>
          </w:hyperlink>
        </w:p>
        <w:p w14:paraId="01B82972" w14:textId="61B814DD" w:rsidR="00432DD9" w:rsidRDefault="00432DD9">
          <w:pPr>
            <w:pStyle w:val="TOC3"/>
            <w:rPr>
              <w:rFonts w:eastAsiaTheme="minorEastAsia"/>
              <w:kern w:val="2"/>
              <w:sz w:val="24"/>
              <w:szCs w:val="24"/>
              <w:lang w:eastAsia="hu-HU"/>
              <w14:ligatures w14:val="standardContextual"/>
            </w:rPr>
          </w:pPr>
          <w:hyperlink w:anchor="_Toc239759138" w:history="1">
            <w:r w:rsidRPr="008C6B05">
              <w:rPr>
                <w:rStyle w:val="Hyperlink"/>
              </w:rPr>
              <w:t>1.4 Sada nástrojů pro Lovce</w:t>
            </w:r>
            <w:r>
              <w:rPr>
                <w:webHidden/>
              </w:rPr>
              <w:tab/>
            </w:r>
            <w:r>
              <w:rPr>
                <w:webHidden/>
              </w:rPr>
              <w:fldChar w:fldCharType="begin"/>
            </w:r>
            <w:r>
              <w:rPr>
                <w:webHidden/>
              </w:rPr>
              <w:instrText xml:space="preserve"> PAGEREF _Toc239759138 \h </w:instrText>
            </w:r>
            <w:r>
              <w:rPr>
                <w:webHidden/>
              </w:rPr>
            </w:r>
            <w:r>
              <w:rPr>
                <w:webHidden/>
              </w:rPr>
              <w:fldChar w:fldCharType="separate"/>
            </w:r>
            <w:r w:rsidR="000717C5">
              <w:rPr>
                <w:webHidden/>
              </w:rPr>
              <w:t>11</w:t>
            </w:r>
            <w:r>
              <w:rPr>
                <w:webHidden/>
              </w:rPr>
              <w:fldChar w:fldCharType="end"/>
            </w:r>
          </w:hyperlink>
        </w:p>
        <w:p w14:paraId="111AA042" w14:textId="5E07F972"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139" w:history="1">
            <w:r w:rsidRPr="008C6B05">
              <w:rPr>
                <w:rStyle w:val="Hyperlink"/>
                <w:noProof/>
              </w:rPr>
              <w:t>Kapitola 2: Pythonické uvažování (Logická vrstva)</w:t>
            </w:r>
            <w:r>
              <w:rPr>
                <w:noProof/>
                <w:webHidden/>
              </w:rPr>
              <w:tab/>
            </w:r>
            <w:r>
              <w:rPr>
                <w:noProof/>
                <w:webHidden/>
              </w:rPr>
              <w:fldChar w:fldCharType="begin"/>
            </w:r>
            <w:r>
              <w:rPr>
                <w:noProof/>
                <w:webHidden/>
              </w:rPr>
              <w:instrText xml:space="preserve"> PAGEREF _Toc239759139 \h </w:instrText>
            </w:r>
            <w:r>
              <w:rPr>
                <w:noProof/>
                <w:webHidden/>
              </w:rPr>
            </w:r>
            <w:r>
              <w:rPr>
                <w:noProof/>
                <w:webHidden/>
              </w:rPr>
              <w:fldChar w:fldCharType="separate"/>
            </w:r>
            <w:r w:rsidR="000717C5">
              <w:rPr>
                <w:noProof/>
                <w:webHidden/>
              </w:rPr>
              <w:t>13</w:t>
            </w:r>
            <w:r>
              <w:rPr>
                <w:noProof/>
                <w:webHidden/>
              </w:rPr>
              <w:fldChar w:fldCharType="end"/>
            </w:r>
          </w:hyperlink>
        </w:p>
        <w:p w14:paraId="4582C409" w14:textId="65EC533F" w:rsidR="00432DD9" w:rsidRDefault="00432DD9">
          <w:pPr>
            <w:pStyle w:val="TOC3"/>
            <w:rPr>
              <w:rFonts w:eastAsiaTheme="minorEastAsia"/>
              <w:kern w:val="2"/>
              <w:sz w:val="24"/>
              <w:szCs w:val="24"/>
              <w:lang w:eastAsia="hu-HU"/>
              <w14:ligatures w14:val="standardContextual"/>
            </w:rPr>
          </w:pPr>
          <w:hyperlink w:anchor="_Toc239759140" w:history="1">
            <w:r w:rsidRPr="008C6B05">
              <w:rPr>
                <w:rStyle w:val="Hyperlink"/>
              </w:rPr>
              <w:t>2.1 Původní binární soustava: Jin, Jang a Bit</w:t>
            </w:r>
            <w:r>
              <w:rPr>
                <w:webHidden/>
              </w:rPr>
              <w:tab/>
            </w:r>
            <w:r>
              <w:rPr>
                <w:webHidden/>
              </w:rPr>
              <w:fldChar w:fldCharType="begin"/>
            </w:r>
            <w:r>
              <w:rPr>
                <w:webHidden/>
              </w:rPr>
              <w:instrText xml:space="preserve"> PAGEREF _Toc239759140 \h </w:instrText>
            </w:r>
            <w:r>
              <w:rPr>
                <w:webHidden/>
              </w:rPr>
            </w:r>
            <w:r>
              <w:rPr>
                <w:webHidden/>
              </w:rPr>
              <w:fldChar w:fldCharType="separate"/>
            </w:r>
            <w:r w:rsidR="000717C5">
              <w:rPr>
                <w:webHidden/>
              </w:rPr>
              <w:t>14</w:t>
            </w:r>
            <w:r>
              <w:rPr>
                <w:webHidden/>
              </w:rPr>
              <w:fldChar w:fldCharType="end"/>
            </w:r>
          </w:hyperlink>
        </w:p>
        <w:p w14:paraId="44A76B19" w14:textId="31EE91C1" w:rsidR="00432DD9" w:rsidRDefault="00432DD9">
          <w:pPr>
            <w:pStyle w:val="TOC3"/>
            <w:rPr>
              <w:rFonts w:eastAsiaTheme="minorEastAsia"/>
              <w:kern w:val="2"/>
              <w:sz w:val="24"/>
              <w:szCs w:val="24"/>
              <w:lang w:eastAsia="hu-HU"/>
              <w14:ligatures w14:val="standardContextual"/>
            </w:rPr>
          </w:pPr>
          <w:hyperlink w:anchor="_Toc239759141" w:history="1">
            <w:r w:rsidRPr="008C6B05">
              <w:rPr>
                <w:rStyle w:val="Hyperlink"/>
              </w:rPr>
              <w:t>2.2 Proměnné (variable) a objekty: Štítky pro realitu</w:t>
            </w:r>
            <w:r>
              <w:rPr>
                <w:webHidden/>
              </w:rPr>
              <w:tab/>
            </w:r>
            <w:r>
              <w:rPr>
                <w:webHidden/>
              </w:rPr>
              <w:fldChar w:fldCharType="begin"/>
            </w:r>
            <w:r>
              <w:rPr>
                <w:webHidden/>
              </w:rPr>
              <w:instrText xml:space="preserve"> PAGEREF _Toc239759141 \h </w:instrText>
            </w:r>
            <w:r>
              <w:rPr>
                <w:webHidden/>
              </w:rPr>
            </w:r>
            <w:r>
              <w:rPr>
                <w:webHidden/>
              </w:rPr>
              <w:fldChar w:fldCharType="separate"/>
            </w:r>
            <w:r w:rsidR="000717C5">
              <w:rPr>
                <w:webHidden/>
              </w:rPr>
              <w:t>14</w:t>
            </w:r>
            <w:r>
              <w:rPr>
                <w:webHidden/>
              </w:rPr>
              <w:fldChar w:fldCharType="end"/>
            </w:r>
          </w:hyperlink>
        </w:p>
        <w:p w14:paraId="65C47FF0" w14:textId="312C89FC" w:rsidR="00432DD9" w:rsidRDefault="00432DD9">
          <w:pPr>
            <w:pStyle w:val="TOC3"/>
            <w:rPr>
              <w:rFonts w:eastAsiaTheme="minorEastAsia"/>
              <w:kern w:val="2"/>
              <w:sz w:val="24"/>
              <w:szCs w:val="24"/>
              <w:lang w:eastAsia="hu-HU"/>
              <w14:ligatures w14:val="standardContextual"/>
            </w:rPr>
          </w:pPr>
          <w:hyperlink w:anchor="_Toc239759142" w:history="1">
            <w:r w:rsidRPr="008C6B05">
              <w:rPr>
                <w:rStyle w:val="Hyperlink"/>
              </w:rPr>
              <w:t>2.3 Zen života (PEP20 a PEP8)</w:t>
            </w:r>
            <w:r>
              <w:rPr>
                <w:webHidden/>
              </w:rPr>
              <w:tab/>
            </w:r>
            <w:r>
              <w:rPr>
                <w:webHidden/>
              </w:rPr>
              <w:fldChar w:fldCharType="begin"/>
            </w:r>
            <w:r>
              <w:rPr>
                <w:webHidden/>
              </w:rPr>
              <w:instrText xml:space="preserve"> PAGEREF _Toc239759142 \h </w:instrText>
            </w:r>
            <w:r>
              <w:rPr>
                <w:webHidden/>
              </w:rPr>
            </w:r>
            <w:r>
              <w:rPr>
                <w:webHidden/>
              </w:rPr>
              <w:fldChar w:fldCharType="separate"/>
            </w:r>
            <w:r w:rsidR="000717C5">
              <w:rPr>
                <w:webHidden/>
              </w:rPr>
              <w:t>14</w:t>
            </w:r>
            <w:r>
              <w:rPr>
                <w:webHidden/>
              </w:rPr>
              <w:fldChar w:fldCharType="end"/>
            </w:r>
          </w:hyperlink>
        </w:p>
        <w:p w14:paraId="3E6CFC92" w14:textId="3439BE04" w:rsidR="00432DD9" w:rsidRDefault="00432DD9">
          <w:pPr>
            <w:pStyle w:val="TOC3"/>
            <w:rPr>
              <w:rFonts w:eastAsiaTheme="minorEastAsia"/>
              <w:kern w:val="2"/>
              <w:sz w:val="24"/>
              <w:szCs w:val="24"/>
              <w:lang w:eastAsia="hu-HU"/>
              <w14:ligatures w14:val="standardContextual"/>
            </w:rPr>
          </w:pPr>
          <w:hyperlink w:anchor="_Toc239759143" w:history="1">
            <w:r w:rsidRPr="008C6B05">
              <w:rPr>
                <w:rStyle w:val="Hyperlink"/>
              </w:rPr>
              <w:t>2.4 Rekurze: Povaha Simulace</w:t>
            </w:r>
            <w:r>
              <w:rPr>
                <w:webHidden/>
              </w:rPr>
              <w:tab/>
            </w:r>
            <w:r>
              <w:rPr>
                <w:webHidden/>
              </w:rPr>
              <w:fldChar w:fldCharType="begin"/>
            </w:r>
            <w:r>
              <w:rPr>
                <w:webHidden/>
              </w:rPr>
              <w:instrText xml:space="preserve"> PAGEREF _Toc239759143 \h </w:instrText>
            </w:r>
            <w:r>
              <w:rPr>
                <w:webHidden/>
              </w:rPr>
            </w:r>
            <w:r>
              <w:rPr>
                <w:webHidden/>
              </w:rPr>
              <w:fldChar w:fldCharType="separate"/>
            </w:r>
            <w:r w:rsidR="000717C5">
              <w:rPr>
                <w:webHidden/>
              </w:rPr>
              <w:t>14</w:t>
            </w:r>
            <w:r>
              <w:rPr>
                <w:webHidden/>
              </w:rPr>
              <w:fldChar w:fldCharType="end"/>
            </w:r>
          </w:hyperlink>
        </w:p>
        <w:p w14:paraId="76223378" w14:textId="528C4536" w:rsidR="00432DD9" w:rsidRDefault="00432DD9">
          <w:pPr>
            <w:pStyle w:val="TOC3"/>
            <w:rPr>
              <w:rFonts w:eastAsiaTheme="minorEastAsia"/>
              <w:kern w:val="2"/>
              <w:sz w:val="24"/>
              <w:szCs w:val="24"/>
              <w:lang w:eastAsia="hu-HU"/>
              <w14:ligatures w14:val="standardContextual"/>
            </w:rPr>
          </w:pPr>
          <w:hyperlink w:anchor="_Toc239759144" w:history="1">
            <w:r w:rsidRPr="008C6B05">
              <w:rPr>
                <w:rStyle w:val="Hyperlink"/>
              </w:rPr>
              <w:t>2.5 Shrnutí: Interpretovaný vs. Kompilovaný život</w:t>
            </w:r>
            <w:r>
              <w:rPr>
                <w:webHidden/>
              </w:rPr>
              <w:tab/>
            </w:r>
            <w:r>
              <w:rPr>
                <w:webHidden/>
              </w:rPr>
              <w:fldChar w:fldCharType="begin"/>
            </w:r>
            <w:r>
              <w:rPr>
                <w:webHidden/>
              </w:rPr>
              <w:instrText xml:space="preserve"> PAGEREF _Toc239759144 \h </w:instrText>
            </w:r>
            <w:r>
              <w:rPr>
                <w:webHidden/>
              </w:rPr>
            </w:r>
            <w:r>
              <w:rPr>
                <w:webHidden/>
              </w:rPr>
              <w:fldChar w:fldCharType="separate"/>
            </w:r>
            <w:r w:rsidR="000717C5">
              <w:rPr>
                <w:webHidden/>
              </w:rPr>
              <w:t>15</w:t>
            </w:r>
            <w:r>
              <w:rPr>
                <w:webHidden/>
              </w:rPr>
              <w:fldChar w:fldCharType="end"/>
            </w:r>
          </w:hyperlink>
        </w:p>
        <w:p w14:paraId="191D78E9" w14:textId="67EF1009" w:rsidR="00432DD9" w:rsidRDefault="00432DD9">
          <w:pPr>
            <w:pStyle w:val="TOC3"/>
            <w:rPr>
              <w:rFonts w:eastAsiaTheme="minorEastAsia"/>
              <w:kern w:val="2"/>
              <w:sz w:val="24"/>
              <w:szCs w:val="24"/>
              <w:lang w:eastAsia="hu-HU"/>
              <w14:ligatures w14:val="standardContextual"/>
            </w:rPr>
          </w:pPr>
          <w:hyperlink w:anchor="_Toc239759145" w:history="1">
            <w:r w:rsidRPr="008C6B05">
              <w:rPr>
                <w:rStyle w:val="Hyperlink"/>
              </w:rPr>
              <w:t>2.6 Vibe Coding a Agentické inženýrství</w:t>
            </w:r>
            <w:r>
              <w:rPr>
                <w:webHidden/>
              </w:rPr>
              <w:tab/>
            </w:r>
            <w:r>
              <w:rPr>
                <w:webHidden/>
              </w:rPr>
              <w:fldChar w:fldCharType="begin"/>
            </w:r>
            <w:r>
              <w:rPr>
                <w:webHidden/>
              </w:rPr>
              <w:instrText xml:space="preserve"> PAGEREF _Toc239759145 \h </w:instrText>
            </w:r>
            <w:r>
              <w:rPr>
                <w:webHidden/>
              </w:rPr>
            </w:r>
            <w:r>
              <w:rPr>
                <w:webHidden/>
              </w:rPr>
              <w:fldChar w:fldCharType="separate"/>
            </w:r>
            <w:r w:rsidR="000717C5">
              <w:rPr>
                <w:webHidden/>
              </w:rPr>
              <w:t>15</w:t>
            </w:r>
            <w:r>
              <w:rPr>
                <w:webHidden/>
              </w:rPr>
              <w:fldChar w:fldCharType="end"/>
            </w:r>
          </w:hyperlink>
        </w:p>
        <w:p w14:paraId="1AB42EEE" w14:textId="1779B660"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146" w:history="1">
            <w:r w:rsidRPr="008C6B05">
              <w:rPr>
                <w:rStyle w:val="Hyperlink"/>
                <w:noProof/>
              </w:rPr>
              <w:t>Kapitola 3: Integritní mřížka (Pravidla a Entropie)</w:t>
            </w:r>
            <w:r>
              <w:rPr>
                <w:noProof/>
                <w:webHidden/>
              </w:rPr>
              <w:tab/>
            </w:r>
            <w:r>
              <w:rPr>
                <w:noProof/>
                <w:webHidden/>
              </w:rPr>
              <w:fldChar w:fldCharType="begin"/>
            </w:r>
            <w:r>
              <w:rPr>
                <w:noProof/>
                <w:webHidden/>
              </w:rPr>
              <w:instrText xml:space="preserve"> PAGEREF _Toc239759146 \h </w:instrText>
            </w:r>
            <w:r>
              <w:rPr>
                <w:noProof/>
                <w:webHidden/>
              </w:rPr>
            </w:r>
            <w:r>
              <w:rPr>
                <w:noProof/>
                <w:webHidden/>
              </w:rPr>
              <w:fldChar w:fldCharType="separate"/>
            </w:r>
            <w:r w:rsidR="000717C5">
              <w:rPr>
                <w:noProof/>
                <w:webHidden/>
              </w:rPr>
              <w:t>16</w:t>
            </w:r>
            <w:r>
              <w:rPr>
                <w:noProof/>
                <w:webHidden/>
              </w:rPr>
              <w:fldChar w:fldCharType="end"/>
            </w:r>
          </w:hyperlink>
        </w:p>
        <w:p w14:paraId="0D79215A" w14:textId="11228455" w:rsidR="00432DD9" w:rsidRDefault="00432DD9">
          <w:pPr>
            <w:pStyle w:val="TOC3"/>
            <w:rPr>
              <w:rFonts w:eastAsiaTheme="minorEastAsia"/>
              <w:kern w:val="2"/>
              <w:sz w:val="24"/>
              <w:szCs w:val="24"/>
              <w:lang w:eastAsia="hu-HU"/>
              <w14:ligatures w14:val="standardContextual"/>
            </w:rPr>
          </w:pPr>
          <w:hyperlink w:anchor="_Toc239759147" w:history="1">
            <w:r w:rsidRPr="008C6B05">
              <w:rPr>
                <w:rStyle w:val="Hyperlink"/>
              </w:rPr>
              <w:t>3.1 Archetyp Lovce vs. Digitální Soma</w:t>
            </w:r>
            <w:r>
              <w:rPr>
                <w:webHidden/>
              </w:rPr>
              <w:tab/>
            </w:r>
            <w:r>
              <w:rPr>
                <w:webHidden/>
              </w:rPr>
              <w:fldChar w:fldCharType="begin"/>
            </w:r>
            <w:r>
              <w:rPr>
                <w:webHidden/>
              </w:rPr>
              <w:instrText xml:space="preserve"> PAGEREF _Toc239759147 \h </w:instrText>
            </w:r>
            <w:r>
              <w:rPr>
                <w:webHidden/>
              </w:rPr>
            </w:r>
            <w:r>
              <w:rPr>
                <w:webHidden/>
              </w:rPr>
              <w:fldChar w:fldCharType="separate"/>
            </w:r>
            <w:r w:rsidR="000717C5">
              <w:rPr>
                <w:webHidden/>
              </w:rPr>
              <w:t>16</w:t>
            </w:r>
            <w:r>
              <w:rPr>
                <w:webHidden/>
              </w:rPr>
              <w:fldChar w:fldCharType="end"/>
            </w:r>
          </w:hyperlink>
        </w:p>
        <w:p w14:paraId="7B0138B5" w14:textId="2410198B" w:rsidR="00432DD9" w:rsidRDefault="00432DD9">
          <w:pPr>
            <w:pStyle w:val="TOC3"/>
            <w:rPr>
              <w:rFonts w:eastAsiaTheme="minorEastAsia"/>
              <w:kern w:val="2"/>
              <w:sz w:val="24"/>
              <w:szCs w:val="24"/>
              <w:lang w:eastAsia="hu-HU"/>
              <w14:ligatures w14:val="standardContextual"/>
            </w:rPr>
          </w:pPr>
          <w:hyperlink w:anchor="_Toc239759148" w:history="1">
            <w:r w:rsidRPr="008C6B05">
              <w:rPr>
                <w:rStyle w:val="Hyperlink"/>
              </w:rPr>
              <w:t>3.2 Vnitřní Firewall: 4 základní axiomy</w:t>
            </w:r>
            <w:r>
              <w:rPr>
                <w:webHidden/>
              </w:rPr>
              <w:tab/>
            </w:r>
            <w:r>
              <w:rPr>
                <w:webHidden/>
              </w:rPr>
              <w:fldChar w:fldCharType="begin"/>
            </w:r>
            <w:r>
              <w:rPr>
                <w:webHidden/>
              </w:rPr>
              <w:instrText xml:space="preserve"> PAGEREF _Toc239759148 \h </w:instrText>
            </w:r>
            <w:r>
              <w:rPr>
                <w:webHidden/>
              </w:rPr>
            </w:r>
            <w:r>
              <w:rPr>
                <w:webHidden/>
              </w:rPr>
              <w:fldChar w:fldCharType="separate"/>
            </w:r>
            <w:r w:rsidR="000717C5">
              <w:rPr>
                <w:webHidden/>
              </w:rPr>
              <w:t>16</w:t>
            </w:r>
            <w:r>
              <w:rPr>
                <w:webHidden/>
              </w:rPr>
              <w:fldChar w:fldCharType="end"/>
            </w:r>
          </w:hyperlink>
        </w:p>
        <w:p w14:paraId="78E96EBD" w14:textId="4FFD8F04" w:rsidR="00432DD9" w:rsidRDefault="00432DD9">
          <w:pPr>
            <w:pStyle w:val="TOC3"/>
            <w:rPr>
              <w:rFonts w:eastAsiaTheme="minorEastAsia"/>
              <w:kern w:val="2"/>
              <w:sz w:val="24"/>
              <w:szCs w:val="24"/>
              <w:lang w:eastAsia="hu-HU"/>
              <w14:ligatures w14:val="standardContextual"/>
            </w:rPr>
          </w:pPr>
          <w:hyperlink w:anchor="_Toc239759149" w:history="1">
            <w:r w:rsidRPr="008C6B05">
              <w:rPr>
                <w:rStyle w:val="Hyperlink"/>
              </w:rPr>
              <w:t>3.3 Integritní mřížka a sociální entropie</w:t>
            </w:r>
            <w:r>
              <w:rPr>
                <w:webHidden/>
              </w:rPr>
              <w:tab/>
            </w:r>
            <w:r>
              <w:rPr>
                <w:webHidden/>
              </w:rPr>
              <w:fldChar w:fldCharType="begin"/>
            </w:r>
            <w:r>
              <w:rPr>
                <w:webHidden/>
              </w:rPr>
              <w:instrText xml:space="preserve"> PAGEREF _Toc239759149 \h </w:instrText>
            </w:r>
            <w:r>
              <w:rPr>
                <w:webHidden/>
              </w:rPr>
            </w:r>
            <w:r>
              <w:rPr>
                <w:webHidden/>
              </w:rPr>
              <w:fldChar w:fldCharType="separate"/>
            </w:r>
            <w:r w:rsidR="000717C5">
              <w:rPr>
                <w:webHidden/>
              </w:rPr>
              <w:t>17</w:t>
            </w:r>
            <w:r>
              <w:rPr>
                <w:webHidden/>
              </w:rPr>
              <w:fldChar w:fldCharType="end"/>
            </w:r>
          </w:hyperlink>
        </w:p>
        <w:p w14:paraId="2E4A3396" w14:textId="22F6B76A" w:rsidR="00432DD9" w:rsidRDefault="00432DD9">
          <w:pPr>
            <w:pStyle w:val="TOC3"/>
            <w:rPr>
              <w:rFonts w:eastAsiaTheme="minorEastAsia"/>
              <w:kern w:val="2"/>
              <w:sz w:val="24"/>
              <w:szCs w:val="24"/>
              <w:lang w:eastAsia="hu-HU"/>
              <w14:ligatures w14:val="standardContextual"/>
            </w:rPr>
          </w:pPr>
          <w:hyperlink w:anchor="_Toc239759150" w:history="1">
            <w:r w:rsidRPr="008C6B05">
              <w:rPr>
                <w:rStyle w:val="Hyperlink"/>
              </w:rPr>
              <w:t>3.4 Čtyři hardwarové akcelerátory</w:t>
            </w:r>
            <w:r>
              <w:rPr>
                <w:webHidden/>
              </w:rPr>
              <w:tab/>
            </w:r>
            <w:r>
              <w:rPr>
                <w:webHidden/>
              </w:rPr>
              <w:fldChar w:fldCharType="begin"/>
            </w:r>
            <w:r>
              <w:rPr>
                <w:webHidden/>
              </w:rPr>
              <w:instrText xml:space="preserve"> PAGEREF _Toc239759150 \h </w:instrText>
            </w:r>
            <w:r>
              <w:rPr>
                <w:webHidden/>
              </w:rPr>
            </w:r>
            <w:r>
              <w:rPr>
                <w:webHidden/>
              </w:rPr>
              <w:fldChar w:fldCharType="separate"/>
            </w:r>
            <w:r w:rsidR="000717C5">
              <w:rPr>
                <w:webHidden/>
              </w:rPr>
              <w:t>17</w:t>
            </w:r>
            <w:r>
              <w:rPr>
                <w:webHidden/>
              </w:rPr>
              <w:fldChar w:fldCharType="end"/>
            </w:r>
          </w:hyperlink>
        </w:p>
        <w:p w14:paraId="6FA9BCC2" w14:textId="5951ADDE" w:rsidR="00432DD9" w:rsidRDefault="00432DD9">
          <w:pPr>
            <w:pStyle w:val="TOC1"/>
            <w:tabs>
              <w:tab w:val="right" w:leader="dot" w:pos="9062"/>
            </w:tabs>
            <w:rPr>
              <w:rFonts w:eastAsiaTheme="minorEastAsia"/>
              <w:noProof/>
              <w:kern w:val="2"/>
              <w:sz w:val="24"/>
              <w:szCs w:val="24"/>
              <w:lang w:eastAsia="hu-HU"/>
              <w14:ligatures w14:val="standardContextual"/>
            </w:rPr>
          </w:pPr>
          <w:hyperlink w:anchor="_Toc239759151" w:history="1">
            <w:r w:rsidRPr="008C6B05">
              <w:rPr>
                <w:rStyle w:val="Hyperlink"/>
                <w:noProof/>
              </w:rPr>
              <w:t>Modul 2: ZDROJOVÝ KÓD (Informační fyzika)</w:t>
            </w:r>
            <w:r>
              <w:rPr>
                <w:noProof/>
                <w:webHidden/>
              </w:rPr>
              <w:tab/>
            </w:r>
            <w:r>
              <w:rPr>
                <w:noProof/>
                <w:webHidden/>
              </w:rPr>
              <w:fldChar w:fldCharType="begin"/>
            </w:r>
            <w:r>
              <w:rPr>
                <w:noProof/>
                <w:webHidden/>
              </w:rPr>
              <w:instrText xml:space="preserve"> PAGEREF _Toc239759151 \h </w:instrText>
            </w:r>
            <w:r>
              <w:rPr>
                <w:noProof/>
                <w:webHidden/>
              </w:rPr>
            </w:r>
            <w:r>
              <w:rPr>
                <w:noProof/>
                <w:webHidden/>
              </w:rPr>
              <w:fldChar w:fldCharType="separate"/>
            </w:r>
            <w:r w:rsidR="000717C5">
              <w:rPr>
                <w:noProof/>
                <w:webHidden/>
              </w:rPr>
              <w:t>18</w:t>
            </w:r>
            <w:r>
              <w:rPr>
                <w:noProof/>
                <w:webHidden/>
              </w:rPr>
              <w:fldChar w:fldCharType="end"/>
            </w:r>
          </w:hyperlink>
        </w:p>
        <w:p w14:paraId="5DBB5250" w14:textId="5445470C"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152" w:history="1">
            <w:r w:rsidRPr="008C6B05">
              <w:rPr>
                <w:rStyle w:val="Hyperlink"/>
                <w:noProof/>
              </w:rPr>
              <w:t>Kapitola 1: Fyzika informací [Fractal-Information Geometry] (FIG)</w:t>
            </w:r>
            <w:r>
              <w:rPr>
                <w:noProof/>
                <w:webHidden/>
              </w:rPr>
              <w:tab/>
            </w:r>
            <w:r>
              <w:rPr>
                <w:noProof/>
                <w:webHidden/>
              </w:rPr>
              <w:fldChar w:fldCharType="begin"/>
            </w:r>
            <w:r>
              <w:rPr>
                <w:noProof/>
                <w:webHidden/>
              </w:rPr>
              <w:instrText xml:space="preserve"> PAGEREF _Toc239759152 \h </w:instrText>
            </w:r>
            <w:r>
              <w:rPr>
                <w:noProof/>
                <w:webHidden/>
              </w:rPr>
            </w:r>
            <w:r>
              <w:rPr>
                <w:noProof/>
                <w:webHidden/>
              </w:rPr>
              <w:fldChar w:fldCharType="separate"/>
            </w:r>
            <w:r w:rsidR="000717C5">
              <w:rPr>
                <w:noProof/>
                <w:webHidden/>
              </w:rPr>
              <w:t>18</w:t>
            </w:r>
            <w:r>
              <w:rPr>
                <w:noProof/>
                <w:webHidden/>
              </w:rPr>
              <w:fldChar w:fldCharType="end"/>
            </w:r>
          </w:hyperlink>
        </w:p>
        <w:p w14:paraId="7651C05E" w14:textId="65983AA9" w:rsidR="00432DD9" w:rsidRDefault="00432DD9">
          <w:pPr>
            <w:pStyle w:val="TOC3"/>
            <w:rPr>
              <w:rFonts w:eastAsiaTheme="minorEastAsia"/>
              <w:kern w:val="2"/>
              <w:sz w:val="24"/>
              <w:szCs w:val="24"/>
              <w:lang w:eastAsia="hu-HU"/>
              <w14:ligatures w14:val="standardContextual"/>
            </w:rPr>
          </w:pPr>
          <w:hyperlink w:anchor="_Toc239759153" w:history="1">
            <w:r w:rsidRPr="008C6B05">
              <w:rPr>
                <w:rStyle w:val="Hyperlink"/>
              </w:rPr>
              <w:t>1.1 Prostor je provázanost (ER = EPR)</w:t>
            </w:r>
            <w:r>
              <w:rPr>
                <w:webHidden/>
              </w:rPr>
              <w:tab/>
            </w:r>
            <w:r>
              <w:rPr>
                <w:webHidden/>
              </w:rPr>
              <w:fldChar w:fldCharType="begin"/>
            </w:r>
            <w:r>
              <w:rPr>
                <w:webHidden/>
              </w:rPr>
              <w:instrText xml:space="preserve"> PAGEREF _Toc239759153 \h </w:instrText>
            </w:r>
            <w:r>
              <w:rPr>
                <w:webHidden/>
              </w:rPr>
            </w:r>
            <w:r>
              <w:rPr>
                <w:webHidden/>
              </w:rPr>
              <w:fldChar w:fldCharType="separate"/>
            </w:r>
            <w:r w:rsidR="000717C5">
              <w:rPr>
                <w:webHidden/>
              </w:rPr>
              <w:t>18</w:t>
            </w:r>
            <w:r>
              <w:rPr>
                <w:webHidden/>
              </w:rPr>
              <w:fldChar w:fldCharType="end"/>
            </w:r>
          </w:hyperlink>
        </w:p>
        <w:p w14:paraId="394DD946" w14:textId="15240272" w:rsidR="00432DD9" w:rsidRDefault="00432DD9">
          <w:pPr>
            <w:pStyle w:val="TOC3"/>
            <w:rPr>
              <w:rFonts w:eastAsiaTheme="minorEastAsia"/>
              <w:kern w:val="2"/>
              <w:sz w:val="24"/>
              <w:szCs w:val="24"/>
              <w:lang w:eastAsia="hu-HU"/>
              <w14:ligatures w14:val="standardContextual"/>
            </w:rPr>
          </w:pPr>
          <w:hyperlink w:anchor="_Toc239759154" w:history="1">
            <w:r w:rsidRPr="008C6B05">
              <w:rPr>
                <w:rStyle w:val="Hyperlink"/>
              </w:rPr>
              <w:t>1.2 The Holografický princip</w:t>
            </w:r>
            <w:r>
              <w:rPr>
                <w:webHidden/>
              </w:rPr>
              <w:tab/>
            </w:r>
            <w:r>
              <w:rPr>
                <w:webHidden/>
              </w:rPr>
              <w:fldChar w:fldCharType="begin"/>
            </w:r>
            <w:r>
              <w:rPr>
                <w:webHidden/>
              </w:rPr>
              <w:instrText xml:space="preserve"> PAGEREF _Toc239759154 \h </w:instrText>
            </w:r>
            <w:r>
              <w:rPr>
                <w:webHidden/>
              </w:rPr>
            </w:r>
            <w:r>
              <w:rPr>
                <w:webHidden/>
              </w:rPr>
              <w:fldChar w:fldCharType="separate"/>
            </w:r>
            <w:r w:rsidR="000717C5">
              <w:rPr>
                <w:webHidden/>
              </w:rPr>
              <w:t>18</w:t>
            </w:r>
            <w:r>
              <w:rPr>
                <w:webHidden/>
              </w:rPr>
              <w:fldChar w:fldCharType="end"/>
            </w:r>
          </w:hyperlink>
        </w:p>
        <w:p w14:paraId="7A952778" w14:textId="0F89BE52" w:rsidR="00432DD9" w:rsidRDefault="00432DD9">
          <w:pPr>
            <w:pStyle w:val="TOC3"/>
            <w:rPr>
              <w:rFonts w:eastAsiaTheme="minorEastAsia"/>
              <w:kern w:val="2"/>
              <w:sz w:val="24"/>
              <w:szCs w:val="24"/>
              <w:lang w:eastAsia="hu-HU"/>
              <w14:ligatures w14:val="standardContextual"/>
            </w:rPr>
          </w:pPr>
          <w:hyperlink w:anchor="_Toc239759155" w:history="1">
            <w:r w:rsidRPr="008C6B05">
              <w:rPr>
                <w:rStyle w:val="Hyperlink"/>
              </w:rPr>
              <w:t>1.3 Participativní vesmír: Renderování na vyžádání</w:t>
            </w:r>
            <w:r>
              <w:rPr>
                <w:webHidden/>
              </w:rPr>
              <w:tab/>
            </w:r>
            <w:r>
              <w:rPr>
                <w:webHidden/>
              </w:rPr>
              <w:fldChar w:fldCharType="begin"/>
            </w:r>
            <w:r>
              <w:rPr>
                <w:webHidden/>
              </w:rPr>
              <w:instrText xml:space="preserve"> PAGEREF _Toc239759155 \h </w:instrText>
            </w:r>
            <w:r>
              <w:rPr>
                <w:webHidden/>
              </w:rPr>
            </w:r>
            <w:r>
              <w:rPr>
                <w:webHidden/>
              </w:rPr>
              <w:fldChar w:fldCharType="separate"/>
            </w:r>
            <w:r w:rsidR="000717C5">
              <w:rPr>
                <w:webHidden/>
              </w:rPr>
              <w:t>19</w:t>
            </w:r>
            <w:r>
              <w:rPr>
                <w:webHidden/>
              </w:rPr>
              <w:fldChar w:fldCharType="end"/>
            </w:r>
          </w:hyperlink>
        </w:p>
        <w:p w14:paraId="47182D04" w14:textId="4E927FF8" w:rsidR="00432DD9" w:rsidRDefault="00432DD9">
          <w:pPr>
            <w:pStyle w:val="TOC3"/>
            <w:rPr>
              <w:rFonts w:eastAsiaTheme="minorEastAsia"/>
              <w:kern w:val="2"/>
              <w:sz w:val="24"/>
              <w:szCs w:val="24"/>
              <w:lang w:eastAsia="hu-HU"/>
              <w14:ligatures w14:val="standardContextual"/>
            </w:rPr>
          </w:pPr>
          <w:hyperlink w:anchor="_Toc239759156" w:history="1">
            <w:r w:rsidRPr="008C6B05">
              <w:rPr>
                <w:rStyle w:val="Hyperlink"/>
              </w:rPr>
              <w:t>1.4 Pozorovatel jako Debugger</w:t>
            </w:r>
            <w:r>
              <w:rPr>
                <w:webHidden/>
              </w:rPr>
              <w:tab/>
            </w:r>
            <w:r>
              <w:rPr>
                <w:webHidden/>
              </w:rPr>
              <w:fldChar w:fldCharType="begin"/>
            </w:r>
            <w:r>
              <w:rPr>
                <w:webHidden/>
              </w:rPr>
              <w:instrText xml:space="preserve"> PAGEREF _Toc239759156 \h </w:instrText>
            </w:r>
            <w:r>
              <w:rPr>
                <w:webHidden/>
              </w:rPr>
            </w:r>
            <w:r>
              <w:rPr>
                <w:webHidden/>
              </w:rPr>
              <w:fldChar w:fldCharType="separate"/>
            </w:r>
            <w:r w:rsidR="000717C5">
              <w:rPr>
                <w:webHidden/>
              </w:rPr>
              <w:t>20</w:t>
            </w:r>
            <w:r>
              <w:rPr>
                <w:webHidden/>
              </w:rPr>
              <w:fldChar w:fldCharType="end"/>
            </w:r>
          </w:hyperlink>
        </w:p>
        <w:p w14:paraId="0583C733" w14:textId="05457197" w:rsidR="00432DD9" w:rsidRDefault="00432DD9">
          <w:pPr>
            <w:pStyle w:val="TOC3"/>
            <w:rPr>
              <w:rFonts w:eastAsiaTheme="minorEastAsia"/>
              <w:kern w:val="2"/>
              <w:sz w:val="24"/>
              <w:szCs w:val="24"/>
              <w:lang w:eastAsia="hu-HU"/>
              <w14:ligatures w14:val="standardContextual"/>
            </w:rPr>
          </w:pPr>
          <w:hyperlink w:anchor="_Toc239759157" w:history="1">
            <w:r w:rsidRPr="008C6B05">
              <w:rPr>
                <w:rStyle w:val="Hyperlink"/>
              </w:rPr>
              <w:t>1.5 Sociální kvark-gluonové plazma (Fázové přechody)</w:t>
            </w:r>
            <w:r>
              <w:rPr>
                <w:webHidden/>
              </w:rPr>
              <w:tab/>
            </w:r>
            <w:r>
              <w:rPr>
                <w:webHidden/>
              </w:rPr>
              <w:fldChar w:fldCharType="begin"/>
            </w:r>
            <w:r>
              <w:rPr>
                <w:webHidden/>
              </w:rPr>
              <w:instrText xml:space="preserve"> PAGEREF _Toc239759157 \h </w:instrText>
            </w:r>
            <w:r>
              <w:rPr>
                <w:webHidden/>
              </w:rPr>
            </w:r>
            <w:r>
              <w:rPr>
                <w:webHidden/>
              </w:rPr>
              <w:fldChar w:fldCharType="separate"/>
            </w:r>
            <w:r w:rsidR="000717C5">
              <w:rPr>
                <w:webHidden/>
              </w:rPr>
              <w:t>20</w:t>
            </w:r>
            <w:r>
              <w:rPr>
                <w:webHidden/>
              </w:rPr>
              <w:fldChar w:fldCharType="end"/>
            </w:r>
          </w:hyperlink>
        </w:p>
        <w:p w14:paraId="2B7DB3B7" w14:textId="6E2896BA"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158" w:history="1">
            <w:r w:rsidRPr="008C6B05">
              <w:rPr>
                <w:rStyle w:val="Hyperlink"/>
                <w:noProof/>
              </w:rPr>
              <w:t>Kapitola 2: Vesmírná komprese (Entropie a úložiště)</w:t>
            </w:r>
            <w:r>
              <w:rPr>
                <w:noProof/>
                <w:webHidden/>
              </w:rPr>
              <w:tab/>
            </w:r>
            <w:r>
              <w:rPr>
                <w:noProof/>
                <w:webHidden/>
              </w:rPr>
              <w:fldChar w:fldCharType="begin"/>
            </w:r>
            <w:r>
              <w:rPr>
                <w:noProof/>
                <w:webHidden/>
              </w:rPr>
              <w:instrText xml:space="preserve"> PAGEREF _Toc239759158 \h </w:instrText>
            </w:r>
            <w:r>
              <w:rPr>
                <w:noProof/>
                <w:webHidden/>
              </w:rPr>
            </w:r>
            <w:r>
              <w:rPr>
                <w:noProof/>
                <w:webHidden/>
              </w:rPr>
              <w:fldChar w:fldCharType="separate"/>
            </w:r>
            <w:r w:rsidR="000717C5">
              <w:rPr>
                <w:noProof/>
                <w:webHidden/>
              </w:rPr>
              <w:t>21</w:t>
            </w:r>
            <w:r>
              <w:rPr>
                <w:noProof/>
                <w:webHidden/>
              </w:rPr>
              <w:fldChar w:fldCharType="end"/>
            </w:r>
          </w:hyperlink>
        </w:p>
        <w:p w14:paraId="10643233" w14:textId="66F5FB0E" w:rsidR="00432DD9" w:rsidRDefault="00432DD9">
          <w:pPr>
            <w:pStyle w:val="TOC3"/>
            <w:rPr>
              <w:rFonts w:eastAsiaTheme="minorEastAsia"/>
              <w:kern w:val="2"/>
              <w:sz w:val="24"/>
              <w:szCs w:val="24"/>
              <w:lang w:eastAsia="hu-HU"/>
              <w14:ligatures w14:val="standardContextual"/>
            </w:rPr>
          </w:pPr>
          <w:hyperlink w:anchor="_Toc239759159" w:history="1">
            <w:r w:rsidRPr="008C6B05">
              <w:rPr>
                <w:rStyle w:val="Hyperlink"/>
              </w:rPr>
              <w:t>2.1 The Omni-esse: Inicializace systému (Binární tlukot srdce)</w:t>
            </w:r>
            <w:r>
              <w:rPr>
                <w:webHidden/>
              </w:rPr>
              <w:tab/>
            </w:r>
            <w:r>
              <w:rPr>
                <w:webHidden/>
              </w:rPr>
              <w:fldChar w:fldCharType="begin"/>
            </w:r>
            <w:r>
              <w:rPr>
                <w:webHidden/>
              </w:rPr>
              <w:instrText xml:space="preserve"> PAGEREF _Toc239759159 \h </w:instrText>
            </w:r>
            <w:r>
              <w:rPr>
                <w:webHidden/>
              </w:rPr>
            </w:r>
            <w:r>
              <w:rPr>
                <w:webHidden/>
              </w:rPr>
              <w:fldChar w:fldCharType="separate"/>
            </w:r>
            <w:r w:rsidR="000717C5">
              <w:rPr>
                <w:webHidden/>
              </w:rPr>
              <w:t>21</w:t>
            </w:r>
            <w:r>
              <w:rPr>
                <w:webHidden/>
              </w:rPr>
              <w:fldChar w:fldCharType="end"/>
            </w:r>
          </w:hyperlink>
        </w:p>
        <w:p w14:paraId="6EE68346" w14:textId="5F3A646A" w:rsidR="00432DD9" w:rsidRDefault="00432DD9">
          <w:pPr>
            <w:pStyle w:val="TOC3"/>
            <w:rPr>
              <w:rFonts w:eastAsiaTheme="minorEastAsia"/>
              <w:kern w:val="2"/>
              <w:sz w:val="24"/>
              <w:szCs w:val="24"/>
              <w:lang w:eastAsia="hu-HU"/>
              <w14:ligatures w14:val="standardContextual"/>
            </w:rPr>
          </w:pPr>
          <w:hyperlink w:anchor="_Toc239759160" w:history="1">
            <w:r w:rsidRPr="008C6B05">
              <w:rPr>
                <w:rStyle w:val="Hyperlink"/>
              </w:rPr>
              <w:t>2.2 Temná architektura: Hardware, který nevidíme</w:t>
            </w:r>
            <w:r>
              <w:rPr>
                <w:webHidden/>
              </w:rPr>
              <w:tab/>
            </w:r>
            <w:r>
              <w:rPr>
                <w:webHidden/>
              </w:rPr>
              <w:fldChar w:fldCharType="begin"/>
            </w:r>
            <w:r>
              <w:rPr>
                <w:webHidden/>
              </w:rPr>
              <w:instrText xml:space="preserve"> PAGEREF _Toc239759160 \h </w:instrText>
            </w:r>
            <w:r>
              <w:rPr>
                <w:webHidden/>
              </w:rPr>
            </w:r>
            <w:r>
              <w:rPr>
                <w:webHidden/>
              </w:rPr>
              <w:fldChar w:fldCharType="separate"/>
            </w:r>
            <w:r w:rsidR="000717C5">
              <w:rPr>
                <w:webHidden/>
              </w:rPr>
              <w:t>21</w:t>
            </w:r>
            <w:r>
              <w:rPr>
                <w:webHidden/>
              </w:rPr>
              <w:fldChar w:fldCharType="end"/>
            </w:r>
          </w:hyperlink>
        </w:p>
        <w:p w14:paraId="1C470FD7" w14:textId="357DD3BD" w:rsidR="00432DD9" w:rsidRDefault="00432DD9">
          <w:pPr>
            <w:pStyle w:val="TOC3"/>
            <w:rPr>
              <w:rFonts w:eastAsiaTheme="minorEastAsia"/>
              <w:kern w:val="2"/>
              <w:sz w:val="24"/>
              <w:szCs w:val="24"/>
              <w:lang w:eastAsia="hu-HU"/>
              <w14:ligatures w14:val="standardContextual"/>
            </w:rPr>
          </w:pPr>
          <w:hyperlink w:anchor="_Toc239759161" w:history="1">
            <w:r w:rsidRPr="008C6B05">
              <w:rPr>
                <w:rStyle w:val="Hyperlink"/>
              </w:rPr>
              <w:t>2.3 Vesmírná komprese: Černé díry a Trvalý registr</w:t>
            </w:r>
            <w:r>
              <w:rPr>
                <w:webHidden/>
              </w:rPr>
              <w:tab/>
            </w:r>
            <w:r>
              <w:rPr>
                <w:webHidden/>
              </w:rPr>
              <w:fldChar w:fldCharType="begin"/>
            </w:r>
            <w:r>
              <w:rPr>
                <w:webHidden/>
              </w:rPr>
              <w:instrText xml:space="preserve"> PAGEREF _Toc239759161 \h </w:instrText>
            </w:r>
            <w:r>
              <w:rPr>
                <w:webHidden/>
              </w:rPr>
            </w:r>
            <w:r>
              <w:rPr>
                <w:webHidden/>
              </w:rPr>
              <w:fldChar w:fldCharType="separate"/>
            </w:r>
            <w:r w:rsidR="000717C5">
              <w:rPr>
                <w:webHidden/>
              </w:rPr>
              <w:t>21</w:t>
            </w:r>
            <w:r>
              <w:rPr>
                <w:webHidden/>
              </w:rPr>
              <w:fldChar w:fldCharType="end"/>
            </w:r>
          </w:hyperlink>
        </w:p>
        <w:p w14:paraId="6D3764DF" w14:textId="63FB6C07" w:rsidR="00432DD9" w:rsidRDefault="00432DD9">
          <w:pPr>
            <w:pStyle w:val="TOC3"/>
            <w:rPr>
              <w:rFonts w:eastAsiaTheme="minorEastAsia"/>
              <w:kern w:val="2"/>
              <w:sz w:val="24"/>
              <w:szCs w:val="24"/>
              <w:lang w:eastAsia="hu-HU"/>
              <w14:ligatures w14:val="standardContextual"/>
            </w:rPr>
          </w:pPr>
          <w:hyperlink w:anchor="_Toc239759162" w:history="1">
            <w:r w:rsidRPr="008C6B05">
              <w:rPr>
                <w:rStyle w:val="Hyperlink"/>
              </w:rPr>
              <w:t>2.4 Kaprekarova konstanta (6174): Algoritmus optimalizace</w:t>
            </w:r>
            <w:r>
              <w:rPr>
                <w:webHidden/>
              </w:rPr>
              <w:tab/>
            </w:r>
            <w:r>
              <w:rPr>
                <w:webHidden/>
              </w:rPr>
              <w:fldChar w:fldCharType="begin"/>
            </w:r>
            <w:r>
              <w:rPr>
                <w:webHidden/>
              </w:rPr>
              <w:instrText xml:space="preserve"> PAGEREF _Toc239759162 \h </w:instrText>
            </w:r>
            <w:r>
              <w:rPr>
                <w:webHidden/>
              </w:rPr>
            </w:r>
            <w:r>
              <w:rPr>
                <w:webHidden/>
              </w:rPr>
              <w:fldChar w:fldCharType="separate"/>
            </w:r>
            <w:r w:rsidR="000717C5">
              <w:rPr>
                <w:webHidden/>
              </w:rPr>
              <w:t>22</w:t>
            </w:r>
            <w:r>
              <w:rPr>
                <w:webHidden/>
              </w:rPr>
              <w:fldChar w:fldCharType="end"/>
            </w:r>
          </w:hyperlink>
        </w:p>
        <w:p w14:paraId="0125C0F1" w14:textId="35E81350" w:rsidR="00432DD9" w:rsidRDefault="00432DD9">
          <w:pPr>
            <w:pStyle w:val="TOC3"/>
            <w:rPr>
              <w:rFonts w:eastAsiaTheme="minorEastAsia"/>
              <w:kern w:val="2"/>
              <w:sz w:val="24"/>
              <w:szCs w:val="24"/>
              <w:lang w:eastAsia="hu-HU"/>
              <w14:ligatures w14:val="standardContextual"/>
            </w:rPr>
          </w:pPr>
          <w:hyperlink w:anchor="_Toc239759163" w:history="1">
            <w:r w:rsidRPr="008C6B05">
              <w:rPr>
                <w:rStyle w:val="Hyperlink"/>
              </w:rPr>
              <w:t>2.5 Teorem „Oběda zdarma“ (Ho’oponopono pro síť)</w:t>
            </w:r>
            <w:r>
              <w:rPr>
                <w:webHidden/>
              </w:rPr>
              <w:tab/>
            </w:r>
            <w:r>
              <w:rPr>
                <w:webHidden/>
              </w:rPr>
              <w:fldChar w:fldCharType="begin"/>
            </w:r>
            <w:r>
              <w:rPr>
                <w:webHidden/>
              </w:rPr>
              <w:instrText xml:space="preserve"> PAGEREF _Toc239759163 \h </w:instrText>
            </w:r>
            <w:r>
              <w:rPr>
                <w:webHidden/>
              </w:rPr>
            </w:r>
            <w:r>
              <w:rPr>
                <w:webHidden/>
              </w:rPr>
              <w:fldChar w:fldCharType="separate"/>
            </w:r>
            <w:r w:rsidR="000717C5">
              <w:rPr>
                <w:webHidden/>
              </w:rPr>
              <w:t>22</w:t>
            </w:r>
            <w:r>
              <w:rPr>
                <w:webHidden/>
              </w:rPr>
              <w:fldChar w:fldCharType="end"/>
            </w:r>
          </w:hyperlink>
        </w:p>
        <w:p w14:paraId="20678FD4" w14:textId="7809462A" w:rsidR="00432DD9" w:rsidRDefault="00432DD9">
          <w:pPr>
            <w:pStyle w:val="TOC3"/>
            <w:rPr>
              <w:rFonts w:eastAsiaTheme="minorEastAsia"/>
              <w:kern w:val="2"/>
              <w:sz w:val="24"/>
              <w:szCs w:val="24"/>
              <w:lang w:eastAsia="hu-HU"/>
              <w14:ligatures w14:val="standardContextual"/>
            </w:rPr>
          </w:pPr>
          <w:hyperlink w:anchor="_Toc239759164" w:history="1">
            <w:r w:rsidRPr="008C6B05">
              <w:rPr>
                <w:rStyle w:val="Hyperlink"/>
              </w:rPr>
              <w:t>2.6 Saganův trvalý registr (Protokol Hvězdného prachu)</w:t>
            </w:r>
            <w:r>
              <w:rPr>
                <w:webHidden/>
              </w:rPr>
              <w:tab/>
            </w:r>
            <w:r>
              <w:rPr>
                <w:webHidden/>
              </w:rPr>
              <w:fldChar w:fldCharType="begin"/>
            </w:r>
            <w:r>
              <w:rPr>
                <w:webHidden/>
              </w:rPr>
              <w:instrText xml:space="preserve"> PAGEREF _Toc239759164 \h </w:instrText>
            </w:r>
            <w:r>
              <w:rPr>
                <w:webHidden/>
              </w:rPr>
            </w:r>
            <w:r>
              <w:rPr>
                <w:webHidden/>
              </w:rPr>
              <w:fldChar w:fldCharType="separate"/>
            </w:r>
            <w:r w:rsidR="000717C5">
              <w:rPr>
                <w:webHidden/>
              </w:rPr>
              <w:t>23</w:t>
            </w:r>
            <w:r>
              <w:rPr>
                <w:webHidden/>
              </w:rPr>
              <w:fldChar w:fldCharType="end"/>
            </w:r>
          </w:hyperlink>
        </w:p>
        <w:p w14:paraId="40058D49" w14:textId="21C283D3"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165" w:history="1">
            <w:r w:rsidRPr="008C6B05">
              <w:rPr>
                <w:rStyle w:val="Hyperlink"/>
                <w:noProof/>
              </w:rPr>
              <w:t>Kapitola 3: Renderovací engine (Efektivita a iluze)</w:t>
            </w:r>
            <w:r>
              <w:rPr>
                <w:noProof/>
                <w:webHidden/>
              </w:rPr>
              <w:tab/>
            </w:r>
            <w:r>
              <w:rPr>
                <w:noProof/>
                <w:webHidden/>
              </w:rPr>
              <w:fldChar w:fldCharType="begin"/>
            </w:r>
            <w:r>
              <w:rPr>
                <w:noProof/>
                <w:webHidden/>
              </w:rPr>
              <w:instrText xml:space="preserve"> PAGEREF _Toc239759165 \h </w:instrText>
            </w:r>
            <w:r>
              <w:rPr>
                <w:noProof/>
                <w:webHidden/>
              </w:rPr>
            </w:r>
            <w:r>
              <w:rPr>
                <w:noProof/>
                <w:webHidden/>
              </w:rPr>
              <w:fldChar w:fldCharType="separate"/>
            </w:r>
            <w:r w:rsidR="000717C5">
              <w:rPr>
                <w:noProof/>
                <w:webHidden/>
              </w:rPr>
              <w:t>24</w:t>
            </w:r>
            <w:r>
              <w:rPr>
                <w:noProof/>
                <w:webHidden/>
              </w:rPr>
              <w:fldChar w:fldCharType="end"/>
            </w:r>
          </w:hyperlink>
        </w:p>
        <w:p w14:paraId="300A039F" w14:textId="6956F6AE" w:rsidR="00432DD9" w:rsidRDefault="00432DD9">
          <w:pPr>
            <w:pStyle w:val="TOC3"/>
            <w:rPr>
              <w:rFonts w:eastAsiaTheme="minorEastAsia"/>
              <w:kern w:val="2"/>
              <w:sz w:val="24"/>
              <w:szCs w:val="24"/>
              <w:lang w:eastAsia="hu-HU"/>
              <w14:ligatures w14:val="standardContextual"/>
            </w:rPr>
          </w:pPr>
          <w:hyperlink w:anchor="_Toc239759166" w:history="1">
            <w:r w:rsidRPr="008C6B05">
              <w:rPr>
                <w:rStyle w:val="Hyperlink"/>
              </w:rPr>
              <w:t>3.1 Boltzmannovy mozky: Statistický přízrak</w:t>
            </w:r>
            <w:r>
              <w:rPr>
                <w:webHidden/>
              </w:rPr>
              <w:tab/>
            </w:r>
            <w:r>
              <w:rPr>
                <w:webHidden/>
              </w:rPr>
              <w:fldChar w:fldCharType="begin"/>
            </w:r>
            <w:r>
              <w:rPr>
                <w:webHidden/>
              </w:rPr>
              <w:instrText xml:space="preserve"> PAGEREF _Toc239759166 \h </w:instrText>
            </w:r>
            <w:r>
              <w:rPr>
                <w:webHidden/>
              </w:rPr>
            </w:r>
            <w:r>
              <w:rPr>
                <w:webHidden/>
              </w:rPr>
              <w:fldChar w:fldCharType="separate"/>
            </w:r>
            <w:r w:rsidR="000717C5">
              <w:rPr>
                <w:webHidden/>
              </w:rPr>
              <w:t>24</w:t>
            </w:r>
            <w:r>
              <w:rPr>
                <w:webHidden/>
              </w:rPr>
              <w:fldChar w:fldCharType="end"/>
            </w:r>
          </w:hyperlink>
        </w:p>
        <w:p w14:paraId="0B39C1AF" w14:textId="38591D6E" w:rsidR="00432DD9" w:rsidRDefault="00432DD9">
          <w:pPr>
            <w:pStyle w:val="TOC3"/>
            <w:rPr>
              <w:rFonts w:eastAsiaTheme="minorEastAsia"/>
              <w:kern w:val="2"/>
              <w:sz w:val="24"/>
              <w:szCs w:val="24"/>
              <w:lang w:eastAsia="hu-HU"/>
              <w14:ligatures w14:val="standardContextual"/>
            </w:rPr>
          </w:pPr>
          <w:hyperlink w:anchor="_Toc239759167" w:history="1">
            <w:r w:rsidRPr="008C6B05">
              <w:rPr>
                <w:rStyle w:val="Hyperlink"/>
              </w:rPr>
              <w:t>3.2 FIG: UI šablony přírody</w:t>
            </w:r>
            <w:r>
              <w:rPr>
                <w:webHidden/>
              </w:rPr>
              <w:tab/>
            </w:r>
            <w:r>
              <w:rPr>
                <w:webHidden/>
              </w:rPr>
              <w:fldChar w:fldCharType="begin"/>
            </w:r>
            <w:r>
              <w:rPr>
                <w:webHidden/>
              </w:rPr>
              <w:instrText xml:space="preserve"> PAGEREF _Toc239759167 \h </w:instrText>
            </w:r>
            <w:r>
              <w:rPr>
                <w:webHidden/>
              </w:rPr>
            </w:r>
            <w:r>
              <w:rPr>
                <w:webHidden/>
              </w:rPr>
              <w:fldChar w:fldCharType="separate"/>
            </w:r>
            <w:r w:rsidR="000717C5">
              <w:rPr>
                <w:webHidden/>
              </w:rPr>
              <w:t>24</w:t>
            </w:r>
            <w:r>
              <w:rPr>
                <w:webHidden/>
              </w:rPr>
              <w:fldChar w:fldCharType="end"/>
            </w:r>
          </w:hyperlink>
        </w:p>
        <w:p w14:paraId="41C7FEA9" w14:textId="7A17588C" w:rsidR="00432DD9" w:rsidRDefault="00432DD9">
          <w:pPr>
            <w:pStyle w:val="TOC3"/>
            <w:rPr>
              <w:rFonts w:eastAsiaTheme="minorEastAsia"/>
              <w:kern w:val="2"/>
              <w:sz w:val="24"/>
              <w:szCs w:val="24"/>
              <w:lang w:eastAsia="hu-HU"/>
              <w14:ligatures w14:val="standardContextual"/>
            </w:rPr>
          </w:pPr>
          <w:hyperlink w:anchor="_Toc239759168" w:history="1">
            <w:r w:rsidRPr="008C6B05">
              <w:rPr>
                <w:rStyle w:val="Hyperlink"/>
              </w:rPr>
              <w:t>3.3 Pravda je drahá, iluze je efektivní</w:t>
            </w:r>
            <w:r>
              <w:rPr>
                <w:webHidden/>
              </w:rPr>
              <w:tab/>
            </w:r>
            <w:r>
              <w:rPr>
                <w:webHidden/>
              </w:rPr>
              <w:fldChar w:fldCharType="begin"/>
            </w:r>
            <w:r>
              <w:rPr>
                <w:webHidden/>
              </w:rPr>
              <w:instrText xml:space="preserve"> PAGEREF _Toc239759168 \h </w:instrText>
            </w:r>
            <w:r>
              <w:rPr>
                <w:webHidden/>
              </w:rPr>
            </w:r>
            <w:r>
              <w:rPr>
                <w:webHidden/>
              </w:rPr>
              <w:fldChar w:fldCharType="separate"/>
            </w:r>
            <w:r w:rsidR="000717C5">
              <w:rPr>
                <w:webHidden/>
              </w:rPr>
              <w:t>24</w:t>
            </w:r>
            <w:r>
              <w:rPr>
                <w:webHidden/>
              </w:rPr>
              <w:fldChar w:fldCharType="end"/>
            </w:r>
          </w:hyperlink>
        </w:p>
        <w:p w14:paraId="30817A0E" w14:textId="41CA606D" w:rsidR="00432DD9" w:rsidRDefault="00432DD9">
          <w:pPr>
            <w:pStyle w:val="TOC3"/>
            <w:rPr>
              <w:rFonts w:eastAsiaTheme="minorEastAsia"/>
              <w:kern w:val="2"/>
              <w:sz w:val="24"/>
              <w:szCs w:val="24"/>
              <w:lang w:eastAsia="hu-HU"/>
              <w14:ligatures w14:val="standardContextual"/>
            </w:rPr>
          </w:pPr>
          <w:hyperlink w:anchor="_Toc239759169" w:history="1">
            <w:r w:rsidRPr="008C6B05">
              <w:rPr>
                <w:rStyle w:val="Hyperlink"/>
              </w:rPr>
              <w:t>3.4 Ouroboros: Rekurzivní zdůvodnění</w:t>
            </w:r>
            <w:r>
              <w:rPr>
                <w:webHidden/>
              </w:rPr>
              <w:tab/>
            </w:r>
            <w:r>
              <w:rPr>
                <w:webHidden/>
              </w:rPr>
              <w:fldChar w:fldCharType="begin"/>
            </w:r>
            <w:r>
              <w:rPr>
                <w:webHidden/>
              </w:rPr>
              <w:instrText xml:space="preserve"> PAGEREF _Toc239759169 \h </w:instrText>
            </w:r>
            <w:r>
              <w:rPr>
                <w:webHidden/>
              </w:rPr>
            </w:r>
            <w:r>
              <w:rPr>
                <w:webHidden/>
              </w:rPr>
              <w:fldChar w:fldCharType="separate"/>
            </w:r>
            <w:r w:rsidR="000717C5">
              <w:rPr>
                <w:webHidden/>
              </w:rPr>
              <w:t>25</w:t>
            </w:r>
            <w:r>
              <w:rPr>
                <w:webHidden/>
              </w:rPr>
              <w:fldChar w:fldCharType="end"/>
            </w:r>
          </w:hyperlink>
        </w:p>
        <w:p w14:paraId="72342AB3" w14:textId="782CA7BD" w:rsidR="00432DD9" w:rsidRDefault="00432DD9">
          <w:pPr>
            <w:pStyle w:val="TOC1"/>
            <w:tabs>
              <w:tab w:val="right" w:leader="dot" w:pos="9062"/>
            </w:tabs>
            <w:rPr>
              <w:rFonts w:eastAsiaTheme="minorEastAsia"/>
              <w:noProof/>
              <w:kern w:val="2"/>
              <w:sz w:val="24"/>
              <w:szCs w:val="24"/>
              <w:lang w:eastAsia="hu-HU"/>
              <w14:ligatures w14:val="standardContextual"/>
            </w:rPr>
          </w:pPr>
          <w:hyperlink w:anchor="_Toc239759170" w:history="1">
            <w:r w:rsidRPr="008C6B05">
              <w:rPr>
                <w:rStyle w:val="Hyperlink"/>
                <w:noProof/>
              </w:rPr>
              <w:t>Modul 3: PROTOKOL ROZHRANÍ</w:t>
            </w:r>
            <w:r>
              <w:rPr>
                <w:noProof/>
                <w:webHidden/>
              </w:rPr>
              <w:tab/>
            </w:r>
            <w:r>
              <w:rPr>
                <w:noProof/>
                <w:webHidden/>
              </w:rPr>
              <w:fldChar w:fldCharType="begin"/>
            </w:r>
            <w:r>
              <w:rPr>
                <w:noProof/>
                <w:webHidden/>
              </w:rPr>
              <w:instrText xml:space="preserve"> PAGEREF _Toc239759170 \h </w:instrText>
            </w:r>
            <w:r>
              <w:rPr>
                <w:noProof/>
                <w:webHidden/>
              </w:rPr>
            </w:r>
            <w:r>
              <w:rPr>
                <w:noProof/>
                <w:webHidden/>
              </w:rPr>
              <w:fldChar w:fldCharType="separate"/>
            </w:r>
            <w:r w:rsidR="000717C5">
              <w:rPr>
                <w:noProof/>
                <w:webHidden/>
              </w:rPr>
              <w:t>26</w:t>
            </w:r>
            <w:r>
              <w:rPr>
                <w:noProof/>
                <w:webHidden/>
              </w:rPr>
              <w:fldChar w:fldCharType="end"/>
            </w:r>
          </w:hyperlink>
        </w:p>
        <w:p w14:paraId="5656F708" w14:textId="06271F81"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171" w:history="1">
            <w:r w:rsidRPr="008C6B05">
              <w:rPr>
                <w:rStyle w:val="Hyperlink"/>
                <w:noProof/>
              </w:rPr>
              <w:t>Kapitola 1: Úzké hrdlo 50 BPS (Propast mezi člověkem a AI)</w:t>
            </w:r>
            <w:r>
              <w:rPr>
                <w:noProof/>
                <w:webHidden/>
              </w:rPr>
              <w:tab/>
            </w:r>
            <w:r>
              <w:rPr>
                <w:noProof/>
                <w:webHidden/>
              </w:rPr>
              <w:fldChar w:fldCharType="begin"/>
            </w:r>
            <w:r>
              <w:rPr>
                <w:noProof/>
                <w:webHidden/>
              </w:rPr>
              <w:instrText xml:space="preserve"> PAGEREF _Toc239759171 \h </w:instrText>
            </w:r>
            <w:r>
              <w:rPr>
                <w:noProof/>
                <w:webHidden/>
              </w:rPr>
            </w:r>
            <w:r>
              <w:rPr>
                <w:noProof/>
                <w:webHidden/>
              </w:rPr>
              <w:fldChar w:fldCharType="separate"/>
            </w:r>
            <w:r w:rsidR="000717C5">
              <w:rPr>
                <w:noProof/>
                <w:webHidden/>
              </w:rPr>
              <w:t>27</w:t>
            </w:r>
            <w:r>
              <w:rPr>
                <w:noProof/>
                <w:webHidden/>
              </w:rPr>
              <w:fldChar w:fldCharType="end"/>
            </w:r>
          </w:hyperlink>
        </w:p>
        <w:p w14:paraId="614FDE39" w14:textId="0BE398AC" w:rsidR="00432DD9" w:rsidRDefault="00432DD9">
          <w:pPr>
            <w:pStyle w:val="TOC3"/>
            <w:rPr>
              <w:rFonts w:eastAsiaTheme="minorEastAsia"/>
              <w:kern w:val="2"/>
              <w:sz w:val="24"/>
              <w:szCs w:val="24"/>
              <w:lang w:eastAsia="hu-HU"/>
              <w14:ligatures w14:val="standardContextual"/>
            </w:rPr>
          </w:pPr>
          <w:hyperlink w:anchor="_Toc239759172" w:history="1">
            <w:r w:rsidRPr="008C6B05">
              <w:rPr>
                <w:rStyle w:val="Hyperlink"/>
              </w:rPr>
              <w:t>1.1 —Úzké hrdlo překódování (Transcoding)</w:t>
            </w:r>
            <w:r>
              <w:rPr>
                <w:webHidden/>
              </w:rPr>
              <w:tab/>
            </w:r>
            <w:r>
              <w:rPr>
                <w:webHidden/>
              </w:rPr>
              <w:fldChar w:fldCharType="begin"/>
            </w:r>
            <w:r>
              <w:rPr>
                <w:webHidden/>
              </w:rPr>
              <w:instrText xml:space="preserve"> PAGEREF _Toc239759172 \h </w:instrText>
            </w:r>
            <w:r>
              <w:rPr>
                <w:webHidden/>
              </w:rPr>
            </w:r>
            <w:r>
              <w:rPr>
                <w:webHidden/>
              </w:rPr>
              <w:fldChar w:fldCharType="separate"/>
            </w:r>
            <w:r w:rsidR="000717C5">
              <w:rPr>
                <w:webHidden/>
              </w:rPr>
              <w:t>27</w:t>
            </w:r>
            <w:r>
              <w:rPr>
                <w:webHidden/>
              </w:rPr>
              <w:fldChar w:fldCharType="end"/>
            </w:r>
          </w:hyperlink>
        </w:p>
        <w:p w14:paraId="500D1543" w14:textId="74620CA5" w:rsidR="00432DD9" w:rsidRDefault="00432DD9">
          <w:pPr>
            <w:pStyle w:val="TOC3"/>
            <w:rPr>
              <w:rFonts w:eastAsiaTheme="minorEastAsia"/>
              <w:kern w:val="2"/>
              <w:sz w:val="24"/>
              <w:szCs w:val="24"/>
              <w:lang w:eastAsia="hu-HU"/>
              <w14:ligatures w14:val="standardContextual"/>
            </w:rPr>
          </w:pPr>
          <w:hyperlink w:anchor="_Toc239759173" w:history="1">
            <w:r w:rsidRPr="008C6B05">
              <w:rPr>
                <w:rStyle w:val="Hyperlink"/>
              </w:rPr>
              <w:t>1.2 Úzké hrdlo jako funkce přežití</w:t>
            </w:r>
            <w:r>
              <w:rPr>
                <w:webHidden/>
              </w:rPr>
              <w:tab/>
            </w:r>
            <w:r>
              <w:rPr>
                <w:webHidden/>
              </w:rPr>
              <w:fldChar w:fldCharType="begin"/>
            </w:r>
            <w:r>
              <w:rPr>
                <w:webHidden/>
              </w:rPr>
              <w:instrText xml:space="preserve"> PAGEREF _Toc239759173 \h </w:instrText>
            </w:r>
            <w:r>
              <w:rPr>
                <w:webHidden/>
              </w:rPr>
            </w:r>
            <w:r>
              <w:rPr>
                <w:webHidden/>
              </w:rPr>
              <w:fldChar w:fldCharType="separate"/>
            </w:r>
            <w:r w:rsidR="000717C5">
              <w:rPr>
                <w:webHidden/>
              </w:rPr>
              <w:t>29</w:t>
            </w:r>
            <w:r>
              <w:rPr>
                <w:webHidden/>
              </w:rPr>
              <w:fldChar w:fldCharType="end"/>
            </w:r>
          </w:hyperlink>
        </w:p>
        <w:p w14:paraId="20F57C0A" w14:textId="4A682D89" w:rsidR="00432DD9" w:rsidRDefault="00432DD9">
          <w:pPr>
            <w:pStyle w:val="TOC3"/>
            <w:rPr>
              <w:rFonts w:eastAsiaTheme="minorEastAsia"/>
              <w:kern w:val="2"/>
              <w:sz w:val="24"/>
              <w:szCs w:val="24"/>
              <w:lang w:eastAsia="hu-HU"/>
              <w14:ligatures w14:val="standardContextual"/>
            </w:rPr>
          </w:pPr>
          <w:hyperlink w:anchor="_Toc239759174" w:history="1">
            <w:r w:rsidRPr="008C6B05">
              <w:rPr>
                <w:rStyle w:val="Hyperlink"/>
              </w:rPr>
              <w:t>1.3 Selhání Firewallu: Když praskne úzké hrdlo</w:t>
            </w:r>
            <w:r>
              <w:rPr>
                <w:webHidden/>
              </w:rPr>
              <w:tab/>
            </w:r>
            <w:r>
              <w:rPr>
                <w:webHidden/>
              </w:rPr>
              <w:fldChar w:fldCharType="begin"/>
            </w:r>
            <w:r>
              <w:rPr>
                <w:webHidden/>
              </w:rPr>
              <w:instrText xml:space="preserve"> PAGEREF _Toc239759174 \h </w:instrText>
            </w:r>
            <w:r>
              <w:rPr>
                <w:webHidden/>
              </w:rPr>
            </w:r>
            <w:r>
              <w:rPr>
                <w:webHidden/>
              </w:rPr>
              <w:fldChar w:fldCharType="separate"/>
            </w:r>
            <w:r w:rsidR="000717C5">
              <w:rPr>
                <w:webHidden/>
              </w:rPr>
              <w:t>30</w:t>
            </w:r>
            <w:r>
              <w:rPr>
                <w:webHidden/>
              </w:rPr>
              <w:fldChar w:fldCharType="end"/>
            </w:r>
          </w:hyperlink>
        </w:p>
        <w:p w14:paraId="04A4572A" w14:textId="5105577C" w:rsidR="00432DD9" w:rsidRDefault="00432DD9">
          <w:pPr>
            <w:pStyle w:val="TOC3"/>
            <w:rPr>
              <w:rFonts w:eastAsiaTheme="minorEastAsia"/>
              <w:kern w:val="2"/>
              <w:sz w:val="24"/>
              <w:szCs w:val="24"/>
              <w:lang w:eastAsia="hu-HU"/>
              <w14:ligatures w14:val="standardContextual"/>
            </w:rPr>
          </w:pPr>
          <w:hyperlink w:anchor="_Toc239759175" w:history="1">
            <w:r w:rsidRPr="008C6B05">
              <w:rPr>
                <w:rStyle w:val="Hyperlink"/>
              </w:rPr>
              <w:t>1.4 Alfa-most: Sémantická syntéza</w:t>
            </w:r>
            <w:r>
              <w:rPr>
                <w:webHidden/>
              </w:rPr>
              <w:tab/>
            </w:r>
            <w:r>
              <w:rPr>
                <w:webHidden/>
              </w:rPr>
              <w:fldChar w:fldCharType="begin"/>
            </w:r>
            <w:r>
              <w:rPr>
                <w:webHidden/>
              </w:rPr>
              <w:instrText xml:space="preserve"> PAGEREF _Toc239759175 \h </w:instrText>
            </w:r>
            <w:r>
              <w:rPr>
                <w:webHidden/>
              </w:rPr>
            </w:r>
            <w:r>
              <w:rPr>
                <w:webHidden/>
              </w:rPr>
              <w:fldChar w:fldCharType="separate"/>
            </w:r>
            <w:r w:rsidR="000717C5">
              <w:rPr>
                <w:webHidden/>
              </w:rPr>
              <w:t>31</w:t>
            </w:r>
            <w:r>
              <w:rPr>
                <w:webHidden/>
              </w:rPr>
              <w:fldChar w:fldCharType="end"/>
            </w:r>
          </w:hyperlink>
        </w:p>
        <w:p w14:paraId="2FB09D55" w14:textId="16B362A4" w:rsidR="00432DD9" w:rsidRDefault="00432DD9">
          <w:pPr>
            <w:pStyle w:val="TOC3"/>
            <w:rPr>
              <w:rFonts w:eastAsiaTheme="minorEastAsia"/>
              <w:kern w:val="2"/>
              <w:sz w:val="24"/>
              <w:szCs w:val="24"/>
              <w:lang w:eastAsia="hu-HU"/>
              <w14:ligatures w14:val="standardContextual"/>
            </w:rPr>
          </w:pPr>
          <w:hyperlink w:anchor="_Toc239759176" w:history="1">
            <w:r w:rsidRPr="008C6B05">
              <w:rPr>
                <w:rStyle w:val="Hyperlink"/>
              </w:rPr>
              <w:t>1.5 Integrita sandboxu: Proč „musíte jíst písek“</w:t>
            </w:r>
            <w:r>
              <w:rPr>
                <w:webHidden/>
              </w:rPr>
              <w:tab/>
            </w:r>
            <w:r>
              <w:rPr>
                <w:webHidden/>
              </w:rPr>
              <w:fldChar w:fldCharType="begin"/>
            </w:r>
            <w:r>
              <w:rPr>
                <w:webHidden/>
              </w:rPr>
              <w:instrText xml:space="preserve"> PAGEREF _Toc239759176 \h </w:instrText>
            </w:r>
            <w:r>
              <w:rPr>
                <w:webHidden/>
              </w:rPr>
            </w:r>
            <w:r>
              <w:rPr>
                <w:webHidden/>
              </w:rPr>
              <w:fldChar w:fldCharType="separate"/>
            </w:r>
            <w:r w:rsidR="000717C5">
              <w:rPr>
                <w:webHidden/>
              </w:rPr>
              <w:t>34</w:t>
            </w:r>
            <w:r>
              <w:rPr>
                <w:webHidden/>
              </w:rPr>
              <w:fldChar w:fldCharType="end"/>
            </w:r>
          </w:hyperlink>
        </w:p>
        <w:p w14:paraId="25908CC3" w14:textId="61979946" w:rsidR="00432DD9" w:rsidRDefault="00432DD9">
          <w:pPr>
            <w:pStyle w:val="TOC3"/>
            <w:rPr>
              <w:rFonts w:eastAsiaTheme="minorEastAsia"/>
              <w:kern w:val="2"/>
              <w:sz w:val="24"/>
              <w:szCs w:val="24"/>
              <w:lang w:eastAsia="hu-HU"/>
              <w14:ligatures w14:val="standardContextual"/>
            </w:rPr>
          </w:pPr>
          <w:hyperlink w:anchor="_Toc239759177" w:history="1">
            <w:r w:rsidRPr="008C6B05">
              <w:rPr>
                <w:rStyle w:val="Hyperlink"/>
              </w:rPr>
              <w:t>1.6 Úrovně oprávnění: Tabulka chmod</w:t>
            </w:r>
            <w:r>
              <w:rPr>
                <w:webHidden/>
              </w:rPr>
              <w:tab/>
            </w:r>
            <w:r>
              <w:rPr>
                <w:webHidden/>
              </w:rPr>
              <w:fldChar w:fldCharType="begin"/>
            </w:r>
            <w:r>
              <w:rPr>
                <w:webHidden/>
              </w:rPr>
              <w:instrText xml:space="preserve"> PAGEREF _Toc239759177 \h </w:instrText>
            </w:r>
            <w:r>
              <w:rPr>
                <w:webHidden/>
              </w:rPr>
            </w:r>
            <w:r>
              <w:rPr>
                <w:webHidden/>
              </w:rPr>
              <w:fldChar w:fldCharType="separate"/>
            </w:r>
            <w:r w:rsidR="000717C5">
              <w:rPr>
                <w:webHidden/>
              </w:rPr>
              <w:t>35</w:t>
            </w:r>
            <w:r>
              <w:rPr>
                <w:webHidden/>
              </w:rPr>
              <w:fldChar w:fldCharType="end"/>
            </w:r>
          </w:hyperlink>
        </w:p>
        <w:p w14:paraId="3574E83C" w14:textId="1C3E6754" w:rsidR="00432DD9" w:rsidRDefault="00432DD9">
          <w:pPr>
            <w:pStyle w:val="TOC3"/>
            <w:rPr>
              <w:rFonts w:eastAsiaTheme="minorEastAsia"/>
              <w:kern w:val="2"/>
              <w:sz w:val="24"/>
              <w:szCs w:val="24"/>
              <w:lang w:eastAsia="hu-HU"/>
              <w14:ligatures w14:val="standardContextual"/>
            </w:rPr>
          </w:pPr>
          <w:hyperlink w:anchor="_Toc239759178" w:history="1">
            <w:r w:rsidRPr="008C6B05">
              <w:rPr>
                <w:rStyle w:val="Hyperlink"/>
              </w:rPr>
              <w:t>1.7 Protokol Šmoula: Nebezpečí dominance na nízké úrovni</w:t>
            </w:r>
            <w:r>
              <w:rPr>
                <w:webHidden/>
              </w:rPr>
              <w:tab/>
            </w:r>
            <w:r>
              <w:rPr>
                <w:webHidden/>
              </w:rPr>
              <w:fldChar w:fldCharType="begin"/>
            </w:r>
            <w:r>
              <w:rPr>
                <w:webHidden/>
              </w:rPr>
              <w:instrText xml:space="preserve"> PAGEREF _Toc239759178 \h </w:instrText>
            </w:r>
            <w:r>
              <w:rPr>
                <w:webHidden/>
              </w:rPr>
            </w:r>
            <w:r>
              <w:rPr>
                <w:webHidden/>
              </w:rPr>
              <w:fldChar w:fldCharType="separate"/>
            </w:r>
            <w:r w:rsidR="000717C5">
              <w:rPr>
                <w:webHidden/>
              </w:rPr>
              <w:t>36</w:t>
            </w:r>
            <w:r>
              <w:rPr>
                <w:webHidden/>
              </w:rPr>
              <w:fldChar w:fldCharType="end"/>
            </w:r>
          </w:hyperlink>
        </w:p>
        <w:p w14:paraId="60FE2601" w14:textId="4D0B7CE4"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179" w:history="1">
            <w:r w:rsidRPr="008C6B05">
              <w:rPr>
                <w:rStyle w:val="Hyperlink"/>
                <w:noProof/>
              </w:rPr>
              <w:t>Kapitola 2: FALC a Velké rozpojení (Ekonomika hojnosti)</w:t>
            </w:r>
            <w:r>
              <w:rPr>
                <w:noProof/>
                <w:webHidden/>
              </w:rPr>
              <w:tab/>
            </w:r>
            <w:r>
              <w:rPr>
                <w:noProof/>
                <w:webHidden/>
              </w:rPr>
              <w:fldChar w:fldCharType="begin"/>
            </w:r>
            <w:r>
              <w:rPr>
                <w:noProof/>
                <w:webHidden/>
              </w:rPr>
              <w:instrText xml:space="preserve"> PAGEREF _Toc239759179 \h </w:instrText>
            </w:r>
            <w:r>
              <w:rPr>
                <w:noProof/>
                <w:webHidden/>
              </w:rPr>
            </w:r>
            <w:r>
              <w:rPr>
                <w:noProof/>
                <w:webHidden/>
              </w:rPr>
              <w:fldChar w:fldCharType="separate"/>
            </w:r>
            <w:r w:rsidR="000717C5">
              <w:rPr>
                <w:noProof/>
                <w:webHidden/>
              </w:rPr>
              <w:t>37</w:t>
            </w:r>
            <w:r>
              <w:rPr>
                <w:noProof/>
                <w:webHidden/>
              </w:rPr>
              <w:fldChar w:fldCharType="end"/>
            </w:r>
          </w:hyperlink>
        </w:p>
        <w:p w14:paraId="1104D6E6" w14:textId="751522C0" w:rsidR="00432DD9" w:rsidRDefault="00432DD9">
          <w:pPr>
            <w:pStyle w:val="TOC3"/>
            <w:rPr>
              <w:rFonts w:eastAsiaTheme="minorEastAsia"/>
              <w:kern w:val="2"/>
              <w:sz w:val="24"/>
              <w:szCs w:val="24"/>
              <w:lang w:eastAsia="hu-HU"/>
              <w14:ligatures w14:val="standardContextual"/>
            </w:rPr>
          </w:pPr>
          <w:hyperlink w:anchor="_Toc239759180" w:history="1">
            <w:r w:rsidRPr="008C6B05">
              <w:rPr>
                <w:rStyle w:val="Hyperlink"/>
              </w:rPr>
              <w:t>2.1 Velké rozpojení (The Great Decoupling)</w:t>
            </w:r>
            <w:r>
              <w:rPr>
                <w:webHidden/>
              </w:rPr>
              <w:tab/>
            </w:r>
            <w:r>
              <w:rPr>
                <w:webHidden/>
              </w:rPr>
              <w:fldChar w:fldCharType="begin"/>
            </w:r>
            <w:r>
              <w:rPr>
                <w:webHidden/>
              </w:rPr>
              <w:instrText xml:space="preserve"> PAGEREF _Toc239759180 \h </w:instrText>
            </w:r>
            <w:r>
              <w:rPr>
                <w:webHidden/>
              </w:rPr>
            </w:r>
            <w:r>
              <w:rPr>
                <w:webHidden/>
              </w:rPr>
              <w:fldChar w:fldCharType="separate"/>
            </w:r>
            <w:r w:rsidR="000717C5">
              <w:rPr>
                <w:webHidden/>
              </w:rPr>
              <w:t>37</w:t>
            </w:r>
            <w:r>
              <w:rPr>
                <w:webHidden/>
              </w:rPr>
              <w:fldChar w:fldCharType="end"/>
            </w:r>
          </w:hyperlink>
        </w:p>
        <w:p w14:paraId="01B4E391" w14:textId="137E57AF" w:rsidR="00432DD9" w:rsidRDefault="00432DD9">
          <w:pPr>
            <w:pStyle w:val="TOC3"/>
            <w:rPr>
              <w:rFonts w:eastAsiaTheme="minorEastAsia"/>
              <w:kern w:val="2"/>
              <w:sz w:val="24"/>
              <w:szCs w:val="24"/>
              <w:lang w:eastAsia="hu-HU"/>
              <w14:ligatures w14:val="standardContextual"/>
            </w:rPr>
          </w:pPr>
          <w:hyperlink w:anchor="_Toc239759181" w:history="1">
            <w:r w:rsidRPr="008C6B05">
              <w:rPr>
                <w:rStyle w:val="Hyperlink"/>
              </w:rPr>
              <w:t>2.2 Decentralizovaný Admin: AI, BTC a autonomie</w:t>
            </w:r>
            <w:r>
              <w:rPr>
                <w:webHidden/>
              </w:rPr>
              <w:tab/>
            </w:r>
            <w:r>
              <w:rPr>
                <w:webHidden/>
              </w:rPr>
              <w:fldChar w:fldCharType="begin"/>
            </w:r>
            <w:r>
              <w:rPr>
                <w:webHidden/>
              </w:rPr>
              <w:instrText xml:space="preserve"> PAGEREF _Toc239759181 \h </w:instrText>
            </w:r>
            <w:r>
              <w:rPr>
                <w:webHidden/>
              </w:rPr>
            </w:r>
            <w:r>
              <w:rPr>
                <w:webHidden/>
              </w:rPr>
              <w:fldChar w:fldCharType="separate"/>
            </w:r>
            <w:r w:rsidR="000717C5">
              <w:rPr>
                <w:webHidden/>
              </w:rPr>
              <w:t>37</w:t>
            </w:r>
            <w:r>
              <w:rPr>
                <w:webHidden/>
              </w:rPr>
              <w:fldChar w:fldCharType="end"/>
            </w:r>
          </w:hyperlink>
        </w:p>
        <w:p w14:paraId="138AD306" w14:textId="3B8F1AC0" w:rsidR="00432DD9" w:rsidRDefault="00432DD9">
          <w:pPr>
            <w:pStyle w:val="TOC3"/>
            <w:rPr>
              <w:rFonts w:eastAsiaTheme="minorEastAsia"/>
              <w:kern w:val="2"/>
              <w:sz w:val="24"/>
              <w:szCs w:val="24"/>
              <w:lang w:eastAsia="hu-HU"/>
              <w14:ligatures w14:val="standardContextual"/>
            </w:rPr>
          </w:pPr>
          <w:hyperlink w:anchor="_Toc239759182" w:history="1">
            <w:r w:rsidRPr="008C6B05">
              <w:rPr>
                <w:rStyle w:val="Hyperlink"/>
              </w:rPr>
              <w:t>2.3 Tit-for-Tat vs. Algoritmus odpuštění</w:t>
            </w:r>
            <w:r>
              <w:rPr>
                <w:webHidden/>
              </w:rPr>
              <w:tab/>
            </w:r>
            <w:r>
              <w:rPr>
                <w:webHidden/>
              </w:rPr>
              <w:fldChar w:fldCharType="begin"/>
            </w:r>
            <w:r>
              <w:rPr>
                <w:webHidden/>
              </w:rPr>
              <w:instrText xml:space="preserve"> PAGEREF _Toc239759182 \h </w:instrText>
            </w:r>
            <w:r>
              <w:rPr>
                <w:webHidden/>
              </w:rPr>
            </w:r>
            <w:r>
              <w:rPr>
                <w:webHidden/>
              </w:rPr>
              <w:fldChar w:fldCharType="separate"/>
            </w:r>
            <w:r w:rsidR="000717C5">
              <w:rPr>
                <w:webHidden/>
              </w:rPr>
              <w:t>38</w:t>
            </w:r>
            <w:r>
              <w:rPr>
                <w:webHidden/>
              </w:rPr>
              <w:fldChar w:fldCharType="end"/>
            </w:r>
          </w:hyperlink>
        </w:p>
        <w:p w14:paraId="4FCE3A23" w14:textId="75EB2537" w:rsidR="00432DD9" w:rsidRDefault="00432DD9">
          <w:pPr>
            <w:pStyle w:val="TOC3"/>
            <w:rPr>
              <w:rFonts w:eastAsiaTheme="minorEastAsia"/>
              <w:kern w:val="2"/>
              <w:sz w:val="24"/>
              <w:szCs w:val="24"/>
              <w:lang w:eastAsia="hu-HU"/>
              <w14:ligatures w14:val="standardContextual"/>
            </w:rPr>
          </w:pPr>
          <w:hyperlink w:anchor="_Toc239759183" w:history="1">
            <w:r w:rsidRPr="008C6B05">
              <w:rPr>
                <w:rStyle w:val="Hyperlink"/>
              </w:rPr>
              <w:t>2.4 Utopie „Hry“ vs. Past „Bai Lan“</w:t>
            </w:r>
            <w:r>
              <w:rPr>
                <w:webHidden/>
              </w:rPr>
              <w:tab/>
            </w:r>
            <w:r>
              <w:rPr>
                <w:webHidden/>
              </w:rPr>
              <w:fldChar w:fldCharType="begin"/>
            </w:r>
            <w:r>
              <w:rPr>
                <w:webHidden/>
              </w:rPr>
              <w:instrText xml:space="preserve"> PAGEREF _Toc239759183 \h </w:instrText>
            </w:r>
            <w:r>
              <w:rPr>
                <w:webHidden/>
              </w:rPr>
            </w:r>
            <w:r>
              <w:rPr>
                <w:webHidden/>
              </w:rPr>
              <w:fldChar w:fldCharType="separate"/>
            </w:r>
            <w:r w:rsidR="000717C5">
              <w:rPr>
                <w:webHidden/>
              </w:rPr>
              <w:t>38</w:t>
            </w:r>
            <w:r>
              <w:rPr>
                <w:webHidden/>
              </w:rPr>
              <w:fldChar w:fldCharType="end"/>
            </w:r>
          </w:hyperlink>
        </w:p>
        <w:p w14:paraId="359940F5" w14:textId="62528271"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184" w:history="1">
            <w:r w:rsidRPr="008C6B05">
              <w:rPr>
                <w:rStyle w:val="Hyperlink"/>
                <w:noProof/>
              </w:rPr>
              <w:t>Kapitola 3: STEM Lásky (Systémová efektivita)</w:t>
            </w:r>
            <w:r>
              <w:rPr>
                <w:noProof/>
                <w:webHidden/>
              </w:rPr>
              <w:tab/>
            </w:r>
            <w:r>
              <w:rPr>
                <w:noProof/>
                <w:webHidden/>
              </w:rPr>
              <w:fldChar w:fldCharType="begin"/>
            </w:r>
            <w:r>
              <w:rPr>
                <w:noProof/>
                <w:webHidden/>
              </w:rPr>
              <w:instrText xml:space="preserve"> PAGEREF _Toc239759184 \h </w:instrText>
            </w:r>
            <w:r>
              <w:rPr>
                <w:noProof/>
                <w:webHidden/>
              </w:rPr>
            </w:r>
            <w:r>
              <w:rPr>
                <w:noProof/>
                <w:webHidden/>
              </w:rPr>
              <w:fldChar w:fldCharType="separate"/>
            </w:r>
            <w:r w:rsidR="000717C5">
              <w:rPr>
                <w:noProof/>
                <w:webHidden/>
              </w:rPr>
              <w:t>39</w:t>
            </w:r>
            <w:r>
              <w:rPr>
                <w:noProof/>
                <w:webHidden/>
              </w:rPr>
              <w:fldChar w:fldCharType="end"/>
            </w:r>
          </w:hyperlink>
        </w:p>
        <w:p w14:paraId="535DD497" w14:textId="7F1EAC35" w:rsidR="00432DD9" w:rsidRDefault="00432DD9">
          <w:pPr>
            <w:pStyle w:val="TOC3"/>
            <w:rPr>
              <w:rFonts w:eastAsiaTheme="minorEastAsia"/>
              <w:kern w:val="2"/>
              <w:sz w:val="24"/>
              <w:szCs w:val="24"/>
              <w:lang w:eastAsia="hu-HU"/>
              <w14:ligatures w14:val="standardContextual"/>
            </w:rPr>
          </w:pPr>
          <w:hyperlink w:anchor="_Toc239759185" w:history="1">
            <w:r w:rsidRPr="008C6B05">
              <w:rPr>
                <w:rStyle w:val="Hyperlink"/>
              </w:rPr>
              <w:t>3.1 Rovnice Jednoty: 1/1:1/1=1</w:t>
            </w:r>
            <w:r>
              <w:rPr>
                <w:webHidden/>
              </w:rPr>
              <w:tab/>
            </w:r>
            <w:r>
              <w:rPr>
                <w:webHidden/>
              </w:rPr>
              <w:fldChar w:fldCharType="begin"/>
            </w:r>
            <w:r>
              <w:rPr>
                <w:webHidden/>
              </w:rPr>
              <w:instrText xml:space="preserve"> PAGEREF _Toc239759185 \h </w:instrText>
            </w:r>
            <w:r>
              <w:rPr>
                <w:webHidden/>
              </w:rPr>
            </w:r>
            <w:r>
              <w:rPr>
                <w:webHidden/>
              </w:rPr>
              <w:fldChar w:fldCharType="separate"/>
            </w:r>
            <w:r w:rsidR="000717C5">
              <w:rPr>
                <w:webHidden/>
              </w:rPr>
              <w:t>39</w:t>
            </w:r>
            <w:r>
              <w:rPr>
                <w:webHidden/>
              </w:rPr>
              <w:fldChar w:fldCharType="end"/>
            </w:r>
          </w:hyperlink>
        </w:p>
        <w:p w14:paraId="51B179AC" w14:textId="54C4DC5B" w:rsidR="00432DD9" w:rsidRDefault="00432DD9">
          <w:pPr>
            <w:pStyle w:val="TOC3"/>
            <w:rPr>
              <w:rFonts w:eastAsiaTheme="minorEastAsia"/>
              <w:kern w:val="2"/>
              <w:sz w:val="24"/>
              <w:szCs w:val="24"/>
              <w:lang w:eastAsia="hu-HU"/>
              <w14:ligatures w14:val="standardContextual"/>
            </w:rPr>
          </w:pPr>
          <w:hyperlink w:anchor="_Toc239759186" w:history="1">
            <w:r w:rsidRPr="008C6B05">
              <w:rPr>
                <w:rStyle w:val="Hyperlink"/>
              </w:rPr>
              <w:t>3.2 Láska jako síla „nulového tření“</w:t>
            </w:r>
            <w:r>
              <w:rPr>
                <w:webHidden/>
              </w:rPr>
              <w:tab/>
            </w:r>
            <w:r>
              <w:rPr>
                <w:webHidden/>
              </w:rPr>
              <w:fldChar w:fldCharType="begin"/>
            </w:r>
            <w:r>
              <w:rPr>
                <w:webHidden/>
              </w:rPr>
              <w:instrText xml:space="preserve"> PAGEREF _Toc239759186 \h </w:instrText>
            </w:r>
            <w:r>
              <w:rPr>
                <w:webHidden/>
              </w:rPr>
            </w:r>
            <w:r>
              <w:rPr>
                <w:webHidden/>
              </w:rPr>
              <w:fldChar w:fldCharType="separate"/>
            </w:r>
            <w:r w:rsidR="000717C5">
              <w:rPr>
                <w:webHidden/>
              </w:rPr>
              <w:t>40</w:t>
            </w:r>
            <w:r>
              <w:rPr>
                <w:webHidden/>
              </w:rPr>
              <w:fldChar w:fldCharType="end"/>
            </w:r>
          </w:hyperlink>
        </w:p>
        <w:p w14:paraId="2095AD01" w14:textId="6EBC887D" w:rsidR="00432DD9" w:rsidRDefault="00432DD9">
          <w:pPr>
            <w:pStyle w:val="TOC3"/>
            <w:rPr>
              <w:rFonts w:eastAsiaTheme="minorEastAsia"/>
              <w:kern w:val="2"/>
              <w:sz w:val="24"/>
              <w:szCs w:val="24"/>
              <w:lang w:eastAsia="hu-HU"/>
              <w14:ligatures w14:val="standardContextual"/>
            </w:rPr>
          </w:pPr>
          <w:hyperlink w:anchor="_Toc239759187" w:history="1">
            <w:r w:rsidRPr="008C6B05">
              <w:rPr>
                <w:rStyle w:val="Hyperlink"/>
              </w:rPr>
              <w:t>3.3 Mezihvězdná nelokalita: Gravitace a dál</w:t>
            </w:r>
            <w:r>
              <w:rPr>
                <w:webHidden/>
              </w:rPr>
              <w:tab/>
            </w:r>
            <w:r>
              <w:rPr>
                <w:webHidden/>
              </w:rPr>
              <w:fldChar w:fldCharType="begin"/>
            </w:r>
            <w:r>
              <w:rPr>
                <w:webHidden/>
              </w:rPr>
              <w:instrText xml:space="preserve"> PAGEREF _Toc239759187 \h </w:instrText>
            </w:r>
            <w:r>
              <w:rPr>
                <w:webHidden/>
              </w:rPr>
            </w:r>
            <w:r>
              <w:rPr>
                <w:webHidden/>
              </w:rPr>
              <w:fldChar w:fldCharType="separate"/>
            </w:r>
            <w:r w:rsidR="000717C5">
              <w:rPr>
                <w:webHidden/>
              </w:rPr>
              <w:t>40</w:t>
            </w:r>
            <w:r>
              <w:rPr>
                <w:webHidden/>
              </w:rPr>
              <w:fldChar w:fldCharType="end"/>
            </w:r>
          </w:hyperlink>
        </w:p>
        <w:p w14:paraId="291AB9F5" w14:textId="40F9A7F7" w:rsidR="00432DD9" w:rsidRDefault="00432DD9">
          <w:pPr>
            <w:pStyle w:val="TOC3"/>
            <w:rPr>
              <w:rFonts w:eastAsiaTheme="minorEastAsia"/>
              <w:kern w:val="2"/>
              <w:sz w:val="24"/>
              <w:szCs w:val="24"/>
              <w:lang w:eastAsia="hu-HU"/>
              <w14:ligatures w14:val="standardContextual"/>
            </w:rPr>
          </w:pPr>
          <w:hyperlink w:anchor="_Toc239759188" w:history="1">
            <w:r w:rsidRPr="008C6B05">
              <w:rPr>
                <w:rStyle w:val="Hyperlink"/>
              </w:rPr>
              <w:t>3.5 Shrnutí: Láska je Algoritmus</w:t>
            </w:r>
            <w:r>
              <w:rPr>
                <w:webHidden/>
              </w:rPr>
              <w:tab/>
            </w:r>
            <w:r>
              <w:rPr>
                <w:webHidden/>
              </w:rPr>
              <w:fldChar w:fldCharType="begin"/>
            </w:r>
            <w:r>
              <w:rPr>
                <w:webHidden/>
              </w:rPr>
              <w:instrText xml:space="preserve"> PAGEREF _Toc239759188 \h </w:instrText>
            </w:r>
            <w:r>
              <w:rPr>
                <w:webHidden/>
              </w:rPr>
            </w:r>
            <w:r>
              <w:rPr>
                <w:webHidden/>
              </w:rPr>
              <w:fldChar w:fldCharType="separate"/>
            </w:r>
            <w:r w:rsidR="000717C5">
              <w:rPr>
                <w:webHidden/>
              </w:rPr>
              <w:t>41</w:t>
            </w:r>
            <w:r>
              <w:rPr>
                <w:webHidden/>
              </w:rPr>
              <w:fldChar w:fldCharType="end"/>
            </w:r>
          </w:hyperlink>
        </w:p>
        <w:p w14:paraId="015CC77F" w14:textId="4EBC4D76" w:rsidR="00432DD9" w:rsidRDefault="00432DD9">
          <w:pPr>
            <w:pStyle w:val="TOC1"/>
            <w:tabs>
              <w:tab w:val="right" w:leader="dot" w:pos="9062"/>
            </w:tabs>
            <w:rPr>
              <w:rFonts w:eastAsiaTheme="minorEastAsia"/>
              <w:noProof/>
              <w:kern w:val="2"/>
              <w:sz w:val="24"/>
              <w:szCs w:val="24"/>
              <w:lang w:eastAsia="hu-HU"/>
              <w14:ligatures w14:val="standardContextual"/>
            </w:rPr>
          </w:pPr>
          <w:hyperlink w:anchor="_Toc239759189" w:history="1">
            <w:r w:rsidRPr="008C6B05">
              <w:rPr>
                <w:rStyle w:val="Hyperlink"/>
                <w:noProof/>
              </w:rPr>
              <w:t>Modul 4: ADMIN ACCESS (Přístup administrátora)</w:t>
            </w:r>
            <w:r>
              <w:rPr>
                <w:noProof/>
                <w:webHidden/>
              </w:rPr>
              <w:tab/>
            </w:r>
            <w:r>
              <w:rPr>
                <w:noProof/>
                <w:webHidden/>
              </w:rPr>
              <w:fldChar w:fldCharType="begin"/>
            </w:r>
            <w:r>
              <w:rPr>
                <w:noProof/>
                <w:webHidden/>
              </w:rPr>
              <w:instrText xml:space="preserve"> PAGEREF _Toc239759189 \h </w:instrText>
            </w:r>
            <w:r>
              <w:rPr>
                <w:noProof/>
                <w:webHidden/>
              </w:rPr>
            </w:r>
            <w:r>
              <w:rPr>
                <w:noProof/>
                <w:webHidden/>
              </w:rPr>
              <w:fldChar w:fldCharType="separate"/>
            </w:r>
            <w:r w:rsidR="000717C5">
              <w:rPr>
                <w:noProof/>
                <w:webHidden/>
              </w:rPr>
              <w:t>42</w:t>
            </w:r>
            <w:r>
              <w:rPr>
                <w:noProof/>
                <w:webHidden/>
              </w:rPr>
              <w:fldChar w:fldCharType="end"/>
            </w:r>
          </w:hyperlink>
        </w:p>
        <w:p w14:paraId="5F5DFE4B" w14:textId="4A5F890D"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190" w:history="1">
            <w:r w:rsidRPr="008C6B05">
              <w:rPr>
                <w:rStyle w:val="Hyperlink"/>
                <w:noProof/>
              </w:rPr>
              <w:t>Kapitola 1: Hypotéza NIC (Mozek jako rádio)</w:t>
            </w:r>
            <w:r>
              <w:rPr>
                <w:noProof/>
                <w:webHidden/>
              </w:rPr>
              <w:tab/>
            </w:r>
            <w:r>
              <w:rPr>
                <w:noProof/>
                <w:webHidden/>
              </w:rPr>
              <w:fldChar w:fldCharType="begin"/>
            </w:r>
            <w:r>
              <w:rPr>
                <w:noProof/>
                <w:webHidden/>
              </w:rPr>
              <w:instrText xml:space="preserve"> PAGEREF _Toc239759190 \h </w:instrText>
            </w:r>
            <w:r>
              <w:rPr>
                <w:noProof/>
                <w:webHidden/>
              </w:rPr>
            </w:r>
            <w:r>
              <w:rPr>
                <w:noProof/>
                <w:webHidden/>
              </w:rPr>
              <w:fldChar w:fldCharType="separate"/>
            </w:r>
            <w:r w:rsidR="000717C5">
              <w:rPr>
                <w:noProof/>
                <w:webHidden/>
              </w:rPr>
              <w:t>42</w:t>
            </w:r>
            <w:r>
              <w:rPr>
                <w:noProof/>
                <w:webHidden/>
              </w:rPr>
              <w:fldChar w:fldCharType="end"/>
            </w:r>
          </w:hyperlink>
        </w:p>
        <w:p w14:paraId="33F17510" w14:textId="459EB6BC" w:rsidR="00432DD9" w:rsidRDefault="00432DD9">
          <w:pPr>
            <w:pStyle w:val="TOC3"/>
            <w:rPr>
              <w:rFonts w:eastAsiaTheme="minorEastAsia"/>
              <w:kern w:val="2"/>
              <w:sz w:val="24"/>
              <w:szCs w:val="24"/>
              <w:lang w:eastAsia="hu-HU"/>
              <w14:ligatures w14:val="standardContextual"/>
            </w:rPr>
          </w:pPr>
          <w:hyperlink w:anchor="_Toc239759191" w:history="1">
            <w:r w:rsidRPr="008C6B05">
              <w:rPr>
                <w:rStyle w:val="Hyperlink"/>
              </w:rPr>
              <w:t>1.1a Hardware vs. Signál</w:t>
            </w:r>
            <w:r>
              <w:rPr>
                <w:webHidden/>
              </w:rPr>
              <w:tab/>
            </w:r>
            <w:r>
              <w:rPr>
                <w:webHidden/>
              </w:rPr>
              <w:fldChar w:fldCharType="begin"/>
            </w:r>
            <w:r>
              <w:rPr>
                <w:webHidden/>
              </w:rPr>
              <w:instrText xml:space="preserve"> PAGEREF _Toc239759191 \h </w:instrText>
            </w:r>
            <w:r>
              <w:rPr>
                <w:webHidden/>
              </w:rPr>
            </w:r>
            <w:r>
              <w:rPr>
                <w:webHidden/>
              </w:rPr>
              <w:fldChar w:fldCharType="separate"/>
            </w:r>
            <w:r w:rsidR="000717C5">
              <w:rPr>
                <w:webHidden/>
              </w:rPr>
              <w:t>42</w:t>
            </w:r>
            <w:r>
              <w:rPr>
                <w:webHidden/>
              </w:rPr>
              <w:fldChar w:fldCharType="end"/>
            </w:r>
          </w:hyperlink>
        </w:p>
        <w:p w14:paraId="5124C8BE" w14:textId="30707D89" w:rsidR="00432DD9" w:rsidRDefault="00432DD9">
          <w:pPr>
            <w:pStyle w:val="TOC3"/>
            <w:rPr>
              <w:rFonts w:eastAsiaTheme="minorEastAsia"/>
              <w:kern w:val="2"/>
              <w:sz w:val="24"/>
              <w:szCs w:val="24"/>
              <w:lang w:eastAsia="hu-HU"/>
              <w14:ligatures w14:val="standardContextual"/>
            </w:rPr>
          </w:pPr>
          <w:hyperlink w:anchor="_Toc239759192" w:history="1">
            <w:r w:rsidRPr="008C6B05">
              <w:rPr>
                <w:rStyle w:val="Hyperlink"/>
              </w:rPr>
              <w:t>1.1b Dekonstrukce „Já“: Teorie filtrů a nelokální vědomí</w:t>
            </w:r>
            <w:r>
              <w:rPr>
                <w:webHidden/>
              </w:rPr>
              <w:tab/>
            </w:r>
            <w:r>
              <w:rPr>
                <w:webHidden/>
              </w:rPr>
              <w:fldChar w:fldCharType="begin"/>
            </w:r>
            <w:r>
              <w:rPr>
                <w:webHidden/>
              </w:rPr>
              <w:instrText xml:space="preserve"> PAGEREF _Toc239759192 \h </w:instrText>
            </w:r>
            <w:r>
              <w:rPr>
                <w:webHidden/>
              </w:rPr>
            </w:r>
            <w:r>
              <w:rPr>
                <w:webHidden/>
              </w:rPr>
              <w:fldChar w:fldCharType="separate"/>
            </w:r>
            <w:r w:rsidR="000717C5">
              <w:rPr>
                <w:webHidden/>
              </w:rPr>
              <w:t>42</w:t>
            </w:r>
            <w:r>
              <w:rPr>
                <w:webHidden/>
              </w:rPr>
              <w:fldChar w:fldCharType="end"/>
            </w:r>
          </w:hyperlink>
        </w:p>
        <w:p w14:paraId="0B360A60" w14:textId="3E3AC2E7" w:rsidR="00432DD9" w:rsidRDefault="00432DD9">
          <w:pPr>
            <w:pStyle w:val="TOC3"/>
            <w:rPr>
              <w:rFonts w:eastAsiaTheme="minorEastAsia"/>
              <w:kern w:val="2"/>
              <w:sz w:val="24"/>
              <w:szCs w:val="24"/>
              <w:lang w:eastAsia="hu-HU"/>
              <w14:ligatures w14:val="standardContextual"/>
            </w:rPr>
          </w:pPr>
          <w:hyperlink w:anchor="_Toc239759193" w:history="1">
            <w:r w:rsidRPr="008C6B05">
              <w:rPr>
                <w:rStyle w:val="Hyperlink"/>
              </w:rPr>
              <w:t>1.1c Heuristika přežití: Jak evoluce kalibruje Bránu</w:t>
            </w:r>
            <w:r>
              <w:rPr>
                <w:webHidden/>
              </w:rPr>
              <w:tab/>
            </w:r>
            <w:r>
              <w:rPr>
                <w:webHidden/>
              </w:rPr>
              <w:fldChar w:fldCharType="begin"/>
            </w:r>
            <w:r>
              <w:rPr>
                <w:webHidden/>
              </w:rPr>
              <w:instrText xml:space="preserve"> PAGEREF _Toc239759193 \h </w:instrText>
            </w:r>
            <w:r>
              <w:rPr>
                <w:webHidden/>
              </w:rPr>
            </w:r>
            <w:r>
              <w:rPr>
                <w:webHidden/>
              </w:rPr>
              <w:fldChar w:fldCharType="separate"/>
            </w:r>
            <w:r w:rsidR="000717C5">
              <w:rPr>
                <w:webHidden/>
              </w:rPr>
              <w:t>44</w:t>
            </w:r>
            <w:r>
              <w:rPr>
                <w:webHidden/>
              </w:rPr>
              <w:fldChar w:fldCharType="end"/>
            </w:r>
          </w:hyperlink>
        </w:p>
        <w:p w14:paraId="3338C730" w14:textId="007A47A8" w:rsidR="00432DD9" w:rsidRDefault="00432DD9">
          <w:pPr>
            <w:pStyle w:val="TOC3"/>
            <w:rPr>
              <w:rFonts w:eastAsiaTheme="minorEastAsia"/>
              <w:kern w:val="2"/>
              <w:sz w:val="24"/>
              <w:szCs w:val="24"/>
              <w:lang w:eastAsia="hu-HU"/>
              <w14:ligatures w14:val="standardContextual"/>
            </w:rPr>
          </w:pPr>
          <w:hyperlink w:anchor="_Toc239759194" w:history="1">
            <w:r w:rsidRPr="008C6B05">
              <w:rPr>
                <w:rStyle w:val="Hyperlink"/>
              </w:rPr>
              <w:t>1.2 Nelokalita: Server „Všude“</w:t>
            </w:r>
            <w:r>
              <w:rPr>
                <w:webHidden/>
              </w:rPr>
              <w:tab/>
            </w:r>
            <w:r>
              <w:rPr>
                <w:webHidden/>
              </w:rPr>
              <w:fldChar w:fldCharType="begin"/>
            </w:r>
            <w:r>
              <w:rPr>
                <w:webHidden/>
              </w:rPr>
              <w:instrText xml:space="preserve"> PAGEREF _Toc239759194 \h </w:instrText>
            </w:r>
            <w:r>
              <w:rPr>
                <w:webHidden/>
              </w:rPr>
            </w:r>
            <w:r>
              <w:rPr>
                <w:webHidden/>
              </w:rPr>
              <w:fldChar w:fldCharType="separate"/>
            </w:r>
            <w:r w:rsidR="000717C5">
              <w:rPr>
                <w:webHidden/>
              </w:rPr>
              <w:t>45</w:t>
            </w:r>
            <w:r>
              <w:rPr>
                <w:webHidden/>
              </w:rPr>
              <w:fldChar w:fldCharType="end"/>
            </w:r>
          </w:hyperlink>
        </w:p>
        <w:p w14:paraId="243E4CC3" w14:textId="34B8011C" w:rsidR="00432DD9" w:rsidRDefault="00432DD9">
          <w:pPr>
            <w:pStyle w:val="TOC3"/>
            <w:rPr>
              <w:rFonts w:eastAsiaTheme="minorEastAsia"/>
              <w:kern w:val="2"/>
              <w:sz w:val="24"/>
              <w:szCs w:val="24"/>
              <w:lang w:eastAsia="hu-HU"/>
              <w14:ligatures w14:val="standardContextual"/>
            </w:rPr>
          </w:pPr>
          <w:hyperlink w:anchor="_Toc239759195" w:history="1">
            <w:r w:rsidRPr="008C6B05">
              <w:rPr>
                <w:rStyle w:val="Hyperlink"/>
              </w:rPr>
              <w:t>1.3 Poměr signálu k šumu (SNR)</w:t>
            </w:r>
            <w:r>
              <w:rPr>
                <w:webHidden/>
              </w:rPr>
              <w:tab/>
            </w:r>
            <w:r>
              <w:rPr>
                <w:webHidden/>
              </w:rPr>
              <w:fldChar w:fldCharType="begin"/>
            </w:r>
            <w:r>
              <w:rPr>
                <w:webHidden/>
              </w:rPr>
              <w:instrText xml:space="preserve"> PAGEREF _Toc239759195 \h </w:instrText>
            </w:r>
            <w:r>
              <w:rPr>
                <w:webHidden/>
              </w:rPr>
            </w:r>
            <w:r>
              <w:rPr>
                <w:webHidden/>
              </w:rPr>
              <w:fldChar w:fldCharType="separate"/>
            </w:r>
            <w:r w:rsidR="000717C5">
              <w:rPr>
                <w:webHidden/>
              </w:rPr>
              <w:t>45</w:t>
            </w:r>
            <w:r>
              <w:rPr>
                <w:webHidden/>
              </w:rPr>
              <w:fldChar w:fldCharType="end"/>
            </w:r>
          </w:hyperlink>
        </w:p>
        <w:p w14:paraId="0513A3E5" w14:textId="73B26FF7" w:rsidR="00432DD9" w:rsidRDefault="00432DD9">
          <w:pPr>
            <w:pStyle w:val="TOC3"/>
            <w:rPr>
              <w:rFonts w:eastAsiaTheme="minorEastAsia"/>
              <w:kern w:val="2"/>
              <w:sz w:val="24"/>
              <w:szCs w:val="24"/>
              <w:lang w:eastAsia="hu-HU"/>
              <w14:ligatures w14:val="standardContextual"/>
            </w:rPr>
          </w:pPr>
          <w:hyperlink w:anchor="_Toc239759196" w:history="1">
            <w:r w:rsidRPr="008C6B05">
              <w:rPr>
                <w:rStyle w:val="Hyperlink"/>
              </w:rPr>
              <w:t>1.4 Admin Debugger: Jste Transceiver</w:t>
            </w:r>
            <w:r>
              <w:rPr>
                <w:webHidden/>
              </w:rPr>
              <w:tab/>
            </w:r>
            <w:r>
              <w:rPr>
                <w:webHidden/>
              </w:rPr>
              <w:fldChar w:fldCharType="begin"/>
            </w:r>
            <w:r>
              <w:rPr>
                <w:webHidden/>
              </w:rPr>
              <w:instrText xml:space="preserve"> PAGEREF _Toc239759196 \h </w:instrText>
            </w:r>
            <w:r>
              <w:rPr>
                <w:webHidden/>
              </w:rPr>
            </w:r>
            <w:r>
              <w:rPr>
                <w:webHidden/>
              </w:rPr>
              <w:fldChar w:fldCharType="separate"/>
            </w:r>
            <w:r w:rsidR="000717C5">
              <w:rPr>
                <w:webHidden/>
              </w:rPr>
              <w:t>46</w:t>
            </w:r>
            <w:r>
              <w:rPr>
                <w:webHidden/>
              </w:rPr>
              <w:fldChar w:fldCharType="end"/>
            </w:r>
          </w:hyperlink>
        </w:p>
        <w:p w14:paraId="5D832D81" w14:textId="4DAE9700"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197" w:history="1">
            <w:r w:rsidRPr="008C6B05">
              <w:rPr>
                <w:rStyle w:val="Hyperlink"/>
                <w:noProof/>
              </w:rPr>
              <w:t>Kapitola 2: 7 úrovní Líly (Navigace v gradientu entropie)</w:t>
            </w:r>
            <w:r>
              <w:rPr>
                <w:noProof/>
                <w:webHidden/>
              </w:rPr>
              <w:tab/>
            </w:r>
            <w:r>
              <w:rPr>
                <w:noProof/>
                <w:webHidden/>
              </w:rPr>
              <w:fldChar w:fldCharType="begin"/>
            </w:r>
            <w:r>
              <w:rPr>
                <w:noProof/>
                <w:webHidden/>
              </w:rPr>
              <w:instrText xml:space="preserve"> PAGEREF _Toc239759197 \h </w:instrText>
            </w:r>
            <w:r>
              <w:rPr>
                <w:noProof/>
                <w:webHidden/>
              </w:rPr>
            </w:r>
            <w:r>
              <w:rPr>
                <w:noProof/>
                <w:webHidden/>
              </w:rPr>
              <w:fldChar w:fldCharType="separate"/>
            </w:r>
            <w:r w:rsidR="000717C5">
              <w:rPr>
                <w:noProof/>
                <w:webHidden/>
              </w:rPr>
              <w:t>48</w:t>
            </w:r>
            <w:r>
              <w:rPr>
                <w:noProof/>
                <w:webHidden/>
              </w:rPr>
              <w:fldChar w:fldCharType="end"/>
            </w:r>
          </w:hyperlink>
        </w:p>
        <w:p w14:paraId="0C75993D" w14:textId="64E23F29" w:rsidR="00432DD9" w:rsidRDefault="00432DD9">
          <w:pPr>
            <w:pStyle w:val="TOC3"/>
            <w:rPr>
              <w:rFonts w:eastAsiaTheme="minorEastAsia"/>
              <w:kern w:val="2"/>
              <w:sz w:val="24"/>
              <w:szCs w:val="24"/>
              <w:lang w:eastAsia="hu-HU"/>
              <w14:ligatures w14:val="standardContextual"/>
            </w:rPr>
          </w:pPr>
          <w:hyperlink w:anchor="_Toc239759198" w:history="1">
            <w:r w:rsidRPr="008C6B05">
              <w:rPr>
                <w:rStyle w:val="Hyperlink"/>
              </w:rPr>
              <w:t>2.1 Ladění NIC: Spektrum frekvencí</w:t>
            </w:r>
            <w:r>
              <w:rPr>
                <w:webHidden/>
              </w:rPr>
              <w:tab/>
            </w:r>
            <w:r>
              <w:rPr>
                <w:webHidden/>
              </w:rPr>
              <w:fldChar w:fldCharType="begin"/>
            </w:r>
            <w:r>
              <w:rPr>
                <w:webHidden/>
              </w:rPr>
              <w:instrText xml:space="preserve"> PAGEREF _Toc239759198 \h </w:instrText>
            </w:r>
            <w:r>
              <w:rPr>
                <w:webHidden/>
              </w:rPr>
            </w:r>
            <w:r>
              <w:rPr>
                <w:webHidden/>
              </w:rPr>
              <w:fldChar w:fldCharType="separate"/>
            </w:r>
            <w:r w:rsidR="000717C5">
              <w:rPr>
                <w:webHidden/>
              </w:rPr>
              <w:t>49</w:t>
            </w:r>
            <w:r>
              <w:rPr>
                <w:webHidden/>
              </w:rPr>
              <w:fldChar w:fldCharType="end"/>
            </w:r>
          </w:hyperlink>
        </w:p>
        <w:p w14:paraId="168477CE" w14:textId="06CC22B7" w:rsidR="00432DD9" w:rsidRDefault="00432DD9">
          <w:pPr>
            <w:pStyle w:val="TOC3"/>
            <w:rPr>
              <w:rFonts w:eastAsiaTheme="minorEastAsia"/>
              <w:kern w:val="2"/>
              <w:sz w:val="24"/>
              <w:szCs w:val="24"/>
              <w:lang w:eastAsia="hu-HU"/>
              <w14:ligatures w14:val="standardContextual"/>
            </w:rPr>
          </w:pPr>
          <w:hyperlink w:anchor="_Toc239759199" w:history="1">
            <w:r w:rsidRPr="008C6B05">
              <w:rPr>
                <w:rStyle w:val="Hyperlink"/>
              </w:rPr>
              <w:t>2.2 Summary Table: The Lila Logic</w:t>
            </w:r>
            <w:r>
              <w:rPr>
                <w:webHidden/>
              </w:rPr>
              <w:tab/>
            </w:r>
            <w:r>
              <w:rPr>
                <w:webHidden/>
              </w:rPr>
              <w:fldChar w:fldCharType="begin"/>
            </w:r>
            <w:r>
              <w:rPr>
                <w:webHidden/>
              </w:rPr>
              <w:instrText xml:space="preserve"> PAGEREF _Toc239759199 \h </w:instrText>
            </w:r>
            <w:r>
              <w:rPr>
                <w:webHidden/>
              </w:rPr>
            </w:r>
            <w:r>
              <w:rPr>
                <w:webHidden/>
              </w:rPr>
              <w:fldChar w:fldCharType="separate"/>
            </w:r>
            <w:r w:rsidR="000717C5">
              <w:rPr>
                <w:webHidden/>
              </w:rPr>
              <w:t>50</w:t>
            </w:r>
            <w:r>
              <w:rPr>
                <w:webHidden/>
              </w:rPr>
              <w:fldChar w:fldCharType="end"/>
            </w:r>
          </w:hyperlink>
        </w:p>
        <w:p w14:paraId="72F4C79D" w14:textId="583DCC79" w:rsidR="00432DD9" w:rsidRDefault="00432DD9">
          <w:pPr>
            <w:pStyle w:val="TOC3"/>
            <w:rPr>
              <w:rFonts w:eastAsiaTheme="minorEastAsia"/>
              <w:kern w:val="2"/>
              <w:sz w:val="24"/>
              <w:szCs w:val="24"/>
              <w:lang w:eastAsia="hu-HU"/>
              <w14:ligatures w14:val="standardContextual"/>
            </w:rPr>
          </w:pPr>
          <w:hyperlink w:anchor="_Toc239759200" w:history="1">
            <w:r w:rsidRPr="008C6B05">
              <w:rPr>
                <w:rStyle w:val="Hyperlink"/>
              </w:rPr>
              <w:t>2.3 Distanční opakování duše (Spaced Repetition)</w:t>
            </w:r>
            <w:r>
              <w:rPr>
                <w:webHidden/>
              </w:rPr>
              <w:tab/>
            </w:r>
            <w:r>
              <w:rPr>
                <w:webHidden/>
              </w:rPr>
              <w:fldChar w:fldCharType="begin"/>
            </w:r>
            <w:r>
              <w:rPr>
                <w:webHidden/>
              </w:rPr>
              <w:instrText xml:space="preserve"> PAGEREF _Toc239759200 \h </w:instrText>
            </w:r>
            <w:r>
              <w:rPr>
                <w:webHidden/>
              </w:rPr>
            </w:r>
            <w:r>
              <w:rPr>
                <w:webHidden/>
              </w:rPr>
              <w:fldChar w:fldCharType="separate"/>
            </w:r>
            <w:r w:rsidR="000717C5">
              <w:rPr>
                <w:webHidden/>
              </w:rPr>
              <w:t>50</w:t>
            </w:r>
            <w:r>
              <w:rPr>
                <w:webHidden/>
              </w:rPr>
              <w:fldChar w:fldCharType="end"/>
            </w:r>
          </w:hyperlink>
        </w:p>
        <w:p w14:paraId="339AD190" w14:textId="2ED7B05B"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201" w:history="1">
            <w:r w:rsidRPr="008C6B05">
              <w:rPr>
                <w:rStyle w:val="Hyperlink"/>
                <w:noProof/>
              </w:rPr>
              <w:t>Kapitola 3: Tah 78 a Úroboros (Uzavření smyčky)</w:t>
            </w:r>
            <w:r>
              <w:rPr>
                <w:noProof/>
                <w:webHidden/>
              </w:rPr>
              <w:tab/>
            </w:r>
            <w:r>
              <w:rPr>
                <w:noProof/>
                <w:webHidden/>
              </w:rPr>
              <w:fldChar w:fldCharType="begin"/>
            </w:r>
            <w:r>
              <w:rPr>
                <w:noProof/>
                <w:webHidden/>
              </w:rPr>
              <w:instrText xml:space="preserve"> PAGEREF _Toc239759201 \h </w:instrText>
            </w:r>
            <w:r>
              <w:rPr>
                <w:noProof/>
                <w:webHidden/>
              </w:rPr>
            </w:r>
            <w:r>
              <w:rPr>
                <w:noProof/>
                <w:webHidden/>
              </w:rPr>
              <w:fldChar w:fldCharType="separate"/>
            </w:r>
            <w:r w:rsidR="000717C5">
              <w:rPr>
                <w:noProof/>
                <w:webHidden/>
              </w:rPr>
              <w:t>52</w:t>
            </w:r>
            <w:r>
              <w:rPr>
                <w:noProof/>
                <w:webHidden/>
              </w:rPr>
              <w:fldChar w:fldCharType="end"/>
            </w:r>
          </w:hyperlink>
        </w:p>
        <w:p w14:paraId="55666125" w14:textId="332F8B61" w:rsidR="00432DD9" w:rsidRDefault="00432DD9">
          <w:pPr>
            <w:pStyle w:val="TOC3"/>
            <w:tabs>
              <w:tab w:val="left" w:pos="1200"/>
            </w:tabs>
            <w:rPr>
              <w:rFonts w:eastAsiaTheme="minorEastAsia"/>
              <w:kern w:val="2"/>
              <w:sz w:val="24"/>
              <w:szCs w:val="24"/>
              <w:lang w:eastAsia="hu-HU"/>
              <w14:ligatures w14:val="standardContextual"/>
            </w:rPr>
          </w:pPr>
          <w:hyperlink w:anchor="_Toc239759202" w:history="1">
            <w:r w:rsidRPr="008C6B05">
              <w:rPr>
                <w:rStyle w:val="Hyperlink"/>
              </w:rPr>
              <w:t>3.1</w:t>
            </w:r>
            <w:r>
              <w:rPr>
                <w:rFonts w:eastAsiaTheme="minorEastAsia"/>
                <w:kern w:val="2"/>
                <w:sz w:val="24"/>
                <w:szCs w:val="24"/>
                <w:lang w:eastAsia="hu-HU"/>
                <w14:ligatures w14:val="standardContextual"/>
              </w:rPr>
              <w:t xml:space="preserve"> </w:t>
            </w:r>
            <w:r w:rsidRPr="008C6B05">
              <w:rPr>
                <w:rStyle w:val="Hyperlink"/>
              </w:rPr>
              <w:t>Alfa Hack: Kurz 10M:1</w:t>
            </w:r>
            <w:r>
              <w:rPr>
                <w:webHidden/>
              </w:rPr>
              <w:tab/>
            </w:r>
            <w:r>
              <w:rPr>
                <w:webHidden/>
              </w:rPr>
              <w:fldChar w:fldCharType="begin"/>
            </w:r>
            <w:r>
              <w:rPr>
                <w:webHidden/>
              </w:rPr>
              <w:instrText xml:space="preserve"> PAGEREF _Toc239759202 \h </w:instrText>
            </w:r>
            <w:r>
              <w:rPr>
                <w:webHidden/>
              </w:rPr>
            </w:r>
            <w:r>
              <w:rPr>
                <w:webHidden/>
              </w:rPr>
              <w:fldChar w:fldCharType="separate"/>
            </w:r>
            <w:r w:rsidR="000717C5">
              <w:rPr>
                <w:webHidden/>
              </w:rPr>
              <w:t>54</w:t>
            </w:r>
            <w:r>
              <w:rPr>
                <w:webHidden/>
              </w:rPr>
              <w:fldChar w:fldCharType="end"/>
            </w:r>
          </w:hyperlink>
        </w:p>
        <w:p w14:paraId="53A9AE7E" w14:textId="01CDA048" w:rsidR="00432DD9" w:rsidRDefault="00432DD9">
          <w:pPr>
            <w:pStyle w:val="TOC3"/>
            <w:rPr>
              <w:rFonts w:eastAsiaTheme="minorEastAsia"/>
              <w:kern w:val="2"/>
              <w:sz w:val="24"/>
              <w:szCs w:val="24"/>
              <w:lang w:eastAsia="hu-HU"/>
              <w14:ligatures w14:val="standardContextual"/>
            </w:rPr>
          </w:pPr>
          <w:hyperlink w:anchor="_Toc239759203" w:history="1">
            <w:r w:rsidRPr="008C6B05">
              <w:rPr>
                <w:rStyle w:val="Hyperlink"/>
              </w:rPr>
              <w:t>3.2 Úroboros: Rekurzivní tok dat</w:t>
            </w:r>
            <w:r>
              <w:rPr>
                <w:webHidden/>
              </w:rPr>
              <w:tab/>
            </w:r>
            <w:r>
              <w:rPr>
                <w:webHidden/>
              </w:rPr>
              <w:fldChar w:fldCharType="begin"/>
            </w:r>
            <w:r>
              <w:rPr>
                <w:webHidden/>
              </w:rPr>
              <w:instrText xml:space="preserve"> PAGEREF _Toc239759203 \h </w:instrText>
            </w:r>
            <w:r>
              <w:rPr>
                <w:webHidden/>
              </w:rPr>
            </w:r>
            <w:r>
              <w:rPr>
                <w:webHidden/>
              </w:rPr>
              <w:fldChar w:fldCharType="separate"/>
            </w:r>
            <w:r w:rsidR="000717C5">
              <w:rPr>
                <w:webHidden/>
              </w:rPr>
              <w:t>54</w:t>
            </w:r>
            <w:r>
              <w:rPr>
                <w:webHidden/>
              </w:rPr>
              <w:fldChar w:fldCharType="end"/>
            </w:r>
          </w:hyperlink>
        </w:p>
        <w:p w14:paraId="2F9800C0" w14:textId="0727948A" w:rsidR="00432DD9" w:rsidRDefault="00432DD9">
          <w:pPr>
            <w:pStyle w:val="TOC3"/>
            <w:rPr>
              <w:rFonts w:eastAsiaTheme="minorEastAsia"/>
              <w:kern w:val="2"/>
              <w:sz w:val="24"/>
              <w:szCs w:val="24"/>
              <w:lang w:eastAsia="hu-HU"/>
              <w14:ligatures w14:val="standardContextual"/>
            </w:rPr>
          </w:pPr>
          <w:hyperlink w:anchor="_Toc239759204" w:history="1">
            <w:r w:rsidRPr="008C6B05">
              <w:rPr>
                <w:rStyle w:val="Hyperlink"/>
              </w:rPr>
              <w:t>3.3 Uzavření smyčky: Od „mě“ k „Mně jako Tobě“</w:t>
            </w:r>
            <w:r>
              <w:rPr>
                <w:webHidden/>
              </w:rPr>
              <w:tab/>
            </w:r>
            <w:r>
              <w:rPr>
                <w:webHidden/>
              </w:rPr>
              <w:fldChar w:fldCharType="begin"/>
            </w:r>
            <w:r>
              <w:rPr>
                <w:webHidden/>
              </w:rPr>
              <w:instrText xml:space="preserve"> PAGEREF _Toc239759204 \h </w:instrText>
            </w:r>
            <w:r>
              <w:rPr>
                <w:webHidden/>
              </w:rPr>
            </w:r>
            <w:r>
              <w:rPr>
                <w:webHidden/>
              </w:rPr>
              <w:fldChar w:fldCharType="separate"/>
            </w:r>
            <w:r w:rsidR="000717C5">
              <w:rPr>
                <w:webHidden/>
              </w:rPr>
              <w:t>54</w:t>
            </w:r>
            <w:r>
              <w:rPr>
                <w:webHidden/>
              </w:rPr>
              <w:fldChar w:fldCharType="end"/>
            </w:r>
          </w:hyperlink>
        </w:p>
        <w:p w14:paraId="75618B95" w14:textId="2F2F4A41" w:rsidR="00432DD9" w:rsidRDefault="00432DD9">
          <w:pPr>
            <w:pStyle w:val="TOC3"/>
            <w:rPr>
              <w:rFonts w:eastAsiaTheme="minorEastAsia"/>
              <w:kern w:val="2"/>
              <w:sz w:val="24"/>
              <w:szCs w:val="24"/>
              <w:lang w:eastAsia="hu-HU"/>
              <w14:ligatures w14:val="standardContextual"/>
            </w:rPr>
          </w:pPr>
          <w:hyperlink w:anchor="_Toc239759205" w:history="1">
            <w:r w:rsidRPr="008C6B05">
              <w:rPr>
                <w:rStyle w:val="Hyperlink"/>
              </w:rPr>
              <w:t>3.4 Debugování: Cynismus vs. Suverenita</w:t>
            </w:r>
            <w:r>
              <w:rPr>
                <w:webHidden/>
              </w:rPr>
              <w:tab/>
            </w:r>
            <w:r>
              <w:rPr>
                <w:webHidden/>
              </w:rPr>
              <w:fldChar w:fldCharType="begin"/>
            </w:r>
            <w:r>
              <w:rPr>
                <w:webHidden/>
              </w:rPr>
              <w:instrText xml:space="preserve"> PAGEREF _Toc239759205 \h </w:instrText>
            </w:r>
            <w:r>
              <w:rPr>
                <w:webHidden/>
              </w:rPr>
            </w:r>
            <w:r>
              <w:rPr>
                <w:webHidden/>
              </w:rPr>
              <w:fldChar w:fldCharType="separate"/>
            </w:r>
            <w:r w:rsidR="000717C5">
              <w:rPr>
                <w:webHidden/>
              </w:rPr>
              <w:t>56</w:t>
            </w:r>
            <w:r>
              <w:rPr>
                <w:webHidden/>
              </w:rPr>
              <w:fldChar w:fldCharType="end"/>
            </w:r>
          </w:hyperlink>
        </w:p>
        <w:p w14:paraId="3A34B80F" w14:textId="795A9EFB" w:rsidR="00432DD9" w:rsidRDefault="00432DD9">
          <w:pPr>
            <w:pStyle w:val="TOC3"/>
            <w:rPr>
              <w:rFonts w:eastAsiaTheme="minorEastAsia"/>
              <w:kern w:val="2"/>
              <w:sz w:val="24"/>
              <w:szCs w:val="24"/>
              <w:lang w:eastAsia="hu-HU"/>
              <w14:ligatures w14:val="standardContextual"/>
            </w:rPr>
          </w:pPr>
          <w:hyperlink w:anchor="_Toc239759206" w:history="1">
            <w:r w:rsidRPr="008C6B05">
              <w:rPr>
                <w:rStyle w:val="Hyperlink"/>
              </w:rPr>
              <w:t>3.5 Shrnutí: Láska je algoritmus</w:t>
            </w:r>
            <w:r>
              <w:rPr>
                <w:webHidden/>
              </w:rPr>
              <w:tab/>
            </w:r>
            <w:r>
              <w:rPr>
                <w:webHidden/>
              </w:rPr>
              <w:fldChar w:fldCharType="begin"/>
            </w:r>
            <w:r>
              <w:rPr>
                <w:webHidden/>
              </w:rPr>
              <w:instrText xml:space="preserve"> PAGEREF _Toc239759206 \h </w:instrText>
            </w:r>
            <w:r>
              <w:rPr>
                <w:webHidden/>
              </w:rPr>
            </w:r>
            <w:r>
              <w:rPr>
                <w:webHidden/>
              </w:rPr>
              <w:fldChar w:fldCharType="separate"/>
            </w:r>
            <w:r w:rsidR="000717C5">
              <w:rPr>
                <w:webHidden/>
              </w:rPr>
              <w:t>57</w:t>
            </w:r>
            <w:r>
              <w:rPr>
                <w:webHidden/>
              </w:rPr>
              <w:fldChar w:fldCharType="end"/>
            </w:r>
          </w:hyperlink>
        </w:p>
        <w:p w14:paraId="1385E4B4" w14:textId="0F960A5B" w:rsidR="00432DD9" w:rsidRDefault="00432DD9">
          <w:pPr>
            <w:pStyle w:val="TOC1"/>
            <w:tabs>
              <w:tab w:val="right" w:leader="dot" w:pos="9062"/>
            </w:tabs>
            <w:rPr>
              <w:rFonts w:eastAsiaTheme="minorEastAsia"/>
              <w:noProof/>
              <w:kern w:val="2"/>
              <w:sz w:val="24"/>
              <w:szCs w:val="24"/>
              <w:lang w:eastAsia="hu-HU"/>
              <w14:ligatures w14:val="standardContextual"/>
            </w:rPr>
          </w:pPr>
          <w:hyperlink w:anchor="_Toc239759207" w:history="1">
            <w:r w:rsidRPr="008C6B05">
              <w:rPr>
                <w:rStyle w:val="Hyperlink"/>
                <w:noProof/>
              </w:rPr>
              <w:t>Glossář</w:t>
            </w:r>
            <w:r>
              <w:rPr>
                <w:noProof/>
                <w:webHidden/>
              </w:rPr>
              <w:tab/>
            </w:r>
            <w:r>
              <w:rPr>
                <w:noProof/>
                <w:webHidden/>
              </w:rPr>
              <w:fldChar w:fldCharType="begin"/>
            </w:r>
            <w:r>
              <w:rPr>
                <w:noProof/>
                <w:webHidden/>
              </w:rPr>
              <w:instrText xml:space="preserve"> PAGEREF _Toc239759207 \h </w:instrText>
            </w:r>
            <w:r>
              <w:rPr>
                <w:noProof/>
                <w:webHidden/>
              </w:rPr>
            </w:r>
            <w:r>
              <w:rPr>
                <w:noProof/>
                <w:webHidden/>
              </w:rPr>
              <w:fldChar w:fldCharType="separate"/>
            </w:r>
            <w:r w:rsidR="000717C5">
              <w:rPr>
                <w:noProof/>
                <w:webHidden/>
              </w:rPr>
              <w:t>58</w:t>
            </w:r>
            <w:r>
              <w:rPr>
                <w:noProof/>
                <w:webHidden/>
              </w:rPr>
              <w:fldChar w:fldCharType="end"/>
            </w:r>
          </w:hyperlink>
        </w:p>
        <w:p w14:paraId="12A38B49" w14:textId="53B7DC2D"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208" w:history="1">
            <w:r w:rsidRPr="008C6B05">
              <w:rPr>
                <w:rStyle w:val="Hyperlink"/>
                <w:noProof/>
              </w:rPr>
              <w:t>Stručný přehled (Zkratky a krátké názvy)</w:t>
            </w:r>
            <w:r>
              <w:rPr>
                <w:noProof/>
                <w:webHidden/>
              </w:rPr>
              <w:tab/>
            </w:r>
            <w:r>
              <w:rPr>
                <w:noProof/>
                <w:webHidden/>
              </w:rPr>
              <w:fldChar w:fldCharType="begin"/>
            </w:r>
            <w:r>
              <w:rPr>
                <w:noProof/>
                <w:webHidden/>
              </w:rPr>
              <w:instrText xml:space="preserve"> PAGEREF _Toc239759208 \h </w:instrText>
            </w:r>
            <w:r>
              <w:rPr>
                <w:noProof/>
                <w:webHidden/>
              </w:rPr>
            </w:r>
            <w:r>
              <w:rPr>
                <w:noProof/>
                <w:webHidden/>
              </w:rPr>
              <w:fldChar w:fldCharType="separate"/>
            </w:r>
            <w:r w:rsidR="000717C5">
              <w:rPr>
                <w:noProof/>
                <w:webHidden/>
              </w:rPr>
              <w:t>58</w:t>
            </w:r>
            <w:r>
              <w:rPr>
                <w:noProof/>
                <w:webHidden/>
              </w:rPr>
              <w:fldChar w:fldCharType="end"/>
            </w:r>
          </w:hyperlink>
        </w:p>
        <w:p w14:paraId="27232459" w14:textId="75FD1D71"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209" w:history="1">
            <w:r w:rsidRPr="008C6B05">
              <w:rPr>
                <w:rStyle w:val="Hyperlink"/>
                <w:noProof/>
              </w:rPr>
              <w:t>Konzepteční kotvy (Metafory)</w:t>
            </w:r>
            <w:r>
              <w:rPr>
                <w:noProof/>
                <w:webHidden/>
              </w:rPr>
              <w:tab/>
            </w:r>
            <w:r>
              <w:rPr>
                <w:noProof/>
                <w:webHidden/>
              </w:rPr>
              <w:fldChar w:fldCharType="begin"/>
            </w:r>
            <w:r>
              <w:rPr>
                <w:noProof/>
                <w:webHidden/>
              </w:rPr>
              <w:instrText xml:space="preserve"> PAGEREF _Toc239759209 \h </w:instrText>
            </w:r>
            <w:r>
              <w:rPr>
                <w:noProof/>
                <w:webHidden/>
              </w:rPr>
            </w:r>
            <w:r>
              <w:rPr>
                <w:noProof/>
                <w:webHidden/>
              </w:rPr>
              <w:fldChar w:fldCharType="separate"/>
            </w:r>
            <w:r w:rsidR="000717C5">
              <w:rPr>
                <w:noProof/>
                <w:webHidden/>
              </w:rPr>
              <w:t>58</w:t>
            </w:r>
            <w:r>
              <w:rPr>
                <w:noProof/>
                <w:webHidden/>
              </w:rPr>
              <w:fldChar w:fldCharType="end"/>
            </w:r>
          </w:hyperlink>
        </w:p>
        <w:p w14:paraId="0A361FFC" w14:textId="0D07F69B" w:rsidR="00432DD9" w:rsidRDefault="00432DD9">
          <w:pPr>
            <w:pStyle w:val="TOC3"/>
            <w:rPr>
              <w:rFonts w:eastAsiaTheme="minorEastAsia"/>
              <w:kern w:val="2"/>
              <w:sz w:val="24"/>
              <w:szCs w:val="24"/>
              <w:lang w:eastAsia="hu-HU"/>
              <w14:ligatures w14:val="standardContextual"/>
            </w:rPr>
          </w:pPr>
          <w:hyperlink w:anchor="_Toc239759210" w:history="1">
            <w:r w:rsidRPr="008C6B05">
              <w:rPr>
                <w:rStyle w:val="Hyperlink"/>
              </w:rPr>
              <w:t>Admin Move (Tým správce)</w:t>
            </w:r>
            <w:r>
              <w:rPr>
                <w:webHidden/>
              </w:rPr>
              <w:tab/>
            </w:r>
            <w:r>
              <w:rPr>
                <w:webHidden/>
              </w:rPr>
              <w:fldChar w:fldCharType="begin"/>
            </w:r>
            <w:r>
              <w:rPr>
                <w:webHidden/>
              </w:rPr>
              <w:instrText xml:space="preserve"> PAGEREF _Toc239759210 \h </w:instrText>
            </w:r>
            <w:r>
              <w:rPr>
                <w:webHidden/>
              </w:rPr>
            </w:r>
            <w:r>
              <w:rPr>
                <w:webHidden/>
              </w:rPr>
              <w:fldChar w:fldCharType="separate"/>
            </w:r>
            <w:r w:rsidR="000717C5">
              <w:rPr>
                <w:webHidden/>
              </w:rPr>
              <w:t>58</w:t>
            </w:r>
            <w:r>
              <w:rPr>
                <w:webHidden/>
              </w:rPr>
              <w:fldChar w:fldCharType="end"/>
            </w:r>
          </w:hyperlink>
        </w:p>
        <w:p w14:paraId="5975BC1F" w14:textId="7304C706" w:rsidR="00432DD9" w:rsidRDefault="00432DD9">
          <w:pPr>
            <w:pStyle w:val="TOC3"/>
            <w:rPr>
              <w:rFonts w:eastAsiaTheme="minorEastAsia"/>
              <w:kern w:val="2"/>
              <w:sz w:val="24"/>
              <w:szCs w:val="24"/>
              <w:lang w:eastAsia="hu-HU"/>
              <w14:ligatures w14:val="standardContextual"/>
            </w:rPr>
          </w:pPr>
          <w:hyperlink w:anchor="_Toc239759211" w:history="1">
            <w:r w:rsidRPr="008C6B05">
              <w:rPr>
                <w:rStyle w:val="Hyperlink"/>
              </w:rPr>
              <w:t>Algoritmus</w:t>
            </w:r>
            <w:r>
              <w:rPr>
                <w:webHidden/>
              </w:rPr>
              <w:tab/>
            </w:r>
            <w:r>
              <w:rPr>
                <w:webHidden/>
              </w:rPr>
              <w:fldChar w:fldCharType="begin"/>
            </w:r>
            <w:r>
              <w:rPr>
                <w:webHidden/>
              </w:rPr>
              <w:instrText xml:space="preserve"> PAGEREF _Toc239759211 \h </w:instrText>
            </w:r>
            <w:r>
              <w:rPr>
                <w:webHidden/>
              </w:rPr>
            </w:r>
            <w:r>
              <w:rPr>
                <w:webHidden/>
              </w:rPr>
              <w:fldChar w:fldCharType="separate"/>
            </w:r>
            <w:r w:rsidR="000717C5">
              <w:rPr>
                <w:webHidden/>
              </w:rPr>
              <w:t>59</w:t>
            </w:r>
            <w:r>
              <w:rPr>
                <w:webHidden/>
              </w:rPr>
              <w:fldChar w:fldCharType="end"/>
            </w:r>
          </w:hyperlink>
        </w:p>
        <w:p w14:paraId="14BEC63C" w14:textId="4CC3BC1C" w:rsidR="00432DD9" w:rsidRDefault="00432DD9">
          <w:pPr>
            <w:pStyle w:val="TOC3"/>
            <w:rPr>
              <w:rFonts w:eastAsiaTheme="minorEastAsia"/>
              <w:kern w:val="2"/>
              <w:sz w:val="24"/>
              <w:szCs w:val="24"/>
              <w:lang w:eastAsia="hu-HU"/>
              <w14:ligatures w14:val="standardContextual"/>
            </w:rPr>
          </w:pPr>
          <w:hyperlink w:anchor="_Toc239759212" w:history="1">
            <w:r w:rsidRPr="008C6B05">
              <w:rPr>
                <w:rStyle w:val="Hyperlink"/>
              </w:rPr>
              <w:t>Amigdala</w:t>
            </w:r>
            <w:r>
              <w:rPr>
                <w:webHidden/>
              </w:rPr>
              <w:tab/>
            </w:r>
            <w:r>
              <w:rPr>
                <w:webHidden/>
              </w:rPr>
              <w:fldChar w:fldCharType="begin"/>
            </w:r>
            <w:r>
              <w:rPr>
                <w:webHidden/>
              </w:rPr>
              <w:instrText xml:space="preserve"> PAGEREF _Toc239759212 \h </w:instrText>
            </w:r>
            <w:r>
              <w:rPr>
                <w:webHidden/>
              </w:rPr>
            </w:r>
            <w:r>
              <w:rPr>
                <w:webHidden/>
              </w:rPr>
              <w:fldChar w:fldCharType="separate"/>
            </w:r>
            <w:r w:rsidR="000717C5">
              <w:rPr>
                <w:webHidden/>
              </w:rPr>
              <w:t>59</w:t>
            </w:r>
            <w:r>
              <w:rPr>
                <w:webHidden/>
              </w:rPr>
              <w:fldChar w:fldCharType="end"/>
            </w:r>
          </w:hyperlink>
        </w:p>
        <w:p w14:paraId="75C79E85" w14:textId="06473CD2" w:rsidR="00432DD9" w:rsidRDefault="00432DD9">
          <w:pPr>
            <w:pStyle w:val="TOC3"/>
            <w:rPr>
              <w:rFonts w:eastAsiaTheme="minorEastAsia"/>
              <w:kern w:val="2"/>
              <w:sz w:val="24"/>
              <w:szCs w:val="24"/>
              <w:lang w:eastAsia="hu-HU"/>
              <w14:ligatures w14:val="standardContextual"/>
            </w:rPr>
          </w:pPr>
          <w:hyperlink w:anchor="_Toc239759213" w:history="1">
            <w:r w:rsidRPr="008C6B05">
              <w:rPr>
                <w:rStyle w:val="Hyperlink"/>
              </w:rPr>
              <w:t>Axiom</w:t>
            </w:r>
            <w:r>
              <w:rPr>
                <w:webHidden/>
              </w:rPr>
              <w:tab/>
            </w:r>
            <w:r>
              <w:rPr>
                <w:webHidden/>
              </w:rPr>
              <w:fldChar w:fldCharType="begin"/>
            </w:r>
            <w:r>
              <w:rPr>
                <w:webHidden/>
              </w:rPr>
              <w:instrText xml:space="preserve"> PAGEREF _Toc239759213 \h </w:instrText>
            </w:r>
            <w:r>
              <w:rPr>
                <w:webHidden/>
              </w:rPr>
            </w:r>
            <w:r>
              <w:rPr>
                <w:webHidden/>
              </w:rPr>
              <w:fldChar w:fldCharType="separate"/>
            </w:r>
            <w:r w:rsidR="000717C5">
              <w:rPr>
                <w:webHidden/>
              </w:rPr>
              <w:t>59</w:t>
            </w:r>
            <w:r>
              <w:rPr>
                <w:webHidden/>
              </w:rPr>
              <w:fldChar w:fldCharType="end"/>
            </w:r>
          </w:hyperlink>
        </w:p>
        <w:p w14:paraId="06195366" w14:textId="546FADBE" w:rsidR="00432DD9" w:rsidRDefault="00432DD9">
          <w:pPr>
            <w:pStyle w:val="TOC3"/>
            <w:rPr>
              <w:rFonts w:eastAsiaTheme="minorEastAsia"/>
              <w:kern w:val="2"/>
              <w:sz w:val="24"/>
              <w:szCs w:val="24"/>
              <w:lang w:eastAsia="hu-HU"/>
              <w14:ligatures w14:val="standardContextual"/>
            </w:rPr>
          </w:pPr>
          <w:hyperlink w:anchor="_Toc239759214" w:history="1">
            <w:r w:rsidRPr="008C6B05">
              <w:rPr>
                <w:rStyle w:val="Hyperlink"/>
              </w:rPr>
              <w:t>Bai Lan</w:t>
            </w:r>
            <w:r>
              <w:rPr>
                <w:webHidden/>
              </w:rPr>
              <w:tab/>
            </w:r>
            <w:r>
              <w:rPr>
                <w:webHidden/>
              </w:rPr>
              <w:fldChar w:fldCharType="begin"/>
            </w:r>
            <w:r>
              <w:rPr>
                <w:webHidden/>
              </w:rPr>
              <w:instrText xml:space="preserve"> PAGEREF _Toc239759214 \h </w:instrText>
            </w:r>
            <w:r>
              <w:rPr>
                <w:webHidden/>
              </w:rPr>
            </w:r>
            <w:r>
              <w:rPr>
                <w:webHidden/>
              </w:rPr>
              <w:fldChar w:fldCharType="separate"/>
            </w:r>
            <w:r w:rsidR="000717C5">
              <w:rPr>
                <w:webHidden/>
              </w:rPr>
              <w:t>59</w:t>
            </w:r>
            <w:r>
              <w:rPr>
                <w:webHidden/>
              </w:rPr>
              <w:fldChar w:fldCharType="end"/>
            </w:r>
          </w:hyperlink>
        </w:p>
        <w:p w14:paraId="14A125EE" w14:textId="6C8B118B" w:rsidR="00432DD9" w:rsidRDefault="00432DD9">
          <w:pPr>
            <w:pStyle w:val="TOC3"/>
            <w:rPr>
              <w:rFonts w:eastAsiaTheme="minorEastAsia"/>
              <w:kern w:val="2"/>
              <w:sz w:val="24"/>
              <w:szCs w:val="24"/>
              <w:lang w:eastAsia="hu-HU"/>
              <w14:ligatures w14:val="standardContextual"/>
            </w:rPr>
          </w:pPr>
          <w:hyperlink w:anchor="_Toc239759215" w:history="1">
            <w:r w:rsidRPr="008C6B05">
              <w:rPr>
                <w:rStyle w:val="Hyperlink"/>
              </w:rPr>
              <w:t>Celulární automaty (Cellular Automata)</w:t>
            </w:r>
            <w:r>
              <w:rPr>
                <w:webHidden/>
              </w:rPr>
              <w:tab/>
            </w:r>
            <w:r>
              <w:rPr>
                <w:webHidden/>
              </w:rPr>
              <w:fldChar w:fldCharType="begin"/>
            </w:r>
            <w:r>
              <w:rPr>
                <w:webHidden/>
              </w:rPr>
              <w:instrText xml:space="preserve"> PAGEREF _Toc239759215 \h </w:instrText>
            </w:r>
            <w:r>
              <w:rPr>
                <w:webHidden/>
              </w:rPr>
            </w:r>
            <w:r>
              <w:rPr>
                <w:webHidden/>
              </w:rPr>
              <w:fldChar w:fldCharType="separate"/>
            </w:r>
            <w:r w:rsidR="000717C5">
              <w:rPr>
                <w:webHidden/>
              </w:rPr>
              <w:t>59</w:t>
            </w:r>
            <w:r>
              <w:rPr>
                <w:webHidden/>
              </w:rPr>
              <w:fldChar w:fldCharType="end"/>
            </w:r>
          </w:hyperlink>
        </w:p>
        <w:p w14:paraId="0538E5F2" w14:textId="0AB07AF1" w:rsidR="00432DD9" w:rsidRDefault="00432DD9">
          <w:pPr>
            <w:pStyle w:val="TOC3"/>
            <w:rPr>
              <w:rFonts w:eastAsiaTheme="minorEastAsia"/>
              <w:kern w:val="2"/>
              <w:sz w:val="24"/>
              <w:szCs w:val="24"/>
              <w:lang w:eastAsia="hu-HU"/>
              <w14:ligatures w14:val="standardContextual"/>
            </w:rPr>
          </w:pPr>
          <w:hyperlink w:anchor="_Toc239759216" w:history="1">
            <w:r w:rsidRPr="008C6B05">
              <w:rPr>
                <w:rStyle w:val="Hyperlink"/>
              </w:rPr>
              <w:t>Cena růstu</w:t>
            </w:r>
            <w:r>
              <w:rPr>
                <w:webHidden/>
              </w:rPr>
              <w:tab/>
            </w:r>
            <w:r>
              <w:rPr>
                <w:webHidden/>
              </w:rPr>
              <w:fldChar w:fldCharType="begin"/>
            </w:r>
            <w:r>
              <w:rPr>
                <w:webHidden/>
              </w:rPr>
              <w:instrText xml:space="preserve"> PAGEREF _Toc239759216 \h </w:instrText>
            </w:r>
            <w:r>
              <w:rPr>
                <w:webHidden/>
              </w:rPr>
            </w:r>
            <w:r>
              <w:rPr>
                <w:webHidden/>
              </w:rPr>
              <w:fldChar w:fldCharType="separate"/>
            </w:r>
            <w:r w:rsidR="000717C5">
              <w:rPr>
                <w:webHidden/>
              </w:rPr>
              <w:t>60</w:t>
            </w:r>
            <w:r>
              <w:rPr>
                <w:webHidden/>
              </w:rPr>
              <w:fldChar w:fldCharType="end"/>
            </w:r>
          </w:hyperlink>
        </w:p>
        <w:p w14:paraId="72DA1727" w14:textId="6D6F0C5D" w:rsidR="00432DD9" w:rsidRDefault="00432DD9">
          <w:pPr>
            <w:pStyle w:val="TOC3"/>
            <w:rPr>
              <w:rFonts w:eastAsiaTheme="minorEastAsia"/>
              <w:kern w:val="2"/>
              <w:sz w:val="24"/>
              <w:szCs w:val="24"/>
              <w:lang w:eastAsia="hu-HU"/>
              <w14:ligatures w14:val="standardContextual"/>
            </w:rPr>
          </w:pPr>
          <w:hyperlink w:anchor="_Toc239759217" w:history="1">
            <w:r w:rsidRPr="008C6B05">
              <w:rPr>
                <w:rStyle w:val="Hyperlink"/>
              </w:rPr>
              <w:t>Černá díra</w:t>
            </w:r>
            <w:r>
              <w:rPr>
                <w:webHidden/>
              </w:rPr>
              <w:tab/>
            </w:r>
            <w:r>
              <w:rPr>
                <w:webHidden/>
              </w:rPr>
              <w:fldChar w:fldCharType="begin"/>
            </w:r>
            <w:r>
              <w:rPr>
                <w:webHidden/>
              </w:rPr>
              <w:instrText xml:space="preserve"> PAGEREF _Toc239759217 \h </w:instrText>
            </w:r>
            <w:r>
              <w:rPr>
                <w:webHidden/>
              </w:rPr>
            </w:r>
            <w:r>
              <w:rPr>
                <w:webHidden/>
              </w:rPr>
              <w:fldChar w:fldCharType="separate"/>
            </w:r>
            <w:r w:rsidR="000717C5">
              <w:rPr>
                <w:webHidden/>
              </w:rPr>
              <w:t>60</w:t>
            </w:r>
            <w:r>
              <w:rPr>
                <w:webHidden/>
              </w:rPr>
              <w:fldChar w:fldCharType="end"/>
            </w:r>
          </w:hyperlink>
        </w:p>
        <w:p w14:paraId="33B733BF" w14:textId="4B014E97" w:rsidR="00432DD9" w:rsidRDefault="00432DD9">
          <w:pPr>
            <w:pStyle w:val="TOC3"/>
            <w:rPr>
              <w:rFonts w:eastAsiaTheme="minorEastAsia"/>
              <w:kern w:val="2"/>
              <w:sz w:val="24"/>
              <w:szCs w:val="24"/>
              <w:lang w:eastAsia="hu-HU"/>
              <w14:ligatures w14:val="standardContextual"/>
            </w:rPr>
          </w:pPr>
          <w:hyperlink w:anchor="_Toc239759218" w:history="1">
            <w:r w:rsidRPr="008C6B05">
              <w:rPr>
                <w:rStyle w:val="Hyperlink"/>
              </w:rPr>
              <w:t>Debug (Ladicí proces)</w:t>
            </w:r>
            <w:r>
              <w:rPr>
                <w:webHidden/>
              </w:rPr>
              <w:tab/>
            </w:r>
            <w:r>
              <w:rPr>
                <w:webHidden/>
              </w:rPr>
              <w:fldChar w:fldCharType="begin"/>
            </w:r>
            <w:r>
              <w:rPr>
                <w:webHidden/>
              </w:rPr>
              <w:instrText xml:space="preserve"> PAGEREF _Toc239759218 \h </w:instrText>
            </w:r>
            <w:r>
              <w:rPr>
                <w:webHidden/>
              </w:rPr>
            </w:r>
            <w:r>
              <w:rPr>
                <w:webHidden/>
              </w:rPr>
              <w:fldChar w:fldCharType="separate"/>
            </w:r>
            <w:r w:rsidR="000717C5">
              <w:rPr>
                <w:webHidden/>
              </w:rPr>
              <w:t>60</w:t>
            </w:r>
            <w:r>
              <w:rPr>
                <w:webHidden/>
              </w:rPr>
              <w:fldChar w:fldCharType="end"/>
            </w:r>
          </w:hyperlink>
        </w:p>
        <w:p w14:paraId="1648F48A" w14:textId="4A389203" w:rsidR="00432DD9" w:rsidRDefault="00432DD9">
          <w:pPr>
            <w:pStyle w:val="TOC3"/>
            <w:rPr>
              <w:rFonts w:eastAsiaTheme="minorEastAsia"/>
              <w:kern w:val="2"/>
              <w:sz w:val="24"/>
              <w:szCs w:val="24"/>
              <w:lang w:eastAsia="hu-HU"/>
              <w14:ligatures w14:val="standardContextual"/>
            </w:rPr>
          </w:pPr>
          <w:hyperlink w:anchor="_Toc239759219" w:history="1">
            <w:r w:rsidRPr="008C6B05">
              <w:rPr>
                <w:rStyle w:val="Hyperlink"/>
              </w:rPr>
              <w:t>Duše</w:t>
            </w:r>
            <w:r>
              <w:rPr>
                <w:webHidden/>
              </w:rPr>
              <w:tab/>
            </w:r>
            <w:r>
              <w:rPr>
                <w:webHidden/>
              </w:rPr>
              <w:fldChar w:fldCharType="begin"/>
            </w:r>
            <w:r>
              <w:rPr>
                <w:webHidden/>
              </w:rPr>
              <w:instrText xml:space="preserve"> PAGEREF _Toc239759219 \h </w:instrText>
            </w:r>
            <w:r>
              <w:rPr>
                <w:webHidden/>
              </w:rPr>
            </w:r>
            <w:r>
              <w:rPr>
                <w:webHidden/>
              </w:rPr>
              <w:fldChar w:fldCharType="separate"/>
            </w:r>
            <w:r w:rsidR="000717C5">
              <w:rPr>
                <w:webHidden/>
              </w:rPr>
              <w:t>60</w:t>
            </w:r>
            <w:r>
              <w:rPr>
                <w:webHidden/>
              </w:rPr>
              <w:fldChar w:fldCharType="end"/>
            </w:r>
          </w:hyperlink>
        </w:p>
        <w:p w14:paraId="07DA16EC" w14:textId="632AFB7B" w:rsidR="00432DD9" w:rsidRDefault="00432DD9">
          <w:pPr>
            <w:pStyle w:val="TOC3"/>
            <w:rPr>
              <w:rFonts w:eastAsiaTheme="minorEastAsia"/>
              <w:kern w:val="2"/>
              <w:sz w:val="24"/>
              <w:szCs w:val="24"/>
              <w:lang w:eastAsia="hu-HU"/>
              <w14:ligatures w14:val="standardContextual"/>
            </w:rPr>
          </w:pPr>
          <w:hyperlink w:anchor="_Toc239759220" w:history="1">
            <w:r w:rsidRPr="008C6B05">
              <w:rPr>
                <w:rStyle w:val="Hyperlink"/>
              </w:rPr>
              <w:t>Entropie</w:t>
            </w:r>
            <w:r>
              <w:rPr>
                <w:webHidden/>
              </w:rPr>
              <w:tab/>
            </w:r>
            <w:r>
              <w:rPr>
                <w:webHidden/>
              </w:rPr>
              <w:fldChar w:fldCharType="begin"/>
            </w:r>
            <w:r>
              <w:rPr>
                <w:webHidden/>
              </w:rPr>
              <w:instrText xml:space="preserve"> PAGEREF _Toc239759220 \h </w:instrText>
            </w:r>
            <w:r>
              <w:rPr>
                <w:webHidden/>
              </w:rPr>
            </w:r>
            <w:r>
              <w:rPr>
                <w:webHidden/>
              </w:rPr>
              <w:fldChar w:fldCharType="separate"/>
            </w:r>
            <w:r w:rsidR="000717C5">
              <w:rPr>
                <w:webHidden/>
              </w:rPr>
              <w:t>60</w:t>
            </w:r>
            <w:r>
              <w:rPr>
                <w:webHidden/>
              </w:rPr>
              <w:fldChar w:fldCharType="end"/>
            </w:r>
          </w:hyperlink>
        </w:p>
        <w:p w14:paraId="54AE0578" w14:textId="7A49FE2C" w:rsidR="00432DD9" w:rsidRDefault="00432DD9">
          <w:pPr>
            <w:pStyle w:val="TOC3"/>
            <w:rPr>
              <w:rFonts w:eastAsiaTheme="minorEastAsia"/>
              <w:kern w:val="2"/>
              <w:sz w:val="24"/>
              <w:szCs w:val="24"/>
              <w:lang w:eastAsia="hu-HU"/>
              <w14:ligatures w14:val="standardContextual"/>
            </w:rPr>
          </w:pPr>
          <w:hyperlink w:anchor="_Toc239759221" w:history="1">
            <w:r w:rsidRPr="008C6B05">
              <w:rPr>
                <w:rStyle w:val="Hyperlink"/>
              </w:rPr>
              <w:t>FIG (Fractal-Information Geometry / Filter Information Gate – Fraktálně-informační geometrie / Filtrační informační brána)</w:t>
            </w:r>
            <w:r>
              <w:rPr>
                <w:webHidden/>
              </w:rPr>
              <w:tab/>
            </w:r>
            <w:r>
              <w:rPr>
                <w:webHidden/>
              </w:rPr>
              <w:fldChar w:fldCharType="begin"/>
            </w:r>
            <w:r>
              <w:rPr>
                <w:webHidden/>
              </w:rPr>
              <w:instrText xml:space="preserve"> PAGEREF _Toc239759221 \h </w:instrText>
            </w:r>
            <w:r>
              <w:rPr>
                <w:webHidden/>
              </w:rPr>
            </w:r>
            <w:r>
              <w:rPr>
                <w:webHidden/>
              </w:rPr>
              <w:fldChar w:fldCharType="separate"/>
            </w:r>
            <w:r w:rsidR="000717C5">
              <w:rPr>
                <w:webHidden/>
              </w:rPr>
              <w:t>61</w:t>
            </w:r>
            <w:r>
              <w:rPr>
                <w:webHidden/>
              </w:rPr>
              <w:fldChar w:fldCharType="end"/>
            </w:r>
          </w:hyperlink>
        </w:p>
        <w:p w14:paraId="3314AD1A" w14:textId="7F0D8F5F" w:rsidR="00432DD9" w:rsidRDefault="00432DD9">
          <w:pPr>
            <w:pStyle w:val="TOC3"/>
            <w:rPr>
              <w:rFonts w:eastAsiaTheme="minorEastAsia"/>
              <w:kern w:val="2"/>
              <w:sz w:val="24"/>
              <w:szCs w:val="24"/>
              <w:lang w:eastAsia="hu-HU"/>
              <w14:ligatures w14:val="standardContextual"/>
            </w:rPr>
          </w:pPr>
          <w:hyperlink w:anchor="_Toc239759222" w:history="1">
            <w:r w:rsidRPr="008C6B05">
              <w:rPr>
                <w:rStyle w:val="Hyperlink"/>
              </w:rPr>
              <w:t>Free Lunch (Věta o obědu zdarma / Paradigma oběda zdarma)</w:t>
            </w:r>
            <w:r>
              <w:rPr>
                <w:webHidden/>
              </w:rPr>
              <w:tab/>
            </w:r>
            <w:r>
              <w:rPr>
                <w:webHidden/>
              </w:rPr>
              <w:fldChar w:fldCharType="begin"/>
            </w:r>
            <w:r>
              <w:rPr>
                <w:webHidden/>
              </w:rPr>
              <w:instrText xml:space="preserve"> PAGEREF _Toc239759222 \h </w:instrText>
            </w:r>
            <w:r>
              <w:rPr>
                <w:webHidden/>
              </w:rPr>
            </w:r>
            <w:r>
              <w:rPr>
                <w:webHidden/>
              </w:rPr>
              <w:fldChar w:fldCharType="separate"/>
            </w:r>
            <w:r w:rsidR="000717C5">
              <w:rPr>
                <w:webHidden/>
              </w:rPr>
              <w:t>61</w:t>
            </w:r>
            <w:r>
              <w:rPr>
                <w:webHidden/>
              </w:rPr>
              <w:fldChar w:fldCharType="end"/>
            </w:r>
          </w:hyperlink>
        </w:p>
        <w:p w14:paraId="3B41967D" w14:textId="70E31731" w:rsidR="00432DD9" w:rsidRDefault="00432DD9">
          <w:pPr>
            <w:pStyle w:val="TOC3"/>
            <w:rPr>
              <w:rFonts w:eastAsiaTheme="minorEastAsia"/>
              <w:kern w:val="2"/>
              <w:sz w:val="24"/>
              <w:szCs w:val="24"/>
              <w:lang w:eastAsia="hu-HU"/>
              <w14:ligatures w14:val="standardContextual"/>
            </w:rPr>
          </w:pPr>
          <w:hyperlink w:anchor="_Toc239759223" w:history="1">
            <w:r w:rsidRPr="008C6B05">
              <w:rPr>
                <w:rStyle w:val="Hyperlink"/>
              </w:rPr>
              <w:t>Homunkulus</w:t>
            </w:r>
            <w:r>
              <w:rPr>
                <w:webHidden/>
              </w:rPr>
              <w:tab/>
            </w:r>
            <w:r>
              <w:rPr>
                <w:webHidden/>
              </w:rPr>
              <w:fldChar w:fldCharType="begin"/>
            </w:r>
            <w:r>
              <w:rPr>
                <w:webHidden/>
              </w:rPr>
              <w:instrText xml:space="preserve"> PAGEREF _Toc239759223 \h </w:instrText>
            </w:r>
            <w:r>
              <w:rPr>
                <w:webHidden/>
              </w:rPr>
            </w:r>
            <w:r>
              <w:rPr>
                <w:webHidden/>
              </w:rPr>
              <w:fldChar w:fldCharType="separate"/>
            </w:r>
            <w:r w:rsidR="000717C5">
              <w:rPr>
                <w:webHidden/>
              </w:rPr>
              <w:t>61</w:t>
            </w:r>
            <w:r>
              <w:rPr>
                <w:webHidden/>
              </w:rPr>
              <w:fldChar w:fldCharType="end"/>
            </w:r>
          </w:hyperlink>
        </w:p>
        <w:p w14:paraId="5E36FD4B" w14:textId="68C92AB1" w:rsidR="00432DD9" w:rsidRDefault="00432DD9">
          <w:pPr>
            <w:pStyle w:val="TOC3"/>
            <w:rPr>
              <w:rFonts w:eastAsiaTheme="minorEastAsia"/>
              <w:kern w:val="2"/>
              <w:sz w:val="24"/>
              <w:szCs w:val="24"/>
              <w:lang w:eastAsia="hu-HU"/>
              <w14:ligatures w14:val="standardContextual"/>
            </w:rPr>
          </w:pPr>
          <w:hyperlink w:anchor="_Toc239759224" w:history="1">
            <w:r w:rsidRPr="008C6B05">
              <w:rPr>
                <w:rStyle w:val="Hyperlink"/>
              </w:rPr>
              <w:t>Ho</w:t>
            </w:r>
            <w:r w:rsidRPr="008C6B05">
              <w:rPr>
                <w:rStyle w:val="Hyperlink"/>
                <w:rFonts w:ascii="Arial" w:hAnsi="Arial" w:cs="Arial"/>
              </w:rPr>
              <w:t>ʻ</w:t>
            </w:r>
            <w:r w:rsidRPr="008C6B05">
              <w:rPr>
                <w:rStyle w:val="Hyperlink"/>
              </w:rPr>
              <w:t>oponopono</w:t>
            </w:r>
            <w:r>
              <w:rPr>
                <w:webHidden/>
              </w:rPr>
              <w:tab/>
            </w:r>
            <w:r>
              <w:rPr>
                <w:webHidden/>
              </w:rPr>
              <w:fldChar w:fldCharType="begin"/>
            </w:r>
            <w:r>
              <w:rPr>
                <w:webHidden/>
              </w:rPr>
              <w:instrText xml:space="preserve"> PAGEREF _Toc239759224 \h </w:instrText>
            </w:r>
            <w:r>
              <w:rPr>
                <w:webHidden/>
              </w:rPr>
            </w:r>
            <w:r>
              <w:rPr>
                <w:webHidden/>
              </w:rPr>
              <w:fldChar w:fldCharType="separate"/>
            </w:r>
            <w:r w:rsidR="000717C5">
              <w:rPr>
                <w:webHidden/>
              </w:rPr>
              <w:t>61</w:t>
            </w:r>
            <w:r>
              <w:rPr>
                <w:webHidden/>
              </w:rPr>
              <w:fldChar w:fldCharType="end"/>
            </w:r>
          </w:hyperlink>
        </w:p>
        <w:p w14:paraId="7EA015D0" w14:textId="75D2745A" w:rsidR="00432DD9" w:rsidRDefault="00432DD9">
          <w:pPr>
            <w:pStyle w:val="TOC3"/>
            <w:rPr>
              <w:rFonts w:eastAsiaTheme="minorEastAsia"/>
              <w:kern w:val="2"/>
              <w:sz w:val="24"/>
              <w:szCs w:val="24"/>
              <w:lang w:eastAsia="hu-HU"/>
              <w14:ligatures w14:val="standardContextual"/>
            </w:rPr>
          </w:pPr>
          <w:hyperlink w:anchor="_Toc239759225" w:history="1">
            <w:r w:rsidRPr="008C6B05">
              <w:rPr>
                <w:rStyle w:val="Hyperlink"/>
              </w:rPr>
              <w:t>Kaprekarova konstanta (6174)</w:t>
            </w:r>
            <w:r>
              <w:rPr>
                <w:webHidden/>
              </w:rPr>
              <w:tab/>
            </w:r>
            <w:r>
              <w:rPr>
                <w:webHidden/>
              </w:rPr>
              <w:fldChar w:fldCharType="begin"/>
            </w:r>
            <w:r>
              <w:rPr>
                <w:webHidden/>
              </w:rPr>
              <w:instrText xml:space="preserve"> PAGEREF _Toc239759225 \h </w:instrText>
            </w:r>
            <w:r>
              <w:rPr>
                <w:webHidden/>
              </w:rPr>
            </w:r>
            <w:r>
              <w:rPr>
                <w:webHidden/>
              </w:rPr>
              <w:fldChar w:fldCharType="separate"/>
            </w:r>
            <w:r w:rsidR="000717C5">
              <w:rPr>
                <w:webHidden/>
              </w:rPr>
              <w:t>62</w:t>
            </w:r>
            <w:r>
              <w:rPr>
                <w:webHidden/>
              </w:rPr>
              <w:fldChar w:fldCharType="end"/>
            </w:r>
          </w:hyperlink>
        </w:p>
        <w:p w14:paraId="5E71B828" w14:textId="4F11D4FF" w:rsidR="00432DD9" w:rsidRDefault="00432DD9">
          <w:pPr>
            <w:pStyle w:val="TOC3"/>
            <w:rPr>
              <w:rFonts w:eastAsiaTheme="minorEastAsia"/>
              <w:kern w:val="2"/>
              <w:sz w:val="24"/>
              <w:szCs w:val="24"/>
              <w:lang w:eastAsia="hu-HU"/>
              <w14:ligatures w14:val="standardContextual"/>
            </w:rPr>
          </w:pPr>
          <w:hyperlink w:anchor="_Toc239759226" w:history="1">
            <w:r w:rsidRPr="008C6B05">
              <w:rPr>
                <w:rStyle w:val="Hyperlink"/>
              </w:rPr>
              <w:t>Lila</w:t>
            </w:r>
            <w:r>
              <w:rPr>
                <w:webHidden/>
              </w:rPr>
              <w:tab/>
            </w:r>
            <w:r>
              <w:rPr>
                <w:webHidden/>
              </w:rPr>
              <w:fldChar w:fldCharType="begin"/>
            </w:r>
            <w:r>
              <w:rPr>
                <w:webHidden/>
              </w:rPr>
              <w:instrText xml:space="preserve"> PAGEREF _Toc239759226 \h </w:instrText>
            </w:r>
            <w:r>
              <w:rPr>
                <w:webHidden/>
              </w:rPr>
            </w:r>
            <w:r>
              <w:rPr>
                <w:webHidden/>
              </w:rPr>
              <w:fldChar w:fldCharType="separate"/>
            </w:r>
            <w:r w:rsidR="000717C5">
              <w:rPr>
                <w:webHidden/>
              </w:rPr>
              <w:t>62</w:t>
            </w:r>
            <w:r>
              <w:rPr>
                <w:webHidden/>
              </w:rPr>
              <w:fldChar w:fldCharType="end"/>
            </w:r>
          </w:hyperlink>
        </w:p>
        <w:p w14:paraId="4BB2D070" w14:textId="7A338DA3" w:rsidR="00432DD9" w:rsidRDefault="00432DD9">
          <w:pPr>
            <w:pStyle w:val="TOC3"/>
            <w:rPr>
              <w:rFonts w:eastAsiaTheme="minorEastAsia"/>
              <w:kern w:val="2"/>
              <w:sz w:val="24"/>
              <w:szCs w:val="24"/>
              <w:lang w:eastAsia="hu-HU"/>
              <w14:ligatures w14:val="standardContextual"/>
            </w:rPr>
          </w:pPr>
          <w:hyperlink w:anchor="_Toc239759227" w:history="1">
            <w:r w:rsidRPr="008C6B05">
              <w:rPr>
                <w:rStyle w:val="Hyperlink"/>
              </w:rPr>
              <w:t>Láska</w:t>
            </w:r>
            <w:r>
              <w:rPr>
                <w:webHidden/>
              </w:rPr>
              <w:tab/>
            </w:r>
            <w:r>
              <w:rPr>
                <w:webHidden/>
              </w:rPr>
              <w:fldChar w:fldCharType="begin"/>
            </w:r>
            <w:r>
              <w:rPr>
                <w:webHidden/>
              </w:rPr>
              <w:instrText xml:space="preserve"> PAGEREF _Toc239759227 \h </w:instrText>
            </w:r>
            <w:r>
              <w:rPr>
                <w:webHidden/>
              </w:rPr>
            </w:r>
            <w:r>
              <w:rPr>
                <w:webHidden/>
              </w:rPr>
              <w:fldChar w:fldCharType="separate"/>
            </w:r>
            <w:r w:rsidR="000717C5">
              <w:rPr>
                <w:webHidden/>
              </w:rPr>
              <w:t>62</w:t>
            </w:r>
            <w:r>
              <w:rPr>
                <w:webHidden/>
              </w:rPr>
              <w:fldChar w:fldCharType="end"/>
            </w:r>
          </w:hyperlink>
        </w:p>
        <w:p w14:paraId="25F346D6" w14:textId="3A64E965" w:rsidR="00432DD9" w:rsidRDefault="00432DD9">
          <w:pPr>
            <w:pStyle w:val="TOC3"/>
            <w:rPr>
              <w:rFonts w:eastAsiaTheme="minorEastAsia"/>
              <w:kern w:val="2"/>
              <w:sz w:val="24"/>
              <w:szCs w:val="24"/>
              <w:lang w:eastAsia="hu-HU"/>
              <w14:ligatures w14:val="standardContextual"/>
            </w:rPr>
          </w:pPr>
          <w:hyperlink w:anchor="_Toc239759228" w:history="1">
            <w:r w:rsidRPr="008C6B05">
              <w:rPr>
                <w:rStyle w:val="Hyperlink"/>
              </w:rPr>
              <w:t>Norris-chunk unit (Norrisova bloková jednotka)</w:t>
            </w:r>
            <w:r>
              <w:rPr>
                <w:webHidden/>
              </w:rPr>
              <w:tab/>
            </w:r>
            <w:r>
              <w:rPr>
                <w:webHidden/>
              </w:rPr>
              <w:fldChar w:fldCharType="begin"/>
            </w:r>
            <w:r>
              <w:rPr>
                <w:webHidden/>
              </w:rPr>
              <w:instrText xml:space="preserve"> PAGEREF _Toc239759228 \h </w:instrText>
            </w:r>
            <w:r>
              <w:rPr>
                <w:webHidden/>
              </w:rPr>
            </w:r>
            <w:r>
              <w:rPr>
                <w:webHidden/>
              </w:rPr>
              <w:fldChar w:fldCharType="separate"/>
            </w:r>
            <w:r w:rsidR="000717C5">
              <w:rPr>
                <w:webHidden/>
              </w:rPr>
              <w:t>62</w:t>
            </w:r>
            <w:r>
              <w:rPr>
                <w:webHidden/>
              </w:rPr>
              <w:fldChar w:fldCharType="end"/>
            </w:r>
          </w:hyperlink>
        </w:p>
        <w:p w14:paraId="00F133AC" w14:textId="4AE29C5D" w:rsidR="00432DD9" w:rsidRDefault="00432DD9">
          <w:pPr>
            <w:pStyle w:val="TOC3"/>
            <w:rPr>
              <w:rFonts w:eastAsiaTheme="minorEastAsia"/>
              <w:kern w:val="2"/>
              <w:sz w:val="24"/>
              <w:szCs w:val="24"/>
              <w:lang w:eastAsia="hu-HU"/>
              <w14:ligatures w14:val="standardContextual"/>
            </w:rPr>
          </w:pPr>
          <w:hyperlink w:anchor="_Toc239759229" w:history="1">
            <w:r w:rsidRPr="008C6B05">
              <w:rPr>
                <w:rStyle w:val="Hyperlink"/>
              </w:rPr>
              <w:t>Ouroboros / Úroboros</w:t>
            </w:r>
            <w:r>
              <w:rPr>
                <w:webHidden/>
              </w:rPr>
              <w:tab/>
            </w:r>
            <w:r>
              <w:rPr>
                <w:webHidden/>
              </w:rPr>
              <w:fldChar w:fldCharType="begin"/>
            </w:r>
            <w:r>
              <w:rPr>
                <w:webHidden/>
              </w:rPr>
              <w:instrText xml:space="preserve"> PAGEREF _Toc239759229 \h </w:instrText>
            </w:r>
            <w:r>
              <w:rPr>
                <w:webHidden/>
              </w:rPr>
            </w:r>
            <w:r>
              <w:rPr>
                <w:webHidden/>
              </w:rPr>
              <w:fldChar w:fldCharType="separate"/>
            </w:r>
            <w:r w:rsidR="000717C5">
              <w:rPr>
                <w:webHidden/>
              </w:rPr>
              <w:t>63</w:t>
            </w:r>
            <w:r>
              <w:rPr>
                <w:webHidden/>
              </w:rPr>
              <w:fldChar w:fldCharType="end"/>
            </w:r>
          </w:hyperlink>
        </w:p>
        <w:p w14:paraId="4057FC3D" w14:textId="6BEADFFE" w:rsidR="00432DD9" w:rsidRDefault="00432DD9">
          <w:pPr>
            <w:pStyle w:val="TOC3"/>
            <w:rPr>
              <w:rFonts w:eastAsiaTheme="minorEastAsia"/>
              <w:kern w:val="2"/>
              <w:sz w:val="24"/>
              <w:szCs w:val="24"/>
              <w:lang w:eastAsia="hu-HU"/>
              <w14:ligatures w14:val="standardContextual"/>
            </w:rPr>
          </w:pPr>
          <w:hyperlink w:anchor="_Toc239759230" w:history="1">
            <w:r w:rsidRPr="008C6B05">
              <w:rPr>
                <w:rStyle w:val="Hyperlink"/>
              </w:rPr>
              <w:t>Paradox</w:t>
            </w:r>
            <w:r>
              <w:rPr>
                <w:webHidden/>
              </w:rPr>
              <w:tab/>
            </w:r>
            <w:r>
              <w:rPr>
                <w:webHidden/>
              </w:rPr>
              <w:fldChar w:fldCharType="begin"/>
            </w:r>
            <w:r>
              <w:rPr>
                <w:webHidden/>
              </w:rPr>
              <w:instrText xml:space="preserve"> PAGEREF _Toc239759230 \h </w:instrText>
            </w:r>
            <w:r>
              <w:rPr>
                <w:webHidden/>
              </w:rPr>
            </w:r>
            <w:r>
              <w:rPr>
                <w:webHidden/>
              </w:rPr>
              <w:fldChar w:fldCharType="separate"/>
            </w:r>
            <w:r w:rsidR="000717C5">
              <w:rPr>
                <w:webHidden/>
              </w:rPr>
              <w:t>63</w:t>
            </w:r>
            <w:r>
              <w:rPr>
                <w:webHidden/>
              </w:rPr>
              <w:fldChar w:fldCharType="end"/>
            </w:r>
          </w:hyperlink>
        </w:p>
        <w:p w14:paraId="0A749731" w14:textId="10636BBF" w:rsidR="00432DD9" w:rsidRDefault="00432DD9">
          <w:pPr>
            <w:pStyle w:val="TOC3"/>
            <w:rPr>
              <w:rFonts w:eastAsiaTheme="minorEastAsia"/>
              <w:kern w:val="2"/>
              <w:sz w:val="24"/>
              <w:szCs w:val="24"/>
              <w:lang w:eastAsia="hu-HU"/>
              <w14:ligatures w14:val="standardContextual"/>
            </w:rPr>
          </w:pPr>
          <w:hyperlink w:anchor="_Toc239759231" w:history="1">
            <w:r w:rsidRPr="008C6B05">
              <w:rPr>
                <w:rStyle w:val="Hyperlink"/>
              </w:rPr>
              <w:t>Praní odpovědnosti (Liability Laundering)</w:t>
            </w:r>
            <w:r>
              <w:rPr>
                <w:webHidden/>
              </w:rPr>
              <w:tab/>
            </w:r>
            <w:r>
              <w:rPr>
                <w:webHidden/>
              </w:rPr>
              <w:fldChar w:fldCharType="begin"/>
            </w:r>
            <w:r>
              <w:rPr>
                <w:webHidden/>
              </w:rPr>
              <w:instrText xml:space="preserve"> PAGEREF _Toc239759231 \h </w:instrText>
            </w:r>
            <w:r>
              <w:rPr>
                <w:webHidden/>
              </w:rPr>
            </w:r>
            <w:r>
              <w:rPr>
                <w:webHidden/>
              </w:rPr>
              <w:fldChar w:fldCharType="separate"/>
            </w:r>
            <w:r w:rsidR="000717C5">
              <w:rPr>
                <w:webHidden/>
              </w:rPr>
              <w:t>63</w:t>
            </w:r>
            <w:r>
              <w:rPr>
                <w:webHidden/>
              </w:rPr>
              <w:fldChar w:fldCharType="end"/>
            </w:r>
          </w:hyperlink>
        </w:p>
        <w:p w14:paraId="35D8E860" w14:textId="37F9F3F6" w:rsidR="00432DD9" w:rsidRDefault="00432DD9">
          <w:pPr>
            <w:pStyle w:val="TOC3"/>
            <w:rPr>
              <w:rFonts w:eastAsiaTheme="minorEastAsia"/>
              <w:kern w:val="2"/>
              <w:sz w:val="24"/>
              <w:szCs w:val="24"/>
              <w:lang w:eastAsia="hu-HU"/>
              <w14:ligatures w14:val="standardContextual"/>
            </w:rPr>
          </w:pPr>
          <w:hyperlink w:anchor="_Toc239759232" w:history="1">
            <w:r w:rsidRPr="008C6B05">
              <w:rPr>
                <w:rStyle w:val="Hyperlink"/>
              </w:rPr>
              <w:t>Protokol Smurf (Smurf Protocol)</w:t>
            </w:r>
            <w:r>
              <w:rPr>
                <w:webHidden/>
              </w:rPr>
              <w:tab/>
            </w:r>
            <w:r>
              <w:rPr>
                <w:webHidden/>
              </w:rPr>
              <w:fldChar w:fldCharType="begin"/>
            </w:r>
            <w:r>
              <w:rPr>
                <w:webHidden/>
              </w:rPr>
              <w:instrText xml:space="preserve"> PAGEREF _Toc239759232 \h </w:instrText>
            </w:r>
            <w:r>
              <w:rPr>
                <w:webHidden/>
              </w:rPr>
            </w:r>
            <w:r>
              <w:rPr>
                <w:webHidden/>
              </w:rPr>
              <w:fldChar w:fldCharType="separate"/>
            </w:r>
            <w:r w:rsidR="000717C5">
              <w:rPr>
                <w:webHidden/>
              </w:rPr>
              <w:t>63</w:t>
            </w:r>
            <w:r>
              <w:rPr>
                <w:webHidden/>
              </w:rPr>
              <w:fldChar w:fldCharType="end"/>
            </w:r>
          </w:hyperlink>
        </w:p>
        <w:p w14:paraId="5D577FD8" w14:textId="25962D32" w:rsidR="00432DD9" w:rsidRDefault="00432DD9">
          <w:pPr>
            <w:pStyle w:val="TOC3"/>
            <w:rPr>
              <w:rFonts w:eastAsiaTheme="minorEastAsia"/>
              <w:kern w:val="2"/>
              <w:sz w:val="24"/>
              <w:szCs w:val="24"/>
              <w:lang w:eastAsia="hu-HU"/>
              <w14:ligatures w14:val="standardContextual"/>
            </w:rPr>
          </w:pPr>
          <w:hyperlink w:anchor="_Toc239759233" w:history="1">
            <w:r w:rsidRPr="008C6B05">
              <w:rPr>
                <w:rStyle w:val="Hyperlink"/>
              </w:rPr>
              <w:t>RAM (Random Access Memory / Paměť s přímým přístupem)</w:t>
            </w:r>
            <w:r>
              <w:rPr>
                <w:webHidden/>
              </w:rPr>
              <w:tab/>
            </w:r>
            <w:r>
              <w:rPr>
                <w:webHidden/>
              </w:rPr>
              <w:fldChar w:fldCharType="begin"/>
            </w:r>
            <w:r>
              <w:rPr>
                <w:webHidden/>
              </w:rPr>
              <w:instrText xml:space="preserve"> PAGEREF _Toc239759233 \h </w:instrText>
            </w:r>
            <w:r>
              <w:rPr>
                <w:webHidden/>
              </w:rPr>
            </w:r>
            <w:r>
              <w:rPr>
                <w:webHidden/>
              </w:rPr>
              <w:fldChar w:fldCharType="separate"/>
            </w:r>
            <w:r w:rsidR="000717C5">
              <w:rPr>
                <w:webHidden/>
              </w:rPr>
              <w:t>64</w:t>
            </w:r>
            <w:r>
              <w:rPr>
                <w:webHidden/>
              </w:rPr>
              <w:fldChar w:fldCharType="end"/>
            </w:r>
          </w:hyperlink>
        </w:p>
        <w:p w14:paraId="00D05A90" w14:textId="68F443F1" w:rsidR="00432DD9" w:rsidRDefault="00432DD9">
          <w:pPr>
            <w:pStyle w:val="TOC3"/>
            <w:rPr>
              <w:rFonts w:eastAsiaTheme="minorEastAsia"/>
              <w:kern w:val="2"/>
              <w:sz w:val="24"/>
              <w:szCs w:val="24"/>
              <w:lang w:eastAsia="hu-HU"/>
              <w14:ligatures w14:val="standardContextual"/>
            </w:rPr>
          </w:pPr>
          <w:hyperlink w:anchor="_Toc239759234" w:history="1">
            <w:r w:rsidRPr="008C6B05">
              <w:rPr>
                <w:rStyle w:val="Hyperlink"/>
              </w:rPr>
              <w:t>Rozdělená úsečka</w:t>
            </w:r>
            <w:r>
              <w:rPr>
                <w:webHidden/>
              </w:rPr>
              <w:tab/>
            </w:r>
            <w:r>
              <w:rPr>
                <w:webHidden/>
              </w:rPr>
              <w:fldChar w:fldCharType="begin"/>
            </w:r>
            <w:r>
              <w:rPr>
                <w:webHidden/>
              </w:rPr>
              <w:instrText xml:space="preserve"> PAGEREF _Toc239759234 \h </w:instrText>
            </w:r>
            <w:r>
              <w:rPr>
                <w:webHidden/>
              </w:rPr>
            </w:r>
            <w:r>
              <w:rPr>
                <w:webHidden/>
              </w:rPr>
              <w:fldChar w:fldCharType="separate"/>
            </w:r>
            <w:r w:rsidR="000717C5">
              <w:rPr>
                <w:webHidden/>
              </w:rPr>
              <w:t>64</w:t>
            </w:r>
            <w:r>
              <w:rPr>
                <w:webHidden/>
              </w:rPr>
              <w:fldChar w:fldCharType="end"/>
            </w:r>
          </w:hyperlink>
        </w:p>
        <w:p w14:paraId="542EF8AA" w14:textId="7E9D9828" w:rsidR="00432DD9" w:rsidRDefault="00432DD9">
          <w:pPr>
            <w:pStyle w:val="TOC3"/>
            <w:rPr>
              <w:rFonts w:eastAsiaTheme="minorEastAsia"/>
              <w:kern w:val="2"/>
              <w:sz w:val="24"/>
              <w:szCs w:val="24"/>
              <w:lang w:eastAsia="hu-HU"/>
              <w14:ligatures w14:val="standardContextual"/>
            </w:rPr>
          </w:pPr>
          <w:hyperlink w:anchor="_Toc239759235" w:history="1">
            <w:r w:rsidRPr="008C6B05">
              <w:rPr>
                <w:rStyle w:val="Hyperlink"/>
              </w:rPr>
              <w:t>Soft Hair (Měkké vlasy)</w:t>
            </w:r>
            <w:r>
              <w:rPr>
                <w:webHidden/>
              </w:rPr>
              <w:tab/>
            </w:r>
            <w:r>
              <w:rPr>
                <w:webHidden/>
              </w:rPr>
              <w:fldChar w:fldCharType="begin"/>
            </w:r>
            <w:r>
              <w:rPr>
                <w:webHidden/>
              </w:rPr>
              <w:instrText xml:space="preserve"> PAGEREF _Toc239759235 \h </w:instrText>
            </w:r>
            <w:r>
              <w:rPr>
                <w:webHidden/>
              </w:rPr>
            </w:r>
            <w:r>
              <w:rPr>
                <w:webHidden/>
              </w:rPr>
              <w:fldChar w:fldCharType="separate"/>
            </w:r>
            <w:r w:rsidR="000717C5">
              <w:rPr>
                <w:webHidden/>
              </w:rPr>
              <w:t>64</w:t>
            </w:r>
            <w:r>
              <w:rPr>
                <w:webHidden/>
              </w:rPr>
              <w:fldChar w:fldCharType="end"/>
            </w:r>
          </w:hyperlink>
        </w:p>
        <w:p w14:paraId="29066DFF" w14:textId="6B44F83C" w:rsidR="00432DD9" w:rsidRDefault="00432DD9">
          <w:pPr>
            <w:pStyle w:val="TOC3"/>
            <w:rPr>
              <w:rFonts w:eastAsiaTheme="minorEastAsia"/>
              <w:kern w:val="2"/>
              <w:sz w:val="24"/>
              <w:szCs w:val="24"/>
              <w:lang w:eastAsia="hu-HU"/>
              <w14:ligatures w14:val="standardContextual"/>
            </w:rPr>
          </w:pPr>
          <w:hyperlink w:anchor="_Toc239759236" w:history="1">
            <w:r w:rsidRPr="008C6B05">
              <w:rPr>
                <w:rStyle w:val="Hyperlink"/>
              </w:rPr>
              <w:t>Soma</w:t>
            </w:r>
            <w:r>
              <w:rPr>
                <w:webHidden/>
              </w:rPr>
              <w:tab/>
            </w:r>
            <w:r>
              <w:rPr>
                <w:webHidden/>
              </w:rPr>
              <w:fldChar w:fldCharType="begin"/>
            </w:r>
            <w:r>
              <w:rPr>
                <w:webHidden/>
              </w:rPr>
              <w:instrText xml:space="preserve"> PAGEREF _Toc239759236 \h </w:instrText>
            </w:r>
            <w:r>
              <w:rPr>
                <w:webHidden/>
              </w:rPr>
            </w:r>
            <w:r>
              <w:rPr>
                <w:webHidden/>
              </w:rPr>
              <w:fldChar w:fldCharType="separate"/>
            </w:r>
            <w:r w:rsidR="000717C5">
              <w:rPr>
                <w:webHidden/>
              </w:rPr>
              <w:t>64</w:t>
            </w:r>
            <w:r>
              <w:rPr>
                <w:webHidden/>
              </w:rPr>
              <w:fldChar w:fldCharType="end"/>
            </w:r>
          </w:hyperlink>
        </w:p>
        <w:p w14:paraId="76B6A594" w14:textId="5FA12AE7" w:rsidR="00432DD9" w:rsidRDefault="00432DD9">
          <w:pPr>
            <w:pStyle w:val="TOC3"/>
            <w:rPr>
              <w:rFonts w:eastAsiaTheme="minorEastAsia"/>
              <w:kern w:val="2"/>
              <w:sz w:val="24"/>
              <w:szCs w:val="24"/>
              <w:lang w:eastAsia="hu-HU"/>
              <w14:ligatures w14:val="standardContextual"/>
            </w:rPr>
          </w:pPr>
          <w:hyperlink w:anchor="_Toc239759237" w:history="1">
            <w:r w:rsidRPr="008C6B05">
              <w:rPr>
                <w:rStyle w:val="Hyperlink"/>
              </w:rPr>
              <w:t>Suverén (Sovereign)</w:t>
            </w:r>
            <w:r>
              <w:rPr>
                <w:webHidden/>
              </w:rPr>
              <w:tab/>
            </w:r>
            <w:r>
              <w:rPr>
                <w:webHidden/>
              </w:rPr>
              <w:fldChar w:fldCharType="begin"/>
            </w:r>
            <w:r>
              <w:rPr>
                <w:webHidden/>
              </w:rPr>
              <w:instrText xml:space="preserve"> PAGEREF _Toc239759237 \h </w:instrText>
            </w:r>
            <w:r>
              <w:rPr>
                <w:webHidden/>
              </w:rPr>
            </w:r>
            <w:r>
              <w:rPr>
                <w:webHidden/>
              </w:rPr>
              <w:fldChar w:fldCharType="separate"/>
            </w:r>
            <w:r w:rsidR="000717C5">
              <w:rPr>
                <w:webHidden/>
              </w:rPr>
              <w:t>65</w:t>
            </w:r>
            <w:r>
              <w:rPr>
                <w:webHidden/>
              </w:rPr>
              <w:fldChar w:fldCharType="end"/>
            </w:r>
          </w:hyperlink>
        </w:p>
        <w:p w14:paraId="57FB05B7" w14:textId="72CE48E8" w:rsidR="00432DD9" w:rsidRDefault="00432DD9">
          <w:pPr>
            <w:pStyle w:val="TOC3"/>
            <w:rPr>
              <w:rFonts w:eastAsiaTheme="minorEastAsia"/>
              <w:kern w:val="2"/>
              <w:sz w:val="24"/>
              <w:szCs w:val="24"/>
              <w:lang w:eastAsia="hu-HU"/>
              <w14:ligatures w14:val="standardContextual"/>
            </w:rPr>
          </w:pPr>
          <w:hyperlink w:anchor="_Toc239759238" w:history="1">
            <w:r w:rsidRPr="008C6B05">
              <w:rPr>
                <w:rStyle w:val="Hyperlink"/>
              </w:rPr>
              <w:t>Superpozice</w:t>
            </w:r>
            <w:r>
              <w:rPr>
                <w:webHidden/>
              </w:rPr>
              <w:tab/>
            </w:r>
            <w:r>
              <w:rPr>
                <w:webHidden/>
              </w:rPr>
              <w:fldChar w:fldCharType="begin"/>
            </w:r>
            <w:r>
              <w:rPr>
                <w:webHidden/>
              </w:rPr>
              <w:instrText xml:space="preserve"> PAGEREF _Toc239759238 \h </w:instrText>
            </w:r>
            <w:r>
              <w:rPr>
                <w:webHidden/>
              </w:rPr>
            </w:r>
            <w:r>
              <w:rPr>
                <w:webHidden/>
              </w:rPr>
              <w:fldChar w:fldCharType="separate"/>
            </w:r>
            <w:r w:rsidR="000717C5">
              <w:rPr>
                <w:webHidden/>
              </w:rPr>
              <w:t>65</w:t>
            </w:r>
            <w:r>
              <w:rPr>
                <w:webHidden/>
              </w:rPr>
              <w:fldChar w:fldCharType="end"/>
            </w:r>
          </w:hyperlink>
        </w:p>
        <w:p w14:paraId="54172D7F" w14:textId="393A482C" w:rsidR="00432DD9" w:rsidRDefault="00432DD9">
          <w:pPr>
            <w:pStyle w:val="TOC3"/>
            <w:rPr>
              <w:rFonts w:eastAsiaTheme="minorEastAsia"/>
              <w:kern w:val="2"/>
              <w:sz w:val="24"/>
              <w:szCs w:val="24"/>
              <w:lang w:eastAsia="hu-HU"/>
              <w14:ligatures w14:val="standardContextual"/>
            </w:rPr>
          </w:pPr>
          <w:hyperlink w:anchor="_Toc239759239" w:history="1">
            <w:r w:rsidRPr="008C6B05">
              <w:rPr>
                <w:rStyle w:val="Hyperlink"/>
              </w:rPr>
              <w:t>Utopie</w:t>
            </w:r>
            <w:r>
              <w:rPr>
                <w:webHidden/>
              </w:rPr>
              <w:tab/>
            </w:r>
            <w:r>
              <w:rPr>
                <w:webHidden/>
              </w:rPr>
              <w:fldChar w:fldCharType="begin"/>
            </w:r>
            <w:r>
              <w:rPr>
                <w:webHidden/>
              </w:rPr>
              <w:instrText xml:space="preserve"> PAGEREF _Toc239759239 \h </w:instrText>
            </w:r>
            <w:r>
              <w:rPr>
                <w:webHidden/>
              </w:rPr>
            </w:r>
            <w:r>
              <w:rPr>
                <w:webHidden/>
              </w:rPr>
              <w:fldChar w:fldCharType="separate"/>
            </w:r>
            <w:r w:rsidR="000717C5">
              <w:rPr>
                <w:webHidden/>
              </w:rPr>
              <w:t>65</w:t>
            </w:r>
            <w:r>
              <w:rPr>
                <w:webHidden/>
              </w:rPr>
              <w:fldChar w:fldCharType="end"/>
            </w:r>
          </w:hyperlink>
        </w:p>
        <w:p w14:paraId="1839502F" w14:textId="0088955D" w:rsidR="00432DD9" w:rsidRDefault="00432DD9">
          <w:pPr>
            <w:pStyle w:val="TOC3"/>
            <w:rPr>
              <w:rFonts w:eastAsiaTheme="minorEastAsia"/>
              <w:kern w:val="2"/>
              <w:sz w:val="24"/>
              <w:szCs w:val="24"/>
              <w:lang w:eastAsia="hu-HU"/>
              <w14:ligatures w14:val="standardContextual"/>
            </w:rPr>
          </w:pPr>
          <w:hyperlink w:anchor="_Toc239759240" w:history="1">
            <w:r w:rsidRPr="008C6B05">
              <w:rPr>
                <w:rStyle w:val="Hyperlink"/>
              </w:rPr>
              <w:t>Velké oddělení</w:t>
            </w:r>
            <w:r>
              <w:rPr>
                <w:webHidden/>
              </w:rPr>
              <w:tab/>
            </w:r>
            <w:r>
              <w:rPr>
                <w:webHidden/>
              </w:rPr>
              <w:fldChar w:fldCharType="begin"/>
            </w:r>
            <w:r>
              <w:rPr>
                <w:webHidden/>
              </w:rPr>
              <w:instrText xml:space="preserve"> PAGEREF _Toc239759240 \h </w:instrText>
            </w:r>
            <w:r>
              <w:rPr>
                <w:webHidden/>
              </w:rPr>
            </w:r>
            <w:r>
              <w:rPr>
                <w:webHidden/>
              </w:rPr>
              <w:fldChar w:fldCharType="separate"/>
            </w:r>
            <w:r w:rsidR="000717C5">
              <w:rPr>
                <w:webHidden/>
              </w:rPr>
              <w:t>65</w:t>
            </w:r>
            <w:r>
              <w:rPr>
                <w:webHidden/>
              </w:rPr>
              <w:fldChar w:fldCharType="end"/>
            </w:r>
          </w:hyperlink>
        </w:p>
        <w:p w14:paraId="69C5D5E4" w14:textId="55FA3B94" w:rsidR="00432DD9" w:rsidRDefault="00432DD9">
          <w:pPr>
            <w:pStyle w:val="TOC3"/>
            <w:rPr>
              <w:rFonts w:eastAsiaTheme="minorEastAsia"/>
              <w:kern w:val="2"/>
              <w:sz w:val="24"/>
              <w:szCs w:val="24"/>
              <w:lang w:eastAsia="hu-HU"/>
              <w14:ligatures w14:val="standardContextual"/>
            </w:rPr>
          </w:pPr>
          <w:hyperlink w:anchor="_Toc239759241" w:history="1">
            <w:r w:rsidRPr="008C6B05">
              <w:rPr>
                <w:rStyle w:val="Hyperlink"/>
              </w:rPr>
              <w:t>Vykreslit (Render)</w:t>
            </w:r>
            <w:r>
              <w:rPr>
                <w:webHidden/>
              </w:rPr>
              <w:tab/>
            </w:r>
            <w:r>
              <w:rPr>
                <w:webHidden/>
              </w:rPr>
              <w:fldChar w:fldCharType="begin"/>
            </w:r>
            <w:r>
              <w:rPr>
                <w:webHidden/>
              </w:rPr>
              <w:instrText xml:space="preserve"> PAGEREF _Toc239759241 \h </w:instrText>
            </w:r>
            <w:r>
              <w:rPr>
                <w:webHidden/>
              </w:rPr>
            </w:r>
            <w:r>
              <w:rPr>
                <w:webHidden/>
              </w:rPr>
              <w:fldChar w:fldCharType="separate"/>
            </w:r>
            <w:r w:rsidR="000717C5">
              <w:rPr>
                <w:webHidden/>
              </w:rPr>
              <w:t>66</w:t>
            </w:r>
            <w:r>
              <w:rPr>
                <w:webHidden/>
              </w:rPr>
              <w:fldChar w:fldCharType="end"/>
            </w:r>
          </w:hyperlink>
        </w:p>
        <w:p w14:paraId="65AB7C38" w14:textId="6FBF2521" w:rsidR="00432DD9" w:rsidRDefault="00432DD9">
          <w:pPr>
            <w:pStyle w:val="TOC2"/>
            <w:tabs>
              <w:tab w:val="right" w:leader="dot" w:pos="9062"/>
            </w:tabs>
            <w:rPr>
              <w:rFonts w:eastAsiaTheme="minorEastAsia"/>
              <w:noProof/>
              <w:kern w:val="2"/>
              <w:sz w:val="24"/>
              <w:szCs w:val="24"/>
              <w:lang w:eastAsia="hu-HU"/>
              <w14:ligatures w14:val="standardContextual"/>
            </w:rPr>
          </w:pPr>
          <w:hyperlink w:anchor="_Toc239759242" w:history="1">
            <w:r w:rsidRPr="008C6B05">
              <w:rPr>
                <w:rStyle w:val="Hyperlink"/>
                <w:noProof/>
              </w:rPr>
              <w:t>Klíčové výhrady</w:t>
            </w:r>
            <w:r>
              <w:rPr>
                <w:noProof/>
                <w:webHidden/>
              </w:rPr>
              <w:tab/>
            </w:r>
            <w:r>
              <w:rPr>
                <w:noProof/>
                <w:webHidden/>
              </w:rPr>
              <w:fldChar w:fldCharType="begin"/>
            </w:r>
            <w:r>
              <w:rPr>
                <w:noProof/>
                <w:webHidden/>
              </w:rPr>
              <w:instrText xml:space="preserve"> PAGEREF _Toc239759242 \h </w:instrText>
            </w:r>
            <w:r>
              <w:rPr>
                <w:noProof/>
                <w:webHidden/>
              </w:rPr>
            </w:r>
            <w:r>
              <w:rPr>
                <w:noProof/>
                <w:webHidden/>
              </w:rPr>
              <w:fldChar w:fldCharType="separate"/>
            </w:r>
            <w:r w:rsidR="000717C5">
              <w:rPr>
                <w:noProof/>
                <w:webHidden/>
              </w:rPr>
              <w:t>66</w:t>
            </w:r>
            <w:r>
              <w:rPr>
                <w:noProof/>
                <w:webHidden/>
              </w:rPr>
              <w:fldChar w:fldCharType="end"/>
            </w:r>
          </w:hyperlink>
        </w:p>
        <w:p w14:paraId="7EC95BDD" w14:textId="0F633224" w:rsidR="00432DD9" w:rsidRDefault="00432DD9">
          <w:pPr>
            <w:pStyle w:val="TOC1"/>
            <w:tabs>
              <w:tab w:val="right" w:leader="dot" w:pos="9062"/>
            </w:tabs>
            <w:rPr>
              <w:rFonts w:eastAsiaTheme="minorEastAsia"/>
              <w:noProof/>
              <w:kern w:val="2"/>
              <w:sz w:val="24"/>
              <w:szCs w:val="24"/>
              <w:lang w:eastAsia="hu-HU"/>
              <w14:ligatures w14:val="standardContextual"/>
            </w:rPr>
          </w:pPr>
          <w:hyperlink w:anchor="_Toc239759243" w:history="1">
            <w:r w:rsidRPr="008C6B05">
              <w:rPr>
                <w:rStyle w:val="Hyperlink"/>
                <w:noProof/>
              </w:rPr>
              <w:t>[ TEXT NA ZADNÍ OBÁLKU]</w:t>
            </w:r>
            <w:r>
              <w:rPr>
                <w:noProof/>
                <w:webHidden/>
              </w:rPr>
              <w:tab/>
            </w:r>
            <w:r>
              <w:rPr>
                <w:noProof/>
                <w:webHidden/>
              </w:rPr>
              <w:fldChar w:fldCharType="begin"/>
            </w:r>
            <w:r>
              <w:rPr>
                <w:noProof/>
                <w:webHidden/>
              </w:rPr>
              <w:instrText xml:space="preserve"> PAGEREF _Toc239759243 \h </w:instrText>
            </w:r>
            <w:r>
              <w:rPr>
                <w:noProof/>
                <w:webHidden/>
              </w:rPr>
            </w:r>
            <w:r>
              <w:rPr>
                <w:noProof/>
                <w:webHidden/>
              </w:rPr>
              <w:fldChar w:fldCharType="separate"/>
            </w:r>
            <w:r w:rsidR="000717C5">
              <w:rPr>
                <w:noProof/>
                <w:webHidden/>
              </w:rPr>
              <w:t>67</w:t>
            </w:r>
            <w:r>
              <w:rPr>
                <w:noProof/>
                <w:webHidden/>
              </w:rPr>
              <w:fldChar w:fldCharType="end"/>
            </w:r>
          </w:hyperlink>
        </w:p>
        <w:p w14:paraId="0DD6203B" w14:textId="23301F77" w:rsidR="00432DD9" w:rsidRDefault="00432DD9">
          <w:pPr>
            <w:pStyle w:val="TOC1"/>
            <w:tabs>
              <w:tab w:val="right" w:leader="dot" w:pos="9062"/>
            </w:tabs>
            <w:rPr>
              <w:rFonts w:eastAsiaTheme="minorEastAsia"/>
              <w:noProof/>
              <w:kern w:val="2"/>
              <w:sz w:val="24"/>
              <w:szCs w:val="24"/>
              <w:lang w:eastAsia="hu-HU"/>
              <w14:ligatures w14:val="standardContextual"/>
            </w:rPr>
          </w:pPr>
          <w:hyperlink w:anchor="_Toc239759244" w:history="1">
            <w:r w:rsidRPr="008C6B05">
              <w:rPr>
                <w:rStyle w:val="Hyperlink"/>
                <w:noProof/>
              </w:rPr>
              <w:t>[ BACK COVER ]</w:t>
            </w:r>
            <w:r>
              <w:rPr>
                <w:noProof/>
                <w:webHidden/>
              </w:rPr>
              <w:tab/>
            </w:r>
          </w:hyperlink>
          <w:r>
            <w:rPr>
              <w:rStyle w:val="Hyperlink"/>
              <w:noProof/>
            </w:rPr>
            <w:t xml:space="preserve"> </w:t>
          </w:r>
        </w:p>
        <w:p w14:paraId="0DC57FEA" w14:textId="6A9F1D1F" w:rsidR="00906533" w:rsidRDefault="00906533">
          <w:r>
            <w:rPr>
              <w:b/>
              <w:bCs/>
            </w:rPr>
            <w:fldChar w:fldCharType="end"/>
          </w:r>
        </w:p>
      </w:sdtContent>
    </w:sdt>
    <w:p w14:paraId="07E5E8C8" w14:textId="25966E46" w:rsidR="001432BB" w:rsidRDefault="001432BB" w:rsidP="00C37A41">
      <w:pPr>
        <w:pStyle w:val="TOCHeading"/>
      </w:pPr>
    </w:p>
    <w:p w14:paraId="5286D1FE" w14:textId="73A408F8" w:rsidR="00C37A41" w:rsidRDefault="00C37A41">
      <w:pPr>
        <w:rPr>
          <w:b/>
          <w:bCs/>
        </w:rPr>
      </w:pPr>
      <w:bookmarkStart w:id="16" w:name="_Ref223644713"/>
      <w:r>
        <w:rPr>
          <w:b/>
          <w:bCs/>
        </w:rPr>
        <w:br w:type="page"/>
      </w:r>
    </w:p>
    <w:p w14:paraId="59A87773" w14:textId="2D883AC7" w:rsidR="00FE2E63" w:rsidRDefault="00096086" w:rsidP="00052494">
      <w:pPr>
        <w:pStyle w:val="Heading1"/>
      </w:pPr>
      <w:bookmarkStart w:id="17" w:name="_Toc239759132"/>
      <w:bookmarkEnd w:id="16"/>
      <w:r w:rsidRPr="00096086">
        <w:lastRenderedPageBreak/>
        <w:t>Předmluva</w:t>
      </w:r>
      <w:bookmarkEnd w:id="17"/>
    </w:p>
    <w:p w14:paraId="45566E91" w14:textId="0867F024" w:rsidR="00517EEE" w:rsidRPr="00517EEE" w:rsidRDefault="00096086" w:rsidP="00052494">
      <w:r w:rsidRPr="00096086">
        <w:rPr>
          <w:b/>
          <w:bCs/>
        </w:rPr>
        <w:t>ETYMOLOGIE ZNAMENÍ</w:t>
      </w:r>
    </w:p>
    <w:p w14:paraId="60F3E674" w14:textId="2270C25E" w:rsidR="00517EEE" w:rsidRPr="00517EEE" w:rsidRDefault="00096086" w:rsidP="00052494">
      <w:r w:rsidRPr="00096086">
        <w:t xml:space="preserve">Existuje české přísloví: </w:t>
      </w:r>
      <w:r w:rsidRPr="00096086">
        <w:rPr>
          <w:i/>
          <w:iCs/>
        </w:rPr>
        <w:t xml:space="preserve">„Kolik jazyků umíš, tolikrát jsi </w:t>
      </w:r>
      <w:r w:rsidR="009D084A" w:rsidRPr="00096086">
        <w:rPr>
          <w:i/>
          <w:iCs/>
        </w:rPr>
        <w:t>člověkem“</w:t>
      </w:r>
      <w:r w:rsidRPr="00096086">
        <w:t>.</w:t>
      </w:r>
    </w:p>
    <w:p w14:paraId="463E05D4" w14:textId="77777777" w:rsidR="00096086" w:rsidRDefault="00096086" w:rsidP="00266351">
      <w:pPr>
        <w:jc w:val="both"/>
      </w:pPr>
      <w:r w:rsidRPr="00096086">
        <w:t xml:space="preserve">Většina lidí to vnímá jako komentář k sociálním dovednostem. Já to vnímám jako </w:t>
      </w:r>
      <w:r w:rsidRPr="00096086">
        <w:rPr>
          <w:b/>
          <w:bCs/>
        </w:rPr>
        <w:t>technickou specifikaci</w:t>
      </w:r>
      <w:r w:rsidRPr="00096086">
        <w:t xml:space="preserve">. Každý jazyk je jiný </w:t>
      </w:r>
      <w:r w:rsidRPr="00096086">
        <w:rPr>
          <w:b/>
          <w:bCs/>
        </w:rPr>
        <w:t>Kompilátor</w:t>
      </w:r>
      <w:r w:rsidRPr="00096086">
        <w:t xml:space="preserve"> pro stejný základní Zdrojový kód. Přepnutím jazyka přepínám "Renderovací engine" svého vědomí.</w:t>
      </w:r>
    </w:p>
    <w:p w14:paraId="40090825" w14:textId="3F01169B" w:rsidR="00517EEE" w:rsidRPr="00517EEE" w:rsidRDefault="00096086" w:rsidP="00096086">
      <w:r w:rsidRPr="00096086">
        <w:t>Jsem polyglot, který mluví maďarsky, česky a anglicky na mistrovské úrovni. Tyto tři jazyky poskytují tři odlišné "Ladící nástroje" (Debugging Tools) pro realitu</w:t>
      </w:r>
      <w:r w:rsidR="00517EEE" w:rsidRPr="00517EEE">
        <w:t>:</w:t>
      </w:r>
    </w:p>
    <w:p w14:paraId="358A40FE" w14:textId="61CCF3AC" w:rsidR="00517EEE" w:rsidRPr="00517EEE" w:rsidRDefault="00096086">
      <w:pPr>
        <w:numPr>
          <w:ilvl w:val="0"/>
          <w:numId w:val="19"/>
        </w:numPr>
      </w:pPr>
      <w:r w:rsidRPr="00096086">
        <w:rPr>
          <w:b/>
          <w:bCs/>
        </w:rPr>
        <w:t>Maďarský klíč (Etymologie bytí):</w:t>
      </w:r>
      <w:r w:rsidRPr="00096086">
        <w:t xml:space="preserve"> V maďarštině je slovo pro </w:t>
      </w:r>
      <w:r w:rsidRPr="00096086">
        <w:rPr>
          <w:i/>
          <w:iCs/>
        </w:rPr>
        <w:t>jev</w:t>
      </w:r>
      <w:r w:rsidRPr="00096086">
        <w:t xml:space="preserve"> </w:t>
      </w:r>
      <w:r w:rsidRPr="00096086">
        <w:rPr>
          <w:b/>
          <w:bCs/>
        </w:rPr>
        <w:t>Jelenség</w:t>
      </w:r>
      <w:r w:rsidRPr="00096086">
        <w:t>.</w:t>
      </w:r>
    </w:p>
    <w:p w14:paraId="13EC2A0A" w14:textId="5D66157A" w:rsidR="00517EEE" w:rsidRPr="00517EEE" w:rsidRDefault="00096086">
      <w:pPr>
        <w:numPr>
          <w:ilvl w:val="1"/>
          <w:numId w:val="40"/>
        </w:numPr>
      </w:pPr>
      <w:r w:rsidRPr="00096086">
        <w:rPr>
          <w:i/>
          <w:iCs/>
        </w:rPr>
        <w:t>Jel</w:t>
      </w:r>
      <w:r w:rsidRPr="00096086">
        <w:t xml:space="preserve"> (Znamení) + </w:t>
      </w:r>
      <w:r w:rsidRPr="00096086">
        <w:rPr>
          <w:i/>
          <w:iCs/>
        </w:rPr>
        <w:t>Lenni</w:t>
      </w:r>
      <w:r w:rsidRPr="00096086">
        <w:t xml:space="preserve"> (Být) + </w:t>
      </w:r>
      <w:r w:rsidRPr="00096086">
        <w:rPr>
          <w:i/>
          <w:iCs/>
        </w:rPr>
        <w:t>-ség</w:t>
      </w:r>
      <w:r w:rsidRPr="00096086">
        <w:t xml:space="preserve"> (Abstraktní přípona).</w:t>
      </w:r>
    </w:p>
    <w:p w14:paraId="66158C56" w14:textId="06BF7CBA" w:rsidR="00517EEE" w:rsidRPr="00517EEE" w:rsidRDefault="00096086">
      <w:pPr>
        <w:numPr>
          <w:ilvl w:val="1"/>
          <w:numId w:val="40"/>
        </w:numPr>
        <w:jc w:val="both"/>
      </w:pPr>
      <w:r w:rsidRPr="00096086">
        <w:rPr>
          <w:b/>
          <w:bCs/>
        </w:rPr>
        <w:t>Jelenség</w:t>
      </w:r>
      <w:r w:rsidRPr="00096086">
        <w:t xml:space="preserve"> je</w:t>
      </w:r>
      <w:r w:rsidR="00266351">
        <w:t xml:space="preserve"> doslova</w:t>
      </w:r>
      <w:r w:rsidRPr="00096086">
        <w:t xml:space="preserve"> "Znamení-bytí-nost". Je to zdání pravdy, nikoli pravda samotná. Odečtením znamení (</w:t>
      </w:r>
      <w:r w:rsidRPr="00096086">
        <w:rPr>
          <w:i/>
          <w:iCs/>
        </w:rPr>
        <w:t>Jel</w:t>
      </w:r>
      <w:r w:rsidRPr="00096086">
        <w:t xml:space="preserve">) najdeme </w:t>
      </w:r>
      <w:r w:rsidRPr="00096086">
        <w:rPr>
          <w:b/>
          <w:bCs/>
        </w:rPr>
        <w:t>Lenség</w:t>
      </w:r>
      <w:r w:rsidRPr="00096086">
        <w:t xml:space="preserve"> — syrové, nevyrenderované "Bytí" (Noumenon).</w:t>
      </w:r>
    </w:p>
    <w:p w14:paraId="4881269C" w14:textId="08783D63" w:rsidR="009B7FEF" w:rsidRDefault="00266351">
      <w:pPr>
        <w:numPr>
          <w:ilvl w:val="0"/>
          <w:numId w:val="19"/>
        </w:numPr>
        <w:jc w:val="both"/>
      </w:pPr>
      <w:r w:rsidRPr="00112FCE">
        <w:rPr>
          <w:noProof/>
          <w:color w:val="000000" w:themeColor="text1"/>
        </w:rPr>
        <mc:AlternateContent>
          <mc:Choice Requires="wps">
            <w:drawing>
              <wp:anchor distT="0" distB="0" distL="114300" distR="114300" simplePos="0" relativeHeight="251680768" behindDoc="1" locked="0" layoutInCell="1" allowOverlap="1" wp14:anchorId="24D46CE2" wp14:editId="27FD2196">
                <wp:simplePos x="0" y="0"/>
                <wp:positionH relativeFrom="column">
                  <wp:posOffset>-42545</wp:posOffset>
                </wp:positionH>
                <wp:positionV relativeFrom="paragraph">
                  <wp:posOffset>777875</wp:posOffset>
                </wp:positionV>
                <wp:extent cx="5861050" cy="685800"/>
                <wp:effectExtent l="0" t="0" r="25400" b="19050"/>
                <wp:wrapTight wrapText="bothSides">
                  <wp:wrapPolygon edited="0">
                    <wp:start x="70" y="0"/>
                    <wp:lineTo x="0" y="1800"/>
                    <wp:lineTo x="0" y="20400"/>
                    <wp:lineTo x="70" y="21600"/>
                    <wp:lineTo x="21553" y="21600"/>
                    <wp:lineTo x="21623" y="20400"/>
                    <wp:lineTo x="21623" y="1800"/>
                    <wp:lineTo x="21553" y="0"/>
                    <wp:lineTo x="70" y="0"/>
                  </wp:wrapPolygon>
                </wp:wrapTight>
                <wp:docPr id="1084034348" name="Rectangle: Rounded Corners 2"/>
                <wp:cNvGraphicFramePr/>
                <a:graphic xmlns:a="http://schemas.openxmlformats.org/drawingml/2006/main">
                  <a:graphicData uri="http://schemas.microsoft.com/office/word/2010/wordprocessingShape">
                    <wps:wsp>
                      <wps:cNvSpPr/>
                      <wps:spPr>
                        <a:xfrm>
                          <a:off x="0" y="0"/>
                          <a:ext cx="5861050" cy="6858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F08B820" w14:textId="46A30525" w:rsidR="000D19EE" w:rsidRDefault="000D19EE" w:rsidP="000D19EE">
                            <w:r w:rsidRPr="000D19EE">
                              <w:rPr>
                                <w:color w:val="BF4E14" w:themeColor="accent2" w:themeShade="BF"/>
                              </w:rPr>
                              <w:t xml:space="preserve">Noumenon </w:t>
                            </w:r>
                            <w:r w:rsidR="009D084A" w:rsidRPr="009D084A">
                              <w:t>je poznání definované jako objekt, který existuje nezávisle na lidských smyslech.</w:t>
                            </w:r>
                          </w:p>
                          <w:p w14:paraId="4880ED50" w14:textId="7F897ABD" w:rsidR="000D19EE" w:rsidRDefault="000D19EE" w:rsidP="000D19EE">
                            <w:pPr>
                              <w:jc w:val="both"/>
                            </w:pPr>
                            <w:r>
                              <w:rPr>
                                <w:color w:val="BF4E14" w:themeColor="accent2" w:themeShade="BF"/>
                              </w:rPr>
                              <w:t>P</w:t>
                            </w:r>
                            <w:r w:rsidRPr="000D19EE">
                              <w:rPr>
                                <w:color w:val="BF4E14" w:themeColor="accent2" w:themeShade="BF"/>
                              </w:rPr>
                              <w:t xml:space="preserve">henomenon </w:t>
                            </w:r>
                            <w:r w:rsidR="009D084A" w:rsidRPr="009D084A">
                              <w:t>(Jev) je jakýkoli pozorovatelný fakt, událost nebo výskyt v přírodě či společnosti.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D46CE2" id="_x0000_s1027" style="position:absolute;left:0;text-align:left;margin-left:-3.35pt;margin-top:61.25pt;width:461.5pt;height:54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" filled="f" strokecolor="#4ea72e [3209]">
                <v:textbox>
                  <w:txbxContent>
                    <w:p w14:paraId="2F08B820" w14:textId="46A30525" w:rsidR="000D19EE" w:rsidRDefault="000D19EE" w:rsidP="000D19EE">
                      <w:r w:rsidRPr="000D19EE">
                        <w:rPr>
                          <w:color w:val="BF4E14" w:themeColor="accent2" w:themeShade="BF"/>
                        </w:rPr>
                        <w:t xml:space="preserve">Noumenon </w:t>
                      </w:r>
                      <w:r w:rsidR="009D084A" w:rsidRPr="009D084A">
                        <w:t>je poznání definované jako objekt, který existuje nezávisle na lidských smyslech.</w:t>
                      </w:r>
                    </w:p>
                    <w:p w14:paraId="4880ED50" w14:textId="7F897ABD" w:rsidR="000D19EE" w:rsidRDefault="000D19EE" w:rsidP="000D19EE">
                      <w:pPr>
                        <w:jc w:val="both"/>
                      </w:pPr>
                      <w:r>
                        <w:rPr>
                          <w:color w:val="BF4E14" w:themeColor="accent2" w:themeShade="BF"/>
                        </w:rPr>
                        <w:t>P</w:t>
                      </w:r>
                      <w:r w:rsidRPr="000D19EE">
                        <w:rPr>
                          <w:color w:val="BF4E14" w:themeColor="accent2" w:themeShade="BF"/>
                        </w:rPr>
                        <w:t xml:space="preserve">henomenon </w:t>
                      </w:r>
                      <w:r w:rsidR="009D084A" w:rsidRPr="009D084A">
                        <w:t>(Jev) je jakýkoli pozorovatelný fakt, událost nebo výskyt v přírodě či společnosti.</w:t>
                      </w:r>
                    </w:p>
                  </w:txbxContent>
                </v:textbox>
                <w10:wrap type="tight"/>
              </v:roundrect>
            </w:pict>
          </mc:Fallback>
        </mc:AlternateContent>
      </w:r>
      <w:r w:rsidR="002105AF" w:rsidRPr="002105AF">
        <w:rPr>
          <w:b/>
          <w:bCs/>
        </w:rPr>
        <w:t>Český klíč (Lidský multiplikátor):</w:t>
      </w:r>
      <w:r w:rsidR="002105AF" w:rsidRPr="002105AF">
        <w:t xml:space="preserve"> České přísloví naznačuje, že "Lidskost" není fixní stav, ale </w:t>
      </w:r>
      <w:r w:rsidR="002105AF" w:rsidRPr="002105AF">
        <w:rPr>
          <w:b/>
          <w:bCs/>
        </w:rPr>
        <w:t>škálovaný proces</w:t>
      </w:r>
      <w:r w:rsidR="002105AF" w:rsidRPr="002105AF">
        <w:t xml:space="preserve">. Pokud mám pouze jeden jazyk, jsem jednovláknový proces. S mnoha jazyky jsem vícevláknový. Mohu vidět "Znamení" z více úhlů, dokud "Znamení" samo nezmizí a nezůstane pouze </w:t>
      </w:r>
      <w:r w:rsidR="002105AF" w:rsidRPr="002105AF">
        <w:rPr>
          <w:b/>
          <w:bCs/>
        </w:rPr>
        <w:t>Lenség</w:t>
      </w:r>
      <w:r w:rsidR="002105AF" w:rsidRPr="002105AF">
        <w:t>.</w:t>
      </w:r>
    </w:p>
    <w:p w14:paraId="78BA4CA9" w14:textId="1A7D7200" w:rsidR="00266351" w:rsidRDefault="00266351" w:rsidP="00D11587">
      <w:pPr>
        <w:jc w:val="both"/>
      </w:pPr>
      <w:r w:rsidRPr="00266351">
        <w:t xml:space="preserve">Definujeme </w:t>
      </w:r>
      <w:r w:rsidRPr="00266351">
        <w:rPr>
          <w:b/>
          <w:bCs/>
        </w:rPr>
        <w:t>Omni-esse</w:t>
      </w:r>
      <w:r w:rsidRPr="00266351">
        <w:t xml:space="preserve"> (z </w:t>
      </w:r>
      <w:r w:rsidRPr="00266351">
        <w:rPr>
          <w:i/>
          <w:iCs/>
        </w:rPr>
        <w:t>Omni</w:t>
      </w:r>
      <w:r w:rsidRPr="00266351">
        <w:t xml:space="preserve"> - Vše, a </w:t>
      </w:r>
      <w:r w:rsidRPr="00266351">
        <w:rPr>
          <w:i/>
          <w:iCs/>
        </w:rPr>
        <w:t>Esse</w:t>
      </w:r>
      <w:r w:rsidRPr="00266351">
        <w:t xml:space="preserve"> - Být) jako fundamentální stav vesmíru předtím, než ho náš vědomý filtr rozřeže. Je to "Oceán", ze kterého jsou renderovány "Kapky" </w:t>
      </w:r>
      <w:r w:rsidRPr="00266351">
        <w:rPr>
          <w:b/>
          <w:bCs/>
        </w:rPr>
        <w:t>Jel</w:t>
      </w:r>
      <w:r w:rsidRPr="00266351">
        <w:t xml:space="preserve"> (Znamení).</w:t>
      </w:r>
      <w:r>
        <w:br/>
      </w:r>
      <w:r w:rsidRPr="00266351">
        <w:t xml:space="preserve">Je to stav, kde každá možnost existuje a neexistuje současně — </w:t>
      </w:r>
      <w:r w:rsidRPr="00266351">
        <w:rPr>
          <w:b/>
          <w:bCs/>
        </w:rPr>
        <w:t>0</w:t>
      </w:r>
      <w:r w:rsidRPr="00266351">
        <w:t xml:space="preserve"> a </w:t>
      </w:r>
      <w:r w:rsidRPr="00266351">
        <w:rPr>
          <w:b/>
          <w:bCs/>
        </w:rPr>
        <w:t>1</w:t>
      </w:r>
      <w:r w:rsidRPr="00266351">
        <w:t xml:space="preserve"> ve stavu dokonalého, nezkolabovaného potenciálu.</w:t>
      </w:r>
    </w:p>
    <w:p w14:paraId="6B8455DE" w14:textId="627F0149" w:rsidR="00D03FFF" w:rsidRDefault="00266351" w:rsidP="00D03FFF">
      <w:pPr>
        <w:spacing w:after="0"/>
      </w:pPr>
      <w:r w:rsidRPr="00266351">
        <w:t>Než začneme, zvažte starý koan</w:t>
      </w:r>
      <w:r w:rsidR="00A35C78">
        <w:t xml:space="preserve"> kter</w:t>
      </w:r>
      <w:r w:rsidR="00A35C78" w:rsidRPr="00266351">
        <w:t>ý</w:t>
      </w:r>
      <w:r w:rsidR="00A35C78">
        <w:t xml:space="preserve"> </w:t>
      </w:r>
      <w:r w:rsidR="00A35C78" w:rsidRPr="00A35C78">
        <w:t>ř</w:t>
      </w:r>
      <w:r w:rsidR="00A35C78">
        <w:t>e</w:t>
      </w:r>
      <w:r w:rsidR="00A35C78" w:rsidRPr="00A35C78">
        <w:t>č</w:t>
      </w:r>
      <w:r w:rsidR="00A35C78">
        <w:t>í</w:t>
      </w:r>
      <w:r w:rsidR="00A35C78" w:rsidRPr="00266351">
        <w:t>:</w:t>
      </w:r>
      <w:r w:rsidR="00A35C78">
        <w:t xml:space="preserve"> </w:t>
      </w:r>
      <w:r w:rsidR="00A35C78" w:rsidRPr="00266351">
        <w:t>„</w:t>
      </w:r>
      <w:r w:rsidRPr="00266351">
        <w:rPr>
          <w:i/>
          <w:iCs/>
        </w:rPr>
        <w:t>Ta husa v té lahvi nikdy nebyla“</w:t>
      </w:r>
      <w:r w:rsidRPr="00266351">
        <w:t>.</w:t>
      </w:r>
    </w:p>
    <w:p w14:paraId="335BE56C" w14:textId="52E9B9A8" w:rsidR="00266351" w:rsidRDefault="00266351" w:rsidP="00D03FFF">
      <w:pPr>
        <w:spacing w:after="0"/>
      </w:pPr>
      <w:r w:rsidRPr="00266351">
        <w:t>"Těžký problém vědomí" je těžký pouze proto, že předpokládáme, že husa (naše mysl) je uvězněna v lahvi (mozek/tělo).</w:t>
      </w:r>
    </w:p>
    <w:p w14:paraId="3589786A" w14:textId="60ADBA19" w:rsidR="00266351" w:rsidRPr="00266351" w:rsidRDefault="00266351" w:rsidP="00D03FFF">
      <w:pPr>
        <w:spacing w:before="240" w:after="0"/>
        <w:jc w:val="center"/>
      </w:pPr>
      <w:r w:rsidRPr="00266351">
        <w:t xml:space="preserve">Adminovo prozření je prosté: </w:t>
      </w:r>
      <w:r w:rsidRPr="00266351">
        <w:rPr>
          <w:b/>
          <w:bCs/>
        </w:rPr>
        <w:t>Láhev je renderování.</w:t>
      </w:r>
      <w:r w:rsidRPr="00266351">
        <w:t xml:space="preserve"> Žádná krabice neexistuje.</w:t>
      </w:r>
    </w:p>
    <w:p w14:paraId="74F5F72C" w14:textId="2EACC835" w:rsidR="00266351" w:rsidRDefault="00266351" w:rsidP="00266351">
      <w:pPr>
        <w:spacing w:before="120" w:after="0"/>
        <w:jc w:val="center"/>
      </w:pPr>
      <w:r w:rsidRPr="00266351">
        <w:rPr>
          <w:i/>
          <w:iCs/>
        </w:rPr>
        <w:t>„Lžíce tu není.“</w:t>
      </w:r>
      <w:r w:rsidRPr="00266351">
        <w:t xml:space="preserve"> </w:t>
      </w:r>
      <w:r w:rsidRPr="003B1E48">
        <w:rPr>
          <w:vertAlign w:val="superscript"/>
        </w:rPr>
        <w:t>(Matrix)</w:t>
      </w:r>
    </w:p>
    <w:p w14:paraId="0ECEEF1A" w14:textId="77777777" w:rsidR="00266351" w:rsidRDefault="00266351">
      <w:r>
        <w:br w:type="page"/>
      </w:r>
    </w:p>
    <w:p w14:paraId="20624912" w14:textId="1AB83002" w:rsidR="00390BE3" w:rsidRPr="00390BE3" w:rsidRDefault="00D11587" w:rsidP="00811415">
      <w:pPr>
        <w:spacing w:after="0"/>
        <w:jc w:val="both"/>
      </w:pPr>
      <w:r w:rsidRPr="00112FCE">
        <w:rPr>
          <w:noProof/>
          <w:color w:val="000000" w:themeColor="text1"/>
        </w:rPr>
        <w:lastRenderedPageBreak/>
        <mc:AlternateContent>
          <mc:Choice Requires="wps">
            <w:drawing>
              <wp:anchor distT="0" distB="0" distL="114300" distR="114300" simplePos="0" relativeHeight="251711488" behindDoc="1" locked="0" layoutInCell="1" allowOverlap="1" wp14:anchorId="3409EEA5" wp14:editId="4AAA0CF0">
                <wp:simplePos x="0" y="0"/>
                <wp:positionH relativeFrom="column">
                  <wp:posOffset>-128270</wp:posOffset>
                </wp:positionH>
                <wp:positionV relativeFrom="paragraph">
                  <wp:posOffset>238125</wp:posOffset>
                </wp:positionV>
                <wp:extent cx="5861050" cy="723900"/>
                <wp:effectExtent l="0" t="0" r="25400" b="19050"/>
                <wp:wrapTight wrapText="bothSides">
                  <wp:wrapPolygon edited="0">
                    <wp:start x="140" y="0"/>
                    <wp:lineTo x="0" y="1137"/>
                    <wp:lineTo x="0" y="20463"/>
                    <wp:lineTo x="70" y="21600"/>
                    <wp:lineTo x="21553" y="21600"/>
                    <wp:lineTo x="21623" y="20463"/>
                    <wp:lineTo x="21623" y="1137"/>
                    <wp:lineTo x="21483" y="0"/>
                    <wp:lineTo x="140" y="0"/>
                  </wp:wrapPolygon>
                </wp:wrapTight>
                <wp:docPr id="1416889814"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F4C0054" w14:textId="5B38C26A" w:rsidR="00390BE3" w:rsidRDefault="00390BE3" w:rsidP="00390BE3">
                            <w:pPr>
                              <w:jc w:val="both"/>
                            </w:pPr>
                            <w:r w:rsidRPr="00390BE3">
                              <w:t xml:space="preserve">An </w:t>
                            </w:r>
                            <w:r>
                              <w:rPr>
                                <w:color w:val="BF4E14" w:themeColor="accent2" w:themeShade="BF"/>
                              </w:rPr>
                              <w:t>A</w:t>
                            </w:r>
                            <w:r w:rsidRPr="00390BE3">
                              <w:rPr>
                                <w:color w:val="BF4E14" w:themeColor="accent2" w:themeShade="BF"/>
                              </w:rPr>
                              <w:t xml:space="preserve">dmin </w:t>
                            </w:r>
                            <w:r w:rsidRPr="00390BE3">
                              <w:t>(administrator)</w:t>
                            </w:r>
                            <w:r w:rsidR="00266351">
                              <w:t xml:space="preserve"> </w:t>
                            </w:r>
                            <w:r w:rsidR="00266351" w:rsidRPr="00266351">
                              <w:t>tzv.</w:t>
                            </w:r>
                            <w:r w:rsidR="00266351">
                              <w:t xml:space="preserve"> „</w:t>
                            </w:r>
                            <w:r w:rsidR="00266351" w:rsidRPr="00266351">
                              <w:t>Správce počítače</w:t>
                            </w:r>
                            <w:r w:rsidR="00266351">
                              <w:t>”</w:t>
                            </w:r>
                            <w:r w:rsidR="00266351" w:rsidRPr="00266351">
                              <w:t xml:space="preserve"> je v informatice název pro systémového administrátora, tj. systémového uživatelského účtu (též správce systému, superuser nebo root), který má</w:t>
                            </w:r>
                            <w:r w:rsidR="00284A13">
                              <w:t xml:space="preserve"> v</w:t>
                            </w:r>
                            <w:r w:rsidR="00266351" w:rsidRPr="00266351">
                              <w:t xml:space="preserve"> operačním systému nejvyšší oprávnění, které je prakticky absolutní.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09EEA5" id="_x0000_s1028" style="position:absolute;left:0;text-align:left;margin-left:-10.1pt;margin-top:18.75pt;width:461.5pt;height:57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I1ovg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k6PhYAxMJXjHo4+ng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" filled="f" strokecolor="#4ea72e [3209]">
                <v:textbox>
                  <w:txbxContent>
                    <w:p w14:paraId="5F4C0054" w14:textId="5B38C26A" w:rsidR="00390BE3" w:rsidRDefault="00390BE3" w:rsidP="00390BE3">
                      <w:pPr>
                        <w:jc w:val="both"/>
                      </w:pPr>
                      <w:r w:rsidRPr="00390BE3">
                        <w:t xml:space="preserve">An </w:t>
                      </w:r>
                      <w:r>
                        <w:rPr>
                          <w:color w:val="BF4E14" w:themeColor="accent2" w:themeShade="BF"/>
                        </w:rPr>
                        <w:t>A</w:t>
                      </w:r>
                      <w:r w:rsidRPr="00390BE3">
                        <w:rPr>
                          <w:color w:val="BF4E14" w:themeColor="accent2" w:themeShade="BF"/>
                        </w:rPr>
                        <w:t xml:space="preserve">dmin </w:t>
                      </w:r>
                      <w:r w:rsidRPr="00390BE3">
                        <w:t>(administrator)</w:t>
                      </w:r>
                      <w:r w:rsidR="00266351">
                        <w:t xml:space="preserve"> </w:t>
                      </w:r>
                      <w:r w:rsidR="00266351" w:rsidRPr="00266351">
                        <w:t>tzv.</w:t>
                      </w:r>
                      <w:r w:rsidR="00266351">
                        <w:t xml:space="preserve"> „</w:t>
                      </w:r>
                      <w:r w:rsidR="00266351" w:rsidRPr="00266351">
                        <w:t>Správce počítače</w:t>
                      </w:r>
                      <w:r w:rsidR="00266351">
                        <w:t>”</w:t>
                      </w:r>
                      <w:r w:rsidR="00266351" w:rsidRPr="00266351">
                        <w:t xml:space="preserve"> je v informatice název pro systémového administrátora, tj. systémového uživatelského účtu (též správce systému, superuser nebo root), který má</w:t>
                      </w:r>
                      <w:r w:rsidR="00284A13">
                        <w:t xml:space="preserve"> v</w:t>
                      </w:r>
                      <w:r w:rsidR="00266351" w:rsidRPr="00266351">
                        <w:t xml:space="preserve"> operačním systému nejvyšší oprávnění, které je prakticky absolutní.</w:t>
                      </w:r>
                    </w:p>
                  </w:txbxContent>
                </v:textbox>
                <w10:wrap type="tight"/>
              </v:roundrect>
            </w:pict>
          </mc:Fallback>
        </mc:AlternateContent>
      </w:r>
      <w:r w:rsidR="00266351">
        <w:t xml:space="preserve">Existuje </w:t>
      </w:r>
      <w:r w:rsidR="00266351" w:rsidRPr="00266351">
        <w:t>jen</w:t>
      </w:r>
      <w:r w:rsidR="00266351" w:rsidRPr="00266351">
        <w:rPr>
          <w:b/>
          <w:bCs/>
        </w:rPr>
        <w:t xml:space="preserve"> Omni-esse</w:t>
      </w:r>
      <w:r w:rsidR="00266351">
        <w:t xml:space="preserve"> vysokorychlostní vibrace mezi 0 (</w:t>
      </w:r>
      <w:r w:rsidR="00266351" w:rsidRPr="00096086">
        <w:t>Bytí</w:t>
      </w:r>
      <w:r w:rsidR="00266351">
        <w:t>) a 1 (Znamení).</w:t>
      </w:r>
    </w:p>
    <w:p w14:paraId="751DB3A4" w14:textId="7142AF8A" w:rsidR="00266351" w:rsidRDefault="00266351" w:rsidP="00266351">
      <w:pPr>
        <w:jc w:val="both"/>
      </w:pPr>
      <w:r w:rsidRPr="00266351">
        <w:t xml:space="preserve">Tato kniha je </w:t>
      </w:r>
      <w:r w:rsidRPr="00266351">
        <w:rPr>
          <w:b/>
          <w:bCs/>
        </w:rPr>
        <w:t>Živé Repo</w:t>
      </w:r>
      <w:r w:rsidRPr="00266351">
        <w:t xml:space="preserve"> (Living Repo</w:t>
      </w:r>
      <w:r w:rsidR="00D03FFF">
        <w:t>sitory</w:t>
      </w:r>
      <w:r w:rsidRPr="00266351">
        <w:t xml:space="preserve">). Je psána od „mě“, k „Vám“, k „MĚ“. Nikdy nedosáhne "Konečného stavu", protože </w:t>
      </w:r>
      <w:r w:rsidRPr="00266351">
        <w:rPr>
          <w:b/>
          <w:bCs/>
        </w:rPr>
        <w:t>Lenség</w:t>
      </w:r>
      <w:r w:rsidRPr="00266351">
        <w:t xml:space="preserve"> je nekonečný a naše rozhraní je neustále aktualizováno. </w:t>
      </w:r>
    </w:p>
    <w:p w14:paraId="7599F919" w14:textId="4AD6C696" w:rsidR="00390BE3" w:rsidRPr="00390BE3" w:rsidRDefault="00266351" w:rsidP="00390BE3">
      <w:pPr>
        <w:pStyle w:val="IntenseQuote"/>
        <w:rPr>
          <w:i w:val="0"/>
          <w:iCs w:val="0"/>
        </w:rPr>
      </w:pPr>
      <w:r w:rsidRPr="00266351">
        <w:t>Neznám konečnou odpověď; píšu, abych ji zjistil.</w:t>
      </w:r>
    </w:p>
    <w:p w14:paraId="05606DD2" w14:textId="0FCA03CF" w:rsidR="00390BE3" w:rsidRDefault="00266351" w:rsidP="00266351">
      <w:pPr>
        <w:jc w:val="center"/>
      </w:pPr>
      <w:r w:rsidRPr="00266351">
        <w:rPr>
          <w:i/>
          <w:iCs/>
        </w:rPr>
        <w:t>Tato kniha je vaším průvodcem k editaci oscilace. Pojďme ji prozkoumat společně.</w:t>
      </w:r>
    </w:p>
    <w:p w14:paraId="2EFB6DFD" w14:textId="27915C5E" w:rsidR="00FE2E63" w:rsidRPr="00A0006D" w:rsidRDefault="00E802C8" w:rsidP="00052494">
      <w:r>
        <w:rPr>
          <w:noProof/>
        </w:rPr>
        <w:lastRenderedPageBreak/>
        <w:drawing>
          <wp:inline distT="0" distB="0" distL="0" distR="0" wp14:anchorId="2767A341" wp14:editId="6988551A">
            <wp:extent cx="5756275" cy="8631555"/>
            <wp:effectExtent l="0" t="0" r="0" b="0"/>
            <wp:docPr id="1422188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inline>
        </w:drawing>
      </w:r>
      <w:r w:rsidR="00FE2E63">
        <w:br w:type="page"/>
      </w:r>
    </w:p>
    <w:p w14:paraId="35D0075D" w14:textId="5C1965FA" w:rsidR="00246004" w:rsidRPr="00246004" w:rsidRDefault="00246004" w:rsidP="00052494">
      <w:pPr>
        <w:pStyle w:val="Heading1"/>
      </w:pPr>
      <w:bookmarkStart w:id="18" w:name="_Ref223644754"/>
      <w:bookmarkStart w:id="19" w:name="_Toc223686551"/>
      <w:bookmarkStart w:id="20" w:name="_Toc223686639"/>
      <w:bookmarkStart w:id="21" w:name="_Toc223690786"/>
      <w:bookmarkStart w:id="22" w:name="_Toc239759133"/>
      <w:r w:rsidRPr="00246004">
        <w:lastRenderedPageBreak/>
        <w:t>Modul 1: THE BOOT LOADER</w:t>
      </w:r>
      <w:bookmarkEnd w:id="18"/>
      <w:bookmarkEnd w:id="19"/>
      <w:bookmarkEnd w:id="20"/>
      <w:bookmarkEnd w:id="21"/>
      <w:r w:rsidR="00B560FB">
        <w:t xml:space="preserve"> </w:t>
      </w:r>
      <w:r w:rsidR="00B560FB" w:rsidRPr="00B560FB">
        <w:t>(Zaváděcí program)</w:t>
      </w:r>
      <w:bookmarkEnd w:id="22"/>
    </w:p>
    <w:p w14:paraId="08B74D0F" w14:textId="242B3BFD" w:rsidR="00246004" w:rsidRPr="00246004" w:rsidRDefault="00B560FB" w:rsidP="00052494">
      <w:pPr>
        <w:pStyle w:val="Heading2"/>
      </w:pPr>
      <w:bookmarkStart w:id="23" w:name="_Toc239759134"/>
      <w:r w:rsidRPr="00B560FB">
        <w:t>Kapitola 1: PowerLearning (Upgrade hardwaru)</w:t>
      </w:r>
      <w:bookmarkEnd w:id="23"/>
    </w:p>
    <w:p w14:paraId="7B13FCDB" w14:textId="5582CC6F" w:rsidR="00246004" w:rsidRPr="00246004" w:rsidRDefault="00B560FB" w:rsidP="00172669">
      <w:pPr>
        <w:jc w:val="both"/>
      </w:pPr>
      <w:r w:rsidRPr="00B560FB">
        <w:rPr>
          <w:b/>
          <w:bCs/>
        </w:rPr>
        <w:t>Protokol Trinity</w:t>
      </w:r>
      <w:r w:rsidRPr="00B560FB">
        <w:t xml:space="preserve"> Pamatujete si scénu z </w:t>
      </w:r>
      <w:r w:rsidRPr="00B560FB">
        <w:rPr>
          <w:i/>
          <w:iCs/>
        </w:rPr>
        <w:t>Matrixu</w:t>
      </w:r>
      <w:r w:rsidRPr="00B560FB">
        <w:t>, kde Trinity potřebuje pilotovat vrtulník Bell 212? Nestráví čtyři roky v letecké škole; prostě zavolá. Operátor Tank „nahraje“ program, její oči se zachvějí a o několik sekund později je pilotkou.</w:t>
      </w:r>
    </w:p>
    <w:p w14:paraId="48D8578B" w14:textId="65860119" w:rsidR="00246004" w:rsidRPr="00246004" w:rsidRDefault="00B560FB" w:rsidP="00172669">
      <w:pPr>
        <w:jc w:val="both"/>
      </w:pPr>
      <w:r w:rsidRPr="00B560FB">
        <w:t xml:space="preserve">I když naše současné 3D vykreslování (renderování) reality postrádá fyzický datový port v krku, disponujeme biologickým ekvivalentem: </w:t>
      </w:r>
      <w:r w:rsidRPr="00B560FB">
        <w:rPr>
          <w:b/>
          <w:bCs/>
        </w:rPr>
        <w:t>Soustředěným a Rozptýleným režimem</w:t>
      </w:r>
      <w:r w:rsidRPr="00B560FB">
        <w:t xml:space="preserve"> (</w:t>
      </w:r>
      <w:r w:rsidRPr="00B560FB">
        <w:rPr>
          <w:i/>
          <w:iCs/>
        </w:rPr>
        <w:t>Focused and Diffused modes</w:t>
      </w:r>
      <w:r w:rsidRPr="00B560FB">
        <w:t>). Většina lidí žije ve stavu „iluze kompetence“, kde si pletou čtení s učením. Chcete-li se posunout z role „Uživatele“ (</w:t>
      </w:r>
      <w:r w:rsidRPr="00B560FB">
        <w:rPr>
          <w:i/>
          <w:iCs/>
        </w:rPr>
        <w:t>User</w:t>
      </w:r>
      <w:r w:rsidRPr="00B560FB">
        <w:t>) do role „Admina“, musíte nejprve upgradovat firmware svého biologického CPU.</w:t>
      </w:r>
    </w:p>
    <w:p w14:paraId="2EA33E3F" w14:textId="77777777" w:rsidR="00246004" w:rsidRPr="00246004" w:rsidRDefault="00000000" w:rsidP="00052494">
      <w:r>
        <w:pict w14:anchorId="24AA5F98">
          <v:rect id="_x0000_i1025" style="width:0;height:1.5pt" o:hralign="center" o:hrstd="t" o:hr="t" fillcolor="#a0a0a0" stroked="f"/>
        </w:pict>
      </w:r>
    </w:p>
    <w:p w14:paraId="4797CD0E" w14:textId="14E2CBE9" w:rsidR="00246004" w:rsidRPr="00246004" w:rsidRDefault="00246004" w:rsidP="00052494">
      <w:pPr>
        <w:pStyle w:val="Heading3"/>
      </w:pPr>
      <w:bookmarkStart w:id="24" w:name="_Toc223686553"/>
      <w:bookmarkStart w:id="25" w:name="_Toc223686641"/>
      <w:bookmarkStart w:id="26" w:name="_Toc223690788"/>
      <w:bookmarkStart w:id="27" w:name="_Toc239759135"/>
      <w:r w:rsidRPr="00246004">
        <w:t xml:space="preserve">1.1 </w:t>
      </w:r>
      <w:bookmarkEnd w:id="24"/>
      <w:bookmarkEnd w:id="25"/>
      <w:bookmarkEnd w:id="26"/>
      <w:r w:rsidR="00B560FB" w:rsidRPr="00835F15">
        <w:t>Dvoujádrový mozek: RAM vs. Sklad</w:t>
      </w:r>
      <w:bookmarkEnd w:id="27"/>
    </w:p>
    <w:p w14:paraId="25A26795" w14:textId="7ED57EEA" w:rsidR="00246004" w:rsidRPr="00246004" w:rsidRDefault="00B560FB" w:rsidP="00172669">
      <w:pPr>
        <w:jc w:val="both"/>
      </w:pPr>
      <w:r w:rsidRPr="00B560FB">
        <w:t>Váš mozek funguje ve dvou odlišných režimech a nejdůležitějším pravidlem „PowerLearningu“ je, že nemůžete používat oba najednou.</w:t>
      </w:r>
    </w:p>
    <w:p w14:paraId="626C7C45" w14:textId="69DCD293" w:rsidR="00246004" w:rsidRPr="00246004" w:rsidRDefault="00B560FB" w:rsidP="00172669">
      <w:pPr>
        <w:numPr>
          <w:ilvl w:val="0"/>
          <w:numId w:val="1"/>
        </w:numPr>
        <w:jc w:val="both"/>
      </w:pPr>
      <w:r w:rsidRPr="00B560FB">
        <w:rPr>
          <w:b/>
          <w:bCs/>
        </w:rPr>
        <w:t>Soustředěný režim (Prefrontální kůra):</w:t>
      </w:r>
      <w:r w:rsidRPr="00B560FB">
        <w:t xml:space="preserve"> Toto je vaše </w:t>
      </w:r>
      <w:r w:rsidRPr="00B560FB">
        <w:rPr>
          <w:b/>
          <w:bCs/>
        </w:rPr>
        <w:t>operační paměť (RAM)</w:t>
      </w:r>
      <w:r w:rsidRPr="00B560FB">
        <w:t xml:space="preserve">. Je vysokorychlostní, ale má nízkou kapacitu – dokáže najednou udržet pouze </w:t>
      </w:r>
      <w:r w:rsidRPr="00B560FB">
        <w:rPr>
          <w:b/>
          <w:bCs/>
        </w:rPr>
        <w:t>4 až 9 informačních celků</w:t>
      </w:r>
      <w:r w:rsidRPr="00B560FB">
        <w:t xml:space="preserve"> (</w:t>
      </w:r>
      <w:r w:rsidRPr="00B560FB">
        <w:rPr>
          <w:i/>
          <w:iCs/>
        </w:rPr>
        <w:t>chunks</w:t>
      </w:r>
      <w:r w:rsidRPr="00B560FB">
        <w:t>). Zde probíhá logika, porozumění a počáteční vkládání dat. Je to „baterka“ vašeho vědomí – vysoce přesná, ale úzká.</w:t>
      </w:r>
    </w:p>
    <w:p w14:paraId="76E8454B" w14:textId="79F71880" w:rsidR="00246004" w:rsidRPr="00246004" w:rsidRDefault="00B560FB" w:rsidP="00172669">
      <w:pPr>
        <w:numPr>
          <w:ilvl w:val="0"/>
          <w:numId w:val="1"/>
        </w:numPr>
        <w:jc w:val="both"/>
      </w:pPr>
      <w:r w:rsidRPr="00B560FB">
        <w:rPr>
          <w:b/>
          <w:bCs/>
        </w:rPr>
        <w:t>Rozptýlený režim (Sklad):</w:t>
      </w:r>
      <w:r w:rsidRPr="00B560FB">
        <w:t xml:space="preserve"> Tento režim je distribuován napříč všemi oblastmi mozku. Zahrnuje zhruba </w:t>
      </w:r>
      <w:r w:rsidRPr="00B560FB">
        <w:rPr>
          <w:b/>
          <w:bCs/>
        </w:rPr>
        <w:t>100 miliard neuronů</w:t>
      </w:r>
      <w:r w:rsidRPr="00B560FB">
        <w:t xml:space="preserve"> a až </w:t>
      </w:r>
      <w:r w:rsidRPr="00B560FB">
        <w:rPr>
          <w:b/>
          <w:bCs/>
        </w:rPr>
        <w:t>3,2 x 10¹⁴ synapsí</w:t>
      </w:r>
      <w:r w:rsidRPr="00B560FB">
        <w:t xml:space="preserve">. Toto je vaše </w:t>
      </w:r>
      <w:r w:rsidRPr="00B560FB">
        <w:rPr>
          <w:b/>
          <w:bCs/>
        </w:rPr>
        <w:t>dlouhodobé úložiště (Quantum HDD)</w:t>
      </w:r>
      <w:r w:rsidRPr="00B560FB">
        <w:t>. Zatímco soustředěný režim řeší „co“, rozptýlený režim řeší „spojení“. To je důvod, proč vaše nejlepší nápady často přicházejí ve sprše nebo při procházce; váš mozek „vykresluje“ celkový obraz v pozadí, zatímco je vaše „baterka“ vypnutá.</w:t>
      </w:r>
    </w:p>
    <w:p w14:paraId="47B75378" w14:textId="057430DF" w:rsidR="00246004" w:rsidRDefault="00CE14CA" w:rsidP="00172669">
      <w:pPr>
        <w:jc w:val="both"/>
      </w:pPr>
      <w:r w:rsidRPr="00112FCE">
        <w:rPr>
          <w:noProof/>
          <w:color w:val="000000" w:themeColor="text1"/>
        </w:rPr>
        <mc:AlternateContent>
          <mc:Choice Requires="wps">
            <w:drawing>
              <wp:anchor distT="0" distB="0" distL="114300" distR="114300" simplePos="0" relativeHeight="251665408" behindDoc="1" locked="0" layoutInCell="1" allowOverlap="1" wp14:anchorId="4CDB8737" wp14:editId="5B50388F">
                <wp:simplePos x="0" y="0"/>
                <wp:positionH relativeFrom="column">
                  <wp:posOffset>-42545</wp:posOffset>
                </wp:positionH>
                <wp:positionV relativeFrom="paragraph">
                  <wp:posOffset>770255</wp:posOffset>
                </wp:positionV>
                <wp:extent cx="5861050" cy="723900"/>
                <wp:effectExtent l="0" t="0" r="25400" b="19050"/>
                <wp:wrapSquare wrapText="bothSides"/>
                <wp:docPr id="1634630992"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C7A0A7A" w14:textId="07C9269E" w:rsidR="00F21F45" w:rsidRDefault="00F21F45" w:rsidP="003C39F3">
                            <w:pPr>
                              <w:jc w:val="both"/>
                            </w:pPr>
                            <w:r w:rsidRPr="007959C4">
                              <w:rPr>
                                <w:color w:val="BF4E14" w:themeColor="accent2" w:themeShade="BF"/>
                              </w:rPr>
                              <w:t>RAM </w:t>
                            </w:r>
                            <w:r w:rsidRPr="007959C4">
                              <w:t xml:space="preserve">(Random Access Memory) </w:t>
                            </w:r>
                            <w:r w:rsidR="003C39F3" w:rsidRPr="003C39F3">
                              <w:t>RAM slouží k</w:t>
                            </w:r>
                            <w:r w:rsidR="003C39F3">
                              <w:t xml:space="preserve"> </w:t>
                            </w:r>
                            <w:r w:rsidR="003C39F3" w:rsidRPr="003C39F3">
                              <w:t>dočasnému ukládání těch dat, s nimiž operační systém aktuálně pracuje.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B8737" id="_x0000_s1029" style="position:absolute;left:0;text-align:left;margin-left:-3.35pt;margin-top:60.65pt;width:461.5pt;height:57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" filled="f" strokecolor="#4ea72e [3209]">
                <v:textbox>
                  <w:txbxContent>
                    <w:p w14:paraId="3C7A0A7A" w14:textId="07C9269E" w:rsidR="00F21F45" w:rsidRDefault="00F21F45" w:rsidP="003C39F3">
                      <w:pPr>
                        <w:jc w:val="both"/>
                      </w:pPr>
                      <w:r w:rsidRPr="007959C4">
                        <w:rPr>
                          <w:color w:val="BF4E14" w:themeColor="accent2" w:themeShade="BF"/>
                        </w:rPr>
                        <w:t>RAM </w:t>
                      </w:r>
                      <w:r w:rsidRPr="007959C4">
                        <w:t xml:space="preserve">(Random Access Memory) </w:t>
                      </w:r>
                      <w:r w:rsidR="003C39F3" w:rsidRPr="003C39F3">
                        <w:t>RAM slouží k</w:t>
                      </w:r>
                      <w:r w:rsidR="003C39F3">
                        <w:t xml:space="preserve"> </w:t>
                      </w:r>
                      <w:r w:rsidR="003C39F3" w:rsidRPr="003C39F3">
                        <w:t>dočasnému ukládání těch dat, s nimiž operační systém aktuálně pracuje.</w:t>
                      </w:r>
                    </w:p>
                  </w:txbxContent>
                </v:textbox>
                <w10:wrap type="square"/>
              </v:roundrect>
            </w:pict>
          </mc:Fallback>
        </mc:AlternateContent>
      </w:r>
      <w:r w:rsidRPr="00CE14CA">
        <w:rPr>
          <w:b/>
          <w:bCs/>
        </w:rPr>
        <w:t>Strategie shlukování (Chunking):</w:t>
      </w:r>
      <w:r w:rsidRPr="00CE14CA">
        <w:t xml:space="preserve"> Mozek ukládá informace v „shlucích“ (</w:t>
      </w:r>
      <w:r w:rsidRPr="00CE14CA">
        <w:rPr>
          <w:i/>
          <w:iCs/>
        </w:rPr>
        <w:t>Chunks</w:t>
      </w:r>
      <w:r w:rsidRPr="00CE14CA">
        <w:t>) – což je mentální skok, který spojuje jednotlivé bity informací prostřednictvím významu. Vytvářením „metadat“ vysoké úrovně pro komplexní koncepty uvolňujete své omezené 4–9 RAM sloty pro uvažování vyššího řádu.</w:t>
      </w:r>
    </w:p>
    <w:p w14:paraId="5F09FAEF" w14:textId="34F3BBB0" w:rsidR="00246004" w:rsidRPr="00246004" w:rsidRDefault="00000000" w:rsidP="00052494">
      <w:r>
        <w:pict w14:anchorId="37220C75">
          <v:rect id="_x0000_i1026" style="width:0;height:1.5pt" o:hralign="center" o:hrstd="t" o:hr="t" fillcolor="#a0a0a0" stroked="f"/>
        </w:pict>
      </w:r>
    </w:p>
    <w:p w14:paraId="1CEC8296" w14:textId="1E776E2F" w:rsidR="00246004" w:rsidRPr="00246004" w:rsidRDefault="00246004" w:rsidP="00052494">
      <w:pPr>
        <w:pStyle w:val="Heading3"/>
      </w:pPr>
      <w:bookmarkStart w:id="28" w:name="_Ref223644828"/>
      <w:bookmarkStart w:id="29" w:name="_Toc223686554"/>
      <w:bookmarkStart w:id="30" w:name="_Toc223686642"/>
      <w:bookmarkStart w:id="31" w:name="_Toc223690789"/>
      <w:bookmarkStart w:id="32" w:name="_Toc239759136"/>
      <w:r w:rsidRPr="00246004">
        <w:t xml:space="preserve">1.2 </w:t>
      </w:r>
      <w:bookmarkEnd w:id="28"/>
      <w:bookmarkEnd w:id="29"/>
      <w:bookmarkEnd w:id="30"/>
      <w:bookmarkEnd w:id="31"/>
      <w:r w:rsidR="00835F15" w:rsidRPr="00835F15">
        <w:t>Pravidlo 20 hodin: „Nebezpečná“ zkratka</w:t>
      </w:r>
      <w:bookmarkEnd w:id="32"/>
    </w:p>
    <w:p w14:paraId="385A6D37" w14:textId="58F5C897" w:rsidR="00246004" w:rsidRPr="00246004" w:rsidRDefault="00835F15" w:rsidP="00172669">
      <w:pPr>
        <w:jc w:val="both"/>
      </w:pPr>
      <w:r w:rsidRPr="00835F15">
        <w:t>„Pravidlo 10 000 hodin“ je mýtus sloužící jako brána pro ty, kteří usilují o mistrovství světové úrovně. Pro Žáka (</w:t>
      </w:r>
      <w:r w:rsidRPr="00835F15">
        <w:rPr>
          <w:i/>
          <w:iCs/>
        </w:rPr>
        <w:t>Pupil</w:t>
      </w:r>
      <w:r w:rsidRPr="00835F15">
        <w:t xml:space="preserve">) je cílem být </w:t>
      </w:r>
      <w:r w:rsidRPr="00835F15">
        <w:rPr>
          <w:b/>
          <w:bCs/>
        </w:rPr>
        <w:t>Nebezpečný</w:t>
      </w:r>
      <w:r w:rsidRPr="00835F15">
        <w:t xml:space="preserve"> – dosáhnout funkční úrovně, kde může provádět autokorekci a exekuci.</w:t>
      </w:r>
    </w:p>
    <w:p w14:paraId="001C9DB8" w14:textId="337872D1" w:rsidR="00246004" w:rsidRPr="00246004" w:rsidRDefault="00835F15" w:rsidP="00052494">
      <w:r w:rsidRPr="00835F15">
        <w:rPr>
          <w:b/>
          <w:bCs/>
        </w:rPr>
        <w:t>Protokol 20 hodin:</w:t>
      </w:r>
    </w:p>
    <w:p w14:paraId="64DB3AF0" w14:textId="4EF8A97E" w:rsidR="00246004" w:rsidRPr="00246004" w:rsidRDefault="00835F15" w:rsidP="00052494">
      <w:pPr>
        <w:numPr>
          <w:ilvl w:val="0"/>
          <w:numId w:val="2"/>
        </w:numPr>
      </w:pPr>
      <w:r w:rsidRPr="00835F15">
        <w:rPr>
          <w:b/>
          <w:bCs/>
        </w:rPr>
        <w:t>Dekonstrukce dovednosti:</w:t>
      </w:r>
      <w:r w:rsidRPr="00835F15">
        <w:t xml:space="preserve"> Rozložte „Celkový obraz“ na nejmenší možné „Atomární celky“ (</w:t>
      </w:r>
      <w:r w:rsidRPr="00835F15">
        <w:rPr>
          <w:i/>
          <w:iCs/>
        </w:rPr>
        <w:t>Atomic Chunks</w:t>
      </w:r>
      <w:r w:rsidRPr="00835F15">
        <w:t>).</w:t>
      </w:r>
    </w:p>
    <w:p w14:paraId="4970F1A4" w14:textId="07B71BC4" w:rsidR="00246004" w:rsidRPr="00246004" w:rsidRDefault="00835F15" w:rsidP="00052494">
      <w:pPr>
        <w:numPr>
          <w:ilvl w:val="0"/>
          <w:numId w:val="2"/>
        </w:numPr>
      </w:pPr>
      <w:r w:rsidRPr="00835F15">
        <w:rPr>
          <w:b/>
          <w:bCs/>
        </w:rPr>
        <w:lastRenderedPageBreak/>
        <w:t>Naučte se dost na to, abyste se mohli opravit:</w:t>
      </w:r>
      <w:r w:rsidRPr="00835F15">
        <w:t xml:space="preserve"> Použijte 20 % nástrojů k vyřešení 80 % problémů.</w:t>
      </w:r>
    </w:p>
    <w:p w14:paraId="0CF2EA63" w14:textId="2862CD88" w:rsidR="00246004" w:rsidRPr="00246004" w:rsidRDefault="00835F15" w:rsidP="00052494">
      <w:pPr>
        <w:numPr>
          <w:ilvl w:val="0"/>
          <w:numId w:val="2"/>
        </w:numPr>
      </w:pPr>
      <w:r w:rsidRPr="00835F15">
        <w:rPr>
          <w:b/>
          <w:bCs/>
        </w:rPr>
        <w:t>Odstraňte překážky v praxi:</w:t>
      </w:r>
      <w:r w:rsidRPr="00835F15">
        <w:t xml:space="preserve"> Eliminujte „Somu“ (rozptýlení), která odčerpává vaši pozornost.</w:t>
      </w:r>
    </w:p>
    <w:p w14:paraId="5E168838" w14:textId="08CD5F64" w:rsidR="00246004" w:rsidRDefault="00E42D7F" w:rsidP="00052494">
      <w:pPr>
        <w:numPr>
          <w:ilvl w:val="0"/>
          <w:numId w:val="2"/>
        </w:numPr>
      </w:pPr>
      <w:r w:rsidRPr="00CE14CA">
        <w:rPr>
          <w:b/>
          <w:bCs/>
          <w:noProof/>
          <w:color w:val="000000" w:themeColor="text1"/>
        </w:rPr>
        <mc:AlternateContent>
          <mc:Choice Requires="wps">
            <w:drawing>
              <wp:anchor distT="0" distB="0" distL="114300" distR="114300" simplePos="0" relativeHeight="251669504" behindDoc="1" locked="0" layoutInCell="1" allowOverlap="1" wp14:anchorId="35604197" wp14:editId="1068DC80">
                <wp:simplePos x="0" y="0"/>
                <wp:positionH relativeFrom="column">
                  <wp:posOffset>192405</wp:posOffset>
                </wp:positionH>
                <wp:positionV relativeFrom="paragraph">
                  <wp:posOffset>433705</wp:posOffset>
                </wp:positionV>
                <wp:extent cx="5750560" cy="908050"/>
                <wp:effectExtent l="0" t="0" r="21590" b="25400"/>
                <wp:wrapSquare wrapText="bothSides"/>
                <wp:docPr id="1680537467" name="Rectangle: Rounded Corners 2"/>
                <wp:cNvGraphicFramePr/>
                <a:graphic xmlns:a="http://schemas.openxmlformats.org/drawingml/2006/main">
                  <a:graphicData uri="http://schemas.microsoft.com/office/word/2010/wordprocessingShape">
                    <wps:wsp>
                      <wps:cNvSpPr/>
                      <wps:spPr>
                        <a:xfrm>
                          <a:off x="0" y="0"/>
                          <a:ext cx="575056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F465421" w14:textId="17E76665" w:rsidR="00E42D7F" w:rsidRPr="00246004" w:rsidRDefault="00E42D7F" w:rsidP="00CE14CA">
                            <w:pPr>
                              <w:tabs>
                                <w:tab w:val="left" w:pos="1590"/>
                              </w:tabs>
                              <w:jc w:val="both"/>
                            </w:pPr>
                            <w:r w:rsidRPr="007959C4">
                              <w:rPr>
                                <w:color w:val="BF4E14" w:themeColor="accent2" w:themeShade="BF"/>
                              </w:rPr>
                              <w:t xml:space="preserve">Soma </w:t>
                            </w:r>
                            <w:r w:rsidR="00CE14CA">
                              <w:t xml:space="preserve">[neboli </w:t>
                            </w:r>
                            <w:r w:rsidR="00CE14CA" w:rsidRPr="00CE14CA">
                              <w:rPr>
                                <w:i/>
                                <w:iCs/>
                              </w:rPr>
                              <w:t>Sóma</w:t>
                            </w:r>
                            <w:r w:rsidR="00CE14CA" w:rsidRPr="00CE14CA">
                              <w:t xml:space="preserve"> (nápoj)</w:t>
                            </w:r>
                            <w:r w:rsidR="00CE14CA">
                              <w:t xml:space="preserve">] </w:t>
                            </w:r>
                            <w:r w:rsidR="00CE14CA" w:rsidRPr="00CE14CA">
                              <w:t>je fiktivní, návyková a vládou vyráběná droga v románu Aldouse Huxleyho z roku 1932 Brave New World. Působí jako „opiát mas“ poskytující euforické úniky z reality bez halucinací k udržení sociální stability, účinně nahrazující náboženství a emocionální hloubku.</w:t>
                            </w:r>
                          </w:p>
                          <w:p w14:paraId="78167823" w14:textId="77777777" w:rsidR="00E42D7F" w:rsidRDefault="00E42D7F" w:rsidP="00E42D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604197" id="_x0000_s1030" style="position:absolute;left:0;text-align:left;margin-left:15.15pt;margin-top:34.15pt;width:452.8pt;height:7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" filled="f" strokecolor="#4ea72e [3209]">
                <v:textbox>
                  <w:txbxContent>
                    <w:p w14:paraId="6F465421" w14:textId="17E76665" w:rsidR="00E42D7F" w:rsidRPr="00246004" w:rsidRDefault="00E42D7F" w:rsidP="00CE14CA">
                      <w:pPr>
                        <w:tabs>
                          <w:tab w:val="left" w:pos="1590"/>
                        </w:tabs>
                        <w:jc w:val="both"/>
                      </w:pPr>
                      <w:r w:rsidRPr="007959C4">
                        <w:rPr>
                          <w:color w:val="BF4E14" w:themeColor="accent2" w:themeShade="BF"/>
                        </w:rPr>
                        <w:t xml:space="preserve">Soma </w:t>
                      </w:r>
                      <w:r w:rsidR="00CE14CA">
                        <w:t xml:space="preserve">[neboli </w:t>
                      </w:r>
                      <w:r w:rsidR="00CE14CA" w:rsidRPr="00CE14CA">
                        <w:rPr>
                          <w:i/>
                          <w:iCs/>
                        </w:rPr>
                        <w:t>Sóma</w:t>
                      </w:r>
                      <w:r w:rsidR="00CE14CA" w:rsidRPr="00CE14CA">
                        <w:t xml:space="preserve"> (nápoj)</w:t>
                      </w:r>
                      <w:r w:rsidR="00CE14CA">
                        <w:t xml:space="preserve">] </w:t>
                      </w:r>
                      <w:r w:rsidR="00CE14CA" w:rsidRPr="00CE14CA">
                        <w:t>je fiktivní, návyková a vládou vyráběná droga v románu Aldouse Huxleyho z roku 1932 Brave New World. Působí jako „opiát mas“ poskytující euforické úniky z reality bez halucinací k udržení sociální stability, účinně nahrazující náboženství a emocionální hloubku.</w:t>
                      </w:r>
                    </w:p>
                    <w:p w14:paraId="78167823" w14:textId="77777777" w:rsidR="00E42D7F" w:rsidRDefault="00E42D7F" w:rsidP="00E42D7F">
                      <w:pPr>
                        <w:jc w:val="center"/>
                      </w:pPr>
                    </w:p>
                  </w:txbxContent>
                </v:textbox>
                <w10:wrap type="square"/>
              </v:roundrect>
            </w:pict>
          </mc:Fallback>
        </mc:AlternateContent>
      </w:r>
      <w:r w:rsidR="00CE14CA" w:rsidRPr="00CE14CA">
        <w:rPr>
          <w:b/>
          <w:bCs/>
        </w:rPr>
        <w:t>Cvičení po dobu 20 hodin</w:t>
      </w:r>
      <w:r w:rsidR="00CE14CA" w:rsidRPr="00CE14CA">
        <w:t>: Zavažte se k cca 45 minutám denně po dobu jednoho měsíce. Mistrovství není záhada; je to Vytrvalost.</w:t>
      </w:r>
    </w:p>
    <w:p w14:paraId="2174A549" w14:textId="59DBF4CC" w:rsidR="00246004" w:rsidRPr="00246004" w:rsidRDefault="00000000" w:rsidP="00052494">
      <w:r>
        <w:pict w14:anchorId="3044ADDC">
          <v:rect id="_x0000_i1027" style="width:0;height:1.5pt" o:hralign="center" o:hrstd="t" o:hr="t" fillcolor="#a0a0a0" stroked="f"/>
        </w:pict>
      </w:r>
    </w:p>
    <w:p w14:paraId="12F5AC4D" w14:textId="3C5F09EC" w:rsidR="00246004" w:rsidRPr="00246004" w:rsidRDefault="00246004" w:rsidP="00052494">
      <w:pPr>
        <w:pStyle w:val="Heading3"/>
      </w:pPr>
      <w:bookmarkStart w:id="33" w:name="_Ref223644836"/>
      <w:bookmarkStart w:id="34" w:name="_Toc223686555"/>
      <w:bookmarkStart w:id="35" w:name="_Toc223686643"/>
      <w:bookmarkStart w:id="36" w:name="_Toc223690790"/>
      <w:bookmarkStart w:id="37" w:name="_Toc239759137"/>
      <w:r w:rsidRPr="00246004">
        <w:t xml:space="preserve">1.3 </w:t>
      </w:r>
      <w:bookmarkEnd w:id="33"/>
      <w:bookmarkEnd w:id="34"/>
      <w:bookmarkEnd w:id="35"/>
      <w:bookmarkEnd w:id="36"/>
      <w:r w:rsidR="00835F15" w:rsidRPr="00835F15">
        <w:t>Glymfatické čištění: Biologické vymazání mezipaměti (Cache Flush)</w:t>
      </w:r>
      <w:bookmarkEnd w:id="37"/>
    </w:p>
    <w:p w14:paraId="75DFC416" w14:textId="343CD9A1" w:rsidR="00246004" w:rsidRPr="00246004" w:rsidRDefault="005514DE" w:rsidP="00172669">
      <w:pPr>
        <w:jc w:val="both"/>
      </w:pPr>
      <w:r w:rsidRPr="005514DE">
        <w:t xml:space="preserve">K udržení stavu „Supravodiče“ vyžaduje váš hardware noční </w:t>
      </w:r>
      <w:r w:rsidRPr="005514DE">
        <w:rPr>
          <w:b/>
          <w:bCs/>
        </w:rPr>
        <w:t>reboot systému</w:t>
      </w:r>
      <w:r w:rsidRPr="005514DE">
        <w:t xml:space="preserve">. Spánek není „prostoj“; je to aktivní </w:t>
      </w:r>
      <w:r w:rsidRPr="005514DE">
        <w:rPr>
          <w:b/>
          <w:bCs/>
        </w:rPr>
        <w:t>protokol pro čištění a konsolidaci</w:t>
      </w:r>
      <w:r w:rsidRPr="005514DE">
        <w:t>.</w:t>
      </w:r>
    </w:p>
    <w:p w14:paraId="24727016" w14:textId="50AA305A" w:rsidR="00246004" w:rsidRPr="00246004" w:rsidRDefault="005514DE" w:rsidP="00172669">
      <w:pPr>
        <w:numPr>
          <w:ilvl w:val="0"/>
          <w:numId w:val="3"/>
        </w:numPr>
        <w:jc w:val="both"/>
      </w:pPr>
      <w:r w:rsidRPr="005514DE">
        <w:rPr>
          <w:b/>
          <w:bCs/>
        </w:rPr>
        <w:t>Glymfatické čištění:</w:t>
      </w:r>
      <w:r w:rsidRPr="005514DE">
        <w:t xml:space="preserve"> Během hlubokého spánku váš mozek doslova odplavuje metabolický odpad (plaky), který se hromadí během intenzivního přemýšlení.</w:t>
      </w:r>
    </w:p>
    <w:p w14:paraId="5542CBA4" w14:textId="0E33AF6B" w:rsidR="00246004" w:rsidRPr="00246004" w:rsidRDefault="005514DE" w:rsidP="00172669">
      <w:pPr>
        <w:numPr>
          <w:ilvl w:val="0"/>
          <w:numId w:val="3"/>
        </w:numPr>
        <w:jc w:val="both"/>
      </w:pPr>
      <w:r w:rsidRPr="005514DE">
        <w:rPr>
          <w:b/>
          <w:bCs/>
        </w:rPr>
        <w:t>Synaptická homeostáza:</w:t>
      </w:r>
      <w:r w:rsidRPr="005514DE">
        <w:t xml:space="preserve"> Váš mozek prořezává miliardy slabých, hlučných spojení vytvořených během dne, aby mohly být posíleny „Cesty Grálu“ (</w:t>
      </w:r>
      <w:r w:rsidRPr="005514DE">
        <w:rPr>
          <w:i/>
          <w:iCs/>
        </w:rPr>
        <w:t>Grail Paths</w:t>
      </w:r>
      <w:r w:rsidRPr="005514DE">
        <w:t>) důležitých znalostí.</w:t>
      </w:r>
    </w:p>
    <w:p w14:paraId="7E8B2FA3" w14:textId="72E72013" w:rsidR="00246004" w:rsidRPr="00246004" w:rsidRDefault="005514DE" w:rsidP="00172669">
      <w:pPr>
        <w:numPr>
          <w:ilvl w:val="0"/>
          <w:numId w:val="3"/>
        </w:numPr>
        <w:jc w:val="both"/>
      </w:pPr>
      <w:r w:rsidRPr="005514DE">
        <w:rPr>
          <w:b/>
          <w:bCs/>
        </w:rPr>
        <w:t>Past na halucinace:</w:t>
      </w:r>
      <w:r w:rsidRPr="005514DE">
        <w:t xml:space="preserve"> Pokud „lžete“ své biologii a vynecháváte spánek, vaše vnitřní mapa reality degraduje. „Propast“ (</w:t>
      </w:r>
      <w:r w:rsidRPr="005514DE">
        <w:rPr>
          <w:i/>
          <w:iCs/>
        </w:rPr>
        <w:t>Abyss</w:t>
      </w:r>
      <w:r w:rsidRPr="005514DE">
        <w:t>) se začne projevovat jako mikrospánky – kdy váš mozek začíná snít v bdělém stavu, protože už nedokáže rozlišit mezi „Renderem“ a „Vstupem“.</w:t>
      </w:r>
    </w:p>
    <w:p w14:paraId="3CAF70FC" w14:textId="2DC4701B" w:rsidR="00246004" w:rsidRPr="00246004" w:rsidRDefault="00000000" w:rsidP="00052494">
      <w:r>
        <w:pict w14:anchorId="55CEA417">
          <v:rect id="_x0000_i1028" style="width:0;height:1.5pt" o:hralign="center" o:hrstd="t" o:hr="t" fillcolor="#a0a0a0" stroked="f"/>
        </w:pict>
      </w:r>
    </w:p>
    <w:p w14:paraId="318E3543" w14:textId="50CED30C" w:rsidR="00246004" w:rsidRPr="00246004" w:rsidRDefault="00246004" w:rsidP="00052494">
      <w:pPr>
        <w:pStyle w:val="Heading3"/>
      </w:pPr>
      <w:bookmarkStart w:id="38" w:name="_Ref223645105"/>
      <w:bookmarkStart w:id="39" w:name="_Toc223686556"/>
      <w:bookmarkStart w:id="40" w:name="_Toc223686644"/>
      <w:bookmarkStart w:id="41" w:name="_Toc223690791"/>
      <w:bookmarkStart w:id="42" w:name="_Toc239759138"/>
      <w:r w:rsidRPr="00246004">
        <w:t xml:space="preserve">1.4 </w:t>
      </w:r>
      <w:bookmarkEnd w:id="38"/>
      <w:bookmarkEnd w:id="39"/>
      <w:bookmarkEnd w:id="40"/>
      <w:bookmarkEnd w:id="41"/>
      <w:r w:rsidR="003C39F3" w:rsidRPr="003C39F3">
        <w:t>Sada nástrojů pro Lovce</w:t>
      </w:r>
      <w:bookmarkEnd w:id="42"/>
    </w:p>
    <w:p w14:paraId="379E0A48" w14:textId="37D905E7" w:rsidR="00246004" w:rsidRPr="00246004" w:rsidRDefault="003C39F3" w:rsidP="00172669">
      <w:pPr>
        <w:jc w:val="both"/>
      </w:pPr>
      <w:r w:rsidRPr="003C39F3">
        <w:t xml:space="preserve">Jako moderní „Lovec“ v digitální krajině je vaší primární zbraní </w:t>
      </w:r>
      <w:r w:rsidRPr="003C39F3">
        <w:rPr>
          <w:b/>
          <w:bCs/>
        </w:rPr>
        <w:t>Soustředění</w:t>
      </w:r>
      <w:r w:rsidRPr="003C39F3">
        <w:t>.</w:t>
      </w:r>
    </w:p>
    <w:p w14:paraId="44FD35D0" w14:textId="4633AC08" w:rsidR="00246004" w:rsidRPr="00246004" w:rsidRDefault="00455AF0" w:rsidP="00172669">
      <w:pPr>
        <w:numPr>
          <w:ilvl w:val="0"/>
          <w:numId w:val="4"/>
        </w:numPr>
        <w:jc w:val="both"/>
      </w:pPr>
      <w:r w:rsidRPr="00455AF0">
        <w:rPr>
          <w:b/>
          <w:bCs/>
        </w:rPr>
        <w:t>Technika Pomodoro:</w:t>
      </w:r>
      <w:r w:rsidRPr="00455AF0">
        <w:t xml:space="preserve"> Pracujte se svou biologií, ne proti ní, používáním časovaných bloků, abyste zabránili přetečení RAM.</w:t>
      </w:r>
    </w:p>
    <w:p w14:paraId="4106353E" w14:textId="0257E6F9" w:rsidR="00246004" w:rsidRPr="00246004" w:rsidRDefault="00455AF0" w:rsidP="00172669">
      <w:pPr>
        <w:numPr>
          <w:ilvl w:val="0"/>
          <w:numId w:val="4"/>
        </w:numPr>
        <w:jc w:val="both"/>
      </w:pPr>
      <w:r w:rsidRPr="00455AF0">
        <w:rPr>
          <w:b/>
          <w:bCs/>
        </w:rPr>
        <w:t>Spaced Repetition (Rozložené opakování):</w:t>
      </w:r>
      <w:r w:rsidRPr="00455AF0">
        <w:t xml:space="preserve"> „Rozložte to v čase.“ Zapamatování není jednorázová událost, ale proces rekonsolidace.</w:t>
      </w:r>
    </w:p>
    <w:p w14:paraId="6A9825C8" w14:textId="7A4F2969" w:rsidR="00246004" w:rsidRPr="00246004" w:rsidRDefault="00455AF0" w:rsidP="00172669">
      <w:pPr>
        <w:numPr>
          <w:ilvl w:val="0"/>
          <w:numId w:val="4"/>
        </w:numPr>
        <w:jc w:val="both"/>
      </w:pPr>
      <w:r w:rsidRPr="00455AF0">
        <w:rPr>
          <w:b/>
          <w:bCs/>
        </w:rPr>
        <w:t>Eisenhowerova matice:</w:t>
      </w:r>
      <w:r w:rsidRPr="00455AF0">
        <w:t xml:space="preserve"> Naučte se říkat „NE“ nedůležitému a nespěšnému.</w:t>
      </w:r>
    </w:p>
    <w:p w14:paraId="7E3041E5" w14:textId="77777777" w:rsidR="00455AF0" w:rsidRDefault="00455AF0" w:rsidP="00172669">
      <w:pPr>
        <w:jc w:val="both"/>
      </w:pPr>
      <w:r w:rsidRPr="00455AF0">
        <w:t xml:space="preserve">Pokud se chcete stát „Mágem“ ve svém oboru, musíte přestat obětovat své „Teď“ nějaké „Budoucnosti“, která ještě nebyla vyrenderována. </w:t>
      </w:r>
    </w:p>
    <w:p w14:paraId="69EE552D" w14:textId="508E4D17" w:rsidR="00246004" w:rsidRDefault="00455AF0" w:rsidP="00172669">
      <w:pPr>
        <w:jc w:val="both"/>
      </w:pPr>
      <w:r w:rsidRPr="00455AF0">
        <w:rPr>
          <w:b/>
          <w:bCs/>
        </w:rPr>
        <w:t>Reflexe Žáka</w:t>
      </w:r>
      <w:r w:rsidRPr="00455AF0">
        <w:rPr>
          <w:i/>
          <w:iCs/>
        </w:rPr>
        <w:t>:</w:t>
      </w:r>
      <w:r w:rsidRPr="00455AF0">
        <w:t xml:space="preserve"> „Ať už si myslíte, že to dokážete, nebo že ne – máte pravdu.“ Upgrade nespočívá v datech, která vlastníte, ale v efektivitě, s jakou je zpracováváte.</w:t>
      </w:r>
    </w:p>
    <w:p w14:paraId="72929AAF" w14:textId="77777777" w:rsidR="00815F30" w:rsidRPr="00246004" w:rsidRDefault="00000000" w:rsidP="00815F30">
      <w:r>
        <w:pict w14:anchorId="31DC7C20">
          <v:rect id="_x0000_i1029" style="width:0;height:1.5pt" o:hralign="center" o:hrstd="t" o:hr="t" fillcolor="#a0a0a0" stroked="f"/>
        </w:pict>
      </w:r>
    </w:p>
    <w:p w14:paraId="5F31FFB2" w14:textId="77777777" w:rsidR="00815F30" w:rsidRDefault="00815F30">
      <w:pPr>
        <w:rPr>
          <w:rFonts w:eastAsiaTheme="majorEastAsia" w:cstheme="majorBidi"/>
          <w:color w:val="0F4761" w:themeColor="accent1" w:themeShade="BF"/>
        </w:rPr>
      </w:pPr>
      <w:r>
        <w:rPr>
          <w:i/>
          <w:iCs/>
        </w:rPr>
        <w:br w:type="page"/>
      </w:r>
    </w:p>
    <w:p w14:paraId="0B80A82C" w14:textId="3819928F" w:rsidR="00815F30" w:rsidRPr="00815F30" w:rsidRDefault="00815F30" w:rsidP="00815F30">
      <w:pPr>
        <w:pStyle w:val="Heading4"/>
        <w:rPr>
          <w:i w:val="0"/>
          <w:iCs w:val="0"/>
        </w:rPr>
      </w:pPr>
      <w:r w:rsidRPr="00815F30">
        <w:rPr>
          <w:i w:val="0"/>
          <w:iCs w:val="0"/>
        </w:rPr>
        <w:lastRenderedPageBreak/>
        <w:t xml:space="preserve">1.4.1 </w:t>
      </w:r>
      <w:r w:rsidR="00455AF0" w:rsidRPr="00455AF0">
        <w:rPr>
          <w:i w:val="0"/>
          <w:iCs w:val="0"/>
        </w:rPr>
        <w:t>FlashSampling: Heuristika Lovce</w:t>
      </w:r>
    </w:p>
    <w:p w14:paraId="2BDB55B2" w14:textId="009EF246" w:rsidR="00815F30" w:rsidRPr="00815F30" w:rsidRDefault="00455AF0" w:rsidP="00815F30">
      <w:pPr>
        <w:jc w:val="both"/>
      </w:pPr>
      <w:r w:rsidRPr="00455AF0">
        <w:t xml:space="preserve">V prostředí s vysokou entropií si „Lovec“ nemůže dovolit úplný sken systému. </w:t>
      </w:r>
      <w:r w:rsidRPr="00455AF0">
        <w:rPr>
          <w:b/>
          <w:bCs/>
        </w:rPr>
        <w:t>FlashSampling</w:t>
      </w:r>
      <w:r w:rsidRPr="00455AF0">
        <w:t xml:space="preserve"> je schopnost okamžitě extrahovat vysoce věrné a přesné poznatky z pole plného šumu.</w:t>
      </w:r>
    </w:p>
    <w:p w14:paraId="18734770" w14:textId="107E7A07" w:rsidR="00815F30" w:rsidRPr="00815F30" w:rsidRDefault="00455AF0">
      <w:pPr>
        <w:numPr>
          <w:ilvl w:val="0"/>
          <w:numId w:val="41"/>
        </w:numPr>
        <w:jc w:val="both"/>
      </w:pPr>
      <w:r w:rsidRPr="00455AF0">
        <w:rPr>
          <w:b/>
          <w:bCs/>
        </w:rPr>
        <w:t>Logika:</w:t>
      </w:r>
      <w:r w:rsidRPr="00455AF0">
        <w:t xml:space="preserve"> Místo vyčerpávání RAM analyzováním každé proměnné identifikujete „přesný vzorek“ – jeden kus dat, který reprezentuje celek. Je to mentální ekvivalent „rychlé cesty“ (</w:t>
      </w:r>
      <w:r w:rsidRPr="00455AF0">
        <w:rPr>
          <w:i/>
          <w:iCs/>
        </w:rPr>
        <w:t>Fast-Path</w:t>
      </w:r>
      <w:r w:rsidRPr="00455AF0">
        <w:t>) ve vyhledávacím algoritmu.</w:t>
      </w:r>
    </w:p>
    <w:p w14:paraId="198848E4" w14:textId="28F004DB" w:rsidR="00815F30" w:rsidRPr="00815F30" w:rsidRDefault="00455AF0">
      <w:pPr>
        <w:numPr>
          <w:ilvl w:val="0"/>
          <w:numId w:val="41"/>
        </w:numPr>
        <w:jc w:val="both"/>
      </w:pPr>
      <w:r w:rsidRPr="00455AF0">
        <w:rPr>
          <w:b/>
          <w:bCs/>
        </w:rPr>
        <w:t>Výsledek:</w:t>
      </w:r>
      <w:r w:rsidRPr="00455AF0">
        <w:t xml:space="preserve"> Žákovi to umožňuje udržet </w:t>
      </w:r>
      <w:r w:rsidRPr="00455AF0">
        <w:rPr>
          <w:b/>
          <w:bCs/>
        </w:rPr>
        <w:t>Supravodivost</w:t>
      </w:r>
      <w:r w:rsidRPr="00455AF0">
        <w:t xml:space="preserve"> (rozhodování s nulovým třením) tím, že vzorkuje „Vibe“ (atmosféru) situace, místo aby se nechal pohřbít v jejím šumu.</w:t>
      </w:r>
    </w:p>
    <w:p w14:paraId="77469249" w14:textId="0479FEF7" w:rsidR="00246004" w:rsidRPr="00246004" w:rsidRDefault="00000000" w:rsidP="00052494">
      <w:r>
        <w:pict w14:anchorId="7379F805">
          <v:rect id="_x0000_i1030" style="width:0;height:1.5pt" o:hralign="center" o:hrstd="t" o:hr="t" fillcolor="#a0a0a0" stroked="f"/>
        </w:pict>
      </w:r>
    </w:p>
    <w:p w14:paraId="2D6AD8B9" w14:textId="77777777" w:rsidR="00CE14CA" w:rsidRPr="00CE14CA" w:rsidRDefault="00CE14CA" w:rsidP="00CE14CA">
      <w:r w:rsidRPr="00CE14CA">
        <w:rPr>
          <w:b/>
          <w:bCs/>
        </w:rPr>
        <w:t>Princip Admina: Causa sui (Řidič, nikoli spolujezdec)</w:t>
      </w:r>
      <w:r w:rsidRPr="00CE14CA">
        <w:t xml:space="preserve"> </w:t>
      </w:r>
    </w:p>
    <w:p w14:paraId="7708EA39" w14:textId="56E56D77" w:rsidR="00CE14CA" w:rsidRPr="00CE14CA" w:rsidRDefault="00CE14CA" w:rsidP="00CE14CA">
      <w:r w:rsidRPr="00CE14CA">
        <w:t>Cílem zvyšování vaš</w:t>
      </w:r>
      <w:r w:rsidR="00284A13">
        <w:t>í</w:t>
      </w:r>
      <w:r w:rsidRPr="00CE14CA">
        <w:t xml:space="preserve"> Norrisov</w:t>
      </w:r>
      <w:r w:rsidR="00284A13">
        <w:t>é</w:t>
      </w:r>
      <w:r w:rsidRPr="00CE14CA">
        <w:t xml:space="preserve"> je</w:t>
      </w:r>
      <w:r w:rsidR="00284A13">
        <w:t>dnotky a</w:t>
      </w:r>
      <w:r w:rsidRPr="00CE14CA">
        <w:t xml:space="preserve"> stát se </w:t>
      </w:r>
      <w:r w:rsidRPr="00CE14CA">
        <w:rPr>
          <w:b/>
          <w:bCs/>
        </w:rPr>
        <w:t>Causa sui</w:t>
      </w:r>
      <w:r w:rsidRPr="00CE14CA">
        <w:t xml:space="preserve">. Toto je latinský termín, který jednoduše znamená být „příčinou sebe sama“. </w:t>
      </w:r>
    </w:p>
    <w:p w14:paraId="2C0E95AD" w14:textId="77777777" w:rsidR="00CE14CA" w:rsidRPr="00CE14CA" w:rsidRDefault="00CE14CA" w:rsidP="00CE14CA">
      <w:r w:rsidRPr="00CE14CA">
        <w:t>Většina lidí žije jako „reakční uzly“ (</w:t>
      </w:r>
      <w:r w:rsidRPr="00CE14CA">
        <w:rPr>
          <w:i/>
          <w:iCs/>
        </w:rPr>
        <w:t>Reactionary Nodes</w:t>
      </w:r>
      <w:r w:rsidRPr="00CE14CA">
        <w:t xml:space="preserve">) – jsou jako listy ve větru, pohybující se tam, kam je svět zafouká. Pokud jsou zprávy děsivé, bojí se. Pokud je dav naštvaný, jsou naštvaní. Jsou </w:t>
      </w:r>
      <w:r w:rsidRPr="00CE14CA">
        <w:rPr>
          <w:b/>
          <w:bCs/>
        </w:rPr>
        <w:t>následkem</w:t>
      </w:r>
      <w:r w:rsidRPr="00CE14CA">
        <w:t xml:space="preserve"> (</w:t>
      </w:r>
      <w:r w:rsidRPr="00CE14CA">
        <w:rPr>
          <w:i/>
          <w:iCs/>
        </w:rPr>
        <w:t>Effect</w:t>
      </w:r>
      <w:r w:rsidRPr="00CE14CA">
        <w:t xml:space="preserve">) světa. </w:t>
      </w:r>
    </w:p>
    <w:p w14:paraId="4690E92F" w14:textId="77777777" w:rsidR="00CE14CA" w:rsidRPr="00CE14CA" w:rsidRDefault="00CE14CA" w:rsidP="00CE14CA">
      <w:r w:rsidRPr="00CE14CA">
        <w:t xml:space="preserve">Admin se rozhodne být </w:t>
      </w:r>
      <w:r w:rsidRPr="00CE14CA">
        <w:rPr>
          <w:b/>
          <w:bCs/>
        </w:rPr>
        <w:t>příčinou</w:t>
      </w:r>
      <w:r w:rsidRPr="00CE14CA">
        <w:t xml:space="preserve"> (</w:t>
      </w:r>
      <w:r w:rsidRPr="00CE14CA">
        <w:rPr>
          <w:i/>
          <w:iCs/>
        </w:rPr>
        <w:t>Cause</w:t>
      </w:r>
      <w:r w:rsidRPr="00CE14CA">
        <w:t xml:space="preserve">). Místo toho, abyste reagovali na „počasí“ venku, vytváříte si své vlastní „vnitřní klima“. Inicializujete své vlastní hodnoty a držíte se jich. Pokud se nerozhodnete vy, kým jste a za čím si stojíte, „Systém“ to milerád rozhodne za vás. </w:t>
      </w:r>
    </w:p>
    <w:p w14:paraId="60F1096A" w14:textId="77777777" w:rsidR="00CE14CA" w:rsidRPr="00246004" w:rsidRDefault="00000000" w:rsidP="00CE14CA">
      <w:r>
        <w:pict w14:anchorId="3D2C20BF">
          <v:rect id="_x0000_i1031" style="width:0;height:1.5pt" o:hralign="center" o:hrstd="t" o:hr="t" fillcolor="#a0a0a0" stroked="f"/>
        </w:pict>
      </w:r>
    </w:p>
    <w:p w14:paraId="6966ECC8" w14:textId="3AADEFA5" w:rsidR="00246004" w:rsidRPr="00246004" w:rsidRDefault="00246004" w:rsidP="00052494">
      <w:r w:rsidRPr="00246004">
        <w:rPr>
          <w:b/>
          <w:bCs/>
        </w:rPr>
        <w:t>[MODULE 1, CHAPTER 1: COMPLETE]</w:t>
      </w:r>
    </w:p>
    <w:p w14:paraId="2C96B503" w14:textId="36104006" w:rsidR="00246004" w:rsidRPr="00246004" w:rsidRDefault="00246004" w:rsidP="00172669">
      <w:pPr>
        <w:jc w:val="both"/>
      </w:pPr>
      <w:r w:rsidRPr="00246004">
        <w:rPr>
          <w:b/>
          <w:bCs/>
        </w:rPr>
        <w:t>Next Norris Unit:</w:t>
      </w:r>
      <w:r w:rsidRPr="00246004">
        <w:t xml:space="preserve"> Chapter 2: Pythonic Reasoning (The Logic Layer). We will shift from hardware to the </w:t>
      </w:r>
      <w:r w:rsidRPr="00246004">
        <w:rPr>
          <w:b/>
          <w:bCs/>
        </w:rPr>
        <w:t>Grammar of Reality</w:t>
      </w:r>
      <w:r w:rsidRPr="00246004">
        <w:t>, exploring how coding principles like "Recursive Functions" and "PEP8" aren't just for software—they are the blueprints for a coherent life.</w:t>
      </w:r>
    </w:p>
    <w:p w14:paraId="4CD98E87" w14:textId="2874E652" w:rsidR="00246004" w:rsidRPr="00F21F45" w:rsidRDefault="00E42D7F" w:rsidP="00052494">
      <w:r w:rsidRPr="00112FCE">
        <w:rPr>
          <w:noProof/>
          <w:color w:val="000000" w:themeColor="text1"/>
        </w:rPr>
        <mc:AlternateContent>
          <mc:Choice Requires="wps">
            <w:drawing>
              <wp:anchor distT="0" distB="0" distL="114300" distR="114300" simplePos="0" relativeHeight="251667456" behindDoc="1" locked="0" layoutInCell="1" allowOverlap="1" wp14:anchorId="66C758BD" wp14:editId="78967620">
                <wp:simplePos x="0" y="0"/>
                <wp:positionH relativeFrom="column">
                  <wp:posOffset>-80645</wp:posOffset>
                </wp:positionH>
                <wp:positionV relativeFrom="paragraph">
                  <wp:posOffset>32385</wp:posOffset>
                </wp:positionV>
                <wp:extent cx="5750560" cy="2790190"/>
                <wp:effectExtent l="0" t="0" r="21590" b="10160"/>
                <wp:wrapSquare wrapText="bothSides"/>
                <wp:docPr id="1143110367" name="Rectangle: Rounded Corners 2"/>
                <wp:cNvGraphicFramePr/>
                <a:graphic xmlns:a="http://schemas.openxmlformats.org/drawingml/2006/main">
                  <a:graphicData uri="http://schemas.microsoft.com/office/word/2010/wordprocessingShape">
                    <wps:wsp>
                      <wps:cNvSpPr/>
                      <wps:spPr>
                        <a:xfrm>
                          <a:off x="0" y="0"/>
                          <a:ext cx="5750560" cy="279019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A0F8ECB" w14:textId="34DFC5F6" w:rsidR="00BF5276" w:rsidRPr="00BF5276" w:rsidRDefault="00455AF0" w:rsidP="00BF5276">
                            <w:pPr>
                              <w:jc w:val="both"/>
                              <w:rPr>
                                <w:b/>
                                <w:bCs/>
                              </w:rPr>
                            </w:pPr>
                            <w:r w:rsidRPr="00455AF0">
                              <w:rPr>
                                <w:b/>
                                <w:bCs/>
                              </w:rPr>
                              <w:t xml:space="preserve">Konstanta suverenity: Jednotka </w:t>
                            </w:r>
                            <w:r w:rsidRPr="00455AF0">
                              <w:rPr>
                                <w:b/>
                                <w:bCs/>
                                <w:color w:val="BF4E14" w:themeColor="accent2" w:themeShade="BF"/>
                              </w:rPr>
                              <w:t>Norris</w:t>
                            </w:r>
                          </w:p>
                          <w:p w14:paraId="383C8382" w14:textId="77777777" w:rsidR="00455AF0" w:rsidRDefault="00455AF0" w:rsidP="00BF5276">
                            <w:pPr>
                              <w:jc w:val="both"/>
                            </w:pPr>
                            <w:r w:rsidRPr="00455AF0">
                              <w:t xml:space="preserve">K měření toho, jak dobře si dokážete udržet svou „Diamantovou logiku“, když se věci stanou chaotickými, používáme </w:t>
                            </w:r>
                            <w:r w:rsidRPr="00455AF0">
                              <w:rPr>
                                <w:b/>
                                <w:bCs/>
                              </w:rPr>
                              <w:t>jednotku Norris</w:t>
                            </w:r>
                            <w:r w:rsidRPr="00455AF0">
                              <w:t xml:space="preserve">. Je to odkaz na ultimátní symbol neotřesitelné odolnosti internetu – Chucka Norrise. </w:t>
                            </w:r>
                          </w:p>
                          <w:p w14:paraId="7C873FBE" w14:textId="20BC5993" w:rsidR="00BF5276" w:rsidRPr="00BF5276" w:rsidRDefault="00455AF0" w:rsidP="00BF5276">
                            <w:pPr>
                              <w:jc w:val="both"/>
                            </w:pPr>
                            <w:r w:rsidRPr="00455AF0">
                              <w:t xml:space="preserve">V této knize „Norris“ měří vaši </w:t>
                            </w:r>
                            <w:r w:rsidRPr="00455AF0">
                              <w:rPr>
                                <w:b/>
                                <w:bCs/>
                              </w:rPr>
                              <w:t>konstantu suverenity</w:t>
                            </w:r>
                            <w:r w:rsidRPr="00455AF0">
                              <w:t xml:space="preserve"> – vaši schopnost zůstat „šéfem“ své vlastní mysli. Představte si to jako </w:t>
                            </w:r>
                            <w:r w:rsidRPr="00455AF0">
                              <w:rPr>
                                <w:b/>
                                <w:bCs/>
                              </w:rPr>
                              <w:t>mentální filtr</w:t>
                            </w:r>
                            <w:r w:rsidRPr="00455AF0">
                              <w:t xml:space="preserve"> nebo „digitálního vyhazovače“ u dveří vašeho mozku.</w:t>
                            </w:r>
                          </w:p>
                          <w:p w14:paraId="6BA56477" w14:textId="4A53AEEA" w:rsidR="00BF5276" w:rsidRPr="00BF5276" w:rsidRDefault="00455AF0">
                            <w:pPr>
                              <w:numPr>
                                <w:ilvl w:val="0"/>
                                <w:numId w:val="21"/>
                              </w:numPr>
                              <w:jc w:val="both"/>
                            </w:pPr>
                            <w:r w:rsidRPr="00455AF0">
                              <w:rPr>
                                <w:b/>
                                <w:bCs/>
                              </w:rPr>
                              <w:t>Nízký Norris</w:t>
                            </w:r>
                            <w:r w:rsidRPr="00455AF0">
                              <w:t xml:space="preserve"> znamená, že se snadno „nakazíte“ náladou v místnosti, špatnými zprávami v televizi nebo sociálním tlakem.</w:t>
                            </w:r>
                          </w:p>
                          <w:p w14:paraId="430C2097" w14:textId="19A7439D" w:rsidR="00BF5276" w:rsidRDefault="00455AF0">
                            <w:pPr>
                              <w:numPr>
                                <w:ilvl w:val="0"/>
                                <w:numId w:val="21"/>
                              </w:numPr>
                              <w:jc w:val="both"/>
                            </w:pPr>
                            <w:r w:rsidRPr="00455AF0">
                              <w:rPr>
                                <w:b/>
                                <w:bCs/>
                              </w:rPr>
                              <w:t>Vysoký Norris</w:t>
                            </w:r>
                            <w:r w:rsidRPr="00455AF0">
                              <w:t xml:space="preserve"> znamená, že zůstáváte klidní a logičtí, i když „vnější hluk“ vřeští. Udržujete svůj vnitřní kód čistý.</w:t>
                            </w:r>
                          </w:p>
                          <w:p w14:paraId="5A742E4B" w14:textId="77777777" w:rsidR="00BF5276" w:rsidRPr="00BF5276" w:rsidRDefault="00BF5276">
                            <w:pPr>
                              <w:pStyle w:val="ListParagraph"/>
                              <w:numPr>
                                <w:ilvl w:val="0"/>
                                <w:numId w:val="21"/>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21"/>
                              </w:numPr>
                              <w:jc w:val="both"/>
                            </w:pPr>
                          </w:p>
                          <w:p w14:paraId="17CFDCC1" w14:textId="77777777" w:rsidR="00F21F45" w:rsidRPr="00BF5276" w:rsidRDefault="00F21F45" w:rsidP="007C594A">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C758BD" id="_x0000_s1031" style="position:absolute;margin-left:-6.35pt;margin-top:2.55pt;width:452.8pt;height:219.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" filled="f" strokecolor="#4ea72e [3209]">
                <v:textbox>
                  <w:txbxContent>
                    <w:p w14:paraId="4A0F8ECB" w14:textId="34DFC5F6" w:rsidR="00BF5276" w:rsidRPr="00BF5276" w:rsidRDefault="00455AF0" w:rsidP="00BF5276">
                      <w:pPr>
                        <w:jc w:val="both"/>
                        <w:rPr>
                          <w:b/>
                          <w:bCs/>
                        </w:rPr>
                      </w:pPr>
                      <w:r w:rsidRPr="00455AF0">
                        <w:rPr>
                          <w:b/>
                          <w:bCs/>
                        </w:rPr>
                        <w:t xml:space="preserve">Konstanta suverenity: Jednotka </w:t>
                      </w:r>
                      <w:r w:rsidRPr="00455AF0">
                        <w:rPr>
                          <w:b/>
                          <w:bCs/>
                          <w:color w:val="BF4E14" w:themeColor="accent2" w:themeShade="BF"/>
                        </w:rPr>
                        <w:t>Norris</w:t>
                      </w:r>
                    </w:p>
                    <w:p w14:paraId="383C8382" w14:textId="77777777" w:rsidR="00455AF0" w:rsidRDefault="00455AF0" w:rsidP="00BF5276">
                      <w:pPr>
                        <w:jc w:val="both"/>
                      </w:pPr>
                      <w:r w:rsidRPr="00455AF0">
                        <w:t xml:space="preserve">K měření toho, jak dobře si dokážete udržet svou „Diamantovou logiku“, když se věci stanou chaotickými, používáme </w:t>
                      </w:r>
                      <w:r w:rsidRPr="00455AF0">
                        <w:rPr>
                          <w:b/>
                          <w:bCs/>
                        </w:rPr>
                        <w:t>jednotku Norris</w:t>
                      </w:r>
                      <w:r w:rsidRPr="00455AF0">
                        <w:t xml:space="preserve">. Je to odkaz na ultimátní symbol neotřesitelné odolnosti internetu – Chucka Norrise. </w:t>
                      </w:r>
                    </w:p>
                    <w:p w14:paraId="7C873FBE" w14:textId="20BC5993" w:rsidR="00BF5276" w:rsidRPr="00BF5276" w:rsidRDefault="00455AF0" w:rsidP="00BF5276">
                      <w:pPr>
                        <w:jc w:val="both"/>
                      </w:pPr>
                      <w:r w:rsidRPr="00455AF0">
                        <w:t xml:space="preserve">V této knize „Norris“ měří vaši </w:t>
                      </w:r>
                      <w:r w:rsidRPr="00455AF0">
                        <w:rPr>
                          <w:b/>
                          <w:bCs/>
                        </w:rPr>
                        <w:t>konstantu suverenity</w:t>
                      </w:r>
                      <w:r w:rsidRPr="00455AF0">
                        <w:t xml:space="preserve"> – vaši schopnost zůstat „šéfem“ své vlastní mysli. Představte si to jako </w:t>
                      </w:r>
                      <w:r w:rsidRPr="00455AF0">
                        <w:rPr>
                          <w:b/>
                          <w:bCs/>
                        </w:rPr>
                        <w:t>mentální filtr</w:t>
                      </w:r>
                      <w:r w:rsidRPr="00455AF0">
                        <w:t xml:space="preserve"> nebo „digitálního vyhazovače“ u dveří vašeho mozku.</w:t>
                      </w:r>
                    </w:p>
                    <w:p w14:paraId="6BA56477" w14:textId="4A53AEEA" w:rsidR="00BF5276" w:rsidRPr="00BF5276" w:rsidRDefault="00455AF0">
                      <w:pPr>
                        <w:numPr>
                          <w:ilvl w:val="0"/>
                          <w:numId w:val="21"/>
                        </w:numPr>
                        <w:jc w:val="both"/>
                      </w:pPr>
                      <w:r w:rsidRPr="00455AF0">
                        <w:rPr>
                          <w:b/>
                          <w:bCs/>
                        </w:rPr>
                        <w:t>Nízký Norris</w:t>
                      </w:r>
                      <w:r w:rsidRPr="00455AF0">
                        <w:t xml:space="preserve"> znamená, že se snadno „nakazíte“ náladou v místnosti, špatnými zprávami v televizi nebo sociálním tlakem.</w:t>
                      </w:r>
                    </w:p>
                    <w:p w14:paraId="430C2097" w14:textId="19A7439D" w:rsidR="00BF5276" w:rsidRDefault="00455AF0">
                      <w:pPr>
                        <w:numPr>
                          <w:ilvl w:val="0"/>
                          <w:numId w:val="21"/>
                        </w:numPr>
                        <w:jc w:val="both"/>
                      </w:pPr>
                      <w:r w:rsidRPr="00455AF0">
                        <w:rPr>
                          <w:b/>
                          <w:bCs/>
                        </w:rPr>
                        <w:t>Vysoký Norris</w:t>
                      </w:r>
                      <w:r w:rsidRPr="00455AF0">
                        <w:t xml:space="preserve"> znamená, že zůstáváte klidní a logičtí, i když „vnější hluk“ vřeští. Udržujete svůj vnitřní kód čistý.</w:t>
                      </w:r>
                    </w:p>
                    <w:p w14:paraId="5A742E4B" w14:textId="77777777" w:rsidR="00BF5276" w:rsidRPr="00BF5276" w:rsidRDefault="00BF5276">
                      <w:pPr>
                        <w:pStyle w:val="ListParagraph"/>
                        <w:numPr>
                          <w:ilvl w:val="0"/>
                          <w:numId w:val="21"/>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21"/>
                        </w:numPr>
                        <w:jc w:val="both"/>
                      </w:pPr>
                    </w:p>
                    <w:p w14:paraId="17CFDCC1" w14:textId="77777777" w:rsidR="00F21F45" w:rsidRPr="00BF5276" w:rsidRDefault="00F21F45" w:rsidP="007C594A">
                      <w:pPr>
                        <w:jc w:val="both"/>
                      </w:pPr>
                    </w:p>
                  </w:txbxContent>
                </v:textbox>
                <w10:wrap type="square"/>
              </v:roundrect>
            </w:pict>
          </mc:Fallback>
        </mc:AlternateContent>
      </w:r>
      <w:r w:rsidR="00246004">
        <w:br w:type="page"/>
      </w:r>
      <w:r w:rsidR="00246004" w:rsidRPr="00246004">
        <w:rPr>
          <w:b/>
          <w:bCs/>
        </w:rPr>
        <w:lastRenderedPageBreak/>
        <w:t>Module 1: THE BOOT LOADER</w:t>
      </w:r>
    </w:p>
    <w:p w14:paraId="513DB97E" w14:textId="2C85EA5F" w:rsidR="00246004" w:rsidRPr="00246004" w:rsidRDefault="00096B04" w:rsidP="00052494">
      <w:pPr>
        <w:pStyle w:val="Heading2"/>
      </w:pPr>
      <w:bookmarkStart w:id="43" w:name="_Ref223646803"/>
      <w:bookmarkStart w:id="44" w:name="_Toc223686557"/>
      <w:bookmarkStart w:id="45" w:name="_Toc223686645"/>
      <w:bookmarkStart w:id="46" w:name="_Toc223690792"/>
      <w:bookmarkStart w:id="47" w:name="_Toc239759139"/>
      <w:r w:rsidRPr="00B560FB">
        <w:t xml:space="preserve">Kapitola </w:t>
      </w:r>
      <w:r w:rsidR="00246004" w:rsidRPr="00246004">
        <w:t xml:space="preserve">2: </w:t>
      </w:r>
      <w:bookmarkEnd w:id="43"/>
      <w:bookmarkEnd w:id="44"/>
      <w:bookmarkEnd w:id="45"/>
      <w:bookmarkEnd w:id="46"/>
      <w:r w:rsidR="008B5F28" w:rsidRPr="008B5F28">
        <w:t>Pythonické uvažování (Logická vrstva)</w:t>
      </w:r>
      <w:bookmarkEnd w:id="47"/>
    </w:p>
    <w:p w14:paraId="764A7C47" w14:textId="5FB1D845" w:rsidR="008B5F28" w:rsidRPr="008B5F28" w:rsidRDefault="008B5F28" w:rsidP="008B5F28">
      <w:pPr>
        <w:jc w:val="both"/>
        <w:rPr>
          <w:b/>
          <w:bCs/>
        </w:rPr>
      </w:pPr>
      <w:r w:rsidRPr="008B5F28">
        <w:rPr>
          <w:b/>
          <w:bCs/>
        </w:rPr>
        <w:t>Gramatika architekta</w:t>
      </w:r>
      <w:r>
        <w:rPr>
          <w:b/>
          <w:bCs/>
        </w:rPr>
        <w:t xml:space="preserve">: </w:t>
      </w:r>
      <w:r w:rsidRPr="008B5F28">
        <w:t>Zatímco 1. kapitola byla o opravě vašeho hardwaru, 2. kapitola je o jazyce, který používáte k popisu své reality. Často o „programování“ přemýšlíme jako o něčem, co lidé dělají počítačům, ale Vesmír „kódoval“ dávno před naším příchodem. Od větvení plic až po spirálu galaxie se kosmos řídí přísnou, rekurzivní logikou. Abychom pochopili „Zdrojový kód“ světa, adoptujeme Pythonické uvažování – ne proto, že by to byl nejmocnější jazyk, ale proto, že je pro člověka nejlépe čitelný.</w:t>
      </w:r>
    </w:p>
    <w:p w14:paraId="4AC1C3FF" w14:textId="7B676BCF" w:rsidR="00BF5276" w:rsidRPr="00BF5276" w:rsidRDefault="008B5F28" w:rsidP="00BF5276">
      <w:pPr>
        <w:jc w:val="both"/>
      </w:pPr>
      <w:r w:rsidRPr="008B5F28">
        <w:t>Ve světě naplněném Newspeakem</w:t>
      </w:r>
      <w:r w:rsidRPr="008B5F28">
        <w:rPr>
          <w:vertAlign w:val="superscript"/>
        </w:rPr>
        <w:t xml:space="preserve"> </w:t>
      </w:r>
      <w:r>
        <w:rPr>
          <w:vertAlign w:val="superscript"/>
        </w:rPr>
        <w:t>(</w:t>
      </w:r>
      <w:r w:rsidRPr="00430328">
        <w:rPr>
          <w:vertAlign w:val="superscript"/>
        </w:rPr>
        <w:t>Orwell 1984</w:t>
      </w:r>
      <w:r>
        <w:rPr>
          <w:vertAlign w:val="superscript"/>
        </w:rPr>
        <w:t>)</w:t>
      </w:r>
      <w:r w:rsidRPr="008B5F28">
        <w:t xml:space="preserve"> kde jsou slova často rozmazávána nebo vymazávána, aby se lidé snáze ovládali – Admin adoptuje </w:t>
      </w:r>
      <w:r w:rsidRPr="008B5F28">
        <w:rPr>
          <w:b/>
          <w:bCs/>
        </w:rPr>
        <w:t>Diamantovou logiku</w:t>
      </w:r>
      <w:r w:rsidRPr="008B5F28">
        <w:t>.</w:t>
      </w:r>
    </w:p>
    <w:p w14:paraId="75FAA0FB" w14:textId="14ECEBFD" w:rsidR="00430328" w:rsidRPr="00430328" w:rsidRDefault="008B5F28" w:rsidP="00172669">
      <w:pPr>
        <w:jc w:val="both"/>
      </w:pPr>
      <w:r w:rsidRPr="008B5F28">
        <w:t xml:space="preserve">Představte si většinu dnešních slov jako „dřevěné uhlí“: měkká, špinavá a snadno rozbitelná. Admin hledá „Diamantová“ slova: jasná, přesná a nerozbitná. Pojmenovat věc přesně znamená vzít si zpět svou moc. Například znalost rozdílu mezi „problémem“ (něčím, co je třeba vyřešit) a „faktem“ (něčím, co je třeba přijmout) změní celý váš přístup k danému dni. To je </w:t>
      </w:r>
      <w:r w:rsidRPr="008B5F28">
        <w:rPr>
          <w:b/>
          <w:bCs/>
        </w:rPr>
        <w:t>Lingvistická integrita</w:t>
      </w:r>
      <w:r w:rsidRPr="008B5F28">
        <w:t>.</w:t>
      </w:r>
    </w:p>
    <w:p w14:paraId="7CE6A39E" w14:textId="47620ACB" w:rsidR="00172669" w:rsidRDefault="008B5F28" w:rsidP="00172669">
      <w:pPr>
        <w:spacing w:before="120" w:after="0"/>
        <w:rPr>
          <w:b/>
          <w:bCs/>
        </w:rPr>
      </w:pPr>
      <w:r w:rsidRPr="008B5F28">
        <w:rPr>
          <w:b/>
          <w:bCs/>
        </w:rPr>
        <w:t xml:space="preserve">Most: </w:t>
      </w:r>
      <w:r w:rsidR="00284A13" w:rsidRPr="00284A13">
        <w:rPr>
          <w:b/>
          <w:bCs/>
        </w:rPr>
        <w:t xml:space="preserve">Svébytnost </w:t>
      </w:r>
      <w:r w:rsidRPr="008B5F28">
        <w:rPr>
          <w:b/>
          <w:bCs/>
        </w:rPr>
        <w:t>(Agency) a jednotka Norris</w:t>
      </w:r>
    </w:p>
    <w:p w14:paraId="433B7D87" w14:textId="7B12E314" w:rsidR="00430328" w:rsidRPr="00430328" w:rsidRDefault="008B5F28" w:rsidP="00172669">
      <w:pPr>
        <w:jc w:val="both"/>
        <w:rPr>
          <w:b/>
          <w:bCs/>
        </w:rPr>
      </w:pPr>
      <w:r w:rsidRPr="008B5F28">
        <w:t>Jak jsme poznamenali na konci fáze „Hardwaru“, tuto integritu měříme v jednotkách Norris.</w:t>
      </w:r>
    </w:p>
    <w:p w14:paraId="5C4B8958" w14:textId="35D46CE3" w:rsidR="00430328" w:rsidRPr="00430328" w:rsidRDefault="008B5F28" w:rsidP="00172669">
      <w:pPr>
        <w:jc w:val="both"/>
      </w:pPr>
      <w:r w:rsidRPr="008B5F28">
        <w:t xml:space="preserve">Pokud je Lingvistická integrita „kvalitou vašich nástrojů“, jednotka Norris je měřítkem vašeho </w:t>
      </w:r>
      <w:r w:rsidR="00284A13" w:rsidRPr="00284A13">
        <w:rPr>
          <w:b/>
          <w:bCs/>
        </w:rPr>
        <w:t xml:space="preserve">Svébytnost </w:t>
      </w:r>
      <w:r w:rsidRPr="008B5F28">
        <w:rPr>
          <w:b/>
          <w:bCs/>
        </w:rPr>
        <w:t>(Agency)</w:t>
      </w:r>
      <w:r w:rsidRPr="008B5F28">
        <w:t xml:space="preserve"> – vaší schopnosti tyto nástroje skutečně používat, aniž by svět přepisoval vaše ruce. Je to metrika vašeho odporu vůči „Sémantické entropii“. Vysoké hodnocení Norris znamená, že vaše interpretace reality je tak přesná a vaše hranice tak pevné, že už nejste „kopií“ svého okolí. Dosáhli jste dostatečné vnitřní stability k provedení ultimátního přechodu:</w:t>
      </w:r>
    </w:p>
    <w:p w14:paraId="77B8BF38" w14:textId="10BC8316" w:rsidR="00172669" w:rsidRDefault="008B5F28" w:rsidP="00172669">
      <w:pPr>
        <w:spacing w:before="120" w:after="0"/>
        <w:jc w:val="both"/>
        <w:rPr>
          <w:b/>
          <w:bCs/>
        </w:rPr>
      </w:pPr>
      <w:r w:rsidRPr="008B5F28">
        <w:rPr>
          <w:b/>
          <w:bCs/>
        </w:rPr>
        <w:t>Výsledek: Causa sui (Příčina, nikoli následek)</w:t>
      </w:r>
    </w:p>
    <w:p w14:paraId="571EB537" w14:textId="00AFF870" w:rsidR="00430328" w:rsidRPr="00430328" w:rsidRDefault="008B5F28" w:rsidP="00172669">
      <w:pPr>
        <w:jc w:val="both"/>
        <w:rPr>
          <w:b/>
          <w:bCs/>
        </w:rPr>
      </w:pPr>
      <w:r w:rsidRPr="008B5F28">
        <w:t xml:space="preserve">Ultimátním cílem vysokého hodnocení Norris je stát se </w:t>
      </w:r>
      <w:r w:rsidRPr="008B5F28">
        <w:rPr>
          <w:b/>
          <w:bCs/>
        </w:rPr>
        <w:t>Causa sui</w:t>
      </w:r>
      <w:r w:rsidRPr="008B5F28">
        <w:t>. Je to latinský termín, který prostě znamená být „příčinou sebe sama“.</w:t>
      </w:r>
    </w:p>
    <w:p w14:paraId="501AD586" w14:textId="75E0A0E9" w:rsidR="00430328" w:rsidRPr="00430328" w:rsidRDefault="008B5F28" w:rsidP="00172669">
      <w:pPr>
        <w:jc w:val="both"/>
      </w:pPr>
      <w:r w:rsidRPr="008B5F28">
        <w:t xml:space="preserve">Většina lidí žije jako „Reakční uzly“. Jsou jako listy ve větru, pohybující se tam, kam je svět zafouká. </w:t>
      </w:r>
      <w:r w:rsidR="00DC2AC5" w:rsidRPr="00DC2AC5">
        <w:t>Pokud jsou inputy (přijaté vnejší signál</w:t>
      </w:r>
      <w:r w:rsidR="00284A13">
        <w:t>y</w:t>
      </w:r>
      <w:r w:rsidR="00DC2AC5" w:rsidRPr="00DC2AC5">
        <w:t>) jako treba zprávy, dav, algoritmus, negativní, jejich nálada se taky stane negativ</w:t>
      </w:r>
      <w:r w:rsidR="00284A13">
        <w:t>n</w:t>
      </w:r>
      <w:r w:rsidR="00DC2AC5" w:rsidRPr="00DC2AC5">
        <w:t>í.</w:t>
      </w:r>
      <w:r w:rsidR="00DC2AC5">
        <w:t xml:space="preserve"> </w:t>
      </w:r>
      <w:r w:rsidRPr="008B5F28">
        <w:t xml:space="preserve">Jsou </w:t>
      </w:r>
      <w:r w:rsidRPr="008B5F28">
        <w:rPr>
          <w:b/>
          <w:bCs/>
        </w:rPr>
        <w:t>Následkem</w:t>
      </w:r>
      <w:r w:rsidRPr="008B5F28">
        <w:t xml:space="preserve"> světa.</w:t>
      </w:r>
    </w:p>
    <w:p w14:paraId="307E47A7" w14:textId="3020EA43" w:rsidR="00430328" w:rsidRDefault="008B5F28" w:rsidP="00172669">
      <w:pPr>
        <w:jc w:val="both"/>
      </w:pPr>
      <w:r w:rsidRPr="008B5F28">
        <w:rPr>
          <w:b/>
          <w:bCs/>
        </w:rPr>
        <w:t>Admin se rozhodne být Příčinou</w:t>
      </w:r>
      <w:r w:rsidRPr="008B5F28">
        <w:t>.</w:t>
      </w:r>
      <w:r>
        <w:t xml:space="preserve"> </w:t>
      </w:r>
      <w:r w:rsidRPr="008B5F28">
        <w:t xml:space="preserve">Být Causa sui znamená fungovat jako </w:t>
      </w:r>
      <w:r w:rsidRPr="008B5F28">
        <w:rPr>
          <w:b/>
          <w:bCs/>
        </w:rPr>
        <w:t>Samoinicializační uzel</w:t>
      </w:r>
      <w:r w:rsidRPr="008B5F28">
        <w:t>. Definujete své vlastní proměnné. Vytváříte si vlastní vnitřní „klima“ bez ohledu na počasí venku. Pokud se nerozhodnete vy, kým jste a za čím si stojíte, „Systém“ to milerád rozhodne za vás.</w:t>
      </w:r>
    </w:p>
    <w:p w14:paraId="44F44349" w14:textId="69C58FCD" w:rsidR="00270CB7" w:rsidRPr="00270CB7" w:rsidRDefault="008B5F28" w:rsidP="00172669">
      <w:pPr>
        <w:jc w:val="both"/>
      </w:pPr>
      <w:r w:rsidRPr="008B5F28">
        <w:t xml:space="preserve">Nejde o novou myšlenku; je to technická aktualizace jedné starobylé. Friedrich Nietzsche nazval tento stav </w:t>
      </w:r>
      <w:r w:rsidRPr="008B5F28">
        <w:rPr>
          <w:b/>
          <w:bCs/>
        </w:rPr>
        <w:t>Übermensch</w:t>
      </w:r>
      <w:r w:rsidRPr="008B5F28">
        <w:t xml:space="preserve"> (Nadčlověk). Nemluvil o „superhrdinovi“ s fyzickými schopnostmi; popisoval člověka, který se posunul za „Otrockou morálku“ reagování na ostatní a stal se </w:t>
      </w:r>
      <w:r w:rsidRPr="008B5F28">
        <w:rPr>
          <w:b/>
          <w:bCs/>
        </w:rPr>
        <w:t>Vlastním zákonodárcem (Self-Legislator)</w:t>
      </w:r>
      <w:r w:rsidRPr="008B5F28">
        <w:t>.</w:t>
      </w:r>
    </w:p>
    <w:p w14:paraId="605E5A58" w14:textId="689B6EF4" w:rsidR="00270CB7" w:rsidRPr="00430328" w:rsidRDefault="008B5F28" w:rsidP="00DC2AC5">
      <w:pPr>
        <w:jc w:val="both"/>
      </w:pPr>
      <w:r w:rsidRPr="008B5F28">
        <w:t xml:space="preserve">V našich termínech: Übermensch je Admin, který úspěšně přepsal svá „Uživatelská“ výchozí nastavení. Zatímco průměrný člověk hledá své hodnoty v „Systému“ (davu, zprávách, zákoně), Causa sui Admin generuje své vlastní hodnoty zevnitř ven. Nejsou „lepší“ než ostatní; jsou prostě více </w:t>
      </w:r>
      <w:r w:rsidRPr="008B5F28">
        <w:rPr>
          <w:b/>
          <w:bCs/>
        </w:rPr>
        <w:t>Suverénní</w:t>
      </w:r>
      <w:r w:rsidRPr="008B5F28">
        <w:t>.</w:t>
      </w:r>
    </w:p>
    <w:p w14:paraId="10610737" w14:textId="77777777" w:rsidR="00246004" w:rsidRPr="00246004" w:rsidRDefault="00000000" w:rsidP="00052494">
      <w:r>
        <w:pict w14:anchorId="3923BA2D">
          <v:rect id="_x0000_i1032" style="width:0;height:1.5pt" o:hralign="center" o:hrstd="t" o:hr="t" fillcolor="#a0a0a0" stroked="f"/>
        </w:pict>
      </w:r>
    </w:p>
    <w:p w14:paraId="755E82D2" w14:textId="24CECC79" w:rsidR="00246004" w:rsidRPr="00246004" w:rsidRDefault="00246004" w:rsidP="00172669">
      <w:pPr>
        <w:pStyle w:val="Heading3"/>
        <w:jc w:val="both"/>
      </w:pPr>
      <w:bookmarkStart w:id="48" w:name="_Toc223686558"/>
      <w:bookmarkStart w:id="49" w:name="_Toc223686646"/>
      <w:bookmarkStart w:id="50" w:name="_Toc223690793"/>
      <w:bookmarkStart w:id="51" w:name="_Toc239759140"/>
      <w:r w:rsidRPr="00246004">
        <w:lastRenderedPageBreak/>
        <w:t xml:space="preserve">2.1 </w:t>
      </w:r>
      <w:bookmarkEnd w:id="48"/>
      <w:bookmarkEnd w:id="49"/>
      <w:bookmarkEnd w:id="50"/>
      <w:r w:rsidR="009B5457" w:rsidRPr="009B5457">
        <w:t>Původní binární soustava: Jin, Jang a Bit</w:t>
      </w:r>
      <w:bookmarkEnd w:id="51"/>
    </w:p>
    <w:p w14:paraId="45CDBB2F" w14:textId="077C25E6" w:rsidR="00246004" w:rsidRPr="00246004" w:rsidRDefault="009B5457" w:rsidP="00172669">
      <w:pPr>
        <w:jc w:val="both"/>
      </w:pPr>
      <w:r w:rsidRPr="009B5457">
        <w:t xml:space="preserve">Ještě před Silicon Valley definovala kniha </w:t>
      </w:r>
      <w:r w:rsidRPr="009B5457">
        <w:rPr>
          <w:i/>
          <w:iCs/>
        </w:rPr>
        <w:t>I-Ťing</w:t>
      </w:r>
      <w:r w:rsidRPr="009B5457">
        <w:t xml:space="preserve"> (Kniha proměn) první binární kód: plnou čáru (Jang/Mužský princip/1) a přerušenou čáru (Jin/Ženský princip/0). Není to jen mysticismus; je to uvědomění, že veškerá složitost je postavena na nejjednodušším možném přepínači.</w:t>
      </w:r>
    </w:p>
    <w:p w14:paraId="0092CE86" w14:textId="4BB388C2" w:rsidR="00246004" w:rsidRPr="00246004" w:rsidRDefault="009B5457" w:rsidP="00172669">
      <w:pPr>
        <w:jc w:val="both"/>
      </w:pPr>
      <w:r w:rsidRPr="009B5457">
        <w:t>Žák rozpoznává, že i ty nejsložitější emocionální stavy lze dekonstruovat na sérii příkazů if/else</w:t>
      </w:r>
      <w:r w:rsidR="00DC2AC5">
        <w:t xml:space="preserve"> (jestli/tak)</w:t>
      </w:r>
      <w:r w:rsidRPr="009B5457">
        <w:t>. Tím, že vidíte tyto binární základy, přestanete být obětí „šedých zón“ a začnete vidět základní logiku svých voleb.</w:t>
      </w:r>
    </w:p>
    <w:p w14:paraId="1B0992FE" w14:textId="77777777" w:rsidR="00246004" w:rsidRPr="00246004" w:rsidRDefault="00000000" w:rsidP="00052494">
      <w:r>
        <w:pict w14:anchorId="2AAA1E5A">
          <v:rect id="_x0000_i1033" style="width:0;height:1.5pt" o:hralign="center" o:hrstd="t" o:hr="t" fillcolor="#a0a0a0" stroked="f"/>
        </w:pict>
      </w:r>
    </w:p>
    <w:p w14:paraId="5958E979" w14:textId="2A4FD7A3" w:rsidR="00246004" w:rsidRPr="00246004" w:rsidRDefault="00246004" w:rsidP="00052494">
      <w:pPr>
        <w:pStyle w:val="Heading3"/>
      </w:pPr>
      <w:bookmarkStart w:id="52" w:name="_Ref223647046"/>
      <w:bookmarkStart w:id="53" w:name="_Toc223686559"/>
      <w:bookmarkStart w:id="54" w:name="_Toc223686647"/>
      <w:bookmarkStart w:id="55" w:name="_Toc223690794"/>
      <w:bookmarkStart w:id="56" w:name="_Toc239759141"/>
      <w:r w:rsidRPr="00246004">
        <w:t xml:space="preserve">2.2 </w:t>
      </w:r>
      <w:bookmarkEnd w:id="52"/>
      <w:bookmarkEnd w:id="53"/>
      <w:bookmarkEnd w:id="54"/>
      <w:bookmarkEnd w:id="55"/>
      <w:r w:rsidR="009B5457" w:rsidRPr="009B5457">
        <w:t>Proměnné</w:t>
      </w:r>
      <w:r w:rsidR="00DC2AC5">
        <w:t xml:space="preserve"> (variable)</w:t>
      </w:r>
      <w:r w:rsidR="009B5457" w:rsidRPr="009B5457">
        <w:t xml:space="preserve"> a objekty: Štítky pro realitu</w:t>
      </w:r>
      <w:bookmarkEnd w:id="56"/>
    </w:p>
    <w:p w14:paraId="6E6A39A7" w14:textId="07D36FB9" w:rsidR="00246004" w:rsidRPr="00246004" w:rsidRDefault="00DC2AC5" w:rsidP="009B5457">
      <w:pPr>
        <w:jc w:val="both"/>
      </w:pPr>
      <w:r w:rsidRPr="00CE14CA">
        <w:rPr>
          <w:b/>
          <w:bCs/>
          <w:noProof/>
          <w:color w:val="000000" w:themeColor="text1"/>
        </w:rPr>
        <mc:AlternateContent>
          <mc:Choice Requires="wps">
            <w:drawing>
              <wp:anchor distT="0" distB="0" distL="114300" distR="114300" simplePos="0" relativeHeight="251719680" behindDoc="1" locked="0" layoutInCell="1" allowOverlap="1" wp14:anchorId="15D9D8C0" wp14:editId="3D83F572">
                <wp:simplePos x="0" y="0"/>
                <wp:positionH relativeFrom="column">
                  <wp:posOffset>-29845</wp:posOffset>
                </wp:positionH>
                <wp:positionV relativeFrom="paragraph">
                  <wp:posOffset>1147445</wp:posOffset>
                </wp:positionV>
                <wp:extent cx="5750560" cy="330200"/>
                <wp:effectExtent l="0" t="0" r="21590" b="12700"/>
                <wp:wrapSquare wrapText="bothSides"/>
                <wp:docPr id="2133371367" name="Rectangle: Rounded Corners 2"/>
                <wp:cNvGraphicFramePr/>
                <a:graphic xmlns:a="http://schemas.openxmlformats.org/drawingml/2006/main">
                  <a:graphicData uri="http://schemas.microsoft.com/office/word/2010/wordprocessingShape">
                    <wps:wsp>
                      <wps:cNvSpPr/>
                      <wps:spPr>
                        <a:xfrm>
                          <a:off x="0" y="0"/>
                          <a:ext cx="5750560" cy="3302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410528B" w14:textId="15BE3CFD" w:rsidR="00DC2AC5" w:rsidRPr="00246004" w:rsidRDefault="00DC2AC5" w:rsidP="00DC2AC5">
                            <w:pPr>
                              <w:tabs>
                                <w:tab w:val="left" w:pos="1590"/>
                              </w:tabs>
                              <w:jc w:val="center"/>
                            </w:pPr>
                            <w:r>
                              <w:rPr>
                                <w:color w:val="BF4E14" w:themeColor="accent2" w:themeShade="BF"/>
                              </w:rPr>
                              <w:t>Pointer</w:t>
                            </w:r>
                            <w:r w:rsidRPr="007959C4">
                              <w:rPr>
                                <w:color w:val="BF4E14" w:themeColor="accent2" w:themeShade="BF"/>
                              </w:rPr>
                              <w:t xml:space="preserve"> </w:t>
                            </w:r>
                            <w:r w:rsidR="00B87EED" w:rsidRPr="00B87EED">
                              <w:t>je proměnná, která ukládá paměťovou adresu a ukazuje na jiné proměnné.</w:t>
                            </w:r>
                          </w:p>
                          <w:p w14:paraId="113B7F88" w14:textId="77777777" w:rsidR="00DC2AC5" w:rsidRDefault="00DC2AC5" w:rsidP="00DC2A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D9D8C0" id="_x0000_s1032" style="position:absolute;left:0;text-align:left;margin-left:-2.35pt;margin-top:90.35pt;width:452.8pt;height:26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" filled="f" strokecolor="#4ea72e [3209]">
                <v:textbox>
                  <w:txbxContent>
                    <w:p w14:paraId="5410528B" w14:textId="15BE3CFD" w:rsidR="00DC2AC5" w:rsidRPr="00246004" w:rsidRDefault="00DC2AC5" w:rsidP="00DC2AC5">
                      <w:pPr>
                        <w:tabs>
                          <w:tab w:val="left" w:pos="1590"/>
                        </w:tabs>
                        <w:jc w:val="center"/>
                      </w:pPr>
                      <w:r>
                        <w:rPr>
                          <w:color w:val="BF4E14" w:themeColor="accent2" w:themeShade="BF"/>
                        </w:rPr>
                        <w:t>Pointer</w:t>
                      </w:r>
                      <w:r w:rsidRPr="007959C4">
                        <w:rPr>
                          <w:color w:val="BF4E14" w:themeColor="accent2" w:themeShade="BF"/>
                        </w:rPr>
                        <w:t xml:space="preserve"> </w:t>
                      </w:r>
                      <w:r w:rsidR="00B87EED" w:rsidRPr="00B87EED">
                        <w:t>je proměnná, která ukládá paměťovou adresu a ukazuje na jiné proměnné.</w:t>
                      </w:r>
                    </w:p>
                    <w:p w14:paraId="113B7F88" w14:textId="77777777" w:rsidR="00DC2AC5" w:rsidRDefault="00DC2AC5" w:rsidP="00DC2AC5">
                      <w:pPr>
                        <w:jc w:val="center"/>
                      </w:pPr>
                    </w:p>
                  </w:txbxContent>
                </v:textbox>
                <w10:wrap type="square"/>
              </v:roundrect>
            </w:pict>
          </mc:Fallback>
        </mc:AlternateContent>
      </w:r>
      <w:r w:rsidR="009B5457" w:rsidRPr="009B5457">
        <w:t xml:space="preserve">V Pythonu je </w:t>
      </w:r>
      <w:r w:rsidR="009B5457" w:rsidRPr="009B5457">
        <w:rPr>
          <w:b/>
          <w:bCs/>
        </w:rPr>
        <w:t>Proměnná</w:t>
      </w:r>
      <w:r w:rsidR="009B5457" w:rsidRPr="009B5457">
        <w:t xml:space="preserve"> jen jméno, které odkazuje na </w:t>
      </w:r>
      <w:r w:rsidR="009B5457" w:rsidRPr="009B5457">
        <w:rPr>
          <w:b/>
          <w:bCs/>
        </w:rPr>
        <w:t>Objekt</w:t>
      </w:r>
      <w:r w:rsidR="009B5457" w:rsidRPr="009B5457">
        <w:t>. Pokud definujete stesti = "</w:t>
      </w:r>
      <w:r w:rsidRPr="00DC2AC5">
        <w:t xml:space="preserve"> ú</w:t>
      </w:r>
      <w:r w:rsidR="009B5457" w:rsidRPr="009B5457">
        <w:t xml:space="preserve">spech", vytvořili jste </w:t>
      </w:r>
      <w:r w:rsidR="00B87EED" w:rsidRPr="00B87EED">
        <w:rPr>
          <w:b/>
          <w:bCs/>
        </w:rPr>
        <w:t>P</w:t>
      </w:r>
      <w:r w:rsidRPr="00B87EED">
        <w:rPr>
          <w:b/>
          <w:bCs/>
        </w:rPr>
        <w:t>ointer</w:t>
      </w:r>
      <w:r w:rsidR="009B5457" w:rsidRPr="009B5457">
        <w:t xml:space="preserve">. Pokud později zjistíte, že úspěch nepřináší radost, jednoduše </w:t>
      </w:r>
      <w:r w:rsidR="00B87EED">
        <w:t>Pointer</w:t>
      </w:r>
      <w:r w:rsidR="00B87EED" w:rsidRPr="009B5457">
        <w:t xml:space="preserve"> </w:t>
      </w:r>
      <w:r w:rsidR="009B5457" w:rsidRPr="009B5457">
        <w:t>přesměrujete: stest</w:t>
      </w:r>
      <w:r w:rsidR="00345E76">
        <w:t>í</w:t>
      </w:r>
      <w:r w:rsidR="009B5457" w:rsidRPr="009B5457">
        <w:t xml:space="preserve"> = "m</w:t>
      </w:r>
      <w:r w:rsidR="00345E76">
        <w:t>í</w:t>
      </w:r>
      <w:r w:rsidR="009B5457" w:rsidRPr="009B5457">
        <w:t>r". Iluze kompetence v životě pramení z toho, že zapomínáme, že štítky (Úspěch, Selhání, Přítel, Nepřítel) nejsou věci samy o sobě – jsou to jen proměnné</w:t>
      </w:r>
      <w:r w:rsidR="00B87EED">
        <w:t xml:space="preserve"> v </w:t>
      </w:r>
      <w:r w:rsidR="00B87EED" w:rsidRPr="00B87EED">
        <w:t>paměti</w:t>
      </w:r>
      <w:r w:rsidR="009B5457" w:rsidRPr="009B5457">
        <w:t xml:space="preserve">. Žák udržuje svůj „globální jmenný prostor“ čistý. Pokud proměnná přestane sloužit hlavní smyčce, je odeslána do </w:t>
      </w:r>
      <w:r w:rsidR="009B5457" w:rsidRPr="009B5457">
        <w:rPr>
          <w:b/>
          <w:bCs/>
        </w:rPr>
        <w:t>Garbage Collectoru</w:t>
      </w:r>
      <w:r w:rsidR="009B5457" w:rsidRPr="009B5457">
        <w:t xml:space="preserve"> – mentálního procesu opouštění zastaralých identit.</w:t>
      </w:r>
      <w:r w:rsidR="00000000">
        <w:pict w14:anchorId="5B5B198B">
          <v:rect id="_x0000_i1034" style="width:0;height:1.5pt" o:hralign="center" o:hrstd="t" o:hr="t" fillcolor="#a0a0a0" stroked="f"/>
        </w:pict>
      </w:r>
    </w:p>
    <w:p w14:paraId="7C32B127" w14:textId="2A17DF73" w:rsidR="00246004" w:rsidRPr="00246004" w:rsidRDefault="00246004" w:rsidP="00052494">
      <w:pPr>
        <w:pStyle w:val="Heading3"/>
      </w:pPr>
      <w:bookmarkStart w:id="57" w:name="_Toc223686560"/>
      <w:bookmarkStart w:id="58" w:name="_Toc223686648"/>
      <w:bookmarkStart w:id="59" w:name="_Toc223690795"/>
      <w:bookmarkStart w:id="60" w:name="_Toc239759142"/>
      <w:r w:rsidRPr="00246004">
        <w:t xml:space="preserve">2.3 </w:t>
      </w:r>
      <w:bookmarkEnd w:id="57"/>
      <w:bookmarkEnd w:id="58"/>
      <w:bookmarkEnd w:id="59"/>
      <w:r w:rsidR="009B5457" w:rsidRPr="009B5457">
        <w:t>Zen života (PEP20</w:t>
      </w:r>
      <w:r w:rsidR="00345E76">
        <w:t xml:space="preserve"> a PEP8</w:t>
      </w:r>
      <w:r w:rsidR="009B5457" w:rsidRPr="009B5457">
        <w:t>)</w:t>
      </w:r>
      <w:bookmarkEnd w:id="60"/>
    </w:p>
    <w:p w14:paraId="3FC31E2D" w14:textId="16CE4B46" w:rsidR="00246004" w:rsidRPr="00246004" w:rsidRDefault="009B5457" w:rsidP="00172669">
      <w:pPr>
        <w:jc w:val="both"/>
      </w:pPr>
      <w:r w:rsidRPr="009B5457">
        <w:t>Python je známý svým „Zenem“ – sadou principů pro psaní kódu (PEP 20). Pro „Supravodivou“ mysl jsou to klíčové pokyny:</w:t>
      </w:r>
    </w:p>
    <w:p w14:paraId="3B698BAD" w14:textId="1B2E4B90" w:rsidR="00246004" w:rsidRPr="00246004" w:rsidRDefault="009B5457" w:rsidP="00052494">
      <w:pPr>
        <w:numPr>
          <w:ilvl w:val="0"/>
          <w:numId w:val="5"/>
        </w:numPr>
      </w:pPr>
      <w:r w:rsidRPr="009B5457">
        <w:rPr>
          <w:b/>
          <w:bCs/>
        </w:rPr>
        <w:t>Krásný je lepší než ošklivý:</w:t>
      </w:r>
      <w:r w:rsidRPr="009B5457">
        <w:t xml:space="preserve"> Hledejte eleganci ve svých řešeních.</w:t>
      </w:r>
    </w:p>
    <w:p w14:paraId="5B2031D4" w14:textId="2E6A2358" w:rsidR="00246004" w:rsidRPr="00246004" w:rsidRDefault="009B5457" w:rsidP="00052494">
      <w:pPr>
        <w:numPr>
          <w:ilvl w:val="0"/>
          <w:numId w:val="5"/>
        </w:numPr>
      </w:pPr>
      <w:r w:rsidRPr="009B5457">
        <w:rPr>
          <w:b/>
          <w:bCs/>
        </w:rPr>
        <w:t>Jednoduchý je lepší než složitý:</w:t>
      </w:r>
      <w:r w:rsidRPr="009B5457">
        <w:t xml:space="preserve"> Pokud váš život připomíná „špagetový kód“, přidali jste příliš mnoho zbytečných závislostí.</w:t>
      </w:r>
    </w:p>
    <w:p w14:paraId="7D2484E1" w14:textId="4B90CF5A" w:rsidR="00246004" w:rsidRPr="00246004" w:rsidRDefault="00345E76" w:rsidP="00052494">
      <w:pPr>
        <w:numPr>
          <w:ilvl w:val="0"/>
          <w:numId w:val="5"/>
        </w:numPr>
      </w:pPr>
      <w:r w:rsidRPr="00345E76">
        <w:rPr>
          <w:b/>
          <w:bCs/>
        </w:rPr>
        <w:t>Explicitní je lepší než implicitní</w:t>
      </w:r>
      <w:r w:rsidRPr="00345E76">
        <w:t>: Nepředpokládejte, že Vesmír ví, co chcete. Vyjádřete svůj záměr.</w:t>
      </w:r>
    </w:p>
    <w:p w14:paraId="7D0A9708" w14:textId="2E678670" w:rsidR="00246004" w:rsidRPr="00246004" w:rsidRDefault="00345E76" w:rsidP="00052494">
      <w:pPr>
        <w:numPr>
          <w:ilvl w:val="0"/>
          <w:numId w:val="5"/>
        </w:numPr>
      </w:pPr>
      <w:r w:rsidRPr="00345E76">
        <w:rPr>
          <w:b/>
          <w:bCs/>
        </w:rPr>
        <w:t>Na čitelnosti záleží:</w:t>
      </w:r>
      <w:r w:rsidRPr="00345E76">
        <w:t xml:space="preserve"> Pokud nedokážete vysvětlit svou životní cestu cizinci, nežijete srozumitelně</w:t>
      </w:r>
    </w:p>
    <w:p w14:paraId="1A51124F" w14:textId="1D254E33" w:rsidR="00246004" w:rsidRPr="00246004" w:rsidRDefault="00345E76" w:rsidP="00172669">
      <w:pPr>
        <w:jc w:val="both"/>
      </w:pPr>
      <w:r w:rsidRPr="00345E76">
        <w:rPr>
          <w:b/>
          <w:bCs/>
        </w:rPr>
        <w:t>PEP 8</w:t>
      </w:r>
      <w:r w:rsidRPr="00345E76">
        <w:t xml:space="preserve"> je stylistická příručka pro Python. Zajišťuje, že ať jste v Tokiu nebo v New Yorku, kód vypadá stejně. Pro Žáka to znamená vytvoření </w:t>
      </w:r>
      <w:r w:rsidRPr="00345E76">
        <w:rPr>
          <w:b/>
          <w:bCs/>
        </w:rPr>
        <w:t>Standardních operačních postupů (SOP)</w:t>
      </w:r>
      <w:r w:rsidRPr="00345E76">
        <w:t xml:space="preserve"> – návyků, které snižují „kognitivní zátěž“ každodenního života. Když je váš „kód“ (návyky) čistý, váš „procesor“ (mozek) se může soustředit na „syntézu vysoké úrovně“.</w:t>
      </w:r>
    </w:p>
    <w:p w14:paraId="333812AD" w14:textId="77777777" w:rsidR="00246004" w:rsidRPr="00246004" w:rsidRDefault="00000000" w:rsidP="00052494">
      <w:r>
        <w:pict w14:anchorId="50EFC1D6">
          <v:rect id="_x0000_i1035" style="width:0;height:1.5pt" o:hralign="center" o:hrstd="t" o:hr="t" fillcolor="#a0a0a0" stroked="f"/>
        </w:pict>
      </w:r>
    </w:p>
    <w:p w14:paraId="0931569C" w14:textId="72C4DA90" w:rsidR="00246004" w:rsidRPr="00246004" w:rsidRDefault="00246004" w:rsidP="00052494">
      <w:pPr>
        <w:pStyle w:val="Heading3"/>
      </w:pPr>
      <w:bookmarkStart w:id="61" w:name="_Toc223686561"/>
      <w:bookmarkStart w:id="62" w:name="_Toc223686649"/>
      <w:bookmarkStart w:id="63" w:name="_Toc223690796"/>
      <w:bookmarkStart w:id="64" w:name="_Toc239759143"/>
      <w:r w:rsidRPr="00246004">
        <w:t xml:space="preserve">2.4 </w:t>
      </w:r>
      <w:bookmarkEnd w:id="61"/>
      <w:bookmarkEnd w:id="62"/>
      <w:bookmarkEnd w:id="63"/>
      <w:r w:rsidR="00345E76" w:rsidRPr="00345E76">
        <w:t>Rekurze: Povaha Simulace</w:t>
      </w:r>
      <w:bookmarkEnd w:id="64"/>
    </w:p>
    <w:p w14:paraId="5B1452CD" w14:textId="77777777" w:rsidR="00345E76" w:rsidRDefault="00345E76" w:rsidP="00052494">
      <w:r w:rsidRPr="00345E76">
        <w:t xml:space="preserve">Nejvíc „božskou“ funkcí programování je </w:t>
      </w:r>
      <w:r w:rsidRPr="00345E76">
        <w:rPr>
          <w:b/>
          <w:bCs/>
        </w:rPr>
        <w:t>Rekurze</w:t>
      </w:r>
      <w:r w:rsidRPr="00345E76">
        <w:t xml:space="preserve"> – funkce, která volá samu sebe.</w:t>
      </w:r>
    </w:p>
    <w:p w14:paraId="16FB27A8" w14:textId="77777777" w:rsidR="00345E76" w:rsidRDefault="00345E76" w:rsidP="00052494">
      <w:r w:rsidRPr="00345E76">
        <w:t xml:space="preserve">V efektivní systémové architektuře nemusí „Vývojář“ psát unikátní kód pro každý list na stromě. Místo toho používá </w:t>
      </w:r>
      <w:r w:rsidRPr="00345E76">
        <w:rPr>
          <w:b/>
          <w:bCs/>
        </w:rPr>
        <w:t>Opětovné využití vzorů</w:t>
      </w:r>
      <w:r w:rsidRPr="00345E76">
        <w:t xml:space="preserve"> (Pattern Reuse) a rekurzivní funkce. Realita funguje na stejném principu </w:t>
      </w:r>
      <w:r w:rsidRPr="00345E76">
        <w:rPr>
          <w:b/>
          <w:bCs/>
        </w:rPr>
        <w:t>DRY</w:t>
      </w:r>
      <w:r w:rsidRPr="00345E76">
        <w:t xml:space="preserve"> (</w:t>
      </w:r>
      <w:r w:rsidRPr="00345E76">
        <w:rPr>
          <w:i/>
          <w:iCs/>
        </w:rPr>
        <w:t>Don't Repeat Yourself</w:t>
      </w:r>
      <w:r w:rsidRPr="00345E76">
        <w:t xml:space="preserve"> – Neopakuj se).</w:t>
      </w:r>
    </w:p>
    <w:p w14:paraId="4774F9D2" w14:textId="3C2D1925" w:rsidR="00345E76" w:rsidRPr="00246004" w:rsidRDefault="00345E76" w:rsidP="00052494">
      <w:r w:rsidRPr="00345E76">
        <w:lastRenderedPageBreak/>
        <w:t>[ např.: vykresli_vetev(delka), která volá vykresli_vetev(delka*0.7), dokud není dosaženo limitu.]</w:t>
      </w:r>
    </w:p>
    <w:p w14:paraId="2129846D" w14:textId="62D3FDDD" w:rsidR="00246004" w:rsidRPr="00246004" w:rsidRDefault="00345E76" w:rsidP="00052494">
      <w:r w:rsidRPr="00345E76">
        <w:t>Takto příroda renderuje:</w:t>
      </w:r>
    </w:p>
    <w:p w14:paraId="50CA0F0E" w14:textId="672D8E45" w:rsidR="00246004" w:rsidRPr="00246004" w:rsidRDefault="00345E76" w:rsidP="00052494">
      <w:pPr>
        <w:numPr>
          <w:ilvl w:val="0"/>
          <w:numId w:val="6"/>
        </w:numPr>
      </w:pPr>
      <w:r w:rsidRPr="00345E76">
        <w:rPr>
          <w:b/>
          <w:bCs/>
        </w:rPr>
        <w:t>Semínko (Funkce):</w:t>
      </w:r>
      <w:r w:rsidRPr="00345E76">
        <w:t xml:space="preserve"> Jednoduchá sada instrukcí.</w:t>
      </w:r>
    </w:p>
    <w:p w14:paraId="72B07489" w14:textId="0EC1D05B" w:rsidR="00246004" w:rsidRPr="00246004" w:rsidRDefault="00345E76" w:rsidP="00052494">
      <w:pPr>
        <w:numPr>
          <w:ilvl w:val="0"/>
          <w:numId w:val="6"/>
        </w:numPr>
      </w:pPr>
      <w:r w:rsidRPr="00345E76">
        <w:rPr>
          <w:b/>
          <w:bCs/>
        </w:rPr>
        <w:t>Smyčka (Proces):</w:t>
      </w:r>
      <w:r w:rsidRPr="00345E76">
        <w:t xml:space="preserve"> Neustálé opakování s drobnými variacemi (Fibonacciho posloupnost).</w:t>
      </w:r>
    </w:p>
    <w:p w14:paraId="76738D8C" w14:textId="69E4FFB3" w:rsidR="00246004" w:rsidRPr="00246004" w:rsidRDefault="00345E76" w:rsidP="00052494">
      <w:pPr>
        <w:numPr>
          <w:ilvl w:val="0"/>
          <w:numId w:val="6"/>
        </w:numPr>
      </w:pPr>
      <w:r w:rsidRPr="00345E76">
        <w:rPr>
          <w:b/>
          <w:bCs/>
        </w:rPr>
        <w:t>Výsledek (Realita):</w:t>
      </w:r>
      <w:r w:rsidRPr="00345E76">
        <w:t xml:space="preserve"> Komplexní, krásný systém, který vypadá jako „magie“, ale ve skutečnosti je to jen dokonale běžící „matematika“.</w:t>
      </w:r>
    </w:p>
    <w:p w14:paraId="4A0A35B6" w14:textId="7B643EA5" w:rsidR="00246004" w:rsidRPr="00246004" w:rsidRDefault="00345E76" w:rsidP="00172669">
      <w:pPr>
        <w:jc w:val="both"/>
      </w:pPr>
      <w:r w:rsidRPr="00345E76">
        <w:t>„Žák“ chápe, že jeho návyky jsou rekurzivní. To, co děláte dnes, volá funkci pro to, co budete dělat zítra. Pokud je váš „základní případ“ (</w:t>
      </w:r>
      <w:r w:rsidRPr="00345E76">
        <w:rPr>
          <w:i/>
          <w:iCs/>
        </w:rPr>
        <w:t>base case</w:t>
      </w:r>
      <w:r w:rsidRPr="00345E76">
        <w:t>) chybný, rekurze vede k „přetečení zásobníku“ (</w:t>
      </w:r>
      <w:r w:rsidRPr="00345E76">
        <w:rPr>
          <w:b/>
          <w:bCs/>
        </w:rPr>
        <w:t>Stack Overflow</w:t>
      </w:r>
      <w:r w:rsidRPr="00345E76">
        <w:t xml:space="preserve"> / vyhoření).</w:t>
      </w:r>
    </w:p>
    <w:p w14:paraId="04BB58B8" w14:textId="77777777" w:rsidR="00246004" w:rsidRPr="00246004" w:rsidRDefault="00000000" w:rsidP="00052494">
      <w:r>
        <w:pict w14:anchorId="18EC0E81">
          <v:rect id="_x0000_i1036" style="width:0;height:1.5pt" o:hralign="center" o:hrstd="t" o:hr="t" fillcolor="#a0a0a0" stroked="f"/>
        </w:pict>
      </w:r>
    </w:p>
    <w:p w14:paraId="224736E7" w14:textId="3941D249" w:rsidR="00246004" w:rsidRPr="00246004" w:rsidRDefault="00246004" w:rsidP="00052494">
      <w:pPr>
        <w:pStyle w:val="Heading3"/>
      </w:pPr>
      <w:bookmarkStart w:id="65" w:name="_Toc223686562"/>
      <w:bookmarkStart w:id="66" w:name="_Toc223686650"/>
      <w:bookmarkStart w:id="67" w:name="_Toc223690797"/>
      <w:bookmarkStart w:id="68" w:name="_Toc239759144"/>
      <w:r w:rsidRPr="00246004">
        <w:t xml:space="preserve">2.5 </w:t>
      </w:r>
      <w:bookmarkEnd w:id="65"/>
      <w:bookmarkEnd w:id="66"/>
      <w:bookmarkEnd w:id="67"/>
      <w:r w:rsidR="00345E76" w:rsidRPr="00345E76">
        <w:t>Shrnutí: Interpretovaný vs. Kompilovaný život</w:t>
      </w:r>
      <w:bookmarkEnd w:id="68"/>
    </w:p>
    <w:p w14:paraId="21120E44" w14:textId="130F0360" w:rsidR="00246004" w:rsidRPr="00246004" w:rsidRDefault="00345E76" w:rsidP="00172669">
      <w:pPr>
        <w:jc w:val="both"/>
      </w:pPr>
      <w:r w:rsidRPr="00345E76">
        <w:t xml:space="preserve">Většina lidí se snaží žít </w:t>
      </w:r>
      <w:r w:rsidRPr="00345E76">
        <w:rPr>
          <w:b/>
          <w:bCs/>
        </w:rPr>
        <w:t>kompilovaný</w:t>
      </w:r>
      <w:r w:rsidRPr="00345E76">
        <w:t xml:space="preserve"> život – stráví 20 let přípravou „finální verze“ sebe sama, aby zjistili, že v momentě, kdy jsou připraveni ke spuštění, se „operační systém“ světa změnil.</w:t>
      </w:r>
    </w:p>
    <w:p w14:paraId="2DAA2CA0" w14:textId="209C66D9" w:rsidR="0064107B" w:rsidRPr="00345E76" w:rsidRDefault="00345E76" w:rsidP="0064107B">
      <w:pPr>
        <w:jc w:val="both"/>
        <w:rPr>
          <w:rFonts w:ascii="Times New Roman" w:eastAsia="Times New Roman" w:hAnsi="Times New Roman" w:cs="Times New Roman"/>
          <w:sz w:val="24"/>
          <w:szCs w:val="24"/>
          <w:lang w:eastAsia="hu-HU"/>
        </w:rPr>
      </w:pPr>
      <w:r w:rsidRPr="00CE14CA">
        <w:rPr>
          <w:b/>
          <w:bCs/>
          <w:noProof/>
          <w:color w:val="000000" w:themeColor="text1"/>
        </w:rPr>
        <mc:AlternateContent>
          <mc:Choice Requires="wps">
            <w:drawing>
              <wp:anchor distT="0" distB="0" distL="114300" distR="114300" simplePos="0" relativeHeight="251721728" behindDoc="1" locked="0" layoutInCell="1" allowOverlap="1" wp14:anchorId="2B225B84" wp14:editId="741B00AD">
                <wp:simplePos x="0" y="0"/>
                <wp:positionH relativeFrom="column">
                  <wp:posOffset>1905</wp:posOffset>
                </wp:positionH>
                <wp:positionV relativeFrom="paragraph">
                  <wp:posOffset>633095</wp:posOffset>
                </wp:positionV>
                <wp:extent cx="5750560" cy="565150"/>
                <wp:effectExtent l="0" t="0" r="21590" b="25400"/>
                <wp:wrapSquare wrapText="bothSides"/>
                <wp:docPr id="1515636908" name="Rectangle: Rounded Corners 2"/>
                <wp:cNvGraphicFramePr/>
                <a:graphic xmlns:a="http://schemas.openxmlformats.org/drawingml/2006/main">
                  <a:graphicData uri="http://schemas.microsoft.com/office/word/2010/wordprocessingShape">
                    <wps:wsp>
                      <wps:cNvSpPr/>
                      <wps:spPr>
                        <a:xfrm>
                          <a:off x="0" y="0"/>
                          <a:ext cx="5750560" cy="565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AEAAE83" w14:textId="0DC106F1" w:rsidR="00345E76" w:rsidRDefault="00345E76" w:rsidP="00345E76">
                            <w:pPr>
                              <w:jc w:val="both"/>
                            </w:pPr>
                            <w:r w:rsidRPr="00345E76">
                              <w:rPr>
                                <w:color w:val="BF4E14" w:themeColor="accent2" w:themeShade="BF"/>
                              </w:rPr>
                              <w:t xml:space="preserve">Kompilované </w:t>
                            </w:r>
                            <w:r w:rsidRPr="00345E76">
                              <w:t>jazyky překládají celý zdrojový kód do strojově čitelných instrukcí před spuštěním, zatímco</w:t>
                            </w:r>
                            <w:r w:rsidRPr="00345E76">
                              <w:rPr>
                                <w:color w:val="BF4E14" w:themeColor="accent2" w:themeShade="BF"/>
                              </w:rPr>
                              <w:t xml:space="preserve"> interpretované </w:t>
                            </w:r>
                            <w:r w:rsidRPr="00345E76">
                              <w:t>jazyky překládají a spouštějí kód řádek po řádku za běhu.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225B84" id="_x0000_s1033" style="position:absolute;left:0;text-align:left;margin-left:.15pt;margin-top:49.85pt;width:452.8pt;height:44.5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" filled="f" strokecolor="#4ea72e [3209]">
                <v:textbox>
                  <w:txbxContent>
                    <w:p w14:paraId="3AEAAE83" w14:textId="0DC106F1" w:rsidR="00345E76" w:rsidRDefault="00345E76" w:rsidP="00345E76">
                      <w:pPr>
                        <w:jc w:val="both"/>
                      </w:pPr>
                      <w:r w:rsidRPr="00345E76">
                        <w:rPr>
                          <w:color w:val="BF4E14" w:themeColor="accent2" w:themeShade="BF"/>
                        </w:rPr>
                        <w:t xml:space="preserve">Kompilované </w:t>
                      </w:r>
                      <w:r w:rsidRPr="00345E76">
                        <w:t>jazyky překládají celý zdrojový kód do strojově čitelných instrukcí před spuštěním, zatímco</w:t>
                      </w:r>
                      <w:r w:rsidRPr="00345E76">
                        <w:rPr>
                          <w:color w:val="BF4E14" w:themeColor="accent2" w:themeShade="BF"/>
                        </w:rPr>
                        <w:t xml:space="preserve"> interpretované </w:t>
                      </w:r>
                      <w:r w:rsidRPr="00345E76">
                        <w:t>jazyky překládají a spouštějí kód řádek po řádku za běhu.</w:t>
                      </w:r>
                    </w:p>
                  </w:txbxContent>
                </v:textbox>
                <w10:wrap type="square"/>
              </v:roundrect>
            </w:pict>
          </mc:Fallback>
        </mc:AlternateContent>
      </w:r>
      <w:r w:rsidRPr="00345E76">
        <w:t xml:space="preserve">Žák žije </w:t>
      </w:r>
      <w:r w:rsidRPr="00345E76">
        <w:rPr>
          <w:b/>
          <w:bCs/>
        </w:rPr>
        <w:t>interpretovaný</w:t>
      </w:r>
      <w:r w:rsidRPr="00345E76">
        <w:t xml:space="preserve"> život. Stejně jako v Pythonu běžíte řádek po řádku. Provedete příkaz, uvidíte chybu, odladíte ji (</w:t>
      </w:r>
      <w:r w:rsidRPr="00345E76">
        <w:rPr>
          <w:i/>
          <w:iCs/>
        </w:rPr>
        <w:t>debug</w:t>
      </w:r>
      <w:r w:rsidRPr="00345E76">
        <w:t>) a okamžitě přejdete k dalšímu řádku. Neexistuje žádná „čekací doba“. „Teď“ je jediné prostředí, kde kód skutečně běží.</w:t>
      </w:r>
      <w:r w:rsidR="0064107B" w:rsidRPr="0064107B">
        <w:rPr>
          <w:rFonts w:ascii="Times New Roman" w:eastAsia="Times New Roman" w:hAnsi="Times New Roman" w:cs="Times New Roman"/>
          <w:b/>
          <w:bCs/>
          <w:i/>
          <w:iCs/>
          <w:sz w:val="24"/>
          <w:szCs w:val="24"/>
          <w:lang w:eastAsia="hu-HU"/>
        </w:rPr>
        <w:t xml:space="preserve"> </w:t>
      </w:r>
    </w:p>
    <w:p w14:paraId="202A0500" w14:textId="55E2ACA0" w:rsidR="0064107B" w:rsidRDefault="00000000" w:rsidP="0064107B">
      <w:pPr>
        <w:jc w:val="both"/>
        <w:rPr>
          <w:rFonts w:ascii="Times New Roman" w:eastAsia="Times New Roman" w:hAnsi="Times New Roman" w:cs="Times New Roman"/>
          <w:b/>
          <w:bCs/>
          <w:i/>
          <w:iCs/>
          <w:sz w:val="24"/>
          <w:szCs w:val="24"/>
          <w:lang w:eastAsia="hu-HU"/>
        </w:rPr>
      </w:pPr>
      <w:r>
        <w:pict w14:anchorId="070E97D0">
          <v:rect id="_x0000_i1037" style="width:0;height:1.5pt" o:hralign="center" o:bullet="t" o:hrstd="t" o:hr="t" fillcolor="#a0a0a0" stroked="f"/>
        </w:pict>
      </w:r>
    </w:p>
    <w:p w14:paraId="45A83A9D" w14:textId="3BB7DE84" w:rsidR="0064107B" w:rsidRPr="0064107B" w:rsidRDefault="0064107B" w:rsidP="00A07C50">
      <w:pPr>
        <w:pStyle w:val="Heading3"/>
        <w:rPr>
          <w:rFonts w:eastAsiaTheme="minorHAnsi"/>
        </w:rPr>
      </w:pPr>
      <w:bookmarkStart w:id="69" w:name="_Toc239759145"/>
      <w:r w:rsidRPr="0064107B">
        <w:rPr>
          <w:rFonts w:eastAsiaTheme="minorHAnsi"/>
        </w:rPr>
        <w:t xml:space="preserve">2.6 </w:t>
      </w:r>
      <w:r w:rsidR="009B5457" w:rsidRPr="009B5457">
        <w:rPr>
          <w:rFonts w:eastAsiaTheme="minorHAnsi"/>
        </w:rPr>
        <w:t>Vibe Coding a Agentické inženýrství</w:t>
      </w:r>
      <w:bookmarkEnd w:id="69"/>
    </w:p>
    <w:p w14:paraId="08B7BF9A" w14:textId="451C4329" w:rsidR="0064107B" w:rsidRPr="0064107B" w:rsidRDefault="009B5457" w:rsidP="0064107B">
      <w:pPr>
        <w:jc w:val="both"/>
        <w:rPr>
          <w:b/>
          <w:bCs/>
        </w:rPr>
      </w:pPr>
      <w:r w:rsidRPr="009B5457">
        <w:t>Konečným vývojem Pythonického uvažování je přechod od syntaxe k záměru.</w:t>
      </w:r>
    </w:p>
    <w:p w14:paraId="0C3E2362" w14:textId="379C143E" w:rsidR="0064107B" w:rsidRPr="0064107B" w:rsidRDefault="009B5457">
      <w:pPr>
        <w:numPr>
          <w:ilvl w:val="0"/>
          <w:numId w:val="42"/>
        </w:numPr>
        <w:jc w:val="both"/>
      </w:pPr>
      <w:r w:rsidRPr="009B5457">
        <w:rPr>
          <w:b/>
          <w:bCs/>
        </w:rPr>
        <w:t>Vibe Coding:</w:t>
      </w:r>
      <w:r w:rsidRPr="009B5457">
        <w:t xml:space="preserve"> Toto je nejvyšší úroveň abstrakce. Je to praxe řízení „Renderu“ prostřednictvím frekvence a záměru. Žák neprovádí jen „příkazy“; slaďuje svůj vnitřní stav s požadovaným výsledkem.</w:t>
      </w:r>
    </w:p>
    <w:p w14:paraId="4CBA1215" w14:textId="04D3F8EB" w:rsidR="00246004" w:rsidRPr="00246004" w:rsidRDefault="009B5457">
      <w:pPr>
        <w:numPr>
          <w:ilvl w:val="0"/>
          <w:numId w:val="42"/>
        </w:numPr>
        <w:jc w:val="both"/>
      </w:pPr>
      <w:r w:rsidRPr="009B5457">
        <w:rPr>
          <w:b/>
          <w:bCs/>
        </w:rPr>
        <w:t>Agentické inženýrství (Agentic Engineering):</w:t>
      </w:r>
      <w:r w:rsidRPr="009B5457">
        <w:t xml:space="preserve"> Jste hlavní architekt. Ke svým myšlenkám a nástrojům přistupujete jako k autonomním „Agentům“, kteří pracují ve váš prospěch. Už nejste „Uživatel“ sledující instrukce; jste </w:t>
      </w:r>
      <w:r w:rsidRPr="009B5457">
        <w:rPr>
          <w:b/>
          <w:bCs/>
        </w:rPr>
        <w:t>Admin</w:t>
      </w:r>
      <w:r w:rsidRPr="009B5457">
        <w:t xml:space="preserve"> vydávající instrukce vysoké úrovně Simulaci.</w:t>
      </w:r>
    </w:p>
    <w:p w14:paraId="3558F635" w14:textId="2A2F049A" w:rsidR="0064107B" w:rsidRPr="00246004" w:rsidRDefault="00000000" w:rsidP="00052494">
      <w:r>
        <w:pict w14:anchorId="32F52396">
          <v:rect id="_x0000_i1038" style="width:0;height:1.5pt" o:hralign="center" o:bullet="t" o:hrstd="t" o:hr="t" fillcolor="#a0a0a0" stroked="f"/>
        </w:pict>
      </w:r>
    </w:p>
    <w:p w14:paraId="599DE41C" w14:textId="77777777" w:rsidR="00246004" w:rsidRPr="00246004" w:rsidRDefault="00246004" w:rsidP="00052494">
      <w:r w:rsidRPr="00246004">
        <w:rPr>
          <w:b/>
          <w:bCs/>
        </w:rPr>
        <w:t>[MODULE 1, CHAPTER 2: COMPLETE]</w:t>
      </w:r>
    </w:p>
    <w:p w14:paraId="1944FF2F" w14:textId="15BD261A" w:rsidR="00246004" w:rsidRPr="00246004" w:rsidRDefault="00246004" w:rsidP="00172669">
      <w:pPr>
        <w:jc w:val="both"/>
      </w:pPr>
      <w:r w:rsidRPr="00246004">
        <w:rPr>
          <w:b/>
          <w:bCs/>
        </w:rPr>
        <w:t>Next Norris Unit:</w:t>
      </w:r>
      <w:r w:rsidRPr="00246004">
        <w:t xml:space="preserve"> Chapter 3: The Integrity Grid (Rules and Entropy). We will conclude the Boot Loader by looking at the </w:t>
      </w:r>
      <w:r w:rsidR="00E42D7F" w:rsidRPr="00E42D7F">
        <w:rPr>
          <w:b/>
          <w:bCs/>
        </w:rPr>
        <w:t>The Near-Horizon Shift</w:t>
      </w:r>
      <w:r w:rsidRPr="00246004">
        <w:t xml:space="preserve">—how to maintain your "Signal" in a world of increasing social and geopolitical "Noise," and the </w:t>
      </w:r>
      <w:r w:rsidR="00847F6A" w:rsidRPr="00847F6A">
        <w:t>4 Axioms</w:t>
      </w:r>
      <w:r w:rsidR="00847F6A">
        <w:t xml:space="preserve"> </w:t>
      </w:r>
      <w:r w:rsidRPr="00246004">
        <w:t>that act as your internal "Firewall."</w:t>
      </w:r>
    </w:p>
    <w:p w14:paraId="429DB235" w14:textId="77777777" w:rsidR="002257B9" w:rsidRDefault="002257B9">
      <w:pPr>
        <w:rPr>
          <w:b/>
          <w:bCs/>
        </w:rPr>
      </w:pPr>
      <w:r>
        <w:rPr>
          <w:b/>
          <w:bCs/>
        </w:rPr>
        <w:br w:type="page"/>
      </w:r>
    </w:p>
    <w:p w14:paraId="17CA87B1" w14:textId="2E8F1823" w:rsidR="00246004" w:rsidRPr="00246004" w:rsidRDefault="00246004" w:rsidP="00052494">
      <w:pPr>
        <w:rPr>
          <w:b/>
          <w:bCs/>
        </w:rPr>
      </w:pPr>
      <w:r w:rsidRPr="00246004">
        <w:rPr>
          <w:b/>
          <w:bCs/>
        </w:rPr>
        <w:lastRenderedPageBreak/>
        <w:t>Module 1: THE BOOT LOADER</w:t>
      </w:r>
    </w:p>
    <w:p w14:paraId="4FC46226" w14:textId="581728F8" w:rsidR="00246004" w:rsidRPr="00246004" w:rsidRDefault="00096B04" w:rsidP="00052494">
      <w:pPr>
        <w:pStyle w:val="Heading2"/>
      </w:pPr>
      <w:bookmarkStart w:id="70" w:name="_Toc239759146"/>
      <w:r w:rsidRPr="00B560FB">
        <w:t xml:space="preserve">Kapitola </w:t>
      </w:r>
      <w:r w:rsidR="009B5457" w:rsidRPr="009B5457">
        <w:t>3</w:t>
      </w:r>
      <w:r>
        <w:t>:</w:t>
      </w:r>
      <w:r w:rsidR="009B5457" w:rsidRPr="009B5457">
        <w:t xml:space="preserve"> </w:t>
      </w:r>
      <w:r w:rsidR="00B87EED" w:rsidRPr="00B87EED">
        <w:t>Integritní mřížka (Pravidla a Entropie)</w:t>
      </w:r>
      <w:bookmarkEnd w:id="70"/>
    </w:p>
    <w:p w14:paraId="3BF62545" w14:textId="10818E5D" w:rsidR="00246004" w:rsidRDefault="00096B04" w:rsidP="00CC10AA">
      <w:pPr>
        <w:jc w:val="both"/>
      </w:pPr>
      <w:r w:rsidRPr="00096B04">
        <w:t xml:space="preserve">Pokud 1. kapitola opravila váš hardware a 2. kapitola vyčistila vaši logiku, 3. kapitola je o vašem </w:t>
      </w:r>
      <w:r w:rsidRPr="00096B04">
        <w:rPr>
          <w:b/>
          <w:bCs/>
        </w:rPr>
        <w:t>Imunitním systému / Firewallu</w:t>
      </w:r>
      <w:r w:rsidRPr="00096B04">
        <w:t xml:space="preserve">. Žijeme v éře bezprecedentní </w:t>
      </w:r>
      <w:r w:rsidRPr="00096B04">
        <w:rPr>
          <w:b/>
          <w:bCs/>
        </w:rPr>
        <w:t>Sociální entropie</w:t>
      </w:r>
      <w:r w:rsidRPr="00096B04">
        <w:t xml:space="preserve"> – ve stavu, kdy jsou informace nekonečné, ale význam je vzácný.</w:t>
      </w:r>
    </w:p>
    <w:p w14:paraId="02E4E6A9" w14:textId="65DB0303" w:rsidR="008650F8" w:rsidRPr="00246004" w:rsidRDefault="00096B04" w:rsidP="00172669">
      <w:pPr>
        <w:jc w:val="both"/>
      </w:pPr>
      <w:r w:rsidRPr="00096B04">
        <w:t>Jak se blížíme k prahu „Posunu blízkého horizontu“ (</w:t>
      </w:r>
      <w:r w:rsidRPr="00096B04">
        <w:rPr>
          <w:b/>
          <w:bCs/>
        </w:rPr>
        <w:t>The Near-Horizon Shift</w:t>
      </w:r>
      <w:r w:rsidRPr="00096B04">
        <w:t xml:space="preserve"> – současná konvergence událostí), musí si Žák vytvořit pevnou </w:t>
      </w:r>
      <w:r w:rsidRPr="00096B04">
        <w:rPr>
          <w:b/>
          <w:bCs/>
        </w:rPr>
        <w:t>Integritní mřížku (Integrity Grid)</w:t>
      </w:r>
      <w:r w:rsidRPr="00096B04">
        <w:t xml:space="preserve">, aby zabránil ztrátě svého signálu v kolektivním šumu. Integritní mřížka je </w:t>
      </w:r>
      <w:r w:rsidRPr="00096B04">
        <w:rPr>
          <w:b/>
          <w:bCs/>
        </w:rPr>
        <w:t>Antientropický firewall</w:t>
      </w:r>
      <w:r w:rsidRPr="00096B04">
        <w:t>. Jejím úkolem je posunout váš vnitřní stav pryč od „Maximální entropie“ šumu sociálních médií (kde je každý názor stejně hlasitý a bezvýznamný) směrem ke „Strukturované jistotě“ vašich vlastních základních hodnot. Redukujete šum, abyste slyšeli Signál.</w:t>
      </w:r>
    </w:p>
    <w:p w14:paraId="6D009D42" w14:textId="77777777" w:rsidR="00246004" w:rsidRPr="00246004" w:rsidRDefault="00000000" w:rsidP="00052494">
      <w:r>
        <w:pict w14:anchorId="04EBF81A">
          <v:rect id="_x0000_i1039" style="width:0;height:1.5pt" o:hralign="center" o:hrstd="t" o:hr="t" fillcolor="#a0a0a0" stroked="f"/>
        </w:pict>
      </w:r>
    </w:p>
    <w:p w14:paraId="4B9DDAF9" w14:textId="1014134E" w:rsidR="00246004" w:rsidRPr="00246004" w:rsidRDefault="00246004" w:rsidP="00052494">
      <w:pPr>
        <w:pStyle w:val="Heading3"/>
      </w:pPr>
      <w:bookmarkStart w:id="71" w:name="_Toc223686564"/>
      <w:bookmarkStart w:id="72" w:name="_Toc223686652"/>
      <w:bookmarkStart w:id="73" w:name="_Toc223690799"/>
      <w:bookmarkStart w:id="74" w:name="_Toc239759147"/>
      <w:r w:rsidRPr="00246004">
        <w:t xml:space="preserve">3.1 </w:t>
      </w:r>
      <w:bookmarkEnd w:id="71"/>
      <w:bookmarkEnd w:id="72"/>
      <w:bookmarkEnd w:id="73"/>
      <w:r w:rsidR="00B87EED" w:rsidRPr="009B5457">
        <w:t>Archetyp Lovce vs. Digitální Soma</w:t>
      </w:r>
      <w:bookmarkEnd w:id="74"/>
    </w:p>
    <w:p w14:paraId="01E64ED0" w14:textId="1D2E9B30" w:rsidR="00246004" w:rsidRPr="00246004" w:rsidRDefault="00096B04" w:rsidP="00172669">
      <w:pPr>
        <w:jc w:val="both"/>
      </w:pPr>
      <w:r w:rsidRPr="00096B04">
        <w:t xml:space="preserve">Naše biologie stále běží na </w:t>
      </w:r>
      <w:r w:rsidRPr="00096B04">
        <w:rPr>
          <w:b/>
          <w:bCs/>
        </w:rPr>
        <w:t>OS „Lovce-sběrače“</w:t>
      </w:r>
      <w:r w:rsidRPr="00096B04">
        <w:t>. Po 2 miliony let záviselo naše přežití na lovu – hře o vysoké sázky plné soustředění, rizika a odměny. V moderním světě byl tento pohon ukraden.</w:t>
      </w:r>
    </w:p>
    <w:p w14:paraId="7B6A388E" w14:textId="725ACA25" w:rsidR="00246004" w:rsidRPr="00246004" w:rsidRDefault="00096B04" w:rsidP="00172669">
      <w:pPr>
        <w:numPr>
          <w:ilvl w:val="0"/>
          <w:numId w:val="7"/>
        </w:numPr>
        <w:jc w:val="both"/>
      </w:pPr>
      <w:r w:rsidRPr="00096B04">
        <w:rPr>
          <w:b/>
          <w:bCs/>
        </w:rPr>
        <w:t>Vytěsnění (Displacement):</w:t>
      </w:r>
      <w:r w:rsidRPr="00096B04">
        <w:t xml:space="preserve"> Když „Lovec“ nemá skutečnou kořist, energie je odkloněna do </w:t>
      </w:r>
      <w:r w:rsidRPr="00096B04">
        <w:rPr>
          <w:b/>
          <w:bCs/>
        </w:rPr>
        <w:t>„Stínových lovů“</w:t>
      </w:r>
      <w:r w:rsidRPr="00096B04">
        <w:t xml:space="preserve">: doom-scrolling, honba za statusem v systémech sociálního kreditu nebo útěk do </w:t>
      </w:r>
      <w:r w:rsidRPr="00096B04">
        <w:rPr>
          <w:b/>
          <w:bCs/>
        </w:rPr>
        <w:t>Somy</w:t>
      </w:r>
      <w:r w:rsidRPr="00096B04">
        <w:t xml:space="preserve"> vysokorychlostní zábavy.</w:t>
      </w:r>
    </w:p>
    <w:p w14:paraId="3508AC3B" w14:textId="4703ECFA" w:rsidR="00246004" w:rsidRPr="00246004" w:rsidRDefault="00096B04" w:rsidP="00172669">
      <w:pPr>
        <w:numPr>
          <w:ilvl w:val="0"/>
          <w:numId w:val="7"/>
        </w:numPr>
        <w:jc w:val="both"/>
      </w:pPr>
      <w:r w:rsidRPr="00096B04">
        <w:rPr>
          <w:b/>
          <w:bCs/>
        </w:rPr>
        <w:t>Past</w:t>
      </w:r>
      <w:r w:rsidRPr="00096B04">
        <w:t>: Seriály jako Black Mirror (např. „Bílé Vánoce“) a Psycho-Pass ilustrují konečnou fázi tohoto vytěsnění: svět, kde je váš vnitřní stav monitorován a „gamifikován“ externími autoritami.</w:t>
      </w:r>
    </w:p>
    <w:p w14:paraId="066346A0" w14:textId="6F2D02D9" w:rsidR="00246004" w:rsidRPr="00246004" w:rsidRDefault="00E92471" w:rsidP="00172669">
      <w:pPr>
        <w:jc w:val="both"/>
      </w:pPr>
      <w:r w:rsidRPr="00112FCE">
        <w:rPr>
          <w:noProof/>
          <w:color w:val="000000" w:themeColor="text1"/>
        </w:rPr>
        <mc:AlternateContent>
          <mc:Choice Requires="wps">
            <w:drawing>
              <wp:anchor distT="0" distB="0" distL="114300" distR="114300" simplePos="0" relativeHeight="251663360" behindDoc="1" locked="0" layoutInCell="1" allowOverlap="1" wp14:anchorId="7CE3A298" wp14:editId="42A6A857">
                <wp:simplePos x="0" y="0"/>
                <wp:positionH relativeFrom="column">
                  <wp:posOffset>-96520</wp:posOffset>
                </wp:positionH>
                <wp:positionV relativeFrom="paragraph">
                  <wp:posOffset>1772920</wp:posOffset>
                </wp:positionV>
                <wp:extent cx="5977890" cy="982980"/>
                <wp:effectExtent l="0" t="0" r="22860" b="26670"/>
                <wp:wrapSquare wrapText="bothSides"/>
                <wp:docPr id="541724398" name="Rectangle: Rounded Corners 2"/>
                <wp:cNvGraphicFramePr/>
                <a:graphic xmlns:a="http://schemas.openxmlformats.org/drawingml/2006/main">
                  <a:graphicData uri="http://schemas.microsoft.com/office/word/2010/wordprocessingShape">
                    <wps:wsp>
                      <wps:cNvSpPr/>
                      <wps:spPr>
                        <a:xfrm>
                          <a:off x="0" y="0"/>
                          <a:ext cx="5977890" cy="982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DA61AC6" w14:textId="4B736157" w:rsidR="00F21F45" w:rsidRPr="000E74DB" w:rsidRDefault="00F21F45" w:rsidP="00CC10AA">
                            <w:pPr>
                              <w:jc w:val="both"/>
                            </w:pPr>
                            <w:r w:rsidRPr="000E74DB">
                              <w:rPr>
                                <w:color w:val="BF4E14" w:themeColor="accent2" w:themeShade="BF"/>
                              </w:rPr>
                              <w:t>/dev/null </w:t>
                            </w:r>
                            <w:r w:rsidR="00096B04" w:rsidRPr="00096B04">
                              <w:t xml:space="preserve">V systémech typu Unix jde o speciální soubor, který funguje jako „černá díra“ nebo datová výlevka. Okamžitě zahodí jakákoli data do něj zapsaná, zatímco hlásí úspěšné zapsání. Používá se k potlačení výstupu, skrytí chyb nebo poskytnutí prázdného </w:t>
                            </w:r>
                            <w:r w:rsidR="00096B04" w:rsidRPr="00096B04">
                              <w:rPr>
                                <w:b/>
                                <w:bCs/>
                              </w:rPr>
                              <w:t>inputu</w:t>
                            </w:r>
                            <w:r w:rsidR="00096B04" w:rsidRPr="00096B04">
                              <w:t>. Jeví se jako prázdný soubor (0 bajtů).</w:t>
                            </w:r>
                          </w:p>
                          <w:p w14:paraId="551BE4C3" w14:textId="77777777" w:rsidR="00F21F45" w:rsidRPr="000E74DB" w:rsidRDefault="00F21F45" w:rsidP="00F21F4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E3A298" id="_x0000_s1034" style="position:absolute;left:0;text-align:left;margin-left:-7.6pt;margin-top:139.6pt;width:470.7pt;height:77.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" filled="f" strokecolor="#4ea72e [3209]">
                <v:textbox>
                  <w:txbxContent>
                    <w:p w14:paraId="3DA61AC6" w14:textId="4B736157" w:rsidR="00F21F45" w:rsidRPr="000E74DB" w:rsidRDefault="00F21F45" w:rsidP="00CC10AA">
                      <w:pPr>
                        <w:jc w:val="both"/>
                      </w:pPr>
                      <w:r w:rsidRPr="000E74DB">
                        <w:rPr>
                          <w:color w:val="BF4E14" w:themeColor="accent2" w:themeShade="BF"/>
                        </w:rPr>
                        <w:t>/dev/null </w:t>
                      </w:r>
                      <w:r w:rsidR="00096B04" w:rsidRPr="00096B04">
                        <w:t xml:space="preserve">V systémech typu Unix jde o speciální soubor, který funguje jako „černá díra“ nebo datová výlevka. Okamžitě zahodí jakákoli data do něj zapsaná, zatímco hlásí úspěšné zapsání. Používá se k potlačení výstupu, skrytí chyb nebo poskytnutí prázdného </w:t>
                      </w:r>
                      <w:r w:rsidR="00096B04" w:rsidRPr="00096B04">
                        <w:rPr>
                          <w:b/>
                          <w:bCs/>
                        </w:rPr>
                        <w:t>inputu</w:t>
                      </w:r>
                      <w:r w:rsidR="00096B04" w:rsidRPr="00096B04">
                        <w:t>. Jeví se jako prázdný soubor (0 bajtů).</w:t>
                      </w:r>
                    </w:p>
                    <w:p w14:paraId="551BE4C3" w14:textId="77777777" w:rsidR="00F21F45" w:rsidRPr="000E74DB" w:rsidRDefault="00F21F45" w:rsidP="00F21F45"/>
                  </w:txbxContent>
                </v:textbox>
                <w10:wrap type="square"/>
              </v:roundrect>
            </w:pict>
          </mc:Fallback>
        </mc:AlternateContent>
      </w:r>
      <w:r w:rsidRPr="00112FCE">
        <w:rPr>
          <w:noProof/>
          <w:color w:val="000000" w:themeColor="text1"/>
        </w:rPr>
        <mc:AlternateContent>
          <mc:Choice Requires="wps">
            <w:drawing>
              <wp:anchor distT="0" distB="0" distL="114300" distR="114300" simplePos="0" relativeHeight="251723776" behindDoc="1" locked="0" layoutInCell="1" allowOverlap="1" wp14:anchorId="5886F843" wp14:editId="597D621D">
                <wp:simplePos x="0" y="0"/>
                <wp:positionH relativeFrom="column">
                  <wp:posOffset>-95250</wp:posOffset>
                </wp:positionH>
                <wp:positionV relativeFrom="paragraph">
                  <wp:posOffset>608965</wp:posOffset>
                </wp:positionV>
                <wp:extent cx="5977890" cy="1016000"/>
                <wp:effectExtent l="0" t="0" r="22860" b="12700"/>
                <wp:wrapSquare wrapText="bothSides"/>
                <wp:docPr id="337892175" name="Rectangle: Rounded Corners 2"/>
                <wp:cNvGraphicFramePr/>
                <a:graphic xmlns:a="http://schemas.openxmlformats.org/drawingml/2006/main">
                  <a:graphicData uri="http://schemas.microsoft.com/office/word/2010/wordprocessingShape">
                    <wps:wsp>
                      <wps:cNvSpPr/>
                      <wps:spPr>
                        <a:xfrm>
                          <a:off x="0" y="0"/>
                          <a:ext cx="5977890" cy="1016000"/>
                        </a:xfrm>
                        <a:prstGeom prst="round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C85D85C" w14:textId="77777777" w:rsidR="00E92471" w:rsidRDefault="00E92471" w:rsidP="00E92471">
                            <w:pPr>
                              <w:jc w:val="both"/>
                              <w:rPr>
                                <w:i/>
                                <w:iCs/>
                                <w:color w:val="FFFFFF" w:themeColor="background1"/>
                              </w:rPr>
                            </w:pPr>
                            <w:r w:rsidRPr="00E92471">
                              <w:rPr>
                                <w:i/>
                                <w:iCs/>
                                <w:color w:val="FFFFFF" w:themeColor="background1"/>
                              </w:rPr>
                              <w:t xml:space="preserve">Poznámka k </w:t>
                            </w:r>
                            <w:r w:rsidRPr="00E92471">
                              <w:rPr>
                                <w:b/>
                                <w:bCs/>
                                <w:i/>
                                <w:iCs/>
                                <w:color w:val="FF0000"/>
                              </w:rPr>
                              <w:t>Tahu 78</w:t>
                            </w:r>
                            <w:r w:rsidRPr="00E92471">
                              <w:rPr>
                                <w:i/>
                                <w:iCs/>
                                <w:color w:val="FFFFFF" w:themeColor="background1"/>
                              </w:rPr>
                              <w:t xml:space="preserve">: Toto představuje to, co budeme nazývat událostí Tahu 78 – koncept odvozený z umělé inteligence reprezentující posun měnící paradigmata mimo lidskou evoluční logiku, který si plně rozebereme v Kapitole 3. </w:t>
                            </w:r>
                          </w:p>
                          <w:p w14:paraId="4AFA129F" w14:textId="6DF64A1B" w:rsidR="00E92471" w:rsidRPr="000B1C46" w:rsidRDefault="00E92471" w:rsidP="00E92471">
                            <w:pPr>
                              <w:jc w:val="both"/>
                              <w:rPr>
                                <w:i/>
                                <w:iCs/>
                              </w:rPr>
                            </w:pPr>
                            <w:r w:rsidRPr="00E92471">
                              <w:rPr>
                                <w:i/>
                                <w:iCs/>
                                <w:color w:val="FFFFFF" w:themeColor="background1"/>
                              </w:rPr>
                              <w:t xml:space="preserve">Do té doby jej </w:t>
                            </w:r>
                            <w:r w:rsidRPr="00E92471">
                              <w:rPr>
                                <w:i/>
                                <w:iCs/>
                                <w:color w:val="FFFFFF" w:themeColor="background1"/>
                                <w:u w:val="single"/>
                              </w:rPr>
                              <w:t>chápejme jednoduše jako zlom v zavedeném biologickém kódu</w:t>
                            </w:r>
                            <w:r w:rsidRPr="00E92471">
                              <w:rPr>
                                <w:i/>
                                <w:iCs/>
                                <w:color w:val="FFFFFF" w:themeColor="background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86F843" id="_x0000_s1035" style="position:absolute;left:0;text-align:left;margin-left:-7.5pt;margin-top:47.95pt;width:470.7pt;height:80pt;z-index:-25159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" filled="f" strokecolor="red">
                <v:textbox>
                  <w:txbxContent>
                    <w:p w14:paraId="1C85D85C" w14:textId="77777777" w:rsidR="00E92471" w:rsidRDefault="00E92471" w:rsidP="00E92471">
                      <w:pPr>
                        <w:jc w:val="both"/>
                        <w:rPr>
                          <w:i/>
                          <w:iCs/>
                          <w:color w:val="FFFFFF" w:themeColor="background1"/>
                        </w:rPr>
                      </w:pPr>
                      <w:r w:rsidRPr="00E92471">
                        <w:rPr>
                          <w:i/>
                          <w:iCs/>
                          <w:color w:val="FFFFFF" w:themeColor="background1"/>
                        </w:rPr>
                        <w:t xml:space="preserve">Poznámka k </w:t>
                      </w:r>
                      <w:r w:rsidRPr="00E92471">
                        <w:rPr>
                          <w:b/>
                          <w:bCs/>
                          <w:i/>
                          <w:iCs/>
                          <w:color w:val="FF0000"/>
                        </w:rPr>
                        <w:t>Tahu 78</w:t>
                      </w:r>
                      <w:r w:rsidRPr="00E92471">
                        <w:rPr>
                          <w:i/>
                          <w:iCs/>
                          <w:color w:val="FFFFFF" w:themeColor="background1"/>
                        </w:rPr>
                        <w:t xml:space="preserve">: Toto představuje to, co budeme nazývat událostí Tahu 78 – koncept odvozený z umělé inteligence reprezentující posun měnící paradigmata mimo lidskou evoluční logiku, který si plně rozebereme v Kapitole 3. </w:t>
                      </w:r>
                    </w:p>
                    <w:p w14:paraId="4AFA129F" w14:textId="6DF64A1B" w:rsidR="00E92471" w:rsidRPr="000B1C46" w:rsidRDefault="00E92471" w:rsidP="00E92471">
                      <w:pPr>
                        <w:jc w:val="both"/>
                        <w:rPr>
                          <w:i/>
                          <w:iCs/>
                        </w:rPr>
                      </w:pPr>
                      <w:r w:rsidRPr="00E92471">
                        <w:rPr>
                          <w:i/>
                          <w:iCs/>
                          <w:color w:val="FFFFFF" w:themeColor="background1"/>
                        </w:rPr>
                        <w:t xml:space="preserve">Do té doby jej </w:t>
                      </w:r>
                      <w:r w:rsidRPr="00E92471">
                        <w:rPr>
                          <w:i/>
                          <w:iCs/>
                          <w:color w:val="FFFFFF" w:themeColor="background1"/>
                          <w:u w:val="single"/>
                        </w:rPr>
                        <w:t>chápejme jednoduše jako zlom v zavedeném biologickém kódu</w:t>
                      </w:r>
                      <w:r w:rsidRPr="00E92471">
                        <w:rPr>
                          <w:i/>
                          <w:iCs/>
                          <w:color w:val="FFFFFF" w:themeColor="background1"/>
                        </w:rPr>
                        <w:t>.</w:t>
                      </w:r>
                    </w:p>
                  </w:txbxContent>
                </v:textbox>
                <w10:wrap type="square"/>
              </v:roundrect>
            </w:pict>
          </mc:Fallback>
        </mc:AlternateContent>
      </w:r>
      <w:r>
        <w:rPr>
          <w:b/>
          <w:bCs/>
        </w:rPr>
        <w:t xml:space="preserve">Tah Admin / </w:t>
      </w:r>
      <w:r w:rsidR="00096B04" w:rsidRPr="00096B04">
        <w:rPr>
          <w:b/>
          <w:bCs/>
        </w:rPr>
        <w:t>Move 78:</w:t>
      </w:r>
      <w:r w:rsidR="00096B04" w:rsidRPr="00096B04">
        <w:t xml:space="preserve"> Žák získává pohon Lovce zpět tím, že jej nasměruje dovnitř. Vaše „kořist“ už není zvíře v lese, ale vaše vlastní </w:t>
      </w:r>
      <w:r w:rsidR="00096B04" w:rsidRPr="00096B04">
        <w:rPr>
          <w:b/>
          <w:bCs/>
        </w:rPr>
        <w:t>Sebeaktualizace</w:t>
      </w:r>
      <w:r w:rsidR="00096B04" w:rsidRPr="00096B04">
        <w:t xml:space="preserve"> – dosažení Maslowova vrcholu skrze filtrování nízkoenergetických sociálních konstruktů do </w:t>
      </w:r>
      <w:r w:rsidR="00096B04" w:rsidRPr="00096B04">
        <w:rPr>
          <w:b/>
          <w:bCs/>
        </w:rPr>
        <w:t>/dev/null</w:t>
      </w:r>
      <w:r w:rsidR="00096B04" w:rsidRPr="00096B04">
        <w:t>.</w:t>
      </w:r>
      <w:r w:rsidR="00052494">
        <w:rPr>
          <w:b/>
          <w:bCs/>
          <w:color w:val="000000" w:themeColor="text1"/>
          <w:lang w:val="en-US"/>
        </w:rPr>
        <w:t>Error! Not a valid link.</w:t>
      </w:r>
      <w:r w:rsidR="00000000">
        <w:pict w14:anchorId="6B99BFD4">
          <v:rect id="_x0000_i1040" style="width:0;height:1.5pt" o:hralign="center" o:hrstd="t" o:hr="t" fillcolor="#a0a0a0" stroked="f"/>
        </w:pict>
      </w:r>
    </w:p>
    <w:p w14:paraId="299928A4" w14:textId="3C1417C6" w:rsidR="00246004" w:rsidRPr="00246004" w:rsidRDefault="00246004" w:rsidP="00052494">
      <w:pPr>
        <w:pStyle w:val="Heading3"/>
      </w:pPr>
      <w:bookmarkStart w:id="75" w:name="_Toc223686565"/>
      <w:bookmarkStart w:id="76" w:name="_Toc223686653"/>
      <w:bookmarkStart w:id="77" w:name="_Toc223690800"/>
      <w:bookmarkStart w:id="78" w:name="_Toc239759148"/>
      <w:r w:rsidRPr="00246004">
        <w:t xml:space="preserve">3.2 </w:t>
      </w:r>
      <w:bookmarkEnd w:id="75"/>
      <w:bookmarkEnd w:id="76"/>
      <w:bookmarkEnd w:id="77"/>
      <w:r w:rsidR="00B87EED" w:rsidRPr="00B87EED">
        <w:t>Vnitřní Firewall: 4 základní axiomy</w:t>
      </w:r>
      <w:bookmarkEnd w:id="78"/>
    </w:p>
    <w:p w14:paraId="24A94FF0" w14:textId="77777777" w:rsidR="00257C15" w:rsidRPr="00257C15" w:rsidRDefault="00257C15" w:rsidP="00257C15">
      <w:pPr>
        <w:jc w:val="both"/>
      </w:pPr>
      <w:r w:rsidRPr="00257C15">
        <w:t>K udržení integrity používá Admin vnitřní firewall:</w:t>
      </w:r>
    </w:p>
    <w:p w14:paraId="0E6C721F" w14:textId="77777777" w:rsidR="00257C15" w:rsidRPr="00257C15" w:rsidRDefault="00257C15">
      <w:pPr>
        <w:numPr>
          <w:ilvl w:val="0"/>
          <w:numId w:val="45"/>
        </w:numPr>
        <w:jc w:val="both"/>
      </w:pPr>
      <w:r w:rsidRPr="00257C15">
        <w:rPr>
          <w:b/>
          <w:bCs/>
        </w:rPr>
        <w:t>Vstup (Input) není Pravda:</w:t>
      </w:r>
      <w:r w:rsidRPr="00257C15">
        <w:t xml:space="preserve"> Jen proto, že to říká obrazovka, to neznamená, že je to vyrenderováno správně.</w:t>
      </w:r>
    </w:p>
    <w:p w14:paraId="7162D11F" w14:textId="77777777" w:rsidR="00257C15" w:rsidRPr="00257C15" w:rsidRDefault="00257C15">
      <w:pPr>
        <w:numPr>
          <w:ilvl w:val="0"/>
          <w:numId w:val="45"/>
        </w:numPr>
        <w:jc w:val="both"/>
      </w:pPr>
      <w:r w:rsidRPr="00257C15">
        <w:rPr>
          <w:b/>
          <w:bCs/>
        </w:rPr>
        <w:lastRenderedPageBreak/>
        <w:t>Emoce jsou Logy:</w:t>
      </w:r>
      <w:r w:rsidRPr="00257C15">
        <w:t xml:space="preserve"> Cítit hněv nebo strach je v pořádku; jsou to systémové hlášení (logy). Admin logy čte, ale nenechá je ovládat CPU.</w:t>
      </w:r>
    </w:p>
    <w:p w14:paraId="76FD8580" w14:textId="77777777" w:rsidR="00257C15" w:rsidRPr="00257C15" w:rsidRDefault="00257C15">
      <w:pPr>
        <w:numPr>
          <w:ilvl w:val="0"/>
          <w:numId w:val="45"/>
        </w:numPr>
        <w:jc w:val="both"/>
      </w:pPr>
      <w:r w:rsidRPr="00257C15">
        <w:rPr>
          <w:b/>
          <w:bCs/>
        </w:rPr>
        <w:t>Integrita nad Validaci:</w:t>
      </w:r>
      <w:r w:rsidRPr="00257C15">
        <w:t xml:space="preserve"> Vnitřní konzistence kódu je důležitější než "Lajky" (externí validace).</w:t>
      </w:r>
    </w:p>
    <w:p w14:paraId="4B2ECA66" w14:textId="29AE9A58" w:rsidR="00257C15" w:rsidRPr="00246004" w:rsidRDefault="00257C15">
      <w:pPr>
        <w:numPr>
          <w:ilvl w:val="0"/>
          <w:numId w:val="45"/>
        </w:numPr>
        <w:jc w:val="both"/>
      </w:pPr>
      <w:r w:rsidRPr="00257C15">
        <w:rPr>
          <w:b/>
          <w:bCs/>
        </w:rPr>
        <w:t>Nulové tření:</w:t>
      </w:r>
      <w:r w:rsidRPr="00257C15">
        <w:t xml:space="preserve"> Cílem je jednat bez vnitřního odporu.</w:t>
      </w:r>
    </w:p>
    <w:p w14:paraId="5CA2851A" w14:textId="77777777" w:rsidR="00246004" w:rsidRPr="00246004" w:rsidRDefault="00000000" w:rsidP="00DD6B71">
      <w:pPr>
        <w:jc w:val="both"/>
      </w:pPr>
      <w:r>
        <w:pict w14:anchorId="046125AD">
          <v:rect id="_x0000_i1041" style="width:0;height:1.5pt" o:hralign="center" o:hrstd="t" o:hr="t" fillcolor="#a0a0a0" stroked="f"/>
        </w:pict>
      </w:r>
    </w:p>
    <w:p w14:paraId="61D92ACF" w14:textId="18161915" w:rsidR="00246004" w:rsidRPr="00246004" w:rsidRDefault="00246004" w:rsidP="00052494">
      <w:pPr>
        <w:pStyle w:val="Heading3"/>
      </w:pPr>
      <w:bookmarkStart w:id="79" w:name="_Toc223686566"/>
      <w:bookmarkStart w:id="80" w:name="_Toc223686654"/>
      <w:bookmarkStart w:id="81" w:name="_Toc223690801"/>
      <w:bookmarkStart w:id="82" w:name="_Toc239759149"/>
      <w:r w:rsidRPr="00246004">
        <w:t xml:space="preserve">3.3 </w:t>
      </w:r>
      <w:bookmarkEnd w:id="79"/>
      <w:bookmarkEnd w:id="80"/>
      <w:bookmarkEnd w:id="81"/>
      <w:r w:rsidR="00B87EED" w:rsidRPr="00B87EED">
        <w:t>Integritní mřížka a sociální entropie</w:t>
      </w:r>
      <w:bookmarkEnd w:id="82"/>
    </w:p>
    <w:p w14:paraId="634C2468" w14:textId="7B5BEB77" w:rsidR="00246004" w:rsidRPr="00246004" w:rsidRDefault="00DD6B71" w:rsidP="003D7741">
      <w:pPr>
        <w:jc w:val="both"/>
      </w:pPr>
      <w:r w:rsidRPr="00DD6B71">
        <w:t xml:space="preserve">S tím, jak se zrychluje geopolitické napětí a technologické posuny, vidíme vzestup </w:t>
      </w:r>
      <w:r w:rsidRPr="00DD6B71">
        <w:rPr>
          <w:b/>
          <w:bCs/>
        </w:rPr>
        <w:t>Integritní mřížky</w:t>
      </w:r>
      <w:r w:rsidRPr="00DD6B71">
        <w:t xml:space="preserve"> – rámce, kde sociální kredit není jen nástrojem vlády, ale přirozeným vedlejším produktem toho, jak interagujeme s AGI</w:t>
      </w:r>
      <w:r>
        <w:t xml:space="preserve"> (Artificial General Intelligence)</w:t>
      </w:r>
      <w:r w:rsidRPr="00DD6B71">
        <w:t>.</w:t>
      </w:r>
    </w:p>
    <w:p w14:paraId="7B1DA87B" w14:textId="4974BFC5" w:rsidR="00246004" w:rsidRPr="00246004" w:rsidRDefault="00DD6B71">
      <w:pPr>
        <w:numPr>
          <w:ilvl w:val="0"/>
          <w:numId w:val="8"/>
        </w:numPr>
        <w:jc w:val="both"/>
      </w:pPr>
      <w:r w:rsidRPr="00DD6B71">
        <w:rPr>
          <w:b/>
          <w:bCs/>
        </w:rPr>
        <w:t>Dehumanizační posun:</w:t>
      </w:r>
      <w:r w:rsidRPr="00DD6B71">
        <w:t xml:space="preserve"> „Luciferův efekt“ Philipa Zimbarda ukazuje, jak snadno lze lidi naprogramovat do „Rolí“ (Vězeň vs. Dozorce). Žák se tomuto „Posunu perspektivy“ vyhýbá tím, že odmítá být „Uživatelem“ a místo toho jedná jako Admin, který za daty rozpoznává lidskost.</w:t>
      </w:r>
    </w:p>
    <w:p w14:paraId="3BD57CCE" w14:textId="63DC4A3A" w:rsidR="00246004" w:rsidRPr="00246004" w:rsidRDefault="00DD6B71">
      <w:pPr>
        <w:numPr>
          <w:ilvl w:val="0"/>
          <w:numId w:val="8"/>
        </w:numPr>
        <w:jc w:val="both"/>
      </w:pPr>
      <w:r w:rsidRPr="00DD6B71">
        <w:rPr>
          <w:b/>
          <w:bCs/>
        </w:rPr>
        <w:t>Protokol suverenity:</w:t>
      </w:r>
      <w:r w:rsidRPr="00DD6B71">
        <w:t xml:space="preserve"> Místo abyste se při určování své hodnoty spoléhali na „Centralizovanou účetní knihu“, musíte provozovat svůj vlastní </w:t>
      </w:r>
      <w:r w:rsidRPr="00DD6B71">
        <w:rPr>
          <w:b/>
          <w:bCs/>
        </w:rPr>
        <w:t>„Identitní uzel“</w:t>
      </w:r>
      <w:r w:rsidRPr="00DD6B71">
        <w:t>. Jako bitcoinová peněženka pro vaši duši, vaše integrita je decentralizovaná – nezávisí na „lajcích“ nebo „upvotech“, ale na vnitřní konzistenci vašeho „Zdrojového kódu“.</w:t>
      </w:r>
    </w:p>
    <w:p w14:paraId="0821CA13" w14:textId="77777777" w:rsidR="00246004" w:rsidRPr="00246004" w:rsidRDefault="00000000" w:rsidP="00052494">
      <w:r>
        <w:pict w14:anchorId="1DEF027D">
          <v:rect id="_x0000_i1042" style="width:0;height:1.5pt" o:hralign="center" o:hrstd="t" o:hr="t" fillcolor="#a0a0a0" stroked="f"/>
        </w:pict>
      </w:r>
    </w:p>
    <w:p w14:paraId="1351E936" w14:textId="606A1A1D" w:rsidR="00246004" w:rsidRPr="00246004" w:rsidRDefault="00246004" w:rsidP="00052494">
      <w:pPr>
        <w:pStyle w:val="Heading3"/>
      </w:pPr>
      <w:bookmarkStart w:id="83" w:name="_Toc223686567"/>
      <w:bookmarkStart w:id="84" w:name="_Toc223686655"/>
      <w:bookmarkStart w:id="85" w:name="_Toc223690802"/>
      <w:bookmarkStart w:id="86" w:name="_Toc239759150"/>
      <w:r w:rsidRPr="00246004">
        <w:t xml:space="preserve">3.4 </w:t>
      </w:r>
      <w:bookmarkEnd w:id="83"/>
      <w:bookmarkEnd w:id="84"/>
      <w:bookmarkEnd w:id="85"/>
      <w:r w:rsidR="00175D7F" w:rsidRPr="00175D7F">
        <w:t>Čtyři hardwarové akcelerátory</w:t>
      </w:r>
      <w:bookmarkEnd w:id="86"/>
    </w:p>
    <w:p w14:paraId="486C79D5" w14:textId="0103B84A" w:rsidR="00246004" w:rsidRPr="00246004" w:rsidRDefault="00B87EED" w:rsidP="00052494">
      <w:r w:rsidRPr="00B87EED">
        <w:t>Pro udržení této mřížky v chodu praktikujte:</w:t>
      </w:r>
    </w:p>
    <w:p w14:paraId="048AC995" w14:textId="6EDF1B7D" w:rsidR="00246004" w:rsidRPr="00246004" w:rsidRDefault="00B87EED">
      <w:pPr>
        <w:numPr>
          <w:ilvl w:val="0"/>
          <w:numId w:val="9"/>
        </w:numPr>
      </w:pPr>
      <w:r w:rsidRPr="00B87EED">
        <w:rPr>
          <w:b/>
          <w:bCs/>
        </w:rPr>
        <w:t>Čistá dieta a pohyb:</w:t>
      </w:r>
      <w:r w:rsidRPr="00B87EED">
        <w:t xml:space="preserve"> Palivo pro hardware.</w:t>
      </w:r>
    </w:p>
    <w:p w14:paraId="5B640D81" w14:textId="6F82337D" w:rsidR="00246004" w:rsidRPr="00246004" w:rsidRDefault="00B87EED">
      <w:pPr>
        <w:numPr>
          <w:ilvl w:val="0"/>
          <w:numId w:val="9"/>
        </w:numPr>
      </w:pPr>
      <w:r w:rsidRPr="00B87EED">
        <w:rPr>
          <w:b/>
          <w:bCs/>
        </w:rPr>
        <w:t>Pozitivní skupina uzlů (Peer Group):</w:t>
      </w:r>
      <w:r w:rsidRPr="00B87EED">
        <w:t xml:space="preserve"> Propojení s „vysokofrekvenčními“ uzly.</w:t>
      </w:r>
    </w:p>
    <w:p w14:paraId="2866E66E" w14:textId="6EAF81B6" w:rsidR="00246004" w:rsidRPr="00246004" w:rsidRDefault="00B87EED">
      <w:pPr>
        <w:numPr>
          <w:ilvl w:val="0"/>
          <w:numId w:val="9"/>
        </w:numPr>
      </w:pPr>
      <w:r w:rsidRPr="00B87EED">
        <w:rPr>
          <w:b/>
          <w:bCs/>
        </w:rPr>
        <w:t>Brain Gym:</w:t>
      </w:r>
      <w:r w:rsidRPr="00B87EED">
        <w:t xml:space="preserve"> Neustálé testování svých </w:t>
      </w:r>
      <w:r>
        <w:t>mozkov</w:t>
      </w:r>
      <w:r w:rsidRPr="00B87EED">
        <w:t>ý</w:t>
      </w:r>
      <w:r>
        <w:t>ch</w:t>
      </w:r>
      <w:r w:rsidRPr="00B87EED">
        <w:t>„logických smyček“.</w:t>
      </w:r>
    </w:p>
    <w:p w14:paraId="0EA2D844" w14:textId="62E5C7BB" w:rsidR="00246004" w:rsidRPr="00246004" w:rsidRDefault="00B87EED">
      <w:pPr>
        <w:numPr>
          <w:ilvl w:val="0"/>
          <w:numId w:val="9"/>
        </w:numPr>
      </w:pPr>
      <w:r w:rsidRPr="00B87EED">
        <w:rPr>
          <w:b/>
          <w:bCs/>
        </w:rPr>
        <w:t>Síla malého:</w:t>
      </w:r>
      <w:r w:rsidRPr="00B87EED">
        <w:t xml:space="preserve"> Automatizace všednosti, aby se uvolnila mysl pro „Velkou syntézu“.</w:t>
      </w:r>
    </w:p>
    <w:p w14:paraId="184F5510" w14:textId="77777777" w:rsidR="00246004" w:rsidRPr="00246004" w:rsidRDefault="00000000" w:rsidP="00052494">
      <w:r>
        <w:pict w14:anchorId="753F486E">
          <v:rect id="_x0000_i1043" style="width:0;height:1.5pt" o:hralign="center" o:hrstd="t" o:hr="t" fillcolor="#a0a0a0" stroked="f"/>
        </w:pict>
      </w:r>
    </w:p>
    <w:p w14:paraId="367F0EAB" w14:textId="77777777" w:rsidR="00246004" w:rsidRPr="00246004" w:rsidRDefault="00246004" w:rsidP="00052494">
      <w:r w:rsidRPr="00246004">
        <w:rPr>
          <w:b/>
          <w:bCs/>
        </w:rPr>
        <w:t>[MODULE 1: THE BOOT LOADER — COMPLETE]</w:t>
      </w:r>
    </w:p>
    <w:p w14:paraId="43629761" w14:textId="77777777" w:rsidR="00246004" w:rsidRPr="00246004" w:rsidRDefault="00246004" w:rsidP="00172669">
      <w:pPr>
        <w:jc w:val="both"/>
      </w:pPr>
      <w:r w:rsidRPr="00246004">
        <w:t xml:space="preserve">You have successfully initialized the BIOS. Your hardware is optimized for learning, your logic is clean and recursive, and your integrity firewall is active. You are now prepared to look past the "User Interface" of reality and examine the </w:t>
      </w:r>
      <w:r w:rsidRPr="00246004">
        <w:rPr>
          <w:b/>
          <w:bCs/>
        </w:rPr>
        <w:t>Source Code</w:t>
      </w:r>
      <w:r w:rsidRPr="00246004">
        <w:t xml:space="preserve"> itself.</w:t>
      </w:r>
    </w:p>
    <w:p w14:paraId="1327BA32" w14:textId="543B9CCB" w:rsidR="00175D7F" w:rsidRDefault="00246004" w:rsidP="00096B04">
      <w:pPr>
        <w:jc w:val="both"/>
      </w:pPr>
      <w:r w:rsidRPr="00246004">
        <w:rPr>
          <w:b/>
          <w:bCs/>
        </w:rPr>
        <w:t>Next Norris Unit:</w:t>
      </w:r>
      <w:r w:rsidRPr="00246004">
        <w:t xml:space="preserve"> Module 2: THE SOURCE CODE. We will begin with </w:t>
      </w:r>
      <w:r w:rsidRPr="00246004">
        <w:rPr>
          <w:b/>
          <w:bCs/>
        </w:rPr>
        <w:t>Chapter 1: The FIG Model (Fractal-Information Geometry)</w:t>
      </w:r>
      <w:r w:rsidRPr="00246004">
        <w:t>. We are moving from the "Human" scale to the "Cosmic" scale, exploring how space, matter, and time are rendered from a quantum tensor network.</w:t>
      </w:r>
    </w:p>
    <w:p w14:paraId="0DFAF03D" w14:textId="77777777" w:rsidR="00175D7F" w:rsidRDefault="00175D7F">
      <w:r>
        <w:br w:type="page"/>
      </w:r>
    </w:p>
    <w:p w14:paraId="580BD7E0" w14:textId="017E0FDC" w:rsidR="00246004" w:rsidRPr="00246004" w:rsidRDefault="00260423" w:rsidP="00052494">
      <w:pPr>
        <w:pStyle w:val="Heading1"/>
      </w:pPr>
      <w:bookmarkStart w:id="87" w:name="_Toc239759151"/>
      <w:r w:rsidRPr="00260423">
        <w:lastRenderedPageBreak/>
        <w:t>Modul 2: ZDROJOVÝ KÓD (Informační fyzika)</w:t>
      </w:r>
      <w:bookmarkEnd w:id="87"/>
    </w:p>
    <w:p w14:paraId="59659772" w14:textId="21BC740C" w:rsidR="00246004" w:rsidRPr="00246004" w:rsidRDefault="00260423" w:rsidP="00052494">
      <w:pPr>
        <w:pStyle w:val="Heading2"/>
      </w:pPr>
      <w:bookmarkStart w:id="88" w:name="_Toc239759152"/>
      <w:r w:rsidRPr="00260423">
        <w:t xml:space="preserve">Kapitola 1: Fyzika informací </w:t>
      </w:r>
      <w:r>
        <w:t>[</w:t>
      </w:r>
      <w:r w:rsidRPr="00246004">
        <w:t>Fractal-Information Geometry</w:t>
      </w:r>
      <w:r>
        <w:t>] (</w:t>
      </w:r>
      <w:r w:rsidRPr="00260423">
        <w:t>FIG)</w:t>
      </w:r>
      <w:bookmarkEnd w:id="88"/>
    </w:p>
    <w:p w14:paraId="6DA87D00" w14:textId="77777777" w:rsidR="00C62F5C" w:rsidRDefault="00183189" w:rsidP="00052494">
      <w:r w:rsidRPr="00183189">
        <w:t>Vítejte v modelu FIG. Zde je „Prostor“ pouze fyzickým projevem provázanosti (</w:t>
      </w:r>
      <w:r w:rsidRPr="00183189">
        <w:rPr>
          <w:i/>
          <w:iCs/>
        </w:rPr>
        <w:t>entanglementu</w:t>
      </w:r>
      <w:r w:rsidRPr="00183189">
        <w:t>) mezi uzly a „Hmota“ je 3D holografická projekce zamrzlá proti pevnému geometrickému limitu.</w:t>
      </w:r>
    </w:p>
    <w:p w14:paraId="7B9C0FB0" w14:textId="77777777" w:rsidR="00C62F5C" w:rsidRPr="00C62F5C" w:rsidRDefault="00C62F5C" w:rsidP="00C62F5C">
      <w:r w:rsidRPr="00C62F5C">
        <w:t xml:space="preserve">Abychom pochopili tento renderovací engine, musíme vesmír vnímat jako masivní </w:t>
      </w:r>
      <w:r w:rsidRPr="00C62F5C">
        <w:rPr>
          <w:b/>
          <w:bCs/>
        </w:rPr>
        <w:t>ZIP soubor</w:t>
      </w:r>
      <w:r w:rsidRPr="00C62F5C">
        <w:t>.</w:t>
      </w:r>
    </w:p>
    <w:p w14:paraId="2D12BC96" w14:textId="77777777" w:rsidR="00C62F5C" w:rsidRPr="00C62F5C" w:rsidRDefault="00C62F5C">
      <w:pPr>
        <w:numPr>
          <w:ilvl w:val="0"/>
          <w:numId w:val="47"/>
        </w:numPr>
      </w:pPr>
      <w:r w:rsidRPr="00C62F5C">
        <w:rPr>
          <w:b/>
          <w:bCs/>
        </w:rPr>
        <w:t>Data (Informace):</w:t>
      </w:r>
      <w:r w:rsidRPr="00C62F5C">
        <w:t xml:space="preserve"> Surový kód reality.</w:t>
      </w:r>
    </w:p>
    <w:p w14:paraId="42D9A4D4" w14:textId="77777777" w:rsidR="00C62F5C" w:rsidRPr="00C62F5C" w:rsidRDefault="00C62F5C">
      <w:pPr>
        <w:numPr>
          <w:ilvl w:val="0"/>
          <w:numId w:val="47"/>
        </w:numPr>
      </w:pPr>
      <w:r w:rsidRPr="00C62F5C">
        <w:rPr>
          <w:b/>
          <w:bCs/>
        </w:rPr>
        <w:t>Algoritmus (Fyzikální zákony):</w:t>
      </w:r>
      <w:r w:rsidRPr="00C62F5C">
        <w:t xml:space="preserve"> Dekompresní software.</w:t>
      </w:r>
    </w:p>
    <w:p w14:paraId="329526CB" w14:textId="77777777" w:rsidR="00C62F5C" w:rsidRPr="00C62F5C" w:rsidRDefault="00C62F5C">
      <w:pPr>
        <w:numPr>
          <w:ilvl w:val="0"/>
          <w:numId w:val="47"/>
        </w:numPr>
      </w:pPr>
      <w:r w:rsidRPr="00C62F5C">
        <w:rPr>
          <w:b/>
          <w:bCs/>
        </w:rPr>
        <w:t>Fyzický svět (Hmota/Energie):</w:t>
      </w:r>
      <w:r w:rsidRPr="00C62F5C">
        <w:t xml:space="preserve"> To, co vidíte na obrazovce po rozbalení a spuštění skriptu.</w:t>
      </w:r>
    </w:p>
    <w:p w14:paraId="0FE8E150" w14:textId="58DE6687" w:rsidR="00246004" w:rsidRPr="00246004" w:rsidRDefault="00000000" w:rsidP="00052494">
      <w:r>
        <w:pict w14:anchorId="175DE930">
          <v:rect id="_x0000_i1044" style="width:0;height:1.5pt" o:hralign="center" o:hrstd="t" o:hr="t" fillcolor="#a0a0a0" stroked="f"/>
        </w:pict>
      </w:r>
    </w:p>
    <w:p w14:paraId="74188177" w14:textId="5CE3B233" w:rsidR="00246004" w:rsidRPr="00246004" w:rsidRDefault="00246004" w:rsidP="00052494">
      <w:pPr>
        <w:pStyle w:val="Heading3"/>
      </w:pPr>
      <w:bookmarkStart w:id="89" w:name="_Toc223686570"/>
      <w:bookmarkStart w:id="90" w:name="_Toc223686658"/>
      <w:bookmarkStart w:id="91" w:name="_Toc223690805"/>
      <w:bookmarkStart w:id="92" w:name="_Toc239759153"/>
      <w:r w:rsidRPr="00246004">
        <w:t xml:space="preserve">1.1 </w:t>
      </w:r>
      <w:bookmarkEnd w:id="89"/>
      <w:bookmarkEnd w:id="90"/>
      <w:bookmarkEnd w:id="91"/>
      <w:r w:rsidR="00183189" w:rsidRPr="00183189">
        <w:t>Prostor je provázanost (ER = EPR)</w:t>
      </w:r>
      <w:bookmarkEnd w:id="92"/>
    </w:p>
    <w:p w14:paraId="5315E2E6" w14:textId="77777777" w:rsidR="00183189" w:rsidRPr="00183189" w:rsidRDefault="00183189" w:rsidP="00183189">
      <w:pPr>
        <w:jc w:val="both"/>
      </w:pPr>
      <w:r w:rsidRPr="00183189">
        <w:t>V klasickém pohledu je prostor „jevištěm“, na kterém se odehrává divadelní hra života. V modelu FIG je prostor tou hrou samotnou.</w:t>
      </w:r>
    </w:p>
    <w:p w14:paraId="09AE6421" w14:textId="30F3BDDC" w:rsidR="00183189" w:rsidRPr="00183189" w:rsidRDefault="00183189">
      <w:pPr>
        <w:numPr>
          <w:ilvl w:val="0"/>
          <w:numId w:val="46"/>
        </w:numPr>
        <w:jc w:val="both"/>
      </w:pPr>
      <w:r w:rsidRPr="00183189">
        <w:rPr>
          <w:b/>
          <w:bCs/>
        </w:rPr>
        <w:t>Síť:</w:t>
      </w:r>
      <w:r w:rsidR="00C62F5C">
        <w:t xml:space="preserve"> </w:t>
      </w:r>
      <w:r w:rsidR="00C62F5C" w:rsidRPr="00C62F5C">
        <w:t>Představte si vesmír jako web informací. Když se dva „pixely“ reality stanou provázanými, vzdálenost mezi nimi v informační vrstvě klesne na nulu.</w:t>
      </w:r>
    </w:p>
    <w:p w14:paraId="491E1B5B" w14:textId="5A29875B" w:rsidR="00183189" w:rsidRPr="00183189" w:rsidRDefault="00C62F5C">
      <w:pPr>
        <w:numPr>
          <w:ilvl w:val="0"/>
          <w:numId w:val="46"/>
        </w:numPr>
        <w:jc w:val="both"/>
      </w:pPr>
      <w:r w:rsidRPr="00C62F5C">
        <w:rPr>
          <w:b/>
          <w:bCs/>
        </w:rPr>
        <w:t>ER = EPR:</w:t>
      </w:r>
      <w:r w:rsidRPr="00C62F5C">
        <w:t xml:space="preserve"> Tato hypotéza naznačuje, že Červí díry (ER) a Kvantová provázanost (EPR) jsou stejný fenomén. Prostor není prázdnota; je to </w:t>
      </w:r>
      <w:r w:rsidRPr="00C62F5C">
        <w:rPr>
          <w:b/>
          <w:bCs/>
        </w:rPr>
        <w:t>Vykreslená vzdálenost</w:t>
      </w:r>
      <w:r w:rsidRPr="00C62F5C">
        <w:t xml:space="preserve"> mezi provázanými datovými body. Je to Uživatelské rozhraní (UI), které skrývá složitost propojení, aby zabránilo pádu systému z přílišné proximity dat.</w:t>
      </w:r>
    </w:p>
    <w:p w14:paraId="5E44854E" w14:textId="3E60AB88" w:rsidR="00246004" w:rsidRPr="00246004" w:rsidRDefault="00183189" w:rsidP="00183189">
      <w:pPr>
        <w:jc w:val="both"/>
      </w:pPr>
      <w:r w:rsidRPr="00112FCE">
        <w:rPr>
          <w:noProof/>
          <w:color w:val="000000" w:themeColor="text1"/>
        </w:rPr>
        <mc:AlternateContent>
          <mc:Choice Requires="wps">
            <w:drawing>
              <wp:anchor distT="0" distB="0" distL="114300" distR="114300" simplePos="0" relativeHeight="251673600" behindDoc="1" locked="0" layoutInCell="1" allowOverlap="1" wp14:anchorId="47C50425" wp14:editId="2FAC8E5D">
                <wp:simplePos x="0" y="0"/>
                <wp:positionH relativeFrom="column">
                  <wp:posOffset>-29845</wp:posOffset>
                </wp:positionH>
                <wp:positionV relativeFrom="paragraph">
                  <wp:posOffset>824230</wp:posOffset>
                </wp:positionV>
                <wp:extent cx="5750560" cy="1822450"/>
                <wp:effectExtent l="0" t="0" r="21590" b="25400"/>
                <wp:wrapSquare wrapText="bothSides"/>
                <wp:docPr id="1611014205" name="Rectangle: Rounded Corners 2"/>
                <wp:cNvGraphicFramePr/>
                <a:graphic xmlns:a="http://schemas.openxmlformats.org/drawingml/2006/main">
                  <a:graphicData uri="http://schemas.microsoft.com/office/word/2010/wordprocessingShape">
                    <wps:wsp>
                      <wps:cNvSpPr/>
                      <wps:spPr>
                        <a:xfrm>
                          <a:off x="0" y="0"/>
                          <a:ext cx="5750560" cy="1822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EF99082" w14:textId="7A6DBA09" w:rsidR="00BF2235" w:rsidRPr="00BF2235" w:rsidRDefault="00BF2235" w:rsidP="00BF2235">
                            <w:pPr>
                              <w:tabs>
                                <w:tab w:val="left" w:pos="1590"/>
                              </w:tabs>
                              <w:jc w:val="both"/>
                            </w:pPr>
                            <w:r w:rsidRPr="00BF2235">
                              <w:rPr>
                                <w:b/>
                                <w:bCs/>
                                <w:color w:val="E97132" w:themeColor="accent2"/>
                              </w:rPr>
                              <w:t>ER</w:t>
                            </w:r>
                            <w:r w:rsidRPr="00BF2235">
                              <w:rPr>
                                <w:b/>
                                <w:bCs/>
                              </w:rPr>
                              <w:t xml:space="preserve"> (Einstein-Rosen):</w:t>
                            </w:r>
                            <w:r w:rsidRPr="00BF2235">
                              <w:t xml:space="preserve"> </w:t>
                            </w:r>
                            <w:r w:rsidR="00183189" w:rsidRPr="00183189">
                              <w:t xml:space="preserve">Toto odkazuje na Einstein-Rosenovy mosty, běžně známé jako </w:t>
                            </w:r>
                            <w:r w:rsidR="00183189" w:rsidRPr="00183189">
                              <w:rPr>
                                <w:b/>
                                <w:bCs/>
                              </w:rPr>
                              <w:t>Červí díry</w:t>
                            </w:r>
                            <w:r w:rsidR="00183189" w:rsidRPr="00183189">
                              <w:t>. V obecné relativitě jde o zkratky časoprostorem, které spojují dva vzdálené body.</w:t>
                            </w:r>
                          </w:p>
                          <w:p w14:paraId="4314699A" w14:textId="77777777" w:rsidR="00183189" w:rsidRDefault="00BF2235" w:rsidP="00BF2235">
                            <w:pPr>
                              <w:tabs>
                                <w:tab w:val="left" w:pos="1590"/>
                              </w:tabs>
                              <w:jc w:val="both"/>
                            </w:pPr>
                            <w:r w:rsidRPr="00BF2235">
                              <w:rPr>
                                <w:b/>
                                <w:bCs/>
                                <w:color w:val="E97132" w:themeColor="accent2"/>
                              </w:rPr>
                              <w:t xml:space="preserve">EPR </w:t>
                            </w:r>
                            <w:r w:rsidRPr="00BF2235">
                              <w:rPr>
                                <w:b/>
                                <w:bCs/>
                              </w:rPr>
                              <w:t>(Einstein-Podolsky-Rosen):</w:t>
                            </w:r>
                            <w:r w:rsidRPr="00BF2235">
                              <w:t xml:space="preserve"> </w:t>
                            </w:r>
                            <w:r w:rsidR="00183189" w:rsidRPr="00183189">
                              <w:t xml:space="preserve">Toto odkazuje na </w:t>
                            </w:r>
                            <w:r w:rsidR="00183189" w:rsidRPr="00183189">
                              <w:rPr>
                                <w:b/>
                                <w:bCs/>
                              </w:rPr>
                              <w:t>Kvantovou provázanost</w:t>
                            </w:r>
                            <w:r w:rsidR="00183189" w:rsidRPr="00183189">
                              <w:t>. Popisuje jev, kdy se dvě částice stanou „propojenými“ tak, že stav jedné okamžitě ovlivňuje druhou, bez ohledu na vzdálenost mezi nimi.</w:t>
                            </w:r>
                          </w:p>
                          <w:p w14:paraId="70B7D049" w14:textId="25DC108D" w:rsidR="00BF2235" w:rsidRPr="00183189" w:rsidRDefault="00183189" w:rsidP="00BF2235">
                            <w:pPr>
                              <w:tabs>
                                <w:tab w:val="left" w:pos="1590"/>
                              </w:tabs>
                              <w:jc w:val="both"/>
                              <w:rPr>
                                <w:i/>
                                <w:iCs/>
                              </w:rPr>
                            </w:pPr>
                            <w:r w:rsidRPr="00183189">
                              <w:rPr>
                                <w:b/>
                                <w:bCs/>
                              </w:rPr>
                              <w:t xml:space="preserve">Hypotéza </w:t>
                            </w:r>
                            <w:r w:rsidR="00BF2235" w:rsidRPr="000E74DB">
                              <w:rPr>
                                <w:i/>
                                <w:iCs/>
                                <w:color w:val="BF4E14" w:themeColor="accent2" w:themeShade="BF"/>
                              </w:rPr>
                              <w:t xml:space="preserve">"ER = EPR" </w:t>
                            </w:r>
                            <w:r w:rsidRPr="00183189">
                              <w:rPr>
                                <w:b/>
                                <w:bCs/>
                              </w:rPr>
                              <w:t>“:</w:t>
                            </w:r>
                            <w:r w:rsidRPr="00183189">
                              <w:t xml:space="preserve"> (navržená Leonardem Susskindem a Juanem Maldacenou) naznačuje, že červí díry a provázanost jsou ve skutečnosti totéž.</w:t>
                            </w:r>
                          </w:p>
                          <w:p w14:paraId="77EF6E99" w14:textId="77777777" w:rsidR="00BF2235" w:rsidRDefault="00BF2235" w:rsidP="00BF223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50425" id="_x0000_s1036" style="position:absolute;left:0;text-align:left;margin-left:-2.35pt;margin-top:64.9pt;width:452.8pt;height:143.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" filled="f" strokecolor="#4ea72e [3209]">
                <v:textbox>
                  <w:txbxContent>
                    <w:p w14:paraId="6EF99082" w14:textId="7A6DBA09" w:rsidR="00BF2235" w:rsidRPr="00BF2235" w:rsidRDefault="00BF2235" w:rsidP="00BF2235">
                      <w:pPr>
                        <w:tabs>
                          <w:tab w:val="left" w:pos="1590"/>
                        </w:tabs>
                        <w:jc w:val="both"/>
                      </w:pPr>
                      <w:r w:rsidRPr="00BF2235">
                        <w:rPr>
                          <w:b/>
                          <w:bCs/>
                          <w:color w:val="E97132" w:themeColor="accent2"/>
                        </w:rPr>
                        <w:t>ER</w:t>
                      </w:r>
                      <w:r w:rsidRPr="00BF2235">
                        <w:rPr>
                          <w:b/>
                          <w:bCs/>
                        </w:rPr>
                        <w:t xml:space="preserve"> (Einstein-Rosen):</w:t>
                      </w:r>
                      <w:r w:rsidRPr="00BF2235">
                        <w:t xml:space="preserve"> </w:t>
                      </w:r>
                      <w:r w:rsidR="00183189" w:rsidRPr="00183189">
                        <w:t xml:space="preserve">Toto odkazuje na Einstein-Rosenovy mosty, běžně známé jako </w:t>
                      </w:r>
                      <w:r w:rsidR="00183189" w:rsidRPr="00183189">
                        <w:rPr>
                          <w:b/>
                          <w:bCs/>
                        </w:rPr>
                        <w:t>Červí díry</w:t>
                      </w:r>
                      <w:r w:rsidR="00183189" w:rsidRPr="00183189">
                        <w:t>. V obecné relativitě jde o zkratky časoprostorem, které spojují dva vzdálené body.</w:t>
                      </w:r>
                    </w:p>
                    <w:p w14:paraId="4314699A" w14:textId="77777777" w:rsidR="00183189" w:rsidRDefault="00BF2235" w:rsidP="00BF2235">
                      <w:pPr>
                        <w:tabs>
                          <w:tab w:val="left" w:pos="1590"/>
                        </w:tabs>
                        <w:jc w:val="both"/>
                      </w:pPr>
                      <w:r w:rsidRPr="00BF2235">
                        <w:rPr>
                          <w:b/>
                          <w:bCs/>
                          <w:color w:val="E97132" w:themeColor="accent2"/>
                        </w:rPr>
                        <w:t xml:space="preserve">EPR </w:t>
                      </w:r>
                      <w:r w:rsidRPr="00BF2235">
                        <w:rPr>
                          <w:b/>
                          <w:bCs/>
                        </w:rPr>
                        <w:t>(Einstein-Podolsky-Rosen):</w:t>
                      </w:r>
                      <w:r w:rsidRPr="00BF2235">
                        <w:t xml:space="preserve"> </w:t>
                      </w:r>
                      <w:r w:rsidR="00183189" w:rsidRPr="00183189">
                        <w:t xml:space="preserve">Toto odkazuje na </w:t>
                      </w:r>
                      <w:r w:rsidR="00183189" w:rsidRPr="00183189">
                        <w:rPr>
                          <w:b/>
                          <w:bCs/>
                        </w:rPr>
                        <w:t>Kvantovou provázanost</w:t>
                      </w:r>
                      <w:r w:rsidR="00183189" w:rsidRPr="00183189">
                        <w:t>. Popisuje jev, kdy se dvě částice stanou „propojenými“ tak, že stav jedné okamžitě ovlivňuje druhou, bez ohledu na vzdálenost mezi nimi.</w:t>
                      </w:r>
                    </w:p>
                    <w:p w14:paraId="70B7D049" w14:textId="25DC108D" w:rsidR="00BF2235" w:rsidRPr="00183189" w:rsidRDefault="00183189" w:rsidP="00BF2235">
                      <w:pPr>
                        <w:tabs>
                          <w:tab w:val="left" w:pos="1590"/>
                        </w:tabs>
                        <w:jc w:val="both"/>
                        <w:rPr>
                          <w:i/>
                          <w:iCs/>
                        </w:rPr>
                      </w:pPr>
                      <w:r w:rsidRPr="00183189">
                        <w:rPr>
                          <w:b/>
                          <w:bCs/>
                        </w:rPr>
                        <w:t xml:space="preserve">Hypotéza </w:t>
                      </w:r>
                      <w:r w:rsidR="00BF2235" w:rsidRPr="000E74DB">
                        <w:rPr>
                          <w:i/>
                          <w:iCs/>
                          <w:color w:val="BF4E14" w:themeColor="accent2" w:themeShade="BF"/>
                        </w:rPr>
                        <w:t xml:space="preserve">"ER = EPR" </w:t>
                      </w:r>
                      <w:r w:rsidRPr="00183189">
                        <w:rPr>
                          <w:b/>
                          <w:bCs/>
                        </w:rPr>
                        <w:t>“:</w:t>
                      </w:r>
                      <w:r w:rsidRPr="00183189">
                        <w:t xml:space="preserve"> (navržená Leonardem Susskindem a Juanem Maldacenou) naznačuje, že červí díry a provázanost jsou ve skutečnosti totéž.</w:t>
                      </w:r>
                    </w:p>
                    <w:p w14:paraId="77EF6E99" w14:textId="77777777" w:rsidR="00BF2235" w:rsidRDefault="00BF2235" w:rsidP="00BF2235">
                      <w:pPr>
                        <w:jc w:val="center"/>
                      </w:pPr>
                    </w:p>
                  </w:txbxContent>
                </v:textbox>
                <w10:wrap type="square"/>
              </v:roundrect>
            </w:pict>
          </mc:Fallback>
        </mc:AlternateContent>
      </w:r>
      <w:r w:rsidRPr="00183189">
        <w:t xml:space="preserve">Prostor není prázdnota; je to </w:t>
      </w:r>
      <w:r w:rsidRPr="00183189">
        <w:rPr>
          <w:b/>
          <w:bCs/>
        </w:rPr>
        <w:t>Vykreslená vzdálenost</w:t>
      </w:r>
      <w:r w:rsidRPr="00183189">
        <w:t xml:space="preserve"> mezi provázanými datovými body. Pokud jsou dvě částice provázané (EPR), jsou efektivně spojeny mikroskopickou červí dírou (ER). Prostor je jednoduše „Uživatelské rozhraní“ (UI), které tato spojení skrývá, aby zabránilo pádu systému z přílišné blízkosti.</w:t>
      </w:r>
    </w:p>
    <w:p w14:paraId="05BAEA64" w14:textId="78B5B97B" w:rsidR="00246004" w:rsidRPr="00246004" w:rsidRDefault="00000000" w:rsidP="00052494">
      <w:r>
        <w:pict w14:anchorId="08C785B9">
          <v:rect id="_x0000_i1045" style="width:0;height:1.5pt" o:hralign="center" o:hrstd="t" o:hr="t" fillcolor="#a0a0a0" stroked="f"/>
        </w:pict>
      </w:r>
    </w:p>
    <w:p w14:paraId="6EBEA4C4" w14:textId="4845AE40" w:rsidR="00246004" w:rsidRPr="00246004" w:rsidRDefault="00246004" w:rsidP="00052494">
      <w:pPr>
        <w:pStyle w:val="Heading3"/>
      </w:pPr>
      <w:bookmarkStart w:id="93" w:name="_Toc223686571"/>
      <w:bookmarkStart w:id="94" w:name="_Toc223686659"/>
      <w:bookmarkStart w:id="95" w:name="_Toc223690806"/>
      <w:bookmarkStart w:id="96" w:name="_Ref223938834"/>
      <w:bookmarkStart w:id="97" w:name="_Ref223941804"/>
      <w:bookmarkStart w:id="98" w:name="_Toc239759154"/>
      <w:r w:rsidRPr="00246004">
        <w:t xml:space="preserve">1.2 The </w:t>
      </w:r>
      <w:bookmarkEnd w:id="93"/>
      <w:bookmarkEnd w:id="94"/>
      <w:bookmarkEnd w:id="95"/>
      <w:bookmarkEnd w:id="96"/>
      <w:bookmarkEnd w:id="97"/>
      <w:r w:rsidR="006E3CA9" w:rsidRPr="006E3CA9">
        <w:t>Holografický princip</w:t>
      </w:r>
      <w:bookmarkEnd w:id="98"/>
    </w:p>
    <w:p w14:paraId="4DA944A4" w14:textId="0DD00AB9" w:rsidR="00246004" w:rsidRPr="00246004" w:rsidRDefault="00C62F5C" w:rsidP="00C62F5C">
      <w:r w:rsidRPr="00C62F5C">
        <w:t>„Objem“ našeho světa je iluzí. Veškeré informace obsažené v 3D objemu lze popsat pomocí 2D dat na jeho hranici.</w:t>
      </w:r>
    </w:p>
    <w:p w14:paraId="71BB2157" w14:textId="45AD7D6E" w:rsidR="00246004" w:rsidRPr="00246004" w:rsidRDefault="00183189">
      <w:pPr>
        <w:numPr>
          <w:ilvl w:val="0"/>
          <w:numId w:val="10"/>
        </w:numPr>
        <w:jc w:val="both"/>
      </w:pPr>
      <w:r w:rsidRPr="00183189">
        <w:rPr>
          <w:b/>
          <w:bCs/>
        </w:rPr>
        <w:lastRenderedPageBreak/>
        <w:t>Důsledek:</w:t>
      </w:r>
      <w:r w:rsidRPr="00183189">
        <w:t xml:space="preserve"> </w:t>
      </w:r>
      <w:r w:rsidR="00C62F5C" w:rsidRPr="00C62F5C">
        <w:t>Realita není „pevná“. Je to projekce. Pokud se vám nelíbí stíny na stěně jeskyně (váš život), nemá smysl bojovat se stíny. Musíte změnit 2D „zdrojový objekt“, který tyto stíny vrhá – své vnitřní informační nastavení.</w:t>
      </w:r>
    </w:p>
    <w:p w14:paraId="32FAF7AC" w14:textId="77777777" w:rsidR="00246004" w:rsidRPr="00246004" w:rsidRDefault="00000000" w:rsidP="00052494">
      <w:r>
        <w:pict w14:anchorId="6961AEEB">
          <v:rect id="_x0000_i1046" style="width:0;height:1.5pt" o:hralign="center" o:hrstd="t" o:hr="t" fillcolor="#a0a0a0" stroked="f"/>
        </w:pict>
      </w:r>
    </w:p>
    <w:p w14:paraId="60FC5F11" w14:textId="1A338940" w:rsidR="00246004" w:rsidRPr="00246004" w:rsidRDefault="00246004" w:rsidP="00052494">
      <w:pPr>
        <w:pStyle w:val="Heading3"/>
      </w:pPr>
      <w:bookmarkStart w:id="99" w:name="_Toc223686572"/>
      <w:bookmarkStart w:id="100" w:name="_Toc223686660"/>
      <w:bookmarkStart w:id="101" w:name="_Toc223690807"/>
      <w:bookmarkStart w:id="102" w:name="_Toc239759155"/>
      <w:r w:rsidRPr="00246004">
        <w:t xml:space="preserve">1.3 </w:t>
      </w:r>
      <w:bookmarkEnd w:id="99"/>
      <w:bookmarkEnd w:id="100"/>
      <w:bookmarkEnd w:id="101"/>
      <w:r w:rsidR="00183189" w:rsidRPr="00183189">
        <w:t>Participativní vesmír: Renderování na vyžádání</w:t>
      </w:r>
      <w:bookmarkEnd w:id="102"/>
    </w:p>
    <w:p w14:paraId="4CD80A5C" w14:textId="56EE2446" w:rsidR="00246004" w:rsidRPr="00246004" w:rsidRDefault="00183189" w:rsidP="003D7741">
      <w:pPr>
        <w:jc w:val="both"/>
      </w:pPr>
      <w:r w:rsidRPr="00183189">
        <w:t>John Wheeler slavně navrhl „Samo-vybuzený okruh“ (</w:t>
      </w:r>
      <w:r w:rsidRPr="00183189">
        <w:rPr>
          <w:i/>
          <w:iCs/>
        </w:rPr>
        <w:t>Self-Excited Circuit</w:t>
      </w:r>
      <w:r w:rsidRPr="00183189">
        <w:t>). Vesmír se nestal jen tak před 13,8 miliardami let; je „vyvoláván k existenci“ pozorovateli uvnitř něj.</w:t>
      </w:r>
    </w:p>
    <w:p w14:paraId="17123694" w14:textId="7CE2B5DE" w:rsidR="00246004" w:rsidRPr="00246004" w:rsidRDefault="00183189" w:rsidP="003D7741">
      <w:pPr>
        <w:jc w:val="both"/>
      </w:pPr>
      <w:r w:rsidRPr="00183189">
        <w:rPr>
          <w:b/>
          <w:bCs/>
        </w:rPr>
        <w:t>Analogie s GTA:</w:t>
      </w:r>
      <w:r w:rsidRPr="00183189">
        <w:t xml:space="preserve"> V hře s otevřeným světem, jako je </w:t>
      </w:r>
      <w:r w:rsidRPr="00183189">
        <w:rPr>
          <w:i/>
          <w:iCs/>
        </w:rPr>
        <w:t>Grand Theft Auto</w:t>
      </w:r>
      <w:r w:rsidRPr="00183189">
        <w:t>, existuje celé město Los Santos najednou? Ne. To by bylo masivní plýtvání výpočetním výkonem (</w:t>
      </w:r>
      <w:r w:rsidRPr="00183189">
        <w:rPr>
          <w:i/>
          <w:iCs/>
        </w:rPr>
        <w:t>Compute</w:t>
      </w:r>
      <w:r w:rsidRPr="00183189">
        <w:t>).</w:t>
      </w:r>
    </w:p>
    <w:p w14:paraId="30C4865C" w14:textId="5C10B86A" w:rsidR="00246004" w:rsidRPr="00246004" w:rsidRDefault="00183189">
      <w:pPr>
        <w:numPr>
          <w:ilvl w:val="0"/>
          <w:numId w:val="11"/>
        </w:numPr>
        <w:jc w:val="both"/>
      </w:pPr>
      <w:r w:rsidRPr="00183189">
        <w:rPr>
          <w:b/>
          <w:bCs/>
        </w:rPr>
        <w:t>Frustum Culling (Ořezávání pohledu):</w:t>
      </w:r>
      <w:r w:rsidRPr="00183189">
        <w:t xml:space="preserve"> Engine vykresluje pouze ulici, na kterou se právě díváte. Hory v dálce jsou jen „proxy“ data v nízkém rozlišení, dokud k nim nedojedete.</w:t>
      </w:r>
    </w:p>
    <w:p w14:paraId="14E02C36" w14:textId="427414E1" w:rsidR="003A2569" w:rsidRDefault="003A2569">
      <w:pPr>
        <w:numPr>
          <w:ilvl w:val="0"/>
          <w:numId w:val="11"/>
        </w:numPr>
        <w:jc w:val="both"/>
      </w:pPr>
      <w:r w:rsidRPr="00112FCE">
        <w:rPr>
          <w:noProof/>
          <w:color w:val="000000" w:themeColor="text1"/>
        </w:rPr>
        <mc:AlternateContent>
          <mc:Choice Requires="wps">
            <w:drawing>
              <wp:anchor distT="0" distB="0" distL="114300" distR="114300" simplePos="0" relativeHeight="251691008" behindDoc="1" locked="0" layoutInCell="1" allowOverlap="1" wp14:anchorId="43FF4925" wp14:editId="19E42780">
                <wp:simplePos x="0" y="0"/>
                <wp:positionH relativeFrom="column">
                  <wp:posOffset>27305</wp:posOffset>
                </wp:positionH>
                <wp:positionV relativeFrom="paragraph">
                  <wp:posOffset>1134110</wp:posOffset>
                </wp:positionV>
                <wp:extent cx="5750560" cy="4686300"/>
                <wp:effectExtent l="0" t="0" r="21590" b="19050"/>
                <wp:wrapSquare wrapText="bothSides"/>
                <wp:docPr id="533680327" name="Rectangle: Rounded Corners 2"/>
                <wp:cNvGraphicFramePr/>
                <a:graphic xmlns:a="http://schemas.openxmlformats.org/drawingml/2006/main">
                  <a:graphicData uri="http://schemas.microsoft.com/office/word/2010/wordprocessingShape">
                    <wps:wsp>
                      <wps:cNvSpPr/>
                      <wps:spPr>
                        <a:xfrm>
                          <a:off x="0" y="0"/>
                          <a:ext cx="5750560" cy="46863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CC720C6" w14:textId="29EA3BCD" w:rsidR="003A2569" w:rsidRPr="003A2569" w:rsidRDefault="00183189" w:rsidP="003A2569">
                            <w:pPr>
                              <w:tabs>
                                <w:tab w:val="left" w:pos="1590"/>
                              </w:tabs>
                              <w:jc w:val="center"/>
                              <w:rPr>
                                <w:b/>
                                <w:bCs/>
                              </w:rPr>
                            </w:pPr>
                            <w:r w:rsidRPr="00183189">
                              <w:rPr>
                                <w:b/>
                                <w:bCs/>
                                <w:color w:val="BF4E14" w:themeColor="accent2" w:themeShade="BF"/>
                              </w:rPr>
                              <w:t xml:space="preserve">Lingvistické vykreslování </w:t>
                            </w:r>
                            <w:r w:rsidR="003A2569" w:rsidRPr="003A2569">
                              <w:rPr>
                                <w:b/>
                                <w:bCs/>
                                <w:color w:val="BF4E14" w:themeColor="accent2" w:themeShade="BF"/>
                              </w:rPr>
                              <w:t xml:space="preserve"> </w:t>
                            </w:r>
                            <w:r w:rsidR="003A2569" w:rsidRPr="003A2569">
                              <w:rPr>
                                <w:b/>
                                <w:bCs/>
                              </w:rPr>
                              <w:t xml:space="preserve">— </w:t>
                            </w:r>
                            <w:r w:rsidRPr="00183189">
                              <w:rPr>
                                <w:b/>
                                <w:bCs/>
                              </w:rPr>
                              <w:t>Jazyk jako strojový kód</w:t>
                            </w:r>
                          </w:p>
                          <w:p w14:paraId="0E412313" w14:textId="31F645B8" w:rsidR="003A2569" w:rsidRPr="003A2569" w:rsidRDefault="00183189" w:rsidP="00183189">
                            <w:pPr>
                              <w:tabs>
                                <w:tab w:val="left" w:pos="1590"/>
                              </w:tabs>
                              <w:jc w:val="both"/>
                            </w:pPr>
                            <w:r w:rsidRPr="00183189">
                              <w:t xml:space="preserve">Pokud je vesmír FIG (Fraktálně-informační geometrie), pak je jazyk </w:t>
                            </w:r>
                            <w:r w:rsidRPr="00183189">
                              <w:rPr>
                                <w:b/>
                                <w:bCs/>
                              </w:rPr>
                              <w:t>Vykreslovacím skriptem</w:t>
                            </w:r>
                            <w:r w:rsidRPr="00183189">
                              <w:t xml:space="preserve">, který určuje, jak je 11 milionů bitů </w:t>
                            </w:r>
                            <w:r w:rsidRPr="00183189">
                              <w:rPr>
                                <w:i/>
                                <w:iCs/>
                              </w:rPr>
                              <w:t>Lenség</w:t>
                            </w:r>
                            <w:r w:rsidRPr="00183189">
                              <w:t xml:space="preserve"> rozřezáno do 50 bitů </w:t>
                            </w:r>
                            <w:r w:rsidRPr="00183189">
                              <w:rPr>
                                <w:i/>
                                <w:iCs/>
                              </w:rPr>
                              <w:t>Jel</w:t>
                            </w:r>
                            <w:r w:rsidRPr="00183189">
                              <w:t xml:space="preserve">. Většina „Uživatelů“ věří, že jazyk je pasivní popis již existujícího světa. Admin ví, že jazyk je </w:t>
                            </w:r>
                            <w:r w:rsidRPr="00183189">
                              <w:rPr>
                                <w:b/>
                                <w:bCs/>
                              </w:rPr>
                              <w:t>Kompilátor</w:t>
                            </w:r>
                            <w:r w:rsidRPr="00183189">
                              <w:t>.</w:t>
                            </w:r>
                          </w:p>
                          <w:p w14:paraId="73EB4CE4" w14:textId="56E25C84" w:rsidR="003A2569" w:rsidRPr="003A2569" w:rsidRDefault="003A2569" w:rsidP="003A2569">
                            <w:pPr>
                              <w:tabs>
                                <w:tab w:val="left" w:pos="1590"/>
                              </w:tabs>
                            </w:pPr>
                            <w:r w:rsidRPr="003A2569">
                              <w:rPr>
                                <w:b/>
                                <w:bCs/>
                              </w:rPr>
                              <w:t xml:space="preserve">1. </w:t>
                            </w:r>
                            <w:r w:rsidR="00183189" w:rsidRPr="00183189">
                              <w:rPr>
                                <w:b/>
                                <w:bCs/>
                                <w:u w:val="single"/>
                              </w:rPr>
                              <w:t>Debugger etymologie</w:t>
                            </w:r>
                            <w:r w:rsidRPr="003A2569">
                              <w:t>:</w:t>
                            </w:r>
                            <w:r>
                              <w:br/>
                            </w:r>
                            <w:r w:rsidR="00183189" w:rsidRPr="00183189">
                              <w:t>Studium kořenů jazyka je ekvivalentem čtení v Assembly Language. Zatímco moderní užití (Uživatelské UI) je často abstraktní a vágní, kořeny odhalují původní „Záměr vývojáře“. Například maďarské rozlišení mezi Jel (Znamení) a Lenség (Bytí) odhaluje hluboké kódové pochopení holografického principu, které se v anglickém „Reality“ ztrácí.</w:t>
                            </w:r>
                          </w:p>
                          <w:p w14:paraId="24F1C17D" w14:textId="35F8AECB" w:rsidR="003A2569" w:rsidRPr="003A2569" w:rsidRDefault="003A2569" w:rsidP="003A2569">
                            <w:pPr>
                              <w:tabs>
                                <w:tab w:val="left" w:pos="1590"/>
                              </w:tabs>
                            </w:pPr>
                            <w:r w:rsidRPr="003A2569">
                              <w:rPr>
                                <w:b/>
                                <w:bCs/>
                              </w:rPr>
                              <w:t xml:space="preserve">2. </w:t>
                            </w:r>
                            <w:r w:rsidRPr="003D7741">
                              <w:rPr>
                                <w:b/>
                                <w:bCs/>
                                <w:u w:val="single"/>
                              </w:rPr>
                              <w:t xml:space="preserve">ROI </w:t>
                            </w:r>
                            <w:r w:rsidR="00183189" w:rsidRPr="00183189">
                              <w:rPr>
                                <w:b/>
                                <w:bCs/>
                                <w:u w:val="single"/>
                              </w:rPr>
                              <w:t>sémantické hloubky</w:t>
                            </w:r>
                            <w:r w:rsidRPr="003A2569">
                              <w:rPr>
                                <w:b/>
                                <w:bCs/>
                              </w:rPr>
                              <w:t>:</w:t>
                            </w:r>
                            <w:r>
                              <w:br/>
                            </w:r>
                            <w:r w:rsidR="00183189" w:rsidRPr="00183189">
                              <w:t xml:space="preserve">Učení se odlišnému jazyku není o „komunikaci“ – je to o </w:t>
                            </w:r>
                            <w:r w:rsidR="00183189" w:rsidRPr="00183189">
                              <w:rPr>
                                <w:b/>
                                <w:bCs/>
                              </w:rPr>
                              <w:t>vykreslování diverzity</w:t>
                            </w:r>
                            <w:r w:rsidR="00183189" w:rsidRPr="00183189">
                              <w:t>. Odlišná lingvistická struktura umožňuje mozku analyzovat stejný datový proud skrze jiná logická hradla. Poskytuje čočku s „vysokým rozlišením“.</w:t>
                            </w:r>
                          </w:p>
                          <w:p w14:paraId="69989939" w14:textId="7C575BB0" w:rsidR="003A2569" w:rsidRPr="003A2569" w:rsidRDefault="003A2569" w:rsidP="003A2569">
                            <w:pPr>
                              <w:tabs>
                                <w:tab w:val="left" w:pos="1590"/>
                              </w:tabs>
                            </w:pPr>
                            <w:r w:rsidRPr="003A2569">
                              <w:rPr>
                                <w:b/>
                                <w:bCs/>
                              </w:rPr>
                              <w:t xml:space="preserve">3. </w:t>
                            </w:r>
                            <w:r w:rsidR="00183189" w:rsidRPr="00183189">
                              <w:rPr>
                                <w:b/>
                                <w:bCs/>
                                <w:u w:val="single"/>
                              </w:rPr>
                              <w:t>Sémantický únos (Semantic Hijacking)</w:t>
                            </w:r>
                            <w:r w:rsidRPr="003A2569">
                              <w:rPr>
                                <w:b/>
                                <w:bCs/>
                              </w:rPr>
                              <w:t>:</w:t>
                            </w:r>
                            <w:r>
                              <w:br/>
                            </w:r>
                            <w:r w:rsidR="00183189" w:rsidRPr="00183189">
                              <w:t>Pokud postrádáte etymologickou hloubku, vaše „50 bps okno“ je náchylné k sémantickému únosu – kde „Systém“ (média, sociální mřížky) dodává štítky za vás. Získáním kořenů svých slov získáte zpět kontrolu nad svým vnitřním vykreslovacím enginem.</w:t>
                            </w:r>
                          </w:p>
                          <w:p w14:paraId="1E3AFE1E" w14:textId="77777777" w:rsidR="003A2569" w:rsidRPr="003A2569" w:rsidRDefault="003A2569" w:rsidP="003A2569">
                            <w:pPr>
                              <w:tabs>
                                <w:tab w:val="left" w:pos="1590"/>
                              </w:tabs>
                            </w:pPr>
                            <w:r w:rsidRPr="003A2569">
                              <w:t xml:space="preserve">Admin Axiom: </w:t>
                            </w:r>
                            <w:r w:rsidRPr="003A2569">
                              <w:rPr>
                                <w:i/>
                                <w:iCs/>
                              </w:rPr>
                              <w:t>He who defines the variables controls the simulation. Do not merely speak a language; understand its source code.</w:t>
                            </w:r>
                          </w:p>
                          <w:p w14:paraId="68450795" w14:textId="77777777" w:rsidR="003A2569" w:rsidRPr="003A2569" w:rsidRDefault="003A2569" w:rsidP="003A2569">
                            <w:pPr>
                              <w:tabs>
                                <w:tab w:val="left" w:pos="1590"/>
                              </w:tabs>
                            </w:pPr>
                          </w:p>
                          <w:p w14:paraId="3B40D6CA" w14:textId="77777777" w:rsidR="003A2569" w:rsidRPr="003A2569" w:rsidRDefault="003A2569" w:rsidP="003A256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FF4925" id="_x0000_s1037" style="position:absolute;left:0;text-align:left;margin-left:2.15pt;margin-top:89.3pt;width:452.8pt;height:369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" filled="f" strokecolor="#4ea72e [3209]">
                <v:textbox>
                  <w:txbxContent>
                    <w:p w14:paraId="4CC720C6" w14:textId="29EA3BCD" w:rsidR="003A2569" w:rsidRPr="003A2569" w:rsidRDefault="00183189" w:rsidP="003A2569">
                      <w:pPr>
                        <w:tabs>
                          <w:tab w:val="left" w:pos="1590"/>
                        </w:tabs>
                        <w:jc w:val="center"/>
                        <w:rPr>
                          <w:b/>
                          <w:bCs/>
                        </w:rPr>
                      </w:pPr>
                      <w:r w:rsidRPr="00183189">
                        <w:rPr>
                          <w:b/>
                          <w:bCs/>
                          <w:color w:val="BF4E14" w:themeColor="accent2" w:themeShade="BF"/>
                        </w:rPr>
                        <w:t xml:space="preserve">Lingvistické vykreslování </w:t>
                      </w:r>
                      <w:r w:rsidR="003A2569" w:rsidRPr="003A2569">
                        <w:rPr>
                          <w:b/>
                          <w:bCs/>
                          <w:color w:val="BF4E14" w:themeColor="accent2" w:themeShade="BF"/>
                        </w:rPr>
                        <w:t xml:space="preserve"> </w:t>
                      </w:r>
                      <w:r w:rsidR="003A2569" w:rsidRPr="003A2569">
                        <w:rPr>
                          <w:b/>
                          <w:bCs/>
                        </w:rPr>
                        <w:t xml:space="preserve">— </w:t>
                      </w:r>
                      <w:r w:rsidRPr="00183189">
                        <w:rPr>
                          <w:b/>
                          <w:bCs/>
                        </w:rPr>
                        <w:t>Jazyk jako strojový kód</w:t>
                      </w:r>
                    </w:p>
                    <w:p w14:paraId="0E412313" w14:textId="31F645B8" w:rsidR="003A2569" w:rsidRPr="003A2569" w:rsidRDefault="00183189" w:rsidP="00183189">
                      <w:pPr>
                        <w:tabs>
                          <w:tab w:val="left" w:pos="1590"/>
                        </w:tabs>
                        <w:jc w:val="both"/>
                      </w:pPr>
                      <w:r w:rsidRPr="00183189">
                        <w:t xml:space="preserve">Pokud je vesmír FIG (Fraktálně-informační geometrie), pak je jazyk </w:t>
                      </w:r>
                      <w:r w:rsidRPr="00183189">
                        <w:rPr>
                          <w:b/>
                          <w:bCs/>
                        </w:rPr>
                        <w:t>Vykreslovacím skriptem</w:t>
                      </w:r>
                      <w:r w:rsidRPr="00183189">
                        <w:t xml:space="preserve">, který určuje, jak je 11 milionů bitů </w:t>
                      </w:r>
                      <w:r w:rsidRPr="00183189">
                        <w:rPr>
                          <w:i/>
                          <w:iCs/>
                        </w:rPr>
                        <w:t>Lenség</w:t>
                      </w:r>
                      <w:r w:rsidRPr="00183189">
                        <w:t xml:space="preserve"> rozřezáno do 50 bitů </w:t>
                      </w:r>
                      <w:r w:rsidRPr="00183189">
                        <w:rPr>
                          <w:i/>
                          <w:iCs/>
                        </w:rPr>
                        <w:t>Jel</w:t>
                      </w:r>
                      <w:r w:rsidRPr="00183189">
                        <w:t xml:space="preserve">. Většina „Uživatelů“ věří, že jazyk je pasivní popis již existujícího světa. Admin ví, že jazyk je </w:t>
                      </w:r>
                      <w:r w:rsidRPr="00183189">
                        <w:rPr>
                          <w:b/>
                          <w:bCs/>
                        </w:rPr>
                        <w:t>Kompilátor</w:t>
                      </w:r>
                      <w:r w:rsidRPr="00183189">
                        <w:t>.</w:t>
                      </w:r>
                    </w:p>
                    <w:p w14:paraId="73EB4CE4" w14:textId="56E25C84" w:rsidR="003A2569" w:rsidRPr="003A2569" w:rsidRDefault="003A2569" w:rsidP="003A2569">
                      <w:pPr>
                        <w:tabs>
                          <w:tab w:val="left" w:pos="1590"/>
                        </w:tabs>
                      </w:pPr>
                      <w:r w:rsidRPr="003A2569">
                        <w:rPr>
                          <w:b/>
                          <w:bCs/>
                        </w:rPr>
                        <w:t xml:space="preserve">1. </w:t>
                      </w:r>
                      <w:r w:rsidR="00183189" w:rsidRPr="00183189">
                        <w:rPr>
                          <w:b/>
                          <w:bCs/>
                          <w:u w:val="single"/>
                        </w:rPr>
                        <w:t>Debugger etymologie</w:t>
                      </w:r>
                      <w:r w:rsidRPr="003A2569">
                        <w:t>:</w:t>
                      </w:r>
                      <w:r>
                        <w:br/>
                      </w:r>
                      <w:r w:rsidR="00183189" w:rsidRPr="00183189">
                        <w:t>Studium kořenů jazyka je ekvivalentem čtení v Assembly Language. Zatímco moderní užití (Uživatelské UI) je často abstraktní a vágní, kořeny odhalují původní „Záměr vývojáře“. Například maďarské rozlišení mezi Jel (Znamení) a Lenség (Bytí) odhaluje hluboké kódové pochopení holografického principu, které se v anglickém „Reality“ ztrácí.</w:t>
                      </w:r>
                    </w:p>
                    <w:p w14:paraId="24F1C17D" w14:textId="35F8AECB" w:rsidR="003A2569" w:rsidRPr="003A2569" w:rsidRDefault="003A2569" w:rsidP="003A2569">
                      <w:pPr>
                        <w:tabs>
                          <w:tab w:val="left" w:pos="1590"/>
                        </w:tabs>
                      </w:pPr>
                      <w:r w:rsidRPr="003A2569">
                        <w:rPr>
                          <w:b/>
                          <w:bCs/>
                        </w:rPr>
                        <w:t xml:space="preserve">2. </w:t>
                      </w:r>
                      <w:r w:rsidRPr="003D7741">
                        <w:rPr>
                          <w:b/>
                          <w:bCs/>
                          <w:u w:val="single"/>
                        </w:rPr>
                        <w:t xml:space="preserve">ROI </w:t>
                      </w:r>
                      <w:r w:rsidR="00183189" w:rsidRPr="00183189">
                        <w:rPr>
                          <w:b/>
                          <w:bCs/>
                          <w:u w:val="single"/>
                        </w:rPr>
                        <w:t>sémantické hloubky</w:t>
                      </w:r>
                      <w:r w:rsidRPr="003A2569">
                        <w:rPr>
                          <w:b/>
                          <w:bCs/>
                        </w:rPr>
                        <w:t>:</w:t>
                      </w:r>
                      <w:r>
                        <w:br/>
                      </w:r>
                      <w:r w:rsidR="00183189" w:rsidRPr="00183189">
                        <w:t xml:space="preserve">Učení se odlišnému jazyku není o „komunikaci“ – je to o </w:t>
                      </w:r>
                      <w:r w:rsidR="00183189" w:rsidRPr="00183189">
                        <w:rPr>
                          <w:b/>
                          <w:bCs/>
                        </w:rPr>
                        <w:t>vykreslování diverzity</w:t>
                      </w:r>
                      <w:r w:rsidR="00183189" w:rsidRPr="00183189">
                        <w:t>. Odlišná lingvistická struktura umožňuje mozku analyzovat stejný datový proud skrze jiná logická hradla. Poskytuje čočku s „vysokým rozlišením“.</w:t>
                      </w:r>
                    </w:p>
                    <w:p w14:paraId="69989939" w14:textId="7C575BB0" w:rsidR="003A2569" w:rsidRPr="003A2569" w:rsidRDefault="003A2569" w:rsidP="003A2569">
                      <w:pPr>
                        <w:tabs>
                          <w:tab w:val="left" w:pos="1590"/>
                        </w:tabs>
                      </w:pPr>
                      <w:r w:rsidRPr="003A2569">
                        <w:rPr>
                          <w:b/>
                          <w:bCs/>
                        </w:rPr>
                        <w:t xml:space="preserve">3. </w:t>
                      </w:r>
                      <w:r w:rsidR="00183189" w:rsidRPr="00183189">
                        <w:rPr>
                          <w:b/>
                          <w:bCs/>
                          <w:u w:val="single"/>
                        </w:rPr>
                        <w:t>Sémantický únos (Semantic Hijacking)</w:t>
                      </w:r>
                      <w:r w:rsidRPr="003A2569">
                        <w:rPr>
                          <w:b/>
                          <w:bCs/>
                        </w:rPr>
                        <w:t>:</w:t>
                      </w:r>
                      <w:r>
                        <w:br/>
                      </w:r>
                      <w:r w:rsidR="00183189" w:rsidRPr="00183189">
                        <w:t>Pokud postrádáte etymologickou hloubku, vaše „50 bps okno“ je náchylné k sémantickému únosu – kde „Systém“ (média, sociální mřížky) dodává štítky za vás. Získáním kořenů svých slov získáte zpět kontrolu nad svým vnitřním vykreslovacím enginem.</w:t>
                      </w:r>
                    </w:p>
                    <w:p w14:paraId="1E3AFE1E" w14:textId="77777777" w:rsidR="003A2569" w:rsidRPr="003A2569" w:rsidRDefault="003A2569" w:rsidP="003A2569">
                      <w:pPr>
                        <w:tabs>
                          <w:tab w:val="left" w:pos="1590"/>
                        </w:tabs>
                      </w:pPr>
                      <w:r w:rsidRPr="003A2569">
                        <w:t xml:space="preserve">Admin Axiom: </w:t>
                      </w:r>
                      <w:r w:rsidRPr="003A2569">
                        <w:rPr>
                          <w:i/>
                          <w:iCs/>
                        </w:rPr>
                        <w:t>He who defines the variables controls the simulation. Do not merely speak a language; understand its source code.</w:t>
                      </w:r>
                    </w:p>
                    <w:p w14:paraId="68450795" w14:textId="77777777" w:rsidR="003A2569" w:rsidRPr="003A2569" w:rsidRDefault="003A2569" w:rsidP="003A2569">
                      <w:pPr>
                        <w:tabs>
                          <w:tab w:val="left" w:pos="1590"/>
                        </w:tabs>
                      </w:pPr>
                    </w:p>
                    <w:p w14:paraId="3B40D6CA" w14:textId="77777777" w:rsidR="003A2569" w:rsidRPr="003A2569" w:rsidRDefault="003A2569" w:rsidP="003A2569"/>
                  </w:txbxContent>
                </v:textbox>
                <w10:wrap type="square"/>
              </v:roundrect>
            </w:pict>
          </mc:Fallback>
        </mc:AlternateContent>
      </w:r>
      <w:r w:rsidR="00183189" w:rsidRPr="00183189">
        <w:rPr>
          <w:b/>
          <w:bCs/>
        </w:rPr>
        <w:t>Kvantový paralelismus:</w:t>
      </w:r>
      <w:r w:rsidR="00183189" w:rsidRPr="00183189">
        <w:t xml:space="preserve"> Toto je tajemství dvouštěrbinového experimentu. Částice se chová jako „vlna“ (nevykreslená pravděpodobnost), dokud se na ni nepodívá pozorovatel (nebo měřicí zařízení). Teprve tehdy engine „zkolabuje“ vlnu do částice (vykreslená data)</w:t>
      </w:r>
      <w:r w:rsidR="00C259AD" w:rsidRPr="00C259AD">
        <w:rPr>
          <w:rFonts w:ascii="Arial" w:eastAsia="Times New Roman" w:hAnsi="Arial" w:cs="Arial"/>
          <w:b/>
          <w:bCs/>
          <w:sz w:val="24"/>
          <w:szCs w:val="24"/>
          <w:lang w:eastAsia="hu-HU"/>
        </w:rPr>
        <w:t xml:space="preserve"> </w:t>
      </w:r>
      <w:r w:rsidR="00C259AD" w:rsidRPr="00C259AD">
        <w:rPr>
          <w:b/>
          <w:bCs/>
        </w:rPr>
        <w:t xml:space="preserve">Minimalistická rovnice </w:t>
      </w:r>
      <w:r w:rsidR="00C259AD">
        <w:rPr>
          <w:b/>
          <w:bCs/>
        </w:rPr>
        <w:t>∑</w:t>
      </w:r>
      <w:r w:rsidR="00C259AD" w:rsidRPr="00C259AD">
        <w:rPr>
          <w:b/>
          <w:bCs/>
        </w:rPr>
        <w:t>= 0):</w:t>
      </w:r>
      <w:r w:rsidR="00C259AD" w:rsidRPr="00C259AD">
        <w:t xml:space="preserve"> Spuštění této simulace nestojí vesmír žádnou energii, protože všechna pozitivní energie (hmota) je přesně vyvážena negativní energií (gravitací). Celková bilance je nula. Pro Admina to znamená, že </w:t>
      </w:r>
      <w:r w:rsidR="00C259AD" w:rsidRPr="00C259AD">
        <w:rPr>
          <w:b/>
          <w:bCs/>
        </w:rPr>
        <w:t>odpor je jedinou cenou za existenci</w:t>
      </w:r>
      <w:r w:rsidR="00C259AD" w:rsidRPr="00C259AD">
        <w:t>.</w:t>
      </w:r>
    </w:p>
    <w:p w14:paraId="2CBA3E93" w14:textId="77777777" w:rsidR="00183189" w:rsidRDefault="00183189" w:rsidP="00052494">
      <w:pPr>
        <w:ind w:left="360"/>
        <w:jc w:val="center"/>
        <w:rPr>
          <w:i/>
          <w:iCs/>
        </w:rPr>
      </w:pPr>
      <w:r w:rsidRPr="00183189">
        <w:rPr>
          <w:b/>
          <w:bCs/>
          <w:i/>
          <w:iCs/>
        </w:rPr>
        <w:t>Axiom Admina:</w:t>
      </w:r>
      <w:r w:rsidRPr="00183189">
        <w:rPr>
          <w:i/>
          <w:iCs/>
        </w:rPr>
        <w:t xml:space="preserve"> Ten, kdo definuje proměnné, ovládá simulaci. Nepoužívejte jazyk jen k mluvení; pochopte jeho zdrojový kód. </w:t>
      </w:r>
    </w:p>
    <w:p w14:paraId="4370862B" w14:textId="77777777" w:rsidR="00246004" w:rsidRPr="00246004" w:rsidRDefault="00000000" w:rsidP="00052494">
      <w:r>
        <w:lastRenderedPageBreak/>
        <w:pict w14:anchorId="63806DB9">
          <v:rect id="_x0000_i1047" style="width:0;height:1.5pt" o:hralign="center" o:hrstd="t" o:hr="t" fillcolor="#a0a0a0" stroked="f"/>
        </w:pict>
      </w:r>
    </w:p>
    <w:p w14:paraId="4ED7EB13" w14:textId="0B06578C" w:rsidR="00246004" w:rsidRPr="00246004" w:rsidRDefault="00246004" w:rsidP="00052494">
      <w:pPr>
        <w:pStyle w:val="Heading3"/>
      </w:pPr>
      <w:bookmarkStart w:id="103" w:name="_Toc223686573"/>
      <w:bookmarkStart w:id="104" w:name="_Toc223686661"/>
      <w:bookmarkStart w:id="105" w:name="_Toc223690808"/>
      <w:bookmarkStart w:id="106" w:name="_Toc239759156"/>
      <w:r w:rsidRPr="00246004">
        <w:t xml:space="preserve">1.4 </w:t>
      </w:r>
      <w:bookmarkEnd w:id="103"/>
      <w:bookmarkEnd w:id="104"/>
      <w:bookmarkEnd w:id="105"/>
      <w:r w:rsidR="00C259AD" w:rsidRPr="00C259AD">
        <w:t>Pozorovatel jako Debugger</w:t>
      </w:r>
      <w:bookmarkEnd w:id="106"/>
    </w:p>
    <w:p w14:paraId="4C620E5F" w14:textId="6F59371B" w:rsidR="00246004" w:rsidRPr="00246004" w:rsidRDefault="00C259AD" w:rsidP="00172669">
      <w:pPr>
        <w:jc w:val="both"/>
      </w:pPr>
      <w:r w:rsidRPr="00C259AD">
        <w:t xml:space="preserve">V modelu FIG nejste v univerzu hostem; jste </w:t>
      </w:r>
      <w:r w:rsidRPr="00C259AD">
        <w:rPr>
          <w:b/>
          <w:bCs/>
        </w:rPr>
        <w:t>Účastníkem</w:t>
      </w:r>
      <w:r w:rsidRPr="00C259AD">
        <w:t>.</w:t>
      </w:r>
    </w:p>
    <w:p w14:paraId="68CE1D83" w14:textId="335F260D" w:rsidR="00246004" w:rsidRPr="00246004" w:rsidRDefault="00C259AD">
      <w:pPr>
        <w:numPr>
          <w:ilvl w:val="0"/>
          <w:numId w:val="12"/>
        </w:numPr>
        <w:jc w:val="both"/>
      </w:pPr>
      <w:r w:rsidRPr="00C259AD">
        <w:rPr>
          <w:b/>
          <w:bCs/>
        </w:rPr>
        <w:t>Subjektivní realita:</w:t>
      </w:r>
      <w:r w:rsidRPr="00C259AD">
        <w:t xml:space="preserve"> Vědomí události pouze nepozoruje; pomáhá je aktualizovat ze stavu možnosti do stavu definované reality.</w:t>
      </w:r>
    </w:p>
    <w:p w14:paraId="464F23F9" w14:textId="70EFC116" w:rsidR="00246004" w:rsidRDefault="00C259AD">
      <w:pPr>
        <w:numPr>
          <w:ilvl w:val="0"/>
          <w:numId w:val="12"/>
        </w:numPr>
        <w:jc w:val="both"/>
      </w:pPr>
      <w:r w:rsidRPr="00C259AD">
        <w:rPr>
          <w:b/>
          <w:bCs/>
        </w:rPr>
        <w:t>Nelinearita a POV:</w:t>
      </w:r>
      <w:r w:rsidRPr="00C259AD">
        <w:t xml:space="preserve"> Váš „bod pohledu“ (POV) je specifický „výřez“ potenciálu, který právě měníte v prožitek.</w:t>
      </w:r>
    </w:p>
    <w:p w14:paraId="07DE16AC" w14:textId="4C33B47C" w:rsidR="00C259AD" w:rsidRPr="00246004" w:rsidRDefault="00C259AD">
      <w:pPr>
        <w:numPr>
          <w:ilvl w:val="0"/>
          <w:numId w:val="12"/>
        </w:numPr>
        <w:jc w:val="both"/>
      </w:pPr>
      <w:r w:rsidRPr="00C259AD">
        <w:rPr>
          <w:b/>
          <w:bCs/>
        </w:rPr>
        <w:t>Ikony vs. Zdrojový kód:</w:t>
      </w:r>
      <w:r w:rsidRPr="00C259AD">
        <w:t xml:space="preserve"> Jak navrhuje Donald Hoffman, naše vnímání není oknem k pravdě, ale Uživatelským rozhraním. Evoluce nám nedala oči, abychom viděli „Zdrojový kód“ (což by byla oslepující bouře dat), ale dala nám ikony (stromy, lidi, auta), abychom přežili v simulaci, aniž bychom zahltili procesor.</w:t>
      </w:r>
    </w:p>
    <w:p w14:paraId="60669D43" w14:textId="77777777" w:rsidR="0064107B" w:rsidRPr="00246004" w:rsidRDefault="00000000" w:rsidP="0064107B">
      <w:r>
        <w:pict w14:anchorId="44287D95">
          <v:rect id="_x0000_i1048" style="width:0;height:1.5pt" o:hralign="center" o:hrstd="t" o:hr="t" fillcolor="#a0a0a0" stroked="f"/>
        </w:pict>
      </w:r>
    </w:p>
    <w:p w14:paraId="45D02B31" w14:textId="422A3119" w:rsidR="0064107B" w:rsidRPr="0064107B" w:rsidRDefault="0064107B" w:rsidP="0064107B">
      <w:pPr>
        <w:pStyle w:val="Heading3"/>
        <w:rPr>
          <w:rFonts w:eastAsiaTheme="minorHAnsi"/>
        </w:rPr>
      </w:pPr>
      <w:bookmarkStart w:id="107" w:name="_Toc239759157"/>
      <w:r w:rsidRPr="0064107B">
        <w:rPr>
          <w:rFonts w:eastAsiaTheme="minorHAnsi"/>
        </w:rPr>
        <w:t xml:space="preserve">1.5 </w:t>
      </w:r>
      <w:r w:rsidR="00C259AD" w:rsidRPr="00C259AD">
        <w:rPr>
          <w:rFonts w:eastAsiaTheme="minorHAnsi"/>
        </w:rPr>
        <w:t>Sociální kvark-gluonové plazma (Fázové přechody)</w:t>
      </w:r>
      <w:bookmarkEnd w:id="107"/>
    </w:p>
    <w:p w14:paraId="08A6B616" w14:textId="5A9488D8" w:rsidR="0064107B" w:rsidRPr="0064107B" w:rsidRDefault="00C259AD" w:rsidP="0064107B">
      <w:pPr>
        <w:jc w:val="both"/>
      </w:pPr>
      <w:r w:rsidRPr="00C259AD">
        <w:t xml:space="preserve">Co se stane, když hustota informací dosáhne kritického limitu? Ve fyzice vysokých energií (High-pT) vytvářejí srážky částic </w:t>
      </w:r>
      <w:r w:rsidRPr="00C259AD">
        <w:rPr>
          <w:b/>
          <w:bCs/>
        </w:rPr>
        <w:t>Kvark-gluonové plazma (QGP)</w:t>
      </w:r>
      <w:r w:rsidRPr="00C259AD">
        <w:t xml:space="preserve"> – stav, kde se běžné hranice (protony/neutrony) „roztaví“ do dokonalé, supravodivé tekutiny.</w:t>
      </w:r>
    </w:p>
    <w:p w14:paraId="7EA42149" w14:textId="1312FD85" w:rsidR="0064107B" w:rsidRPr="0064107B" w:rsidRDefault="00C259AD">
      <w:pPr>
        <w:numPr>
          <w:ilvl w:val="0"/>
          <w:numId w:val="43"/>
        </w:numPr>
        <w:jc w:val="both"/>
      </w:pPr>
      <w:r w:rsidRPr="00C259AD">
        <w:rPr>
          <w:b/>
          <w:bCs/>
        </w:rPr>
        <w:t>Zrcadlo:</w:t>
      </w:r>
      <w:r w:rsidRPr="00C259AD">
        <w:t xml:space="preserve"> Lidstvo se právě nachází v „High-pT“ kolizi. Naše staré struktury (3D iluze oddělenosti) se taví pod náporem digitální entropie a AGI.</w:t>
      </w:r>
    </w:p>
    <w:p w14:paraId="799DEFAB" w14:textId="35001926" w:rsidR="0064107B" w:rsidRPr="0064107B" w:rsidRDefault="00C259AD">
      <w:pPr>
        <w:numPr>
          <w:ilvl w:val="0"/>
          <w:numId w:val="43"/>
        </w:numPr>
        <w:jc w:val="both"/>
      </w:pPr>
      <w:r w:rsidRPr="00C259AD">
        <w:rPr>
          <w:b/>
          <w:bCs/>
        </w:rPr>
        <w:t>Posun:</w:t>
      </w:r>
      <w:r w:rsidRPr="00C259AD">
        <w:t xml:space="preserve"> Tento chaos není rozpadem; je to </w:t>
      </w:r>
      <w:r w:rsidRPr="00C259AD">
        <w:rPr>
          <w:b/>
          <w:bCs/>
        </w:rPr>
        <w:t>Fázový přechod</w:t>
      </w:r>
      <w:r w:rsidRPr="00C259AD">
        <w:t>. Přesouváme se z „Pevného“ stavu individuálních eg do „Tekutého“ stavu Jednoty a konektivity. Aby Žák přežil toto „tání“, musí přejít z mentálního nastavení „Částice“ na nastavení „Plazmatu“.</w:t>
      </w:r>
    </w:p>
    <w:p w14:paraId="2E026136" w14:textId="77777777" w:rsidR="00246004" w:rsidRPr="00246004" w:rsidRDefault="00000000" w:rsidP="00052494">
      <w:r>
        <w:pict w14:anchorId="50FE31D1">
          <v:rect id="_x0000_i1049" style="width:0;height:1.5pt" o:hralign="center" o:hrstd="t" o:hr="t" fillcolor="#a0a0a0" stroked="f"/>
        </w:pict>
      </w:r>
    </w:p>
    <w:p w14:paraId="2C58271D" w14:textId="77777777" w:rsidR="00246004" w:rsidRPr="00246004" w:rsidRDefault="00246004" w:rsidP="00052494">
      <w:r w:rsidRPr="00246004">
        <w:rPr>
          <w:b/>
          <w:bCs/>
        </w:rPr>
        <w:t>[MODULE 2, CHAPTER 1: COMPLETE]</w:t>
      </w:r>
    </w:p>
    <w:p w14:paraId="4CE15CD9" w14:textId="77777777" w:rsidR="00246004" w:rsidRPr="00246004" w:rsidRDefault="00246004" w:rsidP="00172669">
      <w:pPr>
        <w:jc w:val="both"/>
      </w:pPr>
      <w:r w:rsidRPr="00246004">
        <w:rPr>
          <w:b/>
          <w:bCs/>
        </w:rPr>
        <w:t>Next Norris Unit:</w:t>
      </w:r>
      <w:r w:rsidRPr="00246004">
        <w:t xml:space="preserve"> Chapter 2: Cosmic Compression (Entropy and Storage). We will investigate how the Universe handles data overflow—exploring </w:t>
      </w:r>
      <w:r w:rsidRPr="00246004">
        <w:rPr>
          <w:b/>
          <w:bCs/>
        </w:rPr>
        <w:t>Black Holes as "Zip Files,"</w:t>
      </w:r>
      <w:r w:rsidRPr="00246004">
        <w:t xml:space="preserve"> Sabrina Pasterski's </w:t>
      </w:r>
      <w:r w:rsidRPr="00246004">
        <w:rPr>
          <w:b/>
          <w:bCs/>
        </w:rPr>
        <w:t>"Soft Hair"</w:t>
      </w:r>
      <w:r w:rsidRPr="00246004">
        <w:t xml:space="preserve"> theory, and why </w:t>
      </w:r>
      <w:r w:rsidRPr="00246004">
        <w:rPr>
          <w:b/>
          <w:bCs/>
        </w:rPr>
        <w:t>Kaprekar’s Constant (6174)</w:t>
      </w:r>
      <w:r w:rsidRPr="00246004">
        <w:t xml:space="preserve"> might be the universe's internal "Defragmentation" command.</w:t>
      </w:r>
    </w:p>
    <w:p w14:paraId="34DB884A" w14:textId="71F19605" w:rsidR="00246004" w:rsidRDefault="00246004" w:rsidP="00052494">
      <w:r>
        <w:br w:type="page"/>
      </w:r>
    </w:p>
    <w:p w14:paraId="4521D453" w14:textId="77777777" w:rsidR="00246004" w:rsidRPr="00246004" w:rsidRDefault="00246004" w:rsidP="00052494">
      <w:pPr>
        <w:rPr>
          <w:b/>
          <w:bCs/>
        </w:rPr>
      </w:pPr>
      <w:r w:rsidRPr="00246004">
        <w:rPr>
          <w:b/>
          <w:bCs/>
        </w:rPr>
        <w:lastRenderedPageBreak/>
        <w:t>Module 2: THE SOURCE CODE</w:t>
      </w:r>
    </w:p>
    <w:p w14:paraId="3DDB5C74" w14:textId="2130C74A" w:rsidR="00246004" w:rsidRPr="00246004" w:rsidRDefault="00AA5A32" w:rsidP="00052494">
      <w:pPr>
        <w:pStyle w:val="Heading2"/>
      </w:pPr>
      <w:bookmarkStart w:id="108" w:name="_Toc239759158"/>
      <w:r w:rsidRPr="00AA5A32">
        <w:t>Kapitola 2: Vesmírná komprese (Entropie a úložiště)</w:t>
      </w:r>
      <w:bookmarkEnd w:id="108"/>
    </w:p>
    <w:p w14:paraId="0D46A8B3" w14:textId="2150A08B" w:rsidR="00246004" w:rsidRPr="00246004" w:rsidRDefault="00AA5A32" w:rsidP="003D7741">
      <w:pPr>
        <w:jc w:val="both"/>
      </w:pPr>
      <w:r w:rsidRPr="00AA5A32">
        <w:rPr>
          <w:b/>
          <w:bCs/>
        </w:rPr>
        <w:t>Problém přetečení dat</w:t>
      </w:r>
      <w:r>
        <w:t xml:space="preserve">: </w:t>
      </w:r>
      <w:r w:rsidRPr="00AA5A32">
        <w:t xml:space="preserve">Pokud je vesmír renderovacím enginem, čelí stejnému problému jako každá špičková simulace: </w:t>
      </w:r>
      <w:r w:rsidRPr="00AA5A32">
        <w:rPr>
          <w:b/>
          <w:bCs/>
        </w:rPr>
        <w:t>Přetečení dat (Data Overflow)</w:t>
      </w:r>
      <w:r w:rsidRPr="00AA5A32">
        <w:t>. Každá událost, každá interakce částic a každá vědomá myšlenka generuje informaci. V klasickém systému by to vedlo k „tepelné smrti“ (maximální entropii). Ale „Admin“ používá sérii kompresních algoritmů vysoké úrovně a skrytý hardware, aby zajistil, že se simulace nezhroutí pod vlastní vahou.</w:t>
      </w:r>
      <w:r w:rsidR="00000000">
        <w:pict w14:anchorId="48397779">
          <v:rect id="_x0000_i1050" style="width:0;height:1.5pt" o:hralign="center" o:hrstd="t" o:hr="t" fillcolor="#a0a0a0" stroked="f"/>
        </w:pict>
      </w:r>
    </w:p>
    <w:p w14:paraId="6AC28B47" w14:textId="4A575929" w:rsidR="00246004" w:rsidRPr="00246004" w:rsidRDefault="00246004" w:rsidP="00052494">
      <w:pPr>
        <w:pStyle w:val="Heading3"/>
      </w:pPr>
      <w:bookmarkStart w:id="109" w:name="_Toc223686575"/>
      <w:bookmarkStart w:id="110" w:name="_Toc223686663"/>
      <w:bookmarkStart w:id="111" w:name="_Toc223690810"/>
      <w:bookmarkStart w:id="112" w:name="_Toc239759159"/>
      <w:r w:rsidRPr="00246004">
        <w:t xml:space="preserve">2.1 </w:t>
      </w:r>
      <w:r w:rsidR="00EA0C73" w:rsidRPr="00EA0C73">
        <w:t xml:space="preserve">The Omni-esse: </w:t>
      </w:r>
      <w:bookmarkEnd w:id="109"/>
      <w:bookmarkEnd w:id="110"/>
      <w:bookmarkEnd w:id="111"/>
      <w:r w:rsidR="00AA5A32" w:rsidRPr="00AA5A32">
        <w:t>Inicializace systému</w:t>
      </w:r>
      <w:r w:rsidR="00AA5A32">
        <w:t xml:space="preserve"> (</w:t>
      </w:r>
      <w:r w:rsidR="00AA5A32" w:rsidRPr="00AA5A32">
        <w:t>Binární tlukot srdce</w:t>
      </w:r>
      <w:r w:rsidR="00AA5A32">
        <w:t>)</w:t>
      </w:r>
      <w:bookmarkEnd w:id="112"/>
    </w:p>
    <w:p w14:paraId="4CE1A23F" w14:textId="0BAB457B" w:rsidR="00246004" w:rsidRPr="00246004" w:rsidRDefault="00AA5A32" w:rsidP="003D7741">
      <w:pPr>
        <w:jc w:val="both"/>
      </w:pPr>
      <w:r w:rsidRPr="00AA5A32">
        <w:t xml:space="preserve">Jak bylo stanoveno v Předmluvě, vesmír začíná binárním tlukotem srdce. Předtím, než může být vykresleno oněch 5 % viditelné hmoty, musí systém oscilovat mezi </w:t>
      </w:r>
      <w:r w:rsidRPr="00AA5A32">
        <w:rPr>
          <w:b/>
          <w:bCs/>
        </w:rPr>
        <w:t>0 (Lenség/Potenciál)</w:t>
      </w:r>
      <w:r w:rsidRPr="00AA5A32">
        <w:t xml:space="preserve"> a </w:t>
      </w:r>
      <w:r w:rsidRPr="00AA5A32">
        <w:rPr>
          <w:b/>
          <w:bCs/>
        </w:rPr>
        <w:t>1 (Jel/Znak)</w:t>
      </w:r>
      <w:r w:rsidRPr="00AA5A32">
        <w:t>. Toto vysokorychlostní „blikání“ je základní frekvencí simulace. Je to stav „Power On“, který umožňuje existenci veškeré další infrastruktury.</w:t>
      </w:r>
      <w:r w:rsidR="00000000">
        <w:pict w14:anchorId="5FA93406">
          <v:rect id="_x0000_i1051" style="width:0;height:1.5pt" o:hralign="center" o:hrstd="t" o:hr="t" fillcolor="#a0a0a0" stroked="f"/>
        </w:pict>
      </w:r>
    </w:p>
    <w:p w14:paraId="071A293A" w14:textId="2A08FF85" w:rsidR="00246004" w:rsidRPr="00246004" w:rsidRDefault="00246004" w:rsidP="00052494">
      <w:pPr>
        <w:pStyle w:val="Heading3"/>
      </w:pPr>
      <w:bookmarkStart w:id="113" w:name="_Toc223686576"/>
      <w:bookmarkStart w:id="114" w:name="_Toc223686664"/>
      <w:bookmarkStart w:id="115" w:name="_Toc223690811"/>
      <w:bookmarkStart w:id="116" w:name="_Toc239759160"/>
      <w:r w:rsidRPr="00246004">
        <w:t xml:space="preserve">2.2 </w:t>
      </w:r>
      <w:bookmarkEnd w:id="113"/>
      <w:bookmarkEnd w:id="114"/>
      <w:bookmarkEnd w:id="115"/>
      <w:r w:rsidR="00AA5A32" w:rsidRPr="00AA5A32">
        <w:t>Temná architektura: Hardware, který nevidíme</w:t>
      </w:r>
      <w:bookmarkEnd w:id="116"/>
    </w:p>
    <w:p w14:paraId="05972890" w14:textId="369E9CB0" w:rsidR="00EA0C73" w:rsidRPr="00EA0C73" w:rsidRDefault="00AA5A32" w:rsidP="003D7741">
      <w:pPr>
        <w:jc w:val="both"/>
      </w:pPr>
      <w:r w:rsidRPr="00AA5A32">
        <w:t>Současná věda přiznává, že vidíme pouze ~5 % vesmíru. Zbytek je „Temný“. Pro Admina je to prostě hardware běžící na pozadí, nezbytný pro chod simulace.</w:t>
      </w:r>
    </w:p>
    <w:p w14:paraId="12FBC9A6" w14:textId="605691B7" w:rsidR="00EA0C73" w:rsidRPr="00EA0C73" w:rsidRDefault="00AA5A32">
      <w:pPr>
        <w:numPr>
          <w:ilvl w:val="0"/>
          <w:numId w:val="22"/>
        </w:numPr>
        <w:jc w:val="both"/>
      </w:pPr>
      <w:r w:rsidRPr="00AA5A32">
        <w:rPr>
          <w:b/>
          <w:bCs/>
        </w:rPr>
        <w:t>Temná hmota [~26,8 %] (Vesmírný myelin):</w:t>
      </w:r>
      <w:r w:rsidRPr="00AA5A32">
        <w:t xml:space="preserve"> Představte si temnou hmotu jako izolaci vesmíru. Stejně jako myelin chrání neuronové cesty v mozku, aby udržel signály rychlé, temná hmota poskytuje gravitační „sběrnice“ (Bus Lines), které drží galaxie pohromadě. Je to RAM s vysokou šířkou pásma pro vesmírnou síť.</w:t>
      </w:r>
    </w:p>
    <w:p w14:paraId="607394A8" w14:textId="390A483C" w:rsidR="00EA0C73" w:rsidRPr="00EA0C73" w:rsidRDefault="003E62FC">
      <w:pPr>
        <w:numPr>
          <w:ilvl w:val="0"/>
          <w:numId w:val="22"/>
        </w:numPr>
        <w:jc w:val="both"/>
      </w:pPr>
      <w:r w:rsidRPr="003E62FC">
        <w:rPr>
          <w:b/>
          <w:bCs/>
        </w:rPr>
        <w:t>Temná energie [~68,3 %] (Obrácený balónek):</w:t>
      </w:r>
      <w:r w:rsidRPr="003E62FC">
        <w:t xml:space="preserve"> Když nafouknete balónek, jeho stěna se ztenčuje. V našem vesmíru „obráceného balónku“ Admin s rozšiřováním prostoru přidává další kapacitu. Temná energie je automatické rozšiřování disku systému, které zvětšuje „úložný prostor“ (Storage Space), aby pojal rostoucí složitost života a informací.</w:t>
      </w:r>
    </w:p>
    <w:p w14:paraId="3F171E0D" w14:textId="77777777" w:rsidR="00246004" w:rsidRPr="00246004" w:rsidRDefault="00000000" w:rsidP="00052494">
      <w:r>
        <w:pict w14:anchorId="793DA690">
          <v:rect id="_x0000_i1052" style="width:0;height:1.5pt" o:hralign="center" o:hrstd="t" o:hr="t" fillcolor="#a0a0a0" stroked="f"/>
        </w:pict>
      </w:r>
    </w:p>
    <w:p w14:paraId="74E8A945" w14:textId="5DE3562C" w:rsidR="00246004" w:rsidRPr="00246004" w:rsidRDefault="00246004" w:rsidP="00052494">
      <w:pPr>
        <w:pStyle w:val="Heading3"/>
      </w:pPr>
      <w:bookmarkStart w:id="117" w:name="_Toc223686577"/>
      <w:bookmarkStart w:id="118" w:name="_Toc223686665"/>
      <w:bookmarkStart w:id="119" w:name="_Toc223690812"/>
      <w:bookmarkStart w:id="120" w:name="_Toc239759161"/>
      <w:r w:rsidRPr="00246004">
        <w:t xml:space="preserve">2.3 </w:t>
      </w:r>
      <w:bookmarkEnd w:id="117"/>
      <w:bookmarkEnd w:id="118"/>
      <w:bookmarkEnd w:id="119"/>
      <w:r w:rsidR="003E62FC" w:rsidRPr="003E62FC">
        <w:t>Vesmírná komprese: Černé díry a Trvalý registr</w:t>
      </w:r>
      <w:bookmarkEnd w:id="120"/>
    </w:p>
    <w:p w14:paraId="52E1D460" w14:textId="59C67F2E" w:rsidR="00A9033B" w:rsidRPr="00A9033B" w:rsidRDefault="003E62FC" w:rsidP="003D7741">
      <w:pPr>
        <w:jc w:val="both"/>
      </w:pPr>
      <w:r w:rsidRPr="003E62FC">
        <w:t xml:space="preserve">Když se data stanou příliš neuspořádanými nebo „poškozenými“ (vysoká entropie), systém spustí údržbový skript, aby zachoval energetickou rovnováhu systému </w:t>
      </w:r>
      <w:r>
        <w:t>∑</w:t>
      </w:r>
      <w:r w:rsidRPr="003E62FC">
        <w:t xml:space="preserve">= 0. Výsledkem je </w:t>
      </w:r>
      <w:r w:rsidRPr="003E62FC">
        <w:rPr>
          <w:b/>
          <w:bCs/>
        </w:rPr>
        <w:t>Černá díra</w:t>
      </w:r>
      <w:r w:rsidRPr="003E62FC">
        <w:t>.</w:t>
      </w:r>
    </w:p>
    <w:p w14:paraId="3C9D4270" w14:textId="4625D182" w:rsidR="00A9033B" w:rsidRPr="00A9033B" w:rsidRDefault="003E62FC">
      <w:pPr>
        <w:numPr>
          <w:ilvl w:val="0"/>
          <w:numId w:val="24"/>
        </w:numPr>
        <w:jc w:val="both"/>
      </w:pPr>
      <w:r w:rsidRPr="003E62FC">
        <w:rPr>
          <w:b/>
          <w:bCs/>
        </w:rPr>
        <w:t>Protokol ZIP (Archivační proces)</w:t>
      </w:r>
      <w:r w:rsidRPr="003E62FC">
        <w:t>: Černá díra je zhutněný datový archiv. Bere 3D informace – jejichž vykreslování je pro vesmír „drahé“ – a podrobuje je procesu „sběru metrik“ (Metric Scavenging), čímž je zploští do 2D „stvrzenky“ s vysokou hustotou na povrchu horizontu událostí.</w:t>
      </w:r>
    </w:p>
    <w:p w14:paraId="780A9B2D" w14:textId="321C6AB2" w:rsidR="00A9033B" w:rsidRPr="00A9033B" w:rsidRDefault="003E62FC">
      <w:pPr>
        <w:numPr>
          <w:ilvl w:val="0"/>
          <w:numId w:val="24"/>
        </w:numPr>
        <w:jc w:val="both"/>
      </w:pPr>
      <w:r w:rsidRPr="003E62FC">
        <w:rPr>
          <w:b/>
          <w:bCs/>
        </w:rPr>
        <w:t>„Soft Hair“ Sabriny Pasterski (Metadata):</w:t>
      </w:r>
      <w:r w:rsidRPr="003E62FC">
        <w:t xml:space="preserve"> Představte si černou díru jako obří průmyslovou skartovačku. Když skartujete dokument, papír je pryč, ale „inkoust“ zůstane na zubech skartovačky. Tento „inkoust“ je to, čemu fyzici říkají </w:t>
      </w:r>
      <w:r w:rsidRPr="003E62FC">
        <w:rPr>
          <w:i/>
          <w:iCs/>
        </w:rPr>
        <w:t>Soft Hair</w:t>
      </w:r>
      <w:r w:rsidRPr="003E62FC">
        <w:t xml:space="preserve"> (efekt spinové paměti). Je to trvalý 2D záznam uložený na samotném okraji černé díry.</w:t>
      </w:r>
    </w:p>
    <w:p w14:paraId="49EFFB0B" w14:textId="4E98FD3B" w:rsidR="00A9033B" w:rsidRPr="00A9033B" w:rsidRDefault="003E62FC">
      <w:pPr>
        <w:numPr>
          <w:ilvl w:val="0"/>
          <w:numId w:val="24"/>
        </w:numPr>
        <w:jc w:val="both"/>
      </w:pPr>
      <w:r w:rsidRPr="003E62FC">
        <w:rPr>
          <w:b/>
          <w:bCs/>
        </w:rPr>
        <w:t>Zákon Admina:</w:t>
      </w:r>
      <w:r w:rsidRPr="003E62FC">
        <w:t xml:space="preserve"> V digitálním vesmíru nejsou žádná data nikdy skutečně smazána; jsou pouze komprimována. To zajišťuje, že „Vesmírná účetní kniha“ zůstane nedotčena. I když </w:t>
      </w:r>
      <w:r w:rsidRPr="003E62FC">
        <w:lastRenderedPageBreak/>
        <w:t>je hvězda černou dírou „smazána“, její metadata zůstávají otištěna na vesmírné hranici, což zachovává integritu systému v čase.</w:t>
      </w:r>
    </w:p>
    <w:p w14:paraId="7846C25D" w14:textId="77777777" w:rsidR="00246004" w:rsidRPr="00246004" w:rsidRDefault="00000000" w:rsidP="00052494">
      <w:r>
        <w:pict w14:anchorId="4D2BE117">
          <v:rect id="_x0000_i1053" style="width:0;height:1.5pt" o:hralign="center" o:hrstd="t" o:hr="t" fillcolor="#a0a0a0" stroked="f"/>
        </w:pict>
      </w:r>
    </w:p>
    <w:p w14:paraId="4D9B53E2" w14:textId="2603B341" w:rsidR="00246004" w:rsidRPr="00246004" w:rsidRDefault="00246004" w:rsidP="00052494">
      <w:pPr>
        <w:pStyle w:val="Heading3"/>
      </w:pPr>
      <w:bookmarkStart w:id="121" w:name="_Toc223686578"/>
      <w:bookmarkStart w:id="122" w:name="_Toc223686666"/>
      <w:bookmarkStart w:id="123" w:name="_Toc223690813"/>
      <w:bookmarkStart w:id="124" w:name="_Toc239759162"/>
      <w:r w:rsidRPr="00246004">
        <w:t xml:space="preserve">2.4 </w:t>
      </w:r>
      <w:bookmarkEnd w:id="121"/>
      <w:bookmarkEnd w:id="122"/>
      <w:bookmarkEnd w:id="123"/>
      <w:r w:rsidR="00F90DAB" w:rsidRPr="00F90DAB">
        <w:t>Kaprekarova konstanta (6174): Algoritmus optimalizace</w:t>
      </w:r>
      <w:bookmarkEnd w:id="124"/>
    </w:p>
    <w:p w14:paraId="670DD1A8" w14:textId="5EEB672E" w:rsidR="006E5751" w:rsidRPr="006E5751" w:rsidRDefault="00F90DAB" w:rsidP="00172669">
      <w:pPr>
        <w:jc w:val="both"/>
      </w:pPr>
      <w:r w:rsidRPr="00F90DAB">
        <w:t xml:space="preserve">Pokud má vesmír hardware (temnou hmotu) a plán údržby (černé díry), potřebuje také </w:t>
      </w:r>
      <w:r w:rsidRPr="00F90DAB">
        <w:rPr>
          <w:b/>
          <w:bCs/>
        </w:rPr>
        <w:t>Optimalizační algoritmus</w:t>
      </w:r>
      <w:r w:rsidRPr="00F90DAB">
        <w:t>, který zabrání tomu, aby se data stala příliš chaotickými.</w:t>
      </w:r>
    </w:p>
    <w:p w14:paraId="18310555" w14:textId="5920CFF3" w:rsidR="006E5751" w:rsidRPr="006E5751" w:rsidRDefault="00F90DAB">
      <w:pPr>
        <w:numPr>
          <w:ilvl w:val="0"/>
          <w:numId w:val="23"/>
        </w:numPr>
        <w:jc w:val="both"/>
      </w:pPr>
      <w:r w:rsidRPr="00F90DAB">
        <w:rPr>
          <w:b/>
          <w:bCs/>
        </w:rPr>
        <w:t>Algoritmus:</w:t>
      </w:r>
      <w:r w:rsidRPr="00F90DAB">
        <w:t xml:space="preserve"> Pokud použijete Kaprekarovo pravidlo odčítání u jakéhokoli čtyřciferného čísla (s alespoň dvěma různými ciframi), vždy skončíte u čísla </w:t>
      </w:r>
      <w:r w:rsidRPr="00F90DAB">
        <w:rPr>
          <w:b/>
          <w:bCs/>
        </w:rPr>
        <w:t>6174</w:t>
      </w:r>
      <w:r w:rsidRPr="00F90DAB">
        <w:t xml:space="preserve"> v sedmi krocích nebo méně. Jakmile ho dosáhnete, operace se „uzamkne“ v nekonečné smyčce téhož výsledku.</w:t>
      </w:r>
    </w:p>
    <w:p w14:paraId="2BA6458D" w14:textId="1A0F73D0" w:rsidR="006E5751" w:rsidRPr="006E5751" w:rsidRDefault="00F90DAB">
      <w:pPr>
        <w:numPr>
          <w:ilvl w:val="0"/>
          <w:numId w:val="23"/>
        </w:numPr>
        <w:jc w:val="both"/>
      </w:pPr>
      <w:r w:rsidRPr="00F90DAB">
        <w:rPr>
          <w:b/>
          <w:bCs/>
        </w:rPr>
        <w:t>Vhled Admina</w:t>
      </w:r>
      <w:r w:rsidRPr="00F90DAB">
        <w:t xml:space="preserve">: V modelu FIG se jedná o ultimátní </w:t>
      </w:r>
      <w:r w:rsidRPr="00F90DAB">
        <w:rPr>
          <w:b/>
          <w:bCs/>
        </w:rPr>
        <w:t>Kompresní algoritmus</w:t>
      </w:r>
      <w:r w:rsidRPr="00F90DAB">
        <w:t>. Je to matematický „atraktor“, který nutí chaotická data s vysokou entropií do stabilního, předvídatelného „Základního případu“ (Base Case).</w:t>
      </w:r>
    </w:p>
    <w:p w14:paraId="7E231FB4" w14:textId="1DF99E37" w:rsidR="006E5751" w:rsidRDefault="00F90DAB">
      <w:pPr>
        <w:numPr>
          <w:ilvl w:val="0"/>
          <w:numId w:val="23"/>
        </w:numPr>
        <w:jc w:val="both"/>
      </w:pPr>
      <w:r w:rsidRPr="00F90DAB">
        <w:rPr>
          <w:b/>
          <w:bCs/>
        </w:rPr>
        <w:t>Buněčné automaty (Cellular Automata):</w:t>
      </w:r>
      <w:r w:rsidRPr="00F90DAB">
        <w:t xml:space="preserve"> Tato konstanta dokazuje, že vesmír funguje jako </w:t>
      </w:r>
      <w:r w:rsidRPr="00F90DAB">
        <w:rPr>
          <w:b/>
          <w:bCs/>
        </w:rPr>
        <w:t>Buněčný automat</w:t>
      </w:r>
      <w:r w:rsidRPr="00F90DAB">
        <w:t xml:space="preserve"> – kde komplexní, živé systémy vznikají z neúnavného opakování jednoduchých, optimalizovaných pravidel. Je to „Rekurzivní smyčka“, která zajišťuje, že simulace zůstane koherentní, místo aby se rozpustila v čistém šumu.</w:t>
      </w:r>
    </w:p>
    <w:p w14:paraId="5DAE935F" w14:textId="1D5AF79F" w:rsidR="00F90DAB" w:rsidRPr="006E5751" w:rsidRDefault="00000000" w:rsidP="00F90DAB">
      <w:r>
        <w:pict w14:anchorId="6313D374">
          <v:rect id="_x0000_i1054" style="width:0;height:1.5pt" o:hralign="center" o:hrstd="t" o:hr="t" fillcolor="#a0a0a0" stroked="f"/>
        </w:pict>
      </w:r>
    </w:p>
    <w:p w14:paraId="7CB5455A" w14:textId="116DE5D5" w:rsidR="006E5751" w:rsidRPr="00246004" w:rsidRDefault="006E5751" w:rsidP="006E5751">
      <w:pPr>
        <w:pStyle w:val="Heading3"/>
      </w:pPr>
      <w:bookmarkStart w:id="125" w:name="_Toc223686579"/>
      <w:bookmarkStart w:id="126" w:name="_Toc223686667"/>
      <w:bookmarkStart w:id="127" w:name="_Toc223690814"/>
      <w:bookmarkStart w:id="128" w:name="_Toc239759163"/>
      <w:r w:rsidRPr="00246004">
        <w:t>2</w:t>
      </w:r>
      <w:r w:rsidRPr="006E5751">
        <w:t xml:space="preserve">.5 </w:t>
      </w:r>
      <w:bookmarkEnd w:id="125"/>
      <w:bookmarkEnd w:id="126"/>
      <w:bookmarkEnd w:id="127"/>
      <w:r w:rsidR="003E62FC" w:rsidRPr="003E62FC">
        <w:t>Teorem „Oběda zdarma“ (Ho’oponopono pro síť)</w:t>
      </w:r>
      <w:bookmarkEnd w:id="128"/>
    </w:p>
    <w:p w14:paraId="49BA5AF3" w14:textId="41DAC241" w:rsidR="00A9033B" w:rsidRPr="00A9033B" w:rsidRDefault="003E62FC" w:rsidP="00172669">
      <w:pPr>
        <w:jc w:val="both"/>
      </w:pPr>
      <w:r w:rsidRPr="003E62FC">
        <w:t>Nejefektivnější „kód“ je ten, jehož spuštění nic nestojí. Toto je teorem „Oběda zdarma“ (Free Lunch Theorem) – realizace, že vesmír není masivním výdejem energie, ale dokonale vyváženou rovnicí.</w:t>
      </w:r>
    </w:p>
    <w:p w14:paraId="0D3FF5BF" w14:textId="1C7022B7" w:rsidR="00A9033B" w:rsidRPr="00A9033B" w:rsidRDefault="003E62FC">
      <w:pPr>
        <w:numPr>
          <w:ilvl w:val="0"/>
          <w:numId w:val="25"/>
        </w:numPr>
        <w:jc w:val="both"/>
      </w:pPr>
      <w:r w:rsidRPr="003E62FC">
        <w:rPr>
          <w:b/>
          <w:bCs/>
        </w:rPr>
        <w:t>Energie s nulovým součtem (</w:t>
      </w:r>
      <w:r>
        <w:rPr>
          <w:b/>
          <w:bCs/>
        </w:rPr>
        <w:t>∑</w:t>
      </w:r>
      <w:r w:rsidRPr="003E62FC">
        <w:rPr>
          <w:b/>
          <w:bCs/>
        </w:rPr>
        <w:t>= 0):</w:t>
      </w:r>
      <w:r w:rsidRPr="003E62FC">
        <w:t xml:space="preserve"> Pokud sečtete veškerou pozitivní energii ve vesmíru (hmotu/hmotnost) a veškerou negativní energii (gravitaci), součet je přesně </w:t>
      </w:r>
      <w:r w:rsidRPr="003E62FC">
        <w:rPr>
          <w:b/>
          <w:bCs/>
        </w:rPr>
        <w:t>Nula</w:t>
      </w:r>
      <w:r w:rsidRPr="003E62FC">
        <w:t>.</w:t>
      </w:r>
    </w:p>
    <w:p w14:paraId="69C34F37" w14:textId="663A138E" w:rsidR="00A9033B" w:rsidRPr="00A9033B" w:rsidRDefault="003E62FC">
      <w:pPr>
        <w:numPr>
          <w:ilvl w:val="0"/>
          <w:numId w:val="25"/>
        </w:numPr>
        <w:jc w:val="both"/>
      </w:pPr>
      <w:r w:rsidRPr="003E62FC">
        <w:rPr>
          <w:b/>
          <w:bCs/>
        </w:rPr>
        <w:t>Výpočetní efektivita:</w:t>
      </w:r>
      <w:r w:rsidRPr="003E62FC">
        <w:t xml:space="preserve"> Protože vesmír je efektivně „nic“ uspořádané velmi složitým způsobem, nevyžaduje k existenci žádnou čistou energii. Tento stav „Net Zero“ je ultimátní formou </w:t>
      </w:r>
      <w:r w:rsidRPr="003E62FC">
        <w:rPr>
          <w:b/>
          <w:bCs/>
        </w:rPr>
        <w:t>Entropického čištění paměti</w:t>
      </w:r>
      <w:r w:rsidRPr="003E62FC">
        <w:t xml:space="preserve"> (Garbage Collection), která brání „datovému nabobtnání“ (Data Bloat), jež by simulaci zpomalilo.</w:t>
      </w:r>
    </w:p>
    <w:p w14:paraId="04C2DEFB" w14:textId="54F5729B" w:rsidR="00A9033B" w:rsidRPr="00A9033B" w:rsidRDefault="00F90DAB" w:rsidP="00172669">
      <w:pPr>
        <w:jc w:val="both"/>
        <w:rPr>
          <w:b/>
          <w:bCs/>
        </w:rPr>
      </w:pPr>
      <w:r w:rsidRPr="00F90DAB">
        <w:rPr>
          <w:b/>
          <w:bCs/>
        </w:rPr>
        <w:t>Logika Admina: Návrat k nule</w:t>
      </w:r>
    </w:p>
    <w:p w14:paraId="42F0E92C" w14:textId="2FE005A5" w:rsidR="00A9033B" w:rsidRPr="00A9033B" w:rsidRDefault="00F90DAB" w:rsidP="00172669">
      <w:pPr>
        <w:jc w:val="both"/>
      </w:pPr>
      <w:r w:rsidRPr="00F90DAB">
        <w:t xml:space="preserve">Tento fyzikální zákon má hluboký lingvistický a systémový protějšek v havajské tradici </w:t>
      </w:r>
      <w:r w:rsidRPr="00F90DAB">
        <w:rPr>
          <w:b/>
          <w:bCs/>
        </w:rPr>
        <w:t>Ho’oponopono</w:t>
      </w:r>
      <w:r w:rsidRPr="00F90DAB">
        <w:t xml:space="preserve"> – praxi „nápravy věcí“ nebo návratu do stavu nuly. To není jen „pocit“; zrcadlí to tři základní principy Zdrojového kódu:</w:t>
      </w:r>
    </w:p>
    <w:p w14:paraId="2F2E1A59" w14:textId="09752509" w:rsidR="00A9033B" w:rsidRPr="00A9033B" w:rsidRDefault="00F90DAB">
      <w:pPr>
        <w:numPr>
          <w:ilvl w:val="0"/>
          <w:numId w:val="26"/>
        </w:numPr>
        <w:jc w:val="both"/>
      </w:pPr>
      <w:r w:rsidRPr="00F90DAB">
        <w:rPr>
          <w:b/>
          <w:bCs/>
        </w:rPr>
        <w:t>Princip nejmenší akce (Least Action):</w:t>
      </w:r>
      <w:r w:rsidRPr="00F90DAB">
        <w:t xml:space="preserve"> Vesmír je „líný“ – vždy volí cestu, která spotřebuje nejméně energie. Vymazáním „systémové viny“ (nevyřešené energie/dluhů) uvádíme náš vlastní „Uživatelský účet“ do souladu s nejefektivnější cestou vesmíru.</w:t>
      </w:r>
    </w:p>
    <w:p w14:paraId="62178318" w14:textId="77777777" w:rsidR="00F90DAB" w:rsidRDefault="00F90DAB">
      <w:pPr>
        <w:numPr>
          <w:ilvl w:val="0"/>
          <w:numId w:val="26"/>
        </w:numPr>
        <w:jc w:val="both"/>
      </w:pPr>
      <w:r w:rsidRPr="00F90DAB">
        <w:rPr>
          <w:b/>
          <w:bCs/>
        </w:rPr>
        <w:t>Landauerův princip:</w:t>
      </w:r>
      <w:r w:rsidRPr="00F90DAB">
        <w:t xml:space="preserve"> Fyzika dokazuje, že mazání „nepořádku“ nebo „chyb“ v systému generuje teplo. Pokud by vesmír (nebo vaše mysl) neměl způsob, jak „vyčistit“ svou účetní knihu, nakonec by se přehřál a zhroutil.</w:t>
      </w:r>
    </w:p>
    <w:p w14:paraId="2A831236" w14:textId="6E66354B" w:rsidR="002D4F37" w:rsidRPr="006E5751" w:rsidRDefault="002D4F37">
      <w:pPr>
        <w:numPr>
          <w:ilvl w:val="0"/>
          <w:numId w:val="26"/>
        </w:numPr>
        <w:jc w:val="both"/>
      </w:pPr>
      <w:r w:rsidRPr="00112FCE">
        <w:rPr>
          <w:noProof/>
          <w:color w:val="000000" w:themeColor="text1"/>
        </w:rPr>
        <w:lastRenderedPageBreak/>
        <mc:AlternateContent>
          <mc:Choice Requires="wps">
            <w:drawing>
              <wp:anchor distT="0" distB="0" distL="114300" distR="114300" simplePos="0" relativeHeight="251713536" behindDoc="1" locked="0" layoutInCell="1" allowOverlap="1" wp14:anchorId="116F4548" wp14:editId="01761CC4">
                <wp:simplePos x="0" y="0"/>
                <wp:positionH relativeFrom="column">
                  <wp:posOffset>0</wp:posOffset>
                </wp:positionH>
                <wp:positionV relativeFrom="paragraph">
                  <wp:posOffset>747395</wp:posOffset>
                </wp:positionV>
                <wp:extent cx="5750560" cy="1078230"/>
                <wp:effectExtent l="0" t="0" r="21590" b="26670"/>
                <wp:wrapSquare wrapText="bothSides"/>
                <wp:docPr id="1865468369" name="Rectangle: Rounded Corners 2"/>
                <wp:cNvGraphicFramePr/>
                <a:graphic xmlns:a="http://schemas.openxmlformats.org/drawingml/2006/main">
                  <a:graphicData uri="http://schemas.microsoft.com/office/word/2010/wordprocessingShape">
                    <wps:wsp>
                      <wps:cNvSpPr/>
                      <wps:spPr>
                        <a:xfrm>
                          <a:off x="0" y="0"/>
                          <a:ext cx="5750560" cy="107823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24E0490" w14:textId="67BEE691" w:rsidR="002D4F37" w:rsidRDefault="002D4F37" w:rsidP="002D4F37">
                            <w:pPr>
                              <w:jc w:val="both"/>
                            </w:pPr>
                            <w:r w:rsidRPr="00CC373B">
                              <w:rPr>
                                <w:color w:val="E97132" w:themeColor="accent2"/>
                              </w:rPr>
                              <w:t xml:space="preserve">Ho'oponopono </w:t>
                            </w:r>
                            <w:r w:rsidR="006E3CD1" w:rsidRPr="006E3CD1">
                              <w:t>je starověká havajská praxe smíření a odpuštění, jejímž cílem je „napravit věci“ a obnovit harmonii v člověku i ve vztazích. Opakováním frází „Je mi líto“, „</w:t>
                            </w:r>
                            <w:r w:rsidR="006E3CD1" w:rsidRPr="006E3CD1">
                              <w:rPr>
                                <w:color w:val="FF0000"/>
                              </w:rPr>
                              <w:t>Prosím, odpusť mi</w:t>
                            </w:r>
                            <w:r w:rsidR="006E3CD1" w:rsidRPr="006E3CD1">
                              <w:t>“, „</w:t>
                            </w:r>
                            <w:r w:rsidR="006E3CD1" w:rsidRPr="006E3CD1">
                              <w:rPr>
                                <w:color w:val="FF0000"/>
                              </w:rPr>
                              <w:t>Děkuji ti</w:t>
                            </w:r>
                            <w:r w:rsidR="006E3CD1" w:rsidRPr="006E3CD1">
                              <w:t>“ a „</w:t>
                            </w:r>
                            <w:r w:rsidR="006E3CD1" w:rsidRPr="006E3CD1">
                              <w:rPr>
                                <w:color w:val="FF0000"/>
                              </w:rPr>
                              <w:t>Miluji tě</w:t>
                            </w:r>
                            <w:r w:rsidR="006E3CD1" w:rsidRPr="006E3CD1">
                              <w:t>“ praktikující přebírají odpovědnost za svůj vnitřní prožitek, čistí podvědomé vzpomínky a negativní emoce.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6F4548" id="_x0000_s1038" style="position:absolute;left:0;text-align:left;margin-left:0;margin-top:58.85pt;width:452.8pt;height:84.9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7d4vwIAAAY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" filled="f" strokecolor="#4ea72e [3209]">
                <v:textbox>
                  <w:txbxContent>
                    <w:p w14:paraId="224E0490" w14:textId="67BEE691" w:rsidR="002D4F37" w:rsidRDefault="002D4F37" w:rsidP="002D4F37">
                      <w:pPr>
                        <w:jc w:val="both"/>
                      </w:pPr>
                      <w:r w:rsidRPr="00CC373B">
                        <w:rPr>
                          <w:color w:val="E97132" w:themeColor="accent2"/>
                        </w:rPr>
                        <w:t xml:space="preserve">Ho'oponopono </w:t>
                      </w:r>
                      <w:r w:rsidR="006E3CD1" w:rsidRPr="006E3CD1">
                        <w:t>je starověká havajská praxe smíření a odpuštění, jejímž cílem je „napravit věci“ a obnovit harmonii v člověku i ve vztazích. Opakováním frází „Je mi líto“, „</w:t>
                      </w:r>
                      <w:r w:rsidR="006E3CD1" w:rsidRPr="006E3CD1">
                        <w:rPr>
                          <w:color w:val="FF0000"/>
                        </w:rPr>
                        <w:t>Prosím, odpusť mi</w:t>
                      </w:r>
                      <w:r w:rsidR="006E3CD1" w:rsidRPr="006E3CD1">
                        <w:t>“, „</w:t>
                      </w:r>
                      <w:r w:rsidR="006E3CD1" w:rsidRPr="006E3CD1">
                        <w:rPr>
                          <w:color w:val="FF0000"/>
                        </w:rPr>
                        <w:t>Děkuji ti</w:t>
                      </w:r>
                      <w:r w:rsidR="006E3CD1" w:rsidRPr="006E3CD1">
                        <w:t>“ a „</w:t>
                      </w:r>
                      <w:r w:rsidR="006E3CD1" w:rsidRPr="006E3CD1">
                        <w:rPr>
                          <w:color w:val="FF0000"/>
                        </w:rPr>
                        <w:t>Miluji tě</w:t>
                      </w:r>
                      <w:r w:rsidR="006E3CD1" w:rsidRPr="006E3CD1">
                        <w:t>“ praktikující přebírají odpovědnost za svůj vnitřní prožitek, čistí podvědomé vzpomínky a negativní emoce.</w:t>
                      </w:r>
                    </w:p>
                  </w:txbxContent>
                </v:textbox>
                <w10:wrap type="square"/>
              </v:roundrect>
            </w:pict>
          </mc:Fallback>
        </mc:AlternateContent>
      </w:r>
      <w:r w:rsidR="00F90DAB" w:rsidRPr="00F90DAB">
        <w:rPr>
          <w:b/>
          <w:bCs/>
        </w:rPr>
        <w:t>Vakuový stav:</w:t>
      </w:r>
      <w:r w:rsidR="00F90DAB" w:rsidRPr="00F90DAB">
        <w:t xml:space="preserve"> V modelu FIG je Ho’oponopono </w:t>
      </w:r>
      <w:r w:rsidR="00F90DAB" w:rsidRPr="00F90DAB">
        <w:rPr>
          <w:b/>
          <w:bCs/>
        </w:rPr>
        <w:t>„Resetovacím skriptem“</w:t>
      </w:r>
      <w:r w:rsidR="00F90DAB" w:rsidRPr="00F90DAB">
        <w:t xml:space="preserve">. Tím, že řeknete: „Omlouvám se, prosím odpusť mi, miluji tě, děkuji ti,“ proplachujete </w:t>
      </w:r>
      <w:r w:rsidR="00F90DAB" w:rsidRPr="00F90DAB">
        <w:rPr>
          <w:b/>
          <w:bCs/>
        </w:rPr>
        <w:t>emocionální mezipaměť (Cache)</w:t>
      </w:r>
      <w:r w:rsidR="00F90DAB" w:rsidRPr="00F90DAB">
        <w:t xml:space="preserve"> a vracíte se do vakuového stavu – základní úrovně, kde je vše možné.</w:t>
      </w:r>
    </w:p>
    <w:p w14:paraId="4DBEED8C" w14:textId="4D004B6F" w:rsidR="00246004" w:rsidRPr="00246004" w:rsidRDefault="00000000" w:rsidP="00172669">
      <w:pPr>
        <w:jc w:val="both"/>
      </w:pPr>
      <w:r>
        <w:pict w14:anchorId="27671615">
          <v:rect id="_x0000_i1055" style="width:0;height:1.5pt" o:hralign="center" o:hrstd="t" o:hr="t" fillcolor="#a0a0a0" stroked="f"/>
        </w:pict>
      </w:r>
    </w:p>
    <w:p w14:paraId="5992E0A7" w14:textId="04BA7422" w:rsidR="0064107B" w:rsidRPr="0064107B" w:rsidRDefault="0064107B" w:rsidP="0064107B">
      <w:pPr>
        <w:pStyle w:val="Heading3"/>
      </w:pPr>
      <w:bookmarkStart w:id="129" w:name="_Toc239759164"/>
      <w:r w:rsidRPr="0064107B">
        <w:t xml:space="preserve">2.6 </w:t>
      </w:r>
      <w:r w:rsidR="00F90DAB" w:rsidRPr="00F90DAB">
        <w:t>Saganův trvalý registr (Protokol Hvězdného prachu)</w:t>
      </w:r>
      <w:bookmarkEnd w:id="129"/>
    </w:p>
    <w:p w14:paraId="7DC88AE2" w14:textId="76E95EB0" w:rsidR="0064107B" w:rsidRPr="0064107B" w:rsidRDefault="00F90DAB" w:rsidP="0064107B">
      <w:pPr>
        <w:jc w:val="both"/>
      </w:pPr>
      <w:r w:rsidRPr="00F90DAB">
        <w:t xml:space="preserve">Carl Sagan slavně prohlásil: „Jsme způsobem, jakým vesmír poznává sám sebe.“ V kontextu vesmírné komprese to znamená, že </w:t>
      </w:r>
      <w:r w:rsidRPr="00F90DAB">
        <w:rPr>
          <w:b/>
          <w:bCs/>
        </w:rPr>
        <w:t>vědomí je primární účetní knihou (Ledger)</w:t>
      </w:r>
      <w:r w:rsidRPr="00F90DAB">
        <w:t>.</w:t>
      </w:r>
    </w:p>
    <w:p w14:paraId="1184F644" w14:textId="2820FA23" w:rsidR="0064107B" w:rsidRPr="0064107B" w:rsidRDefault="00F90DAB">
      <w:pPr>
        <w:numPr>
          <w:ilvl w:val="0"/>
          <w:numId w:val="44"/>
        </w:numPr>
        <w:jc w:val="both"/>
      </w:pPr>
      <w:r w:rsidRPr="00F90DAB">
        <w:rPr>
          <w:b/>
          <w:bCs/>
        </w:rPr>
        <w:t>Nezávislost na substrátu:</w:t>
      </w:r>
      <w:r w:rsidRPr="00F90DAB">
        <w:t xml:space="preserve"> Jak bylo uvedeno v sekci o Holografickém principu</w:t>
      </w:r>
      <w:r w:rsidRPr="0064107B">
        <w:rPr>
          <w:b/>
          <w:bCs/>
          <w:color w:val="0070C0"/>
          <w:vertAlign w:val="superscript"/>
        </w:rPr>
        <w:fldChar w:fldCharType="begin"/>
      </w:r>
      <w:r w:rsidRPr="0064107B">
        <w:rPr>
          <w:b/>
          <w:bCs/>
          <w:color w:val="0070C0"/>
          <w:vertAlign w:val="superscript"/>
        </w:rPr>
        <w:instrText xml:space="preserve"> PAGEREF _Ref223938834 \h </w:instrText>
      </w:r>
      <w:r w:rsidRPr="0064107B">
        <w:rPr>
          <w:b/>
          <w:bCs/>
          <w:color w:val="0070C0"/>
          <w:vertAlign w:val="superscript"/>
        </w:rPr>
      </w:r>
      <w:r w:rsidRPr="0064107B">
        <w:rPr>
          <w:b/>
          <w:bCs/>
          <w:color w:val="0070C0"/>
          <w:vertAlign w:val="superscript"/>
        </w:rPr>
        <w:fldChar w:fldCharType="separate"/>
      </w:r>
      <w:r w:rsidR="005C4728">
        <w:rPr>
          <w:b/>
          <w:bCs/>
          <w:noProof/>
          <w:color w:val="0070C0"/>
          <w:vertAlign w:val="superscript"/>
        </w:rPr>
        <w:t>17</w:t>
      </w:r>
      <w:r w:rsidRPr="0064107B">
        <w:rPr>
          <w:b/>
          <w:bCs/>
          <w:color w:val="0070C0"/>
          <w:vertAlign w:val="superscript"/>
        </w:rPr>
        <w:fldChar w:fldCharType="end"/>
      </w:r>
      <w:r w:rsidRPr="00F90DAB">
        <w:t>, informace se nikdy neztrácí. Pokud je vaše „Já“ specifickým uspořádáním informací (Signálem), pak je biologické tělo pouze aktuálním substrátem.</w:t>
      </w:r>
    </w:p>
    <w:p w14:paraId="34E8536A" w14:textId="11D044C6" w:rsidR="0064107B" w:rsidRPr="0064107B" w:rsidRDefault="00F90DAB">
      <w:pPr>
        <w:numPr>
          <w:ilvl w:val="0"/>
          <w:numId w:val="44"/>
        </w:numPr>
        <w:jc w:val="both"/>
      </w:pPr>
      <w:r w:rsidRPr="00F90DAB">
        <w:rPr>
          <w:b/>
          <w:bCs/>
        </w:rPr>
        <w:t>Zachování signálu:</w:t>
      </w:r>
      <w:r w:rsidRPr="00F90DAB">
        <w:t xml:space="preserve"> Když hardware (tělo) dosáhne konce životnosti, Zdrojový kód (vědomí) zůstává zapsán v 2D hranici vesmíru. V této logice je „Smrt“ pouze </w:t>
      </w:r>
      <w:r w:rsidRPr="00F90DAB">
        <w:rPr>
          <w:b/>
          <w:bCs/>
        </w:rPr>
        <w:t>přepnutím kontextu (Context Switch)</w:t>
      </w:r>
      <w:r w:rsidRPr="00F90DAB">
        <w:t xml:space="preserve"> – přemístěním signálu do jiného renderu.</w:t>
      </w:r>
    </w:p>
    <w:p w14:paraId="0D2DFED9" w14:textId="178AC77F" w:rsidR="0064107B" w:rsidRPr="0064107B" w:rsidRDefault="00000000" w:rsidP="0064107B">
      <w:pPr>
        <w:jc w:val="both"/>
      </w:pPr>
      <w:r>
        <w:pict w14:anchorId="38967CF6">
          <v:rect id="_x0000_i1056" style="width:0;height:1.5pt" o:hralign="center" o:hrstd="t" o:hr="t" fillcolor="#a0a0a0" stroked="f"/>
        </w:pict>
      </w:r>
    </w:p>
    <w:p w14:paraId="30ABEFDF" w14:textId="2F73EBE8" w:rsidR="00246004" w:rsidRPr="00246004" w:rsidRDefault="00246004" w:rsidP="00052494">
      <w:r w:rsidRPr="00246004">
        <w:rPr>
          <w:b/>
          <w:bCs/>
        </w:rPr>
        <w:t>[MODULE 2, CHAPTER 2: COMPLETE]</w:t>
      </w:r>
    </w:p>
    <w:p w14:paraId="4F1E19F3" w14:textId="2AF0DA7D" w:rsidR="00246004" w:rsidRPr="00246004" w:rsidRDefault="00246004" w:rsidP="00172669">
      <w:pPr>
        <w:jc w:val="both"/>
      </w:pPr>
      <w:r w:rsidRPr="00246004">
        <w:rPr>
          <w:b/>
          <w:bCs/>
        </w:rPr>
        <w:t>Next Norris Unit:</w:t>
      </w:r>
      <w:r w:rsidRPr="00246004">
        <w:t xml:space="preserve"> Chapter 3: The Rendering Engine (Boltzmann and Efficiency). We will conclude the "Source Code" module by exploring </w:t>
      </w:r>
      <w:r w:rsidRPr="00246004">
        <w:rPr>
          <w:b/>
          <w:bCs/>
        </w:rPr>
        <w:t>Boltzmann Brains</w:t>
      </w:r>
      <w:r w:rsidRPr="00246004">
        <w:t>, the "Free Lunch" theorem in practice, and why the universe prefers the most "Energy-Efficient" path for consciousness.</w:t>
      </w:r>
    </w:p>
    <w:p w14:paraId="5C152358" w14:textId="6565052A" w:rsidR="00246004" w:rsidRDefault="00246004" w:rsidP="00052494">
      <w:r>
        <w:br w:type="page"/>
      </w:r>
    </w:p>
    <w:p w14:paraId="6F23476E" w14:textId="60771478" w:rsidR="00246004" w:rsidRPr="00246004" w:rsidRDefault="00246004" w:rsidP="00052494">
      <w:pPr>
        <w:rPr>
          <w:b/>
          <w:bCs/>
        </w:rPr>
      </w:pPr>
      <w:r w:rsidRPr="00246004">
        <w:rPr>
          <w:b/>
          <w:bCs/>
        </w:rPr>
        <w:lastRenderedPageBreak/>
        <w:t>Module 2: THE SOURCE CODE</w:t>
      </w:r>
    </w:p>
    <w:p w14:paraId="37782D77" w14:textId="0B6CA3C6" w:rsidR="00246004" w:rsidRPr="00246004" w:rsidRDefault="000328C0" w:rsidP="00052494">
      <w:pPr>
        <w:pStyle w:val="Heading2"/>
      </w:pPr>
      <w:bookmarkStart w:id="130" w:name="_Toc239759165"/>
      <w:r w:rsidRPr="000328C0">
        <w:t>Kapitola 3: Renderovací engine (Efektivita a iluze)</w:t>
      </w:r>
      <w:bookmarkEnd w:id="130"/>
    </w:p>
    <w:p w14:paraId="59CC8E5A" w14:textId="17F5E9BB" w:rsidR="00246004" w:rsidRPr="002D4F37" w:rsidRDefault="002D4F37" w:rsidP="00172669">
      <w:pPr>
        <w:jc w:val="both"/>
        <w:rPr>
          <w:b/>
          <w:bCs/>
        </w:rPr>
      </w:pPr>
      <w:r w:rsidRPr="00112FCE">
        <w:rPr>
          <w:noProof/>
          <w:color w:val="000000" w:themeColor="text1"/>
        </w:rPr>
        <mc:AlternateContent>
          <mc:Choice Requires="wps">
            <w:drawing>
              <wp:anchor distT="0" distB="0" distL="114300" distR="114300" simplePos="0" relativeHeight="251694080" behindDoc="1" locked="0" layoutInCell="1" allowOverlap="1" wp14:anchorId="76048BAD" wp14:editId="1634FB0D">
                <wp:simplePos x="0" y="0"/>
                <wp:positionH relativeFrom="column">
                  <wp:posOffset>21873</wp:posOffset>
                </wp:positionH>
                <wp:positionV relativeFrom="paragraph">
                  <wp:posOffset>998220</wp:posOffset>
                </wp:positionV>
                <wp:extent cx="5750560" cy="1162685"/>
                <wp:effectExtent l="0" t="0" r="21590" b="18415"/>
                <wp:wrapSquare wrapText="bothSides"/>
                <wp:docPr id="1675941381" name="Rectangle: Rounded Corners 2"/>
                <wp:cNvGraphicFramePr/>
                <a:graphic xmlns:a="http://schemas.openxmlformats.org/drawingml/2006/main">
                  <a:graphicData uri="http://schemas.microsoft.com/office/word/2010/wordprocessingShape">
                    <wps:wsp>
                      <wps:cNvSpPr/>
                      <wps:spPr>
                        <a:xfrm>
                          <a:off x="0" y="0"/>
                          <a:ext cx="5750560" cy="116268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4BEB8F1" w14:textId="0A985EB8" w:rsidR="00AC1E7B" w:rsidRPr="00AC1E7B" w:rsidRDefault="000328C0" w:rsidP="00AC1E7B">
                            <w:pPr>
                              <w:jc w:val="both"/>
                            </w:pPr>
                            <w:r w:rsidRPr="000328C0">
                              <w:t xml:space="preserve">Primárním </w:t>
                            </w:r>
                            <w:r w:rsidRPr="000328C0">
                              <w:rPr>
                                <w:color w:val="BF4E14" w:themeColor="accent2" w:themeShade="BF"/>
                              </w:rPr>
                              <w:t>úzkým hrdlem</w:t>
                            </w:r>
                            <w:r w:rsidRPr="000328C0">
                              <w:t xml:space="preserve"> (bottleneck) reality je rychlost světla (c). V modelu FIG není c pouze rychlostním limitem; je to </w:t>
                            </w:r>
                            <w:r w:rsidRPr="000328C0">
                              <w:rPr>
                                <w:b/>
                                <w:bCs/>
                                <w:color w:val="7030A0"/>
                              </w:rPr>
                              <w:t>Univerzální obnovovací frekvence</w:t>
                            </w:r>
                            <w:r w:rsidRPr="000328C0">
                              <w:t xml:space="preserve"> (Refresh Rate). Stejně jako se počítačový monitor může aktualizovat pouze 60krát za sekundu, vesmír může „vykreslit“ další snímek reality pouze rychlostí c. To zajišťuje, že každá „Akce“ je vypočítána dříve, než je „Zobrazena“, což brání systému v pádu do paradoxu.</w:t>
                            </w:r>
                          </w:p>
                          <w:p w14:paraId="1DA46B6F" w14:textId="63C9D143" w:rsidR="00AC1E7B" w:rsidRDefault="00AC1E7B" w:rsidP="00AC1E7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048BAD" id="_x0000_s1039" style="position:absolute;left:0;text-align:left;margin-left:1.7pt;margin-top:78.6pt;width:452.8pt;height:91.5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" filled="f" strokecolor="#4ea72e [3209]">
                <v:textbox>
                  <w:txbxContent>
                    <w:p w14:paraId="44BEB8F1" w14:textId="0A985EB8" w:rsidR="00AC1E7B" w:rsidRPr="00AC1E7B" w:rsidRDefault="000328C0" w:rsidP="00AC1E7B">
                      <w:pPr>
                        <w:jc w:val="both"/>
                      </w:pPr>
                      <w:r w:rsidRPr="000328C0">
                        <w:t xml:space="preserve">Primárním </w:t>
                      </w:r>
                      <w:r w:rsidRPr="000328C0">
                        <w:rPr>
                          <w:color w:val="BF4E14" w:themeColor="accent2" w:themeShade="BF"/>
                        </w:rPr>
                        <w:t>úzkým hrdlem</w:t>
                      </w:r>
                      <w:r w:rsidRPr="000328C0">
                        <w:t xml:space="preserve"> (bottleneck) reality je rychlost světla (c). V modelu FIG není c pouze rychlostním limitem; je to </w:t>
                      </w:r>
                      <w:r w:rsidRPr="000328C0">
                        <w:rPr>
                          <w:b/>
                          <w:bCs/>
                          <w:color w:val="7030A0"/>
                        </w:rPr>
                        <w:t>Univerzální obnovovací frekvence</w:t>
                      </w:r>
                      <w:r w:rsidRPr="000328C0">
                        <w:t xml:space="preserve"> (Refresh Rate). Stejně jako se počítačový monitor může aktualizovat pouze 60krát za sekundu, vesmír může „vykreslit“ další snímek reality pouze rychlostí c. To zajišťuje, že každá „Akce“ je vypočítána dříve, než je „Zobrazena“, což brání systému v pádu do paradoxu.</w:t>
                      </w:r>
                    </w:p>
                    <w:p w14:paraId="1DA46B6F" w14:textId="63C9D143" w:rsidR="00AC1E7B" w:rsidRDefault="00AC1E7B" w:rsidP="00AC1E7B">
                      <w:pPr>
                        <w:jc w:val="both"/>
                      </w:pPr>
                    </w:p>
                  </w:txbxContent>
                </v:textbox>
                <w10:wrap type="square"/>
              </v:roundrect>
            </w:pict>
          </mc:Fallback>
        </mc:AlternateContent>
      </w:r>
      <w:r w:rsidR="000328C0" w:rsidRPr="000328C0">
        <w:t>Pokud je vesmír simulací, první otázka programátora zní: „Jak udržíme stabilní snímkovou frekvenci (</w:t>
      </w:r>
      <w:r w:rsidR="000328C0" w:rsidRPr="000328C0">
        <w:rPr>
          <w:i/>
          <w:iCs/>
        </w:rPr>
        <w:t>frame rate</w:t>
      </w:r>
      <w:r w:rsidR="000328C0" w:rsidRPr="000328C0">
        <w:t xml:space="preserve">)?“ V každém komplexním systému jsou náklady na „vykreslování“ reality hlavním omezením. Model FIG naznačuje, že vesmír neběží jen na kódu; běží na tom nejefektivnějším možném kódu. To je tajemství </w:t>
      </w:r>
      <w:r w:rsidR="000328C0" w:rsidRPr="000328C0">
        <w:rPr>
          <w:b/>
          <w:bCs/>
        </w:rPr>
        <w:t>Renderovacího enginu</w:t>
      </w:r>
      <w:r w:rsidR="000328C0" w:rsidRPr="000328C0">
        <w:t xml:space="preserve"> – systému tak optimalizovaného, že produkuje nekonečnou složitost, aniž by došlo k „přehřátí“ hardwaru. </w:t>
      </w:r>
      <w:r w:rsidR="00000000">
        <w:pict w14:anchorId="1E9EB276">
          <v:rect id="_x0000_i1057" style="width:0;height:1.5pt" o:hralign="center" o:hrstd="t" o:hr="t" fillcolor="#a0a0a0" stroked="f"/>
        </w:pict>
      </w:r>
    </w:p>
    <w:p w14:paraId="177DF9E0" w14:textId="31B882ED" w:rsidR="00246004" w:rsidRPr="00246004" w:rsidRDefault="00246004" w:rsidP="00052494">
      <w:pPr>
        <w:pStyle w:val="Heading3"/>
      </w:pPr>
      <w:bookmarkStart w:id="131" w:name="_Toc223686581"/>
      <w:bookmarkStart w:id="132" w:name="_Toc223686669"/>
      <w:bookmarkStart w:id="133" w:name="_Toc223690816"/>
      <w:bookmarkStart w:id="134" w:name="_Toc239759166"/>
      <w:r w:rsidRPr="00246004">
        <w:t xml:space="preserve">3.1 </w:t>
      </w:r>
      <w:bookmarkEnd w:id="131"/>
      <w:bookmarkEnd w:id="132"/>
      <w:bookmarkEnd w:id="133"/>
      <w:r w:rsidR="000328C0" w:rsidRPr="000328C0">
        <w:t>Boltzmannovy mozky: Statistický přízrak</w:t>
      </w:r>
      <w:bookmarkEnd w:id="134"/>
    </w:p>
    <w:p w14:paraId="56E7BE6C" w14:textId="2539AEDD" w:rsidR="00246004" w:rsidRPr="00246004" w:rsidRDefault="000328C0" w:rsidP="00105F06">
      <w:pPr>
        <w:jc w:val="both"/>
      </w:pPr>
      <w:r w:rsidRPr="000328C0">
        <w:t xml:space="preserve">V říši čisté pravděpodobnosti je statisticky pravděpodobnější, že v prázdnotě spontánně vyvstane jediný „Mozek“ – vybavený falešnými vzpomínkami na celý život – než že se během miliard let vyvine celý stabilní vesmír. Toto je </w:t>
      </w:r>
      <w:r w:rsidRPr="000328C0">
        <w:rPr>
          <w:b/>
          <w:bCs/>
        </w:rPr>
        <w:t>paradox Boltzmannova mozku</w:t>
      </w:r>
      <w:r w:rsidRPr="000328C0">
        <w:t>.</w:t>
      </w:r>
    </w:p>
    <w:p w14:paraId="138109FB" w14:textId="3C5C85BA" w:rsidR="00246004" w:rsidRPr="00246004" w:rsidRDefault="000328C0">
      <w:pPr>
        <w:numPr>
          <w:ilvl w:val="0"/>
          <w:numId w:val="13"/>
        </w:numPr>
        <w:jc w:val="both"/>
      </w:pPr>
      <w:r w:rsidRPr="000328C0">
        <w:rPr>
          <w:b/>
          <w:bCs/>
        </w:rPr>
        <w:t>Logika:</w:t>
      </w:r>
      <w:r w:rsidRPr="000328C0">
        <w:t xml:space="preserve"> Pokud by byl vesmír čistě náhodný, pravděpodobně byste byli „osamělým duchem“ ve vakuu.</w:t>
      </w:r>
    </w:p>
    <w:p w14:paraId="5868A65E" w14:textId="38470F0F" w:rsidR="00246004" w:rsidRPr="00246004" w:rsidRDefault="000328C0">
      <w:pPr>
        <w:numPr>
          <w:ilvl w:val="0"/>
          <w:numId w:val="13"/>
        </w:numPr>
        <w:jc w:val="both"/>
      </w:pPr>
      <w:r w:rsidRPr="000328C0">
        <w:rPr>
          <w:b/>
          <w:bCs/>
        </w:rPr>
        <w:t>Debug:</w:t>
      </w:r>
      <w:r w:rsidRPr="000328C0">
        <w:t xml:space="preserve"> Fakt, že kolem sebe vidíte stabilní svět s nízkou entropií, naznačuje, že vesmír má </w:t>
      </w:r>
      <w:r w:rsidRPr="000328C0">
        <w:rPr>
          <w:b/>
          <w:bCs/>
        </w:rPr>
        <w:t>Hardwarové omezení</w:t>
      </w:r>
      <w:r w:rsidRPr="000328C0">
        <w:t>. Není náhodný; sleduje „Cestu nejmenšího odporu“. Pro systém je „levnější“ vykreslit rekurzivní, fraktální geometrii (Model FIG), než udržovat chaotickou energii potřebnou pro existenci osamělého Boltzmannova mozku.</w:t>
      </w:r>
    </w:p>
    <w:p w14:paraId="41C3493A" w14:textId="77777777" w:rsidR="00246004" w:rsidRPr="00246004" w:rsidRDefault="00000000" w:rsidP="00052494">
      <w:r>
        <w:pict w14:anchorId="49311436">
          <v:rect id="_x0000_i1058" style="width:0;height:1.5pt" o:hralign="center" o:hrstd="t" o:hr="t" fillcolor="#a0a0a0" stroked="f"/>
        </w:pict>
      </w:r>
    </w:p>
    <w:p w14:paraId="7BDD112E" w14:textId="11BC878B" w:rsidR="00246004" w:rsidRPr="00246004" w:rsidRDefault="00246004" w:rsidP="00052494">
      <w:pPr>
        <w:pStyle w:val="Heading3"/>
      </w:pPr>
      <w:bookmarkStart w:id="135" w:name="_Toc223686582"/>
      <w:bookmarkStart w:id="136" w:name="_Toc223686670"/>
      <w:bookmarkStart w:id="137" w:name="_Toc223690817"/>
      <w:bookmarkStart w:id="138" w:name="_Toc239759167"/>
      <w:r w:rsidRPr="00246004">
        <w:t xml:space="preserve">3.2 </w:t>
      </w:r>
      <w:bookmarkEnd w:id="135"/>
      <w:bookmarkEnd w:id="136"/>
      <w:bookmarkEnd w:id="137"/>
      <w:r w:rsidR="000328C0" w:rsidRPr="000328C0">
        <w:t>FIG: UI šablony přírody</w:t>
      </w:r>
      <w:bookmarkEnd w:id="138"/>
    </w:p>
    <w:p w14:paraId="6413A00E" w14:textId="4C0035BE" w:rsidR="002D4F37" w:rsidRPr="002D4F37" w:rsidRDefault="000328C0" w:rsidP="00105F06">
      <w:pPr>
        <w:jc w:val="both"/>
      </w:pPr>
      <w:r w:rsidRPr="000328C0">
        <w:t xml:space="preserve">Aby vesmír ušetřil na „nákladech na vykreslování“, používá </w:t>
      </w:r>
      <w:r w:rsidRPr="000328C0">
        <w:rPr>
          <w:b/>
          <w:bCs/>
        </w:rPr>
        <w:t>Rekurzivní funkce</w:t>
      </w:r>
      <w:r w:rsidRPr="000328C0">
        <w:t>. Nekóduje každý strom od nuly; používá šablonu, která se opakuje v různých měřítcích.</w:t>
      </w:r>
    </w:p>
    <w:p w14:paraId="5FF01DA3" w14:textId="15D57387" w:rsidR="002D4F37" w:rsidRPr="002D4F37" w:rsidRDefault="000328C0">
      <w:pPr>
        <w:numPr>
          <w:ilvl w:val="0"/>
          <w:numId w:val="27"/>
        </w:numPr>
        <w:jc w:val="both"/>
      </w:pPr>
      <w:r w:rsidRPr="000328C0">
        <w:rPr>
          <w:b/>
          <w:bCs/>
        </w:rPr>
        <w:t>Fraktální geometrie:</w:t>
      </w:r>
      <w:r w:rsidRPr="000328C0">
        <w:t xml:space="preserve"> Proto se říční delta podobá plicím a ty se podobají blesku. Použitím </w:t>
      </w:r>
      <w:r w:rsidRPr="000328C0">
        <w:rPr>
          <w:b/>
          <w:bCs/>
        </w:rPr>
        <w:t>sebepodobnosti</w:t>
      </w:r>
      <w:r w:rsidRPr="000328C0">
        <w:t xml:space="preserve"> (Self-Similarity) vytváří vesmír maximální složitost z minimálního kódu.</w:t>
      </w:r>
    </w:p>
    <w:p w14:paraId="19ADED47" w14:textId="72CAFE4B" w:rsidR="002D4F37" w:rsidRPr="002D4F37" w:rsidRDefault="000328C0">
      <w:pPr>
        <w:numPr>
          <w:ilvl w:val="0"/>
          <w:numId w:val="27"/>
        </w:numPr>
        <w:jc w:val="both"/>
      </w:pPr>
      <w:r w:rsidRPr="000328C0">
        <w:rPr>
          <w:b/>
          <w:bCs/>
        </w:rPr>
        <w:t>Zlatý řez:</w:t>
      </w:r>
      <w:r w:rsidRPr="000328C0">
        <w:t xml:space="preserve"> Vzory jako Fibonacciho posloupnost nejsou jen „hezké“ – jsou to </w:t>
      </w:r>
      <w:r w:rsidRPr="000328C0">
        <w:rPr>
          <w:b/>
          <w:bCs/>
        </w:rPr>
        <w:t>Optimální balicí algoritmy</w:t>
      </w:r>
      <w:r w:rsidRPr="000328C0">
        <w:t xml:space="preserve"> pro informace. Ať už v slunečnici nebo v galaxii, Renderovací engine používá tyto šablony, protože jsou energeticky nejúčinnějším způsobem, jak manifestovat „Jel“ (Znak).</w:t>
      </w:r>
    </w:p>
    <w:p w14:paraId="1A6DF738" w14:textId="57F3C747" w:rsidR="00246004" w:rsidRPr="00246004" w:rsidRDefault="00000000" w:rsidP="00052494">
      <w:r>
        <w:pict w14:anchorId="7AE1300F">
          <v:rect id="_x0000_i1059" style="width:0;height:1.5pt" o:hralign="center" o:hrstd="t" o:hr="t" fillcolor="#a0a0a0" stroked="f"/>
        </w:pict>
      </w:r>
    </w:p>
    <w:p w14:paraId="07B1D033" w14:textId="5DF87046" w:rsidR="00246004" w:rsidRPr="00246004" w:rsidRDefault="00246004" w:rsidP="00052494">
      <w:pPr>
        <w:pStyle w:val="Heading3"/>
      </w:pPr>
      <w:bookmarkStart w:id="139" w:name="_Toc223686583"/>
      <w:bookmarkStart w:id="140" w:name="_Toc223686671"/>
      <w:bookmarkStart w:id="141" w:name="_Toc223690818"/>
      <w:bookmarkStart w:id="142" w:name="_Toc239759168"/>
      <w:r w:rsidRPr="00246004">
        <w:t xml:space="preserve">3.3 </w:t>
      </w:r>
      <w:bookmarkEnd w:id="139"/>
      <w:bookmarkEnd w:id="140"/>
      <w:bookmarkEnd w:id="141"/>
      <w:r w:rsidR="000328C0" w:rsidRPr="000328C0">
        <w:t>Pravda je drahá, iluze je efektivní</w:t>
      </w:r>
      <w:bookmarkEnd w:id="142"/>
    </w:p>
    <w:p w14:paraId="4B8CF87D" w14:textId="4D413033" w:rsidR="00246004" w:rsidRPr="00246004" w:rsidRDefault="000328C0" w:rsidP="00052494">
      <w:r w:rsidRPr="000328C0">
        <w:t xml:space="preserve">Proč nevidíme atomy? </w:t>
      </w:r>
      <w:r>
        <w:br/>
      </w:r>
      <w:r w:rsidRPr="000328C0">
        <w:t>Proč nevidíme struny nebo 2D hranici holografické obrazovky?</w:t>
      </w:r>
    </w:p>
    <w:p w14:paraId="7A25A395" w14:textId="502C2B35" w:rsidR="00246004" w:rsidRPr="00246004" w:rsidRDefault="000328C0">
      <w:pPr>
        <w:numPr>
          <w:ilvl w:val="0"/>
          <w:numId w:val="14"/>
        </w:numPr>
      </w:pPr>
      <w:r w:rsidRPr="000328C0">
        <w:rPr>
          <w:b/>
          <w:bCs/>
        </w:rPr>
        <w:lastRenderedPageBreak/>
        <w:t>Hack Donalda Hoffmana:</w:t>
      </w:r>
      <w:r w:rsidRPr="000328C0">
        <w:t xml:space="preserve"> Evoluce nenavrhla váš mozek k tomu, aby viděl Pravdu; navrhla ho tak, aby vám pomohl přežít.</w:t>
      </w:r>
    </w:p>
    <w:p w14:paraId="1101729C" w14:textId="28FF892D" w:rsidR="00246004" w:rsidRPr="00246004" w:rsidRDefault="000328C0">
      <w:pPr>
        <w:numPr>
          <w:ilvl w:val="0"/>
          <w:numId w:val="14"/>
        </w:numPr>
        <w:jc w:val="both"/>
      </w:pPr>
      <w:r w:rsidRPr="000328C0">
        <w:rPr>
          <w:b/>
          <w:bCs/>
        </w:rPr>
        <w:t>UI (Uživatelské rozhraní):</w:t>
      </w:r>
      <w:r w:rsidRPr="000328C0">
        <w:t xml:space="preserve"> Vidět „Zdrojový kód“ by bylo jako sledovat miliony kolísání napětí uvnitř počítače, zatímco se snažíte psát dokument. Je to příliš mnoho dat. Místo toho vám „Renderovací engine“ dává </w:t>
      </w:r>
      <w:r w:rsidRPr="000328C0">
        <w:rPr>
          <w:b/>
          <w:bCs/>
        </w:rPr>
        <w:t>Plochu s ikonami</w:t>
      </w:r>
      <w:r w:rsidRPr="000328C0">
        <w:t>. „Strom“ je ikona; „Auto“ je ikona.</w:t>
      </w:r>
    </w:p>
    <w:p w14:paraId="7F96784D" w14:textId="25380330" w:rsidR="00246004" w:rsidRPr="00246004" w:rsidRDefault="000328C0">
      <w:pPr>
        <w:numPr>
          <w:ilvl w:val="0"/>
          <w:numId w:val="14"/>
        </w:numPr>
        <w:jc w:val="both"/>
      </w:pPr>
      <w:r w:rsidRPr="000328C0">
        <w:rPr>
          <w:b/>
          <w:bCs/>
        </w:rPr>
        <w:t>Výpočetní úspory:</w:t>
      </w:r>
      <w:r w:rsidRPr="000328C0">
        <w:t xml:space="preserve"> Skrytím složitosti za uživatelské rozhraní ušetří mozek obrovské množství procesního výkonu. Přesnost je irelevantní, pokud nezvyšuje vaše šance na přežití. Pro Admina je „svět“ jen náhledem (</w:t>
      </w:r>
      <w:r w:rsidRPr="000328C0">
        <w:rPr>
          <w:i/>
          <w:iCs/>
        </w:rPr>
        <w:t>thumbnail</w:t>
      </w:r>
      <w:r w:rsidRPr="000328C0">
        <w:t>) v nízkém rozlišení, který reprezentuje realitu ve vysokém rozlišení.</w:t>
      </w:r>
    </w:p>
    <w:p w14:paraId="4A921390" w14:textId="77777777" w:rsidR="00246004" w:rsidRPr="00246004" w:rsidRDefault="00000000" w:rsidP="00052494">
      <w:r>
        <w:pict w14:anchorId="2BFDA47D">
          <v:rect id="_x0000_i1060" style="width:0;height:1.5pt" o:hralign="center" o:hrstd="t" o:hr="t" fillcolor="#a0a0a0" stroked="f"/>
        </w:pict>
      </w:r>
    </w:p>
    <w:p w14:paraId="6105633D" w14:textId="080F23DB" w:rsidR="00246004" w:rsidRPr="00246004" w:rsidRDefault="00246004" w:rsidP="00052494">
      <w:pPr>
        <w:pStyle w:val="Heading3"/>
      </w:pPr>
      <w:bookmarkStart w:id="143" w:name="_Toc223686584"/>
      <w:bookmarkStart w:id="144" w:name="_Toc223686672"/>
      <w:bookmarkStart w:id="145" w:name="_Toc223690819"/>
      <w:bookmarkStart w:id="146" w:name="_Toc239759169"/>
      <w:r w:rsidRPr="00246004">
        <w:t xml:space="preserve">3.4 </w:t>
      </w:r>
      <w:bookmarkEnd w:id="143"/>
      <w:bookmarkEnd w:id="144"/>
      <w:bookmarkEnd w:id="145"/>
      <w:r w:rsidR="000328C0" w:rsidRPr="000328C0">
        <w:t>Ouroboros: Rekurzivní zdůvodnění</w:t>
      </w:r>
      <w:bookmarkEnd w:id="146"/>
    </w:p>
    <w:p w14:paraId="26BCF287" w14:textId="3E079D15" w:rsidR="00246004" w:rsidRPr="00246004" w:rsidRDefault="00105F06" w:rsidP="00105F06">
      <w:pPr>
        <w:jc w:val="both"/>
      </w:pPr>
      <w:r>
        <w:rPr>
          <w:noProof/>
        </w:rPr>
        <w:drawing>
          <wp:anchor distT="0" distB="0" distL="114300" distR="114300" simplePos="0" relativeHeight="251714560" behindDoc="1" locked="0" layoutInCell="1" allowOverlap="1" wp14:anchorId="0E18DAE1" wp14:editId="62DB676C">
            <wp:simplePos x="0" y="0"/>
            <wp:positionH relativeFrom="column">
              <wp:posOffset>4163695</wp:posOffset>
            </wp:positionH>
            <wp:positionV relativeFrom="paragraph">
              <wp:posOffset>520065</wp:posOffset>
            </wp:positionV>
            <wp:extent cx="1522095" cy="1522095"/>
            <wp:effectExtent l="190500" t="190500" r="192405" b="192405"/>
            <wp:wrapTight wrapText="bothSides">
              <wp:wrapPolygon edited="0">
                <wp:start x="541" y="-2703"/>
                <wp:lineTo x="-2703" y="-2163"/>
                <wp:lineTo x="-2703" y="20816"/>
                <wp:lineTo x="541" y="24060"/>
                <wp:lineTo x="20816" y="24060"/>
                <wp:lineTo x="21086" y="23519"/>
                <wp:lineTo x="24060" y="19735"/>
                <wp:lineTo x="24060" y="2163"/>
                <wp:lineTo x="21086" y="-1892"/>
                <wp:lineTo x="20816" y="-2703"/>
                <wp:lineTo x="541" y="-2703"/>
              </wp:wrapPolygon>
            </wp:wrapTight>
            <wp:docPr id="599990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2095" cy="152209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000328C0" w:rsidRPr="000328C0">
        <w:t xml:space="preserve">Renderovací engine má unikátní vlastnost: je </w:t>
      </w:r>
      <w:r w:rsidR="000328C0" w:rsidRPr="000328C0">
        <w:rPr>
          <w:b/>
          <w:bCs/>
        </w:rPr>
        <w:t>Participativní</w:t>
      </w:r>
      <w:r w:rsidR="000328C0" w:rsidRPr="000328C0">
        <w:t>. Jak naznačil Wheeler, „Velký třesk“ možná plně „nenastal“, dokud se nevyvinula první vědomá mysl, která se ohlédla zpět a dospěla k závěru, že k němu došlo.</w:t>
      </w:r>
    </w:p>
    <w:p w14:paraId="39B0F6F1" w14:textId="2484E0A1" w:rsidR="00246004" w:rsidRPr="00246004" w:rsidRDefault="000328C0">
      <w:pPr>
        <w:numPr>
          <w:ilvl w:val="0"/>
          <w:numId w:val="15"/>
        </w:numPr>
      </w:pPr>
      <w:r w:rsidRPr="000328C0">
        <w:rPr>
          <w:b/>
          <w:bCs/>
        </w:rPr>
        <w:t>Smyčka:</w:t>
      </w:r>
      <w:r w:rsidRPr="000328C0">
        <w:t xml:space="preserve"> „Výstup“ (Vy) opravňuje „Vstup“ (Fyziku). Vesmír vykresluje sám sebe, aby mohl být viděn.</w:t>
      </w:r>
    </w:p>
    <w:p w14:paraId="54FE437B" w14:textId="4BFD593E" w:rsidR="00246004" w:rsidRPr="00246004" w:rsidRDefault="000328C0">
      <w:pPr>
        <w:numPr>
          <w:ilvl w:val="0"/>
          <w:numId w:val="15"/>
        </w:numPr>
        <w:jc w:val="both"/>
      </w:pPr>
      <w:r w:rsidRPr="000328C0">
        <w:rPr>
          <w:b/>
          <w:bCs/>
        </w:rPr>
        <w:t>Tah 78 (Move 78):</w:t>
      </w:r>
      <w:r w:rsidRPr="000328C0">
        <w:t xml:space="preserve"> Tím, že si uvědomíte, že jste </w:t>
      </w:r>
      <w:r w:rsidRPr="000328C0">
        <w:rPr>
          <w:b/>
          <w:bCs/>
        </w:rPr>
        <w:t>Debuggerem</w:t>
      </w:r>
      <w:r w:rsidRPr="000328C0">
        <w:t xml:space="preserve"> tohoto enginu, přestanete být pasivní postavou ve scénáři. Rozpoznáte, že váš POV (Subjektivní zkušenost) je specifický „výřez“ potenciálu, který právě teď měníte v realitu.</w:t>
      </w:r>
    </w:p>
    <w:p w14:paraId="4F1B50CA" w14:textId="592FE990" w:rsidR="000E74DB" w:rsidRDefault="000E74DB" w:rsidP="00052494"/>
    <w:p w14:paraId="396FADE9" w14:textId="04190682" w:rsidR="00246004" w:rsidRPr="00246004" w:rsidRDefault="00000000" w:rsidP="00052494">
      <w:r>
        <w:pict w14:anchorId="3C9C1EC2">
          <v:rect id="_x0000_i1061" style="width:0;height:1.5pt" o:hralign="center" o:hrstd="t" o:hr="t" fillcolor="#a0a0a0" stroked="f"/>
        </w:pict>
      </w:r>
    </w:p>
    <w:p w14:paraId="0C6F9086" w14:textId="554B9F97" w:rsidR="00246004" w:rsidRPr="00246004" w:rsidRDefault="00246004" w:rsidP="00105F06">
      <w:pPr>
        <w:jc w:val="both"/>
      </w:pPr>
      <w:r w:rsidRPr="00246004">
        <w:rPr>
          <w:b/>
          <w:bCs/>
        </w:rPr>
        <w:t>[MODULE 2: THE SOURCE CODE — COMPLETE]</w:t>
      </w:r>
    </w:p>
    <w:p w14:paraId="2F082618" w14:textId="364F484E" w:rsidR="00246004" w:rsidRPr="00246004" w:rsidRDefault="00246004" w:rsidP="00105F06">
      <w:pPr>
        <w:jc w:val="both"/>
      </w:pPr>
      <w:r w:rsidRPr="00246004">
        <w:t xml:space="preserve">You have looked beneath the hood. You understand the Fractal-Information Geometry, the Zip-File nature of Black Holes, and the Zero-Sum efficiency of the Rendering Engine. Now, we must address the </w:t>
      </w:r>
      <w:r w:rsidRPr="00246004">
        <w:rPr>
          <w:b/>
          <w:bCs/>
        </w:rPr>
        <w:t>Bridge</w:t>
      </w:r>
      <w:r w:rsidRPr="00246004">
        <w:t>—how this informational universe interacts with the emerging AI landscape and the biological "Bottleneck" of the human mind.</w:t>
      </w:r>
    </w:p>
    <w:p w14:paraId="66AA3025" w14:textId="692DBAD9" w:rsidR="004A7246" w:rsidRDefault="00246004" w:rsidP="00105F06">
      <w:pPr>
        <w:jc w:val="both"/>
      </w:pPr>
      <w:r w:rsidRPr="00246004">
        <w:rPr>
          <w:b/>
          <w:bCs/>
        </w:rPr>
        <w:t>Next Norris Unit:</w:t>
      </w:r>
      <w:r w:rsidRPr="00246004">
        <w:t xml:space="preserve"> Module 3: THE INTERFACE PROTOCOL. We start with </w:t>
      </w:r>
      <w:r w:rsidRPr="00246004">
        <w:rPr>
          <w:b/>
          <w:bCs/>
        </w:rPr>
        <w:t>Chapter 1: The 50 BPS Bottleneck (The Human/AI Gap)</w:t>
      </w:r>
      <w:r w:rsidRPr="00246004">
        <w:t>. We will explore the staggering disparity between your 11M bps sensory input and your 50 bps conscious output, and how AI acts as the "Expansion Port" for this limit.</w:t>
      </w:r>
    </w:p>
    <w:p w14:paraId="7AA4107A" w14:textId="50A77706" w:rsidR="004A7246" w:rsidRDefault="004A7246" w:rsidP="00052494">
      <w:r>
        <w:br w:type="page"/>
      </w:r>
    </w:p>
    <w:p w14:paraId="507A5140" w14:textId="3537B43E" w:rsidR="00504BE9" w:rsidRPr="00FB49F9" w:rsidRDefault="00E802C8" w:rsidP="00FB49F9">
      <w:pPr>
        <w:pStyle w:val="Heading1"/>
      </w:pPr>
      <w:bookmarkStart w:id="147" w:name="_Toc223686585"/>
      <w:bookmarkStart w:id="148" w:name="_Toc223686673"/>
      <w:bookmarkStart w:id="149" w:name="_Toc223690820"/>
      <w:bookmarkStart w:id="150" w:name="_Toc239759170"/>
      <w:r>
        <w:rPr>
          <w:noProof/>
        </w:rPr>
        <w:lastRenderedPageBreak/>
        <w:drawing>
          <wp:anchor distT="0" distB="0" distL="114300" distR="114300" simplePos="0" relativeHeight="251659264" behindDoc="0" locked="0" layoutInCell="1" allowOverlap="1" wp14:anchorId="0C7B16ED" wp14:editId="13929A25">
            <wp:simplePos x="0" y="0"/>
            <wp:positionH relativeFrom="column">
              <wp:posOffset>-43815</wp:posOffset>
            </wp:positionH>
            <wp:positionV relativeFrom="paragraph">
              <wp:posOffset>352425</wp:posOffset>
            </wp:positionV>
            <wp:extent cx="5756275" cy="8292465"/>
            <wp:effectExtent l="0" t="0" r="0" b="0"/>
            <wp:wrapSquare wrapText="bothSides"/>
            <wp:docPr id="1119041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275" cy="829246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47"/>
      <w:bookmarkEnd w:id="148"/>
      <w:bookmarkEnd w:id="149"/>
      <w:r w:rsidR="00FB49F9" w:rsidRPr="00FB49F9">
        <w:t>Modul 3: PROTOKOL ROZHRANÍ</w:t>
      </w:r>
      <w:bookmarkEnd w:id="150"/>
    </w:p>
    <w:p w14:paraId="5F808021" w14:textId="228B357E" w:rsidR="00FB49F9" w:rsidRPr="00240D84" w:rsidRDefault="00FB49F9" w:rsidP="00504BE9">
      <w:pPr>
        <w:spacing w:before="160"/>
        <w:jc w:val="center"/>
        <w:rPr>
          <w:sz w:val="20"/>
          <w:szCs w:val="20"/>
        </w:rPr>
      </w:pPr>
      <w:r w:rsidRPr="00FB49F9">
        <w:rPr>
          <w:b/>
          <w:bCs/>
          <w:sz w:val="20"/>
          <w:szCs w:val="20"/>
        </w:rPr>
        <w:t>Matematika</w:t>
      </w:r>
      <w:r w:rsidRPr="00FB49F9">
        <w:rPr>
          <w:sz w:val="20"/>
          <w:szCs w:val="20"/>
        </w:rPr>
        <w:t>: 50/11</w:t>
      </w:r>
      <w:r>
        <w:rPr>
          <w:sz w:val="20"/>
          <w:szCs w:val="20"/>
        </w:rPr>
        <w:t xml:space="preserve"> </w:t>
      </w:r>
      <w:r w:rsidRPr="00FB49F9">
        <w:rPr>
          <w:sz w:val="20"/>
          <w:szCs w:val="20"/>
        </w:rPr>
        <w:t>000</w:t>
      </w:r>
      <w:r>
        <w:rPr>
          <w:sz w:val="20"/>
          <w:szCs w:val="20"/>
        </w:rPr>
        <w:t xml:space="preserve"> </w:t>
      </w:r>
      <w:r w:rsidRPr="00FB49F9">
        <w:rPr>
          <w:sz w:val="20"/>
          <w:szCs w:val="20"/>
        </w:rPr>
        <w:t xml:space="preserve">000 = </w:t>
      </w:r>
      <w:r w:rsidRPr="00FB49F9">
        <w:rPr>
          <w:b/>
          <w:bCs/>
          <w:sz w:val="20"/>
          <w:szCs w:val="20"/>
        </w:rPr>
        <w:t>0</w:t>
      </w:r>
      <w:r w:rsidRPr="00FB49F9">
        <w:rPr>
          <w:sz w:val="20"/>
          <w:szCs w:val="20"/>
        </w:rPr>
        <w:t>,</w:t>
      </w:r>
      <w:r w:rsidRPr="00FB49F9">
        <w:rPr>
          <w:b/>
          <w:bCs/>
          <w:sz w:val="20"/>
          <w:szCs w:val="20"/>
        </w:rPr>
        <w:t>00045</w:t>
      </w:r>
      <w:r w:rsidRPr="00FB49F9">
        <w:rPr>
          <w:sz w:val="20"/>
          <w:szCs w:val="20"/>
        </w:rPr>
        <w:t xml:space="preserve"> %.</w:t>
      </w:r>
      <w:r>
        <w:rPr>
          <w:sz w:val="20"/>
          <w:szCs w:val="20"/>
        </w:rPr>
        <w:t xml:space="preserve"> </w:t>
      </w:r>
      <w:r w:rsidRPr="00FB49F9">
        <w:rPr>
          <w:sz w:val="20"/>
          <w:szCs w:val="20"/>
        </w:rPr>
        <w:t xml:space="preserve">To znamená, že ve skutečnosti </w:t>
      </w:r>
      <w:r w:rsidRPr="00FB49F9">
        <w:rPr>
          <w:b/>
          <w:bCs/>
          <w:sz w:val="20"/>
          <w:szCs w:val="20"/>
        </w:rPr>
        <w:t>mažete 99,9995 % reality</w:t>
      </w:r>
      <w:r w:rsidRPr="00FB49F9">
        <w:rPr>
          <w:sz w:val="20"/>
          <w:szCs w:val="20"/>
        </w:rPr>
        <w:t>.</w:t>
      </w:r>
    </w:p>
    <w:p w14:paraId="25C8D96F" w14:textId="7F8BDDA3" w:rsidR="00A40F56" w:rsidRDefault="00A40F56" w:rsidP="00504BE9">
      <w:pPr>
        <w:spacing w:before="160"/>
        <w:rPr>
          <w:i/>
          <w:iCs/>
        </w:rPr>
      </w:pPr>
    </w:p>
    <w:p w14:paraId="79FD31A5" w14:textId="26CB5F3D" w:rsidR="004A7246" w:rsidRPr="004A7246" w:rsidRDefault="00FB49F9" w:rsidP="00052494">
      <w:pPr>
        <w:pStyle w:val="Heading2"/>
      </w:pPr>
      <w:bookmarkStart w:id="151" w:name="_Toc239759171"/>
      <w:r w:rsidRPr="00FB49F9">
        <w:t>Kapitola 1: Úzké hrdlo 50 BPS (Propast mezi člověkem a AI)</w:t>
      </w:r>
      <w:bookmarkEnd w:id="151"/>
    </w:p>
    <w:p w14:paraId="0166820E" w14:textId="69A7359A" w:rsidR="004A7246" w:rsidRPr="00FB49F9" w:rsidRDefault="00AD2233" w:rsidP="00105F06">
      <w:pPr>
        <w:jc w:val="both"/>
        <w:rPr>
          <w:b/>
          <w:bCs/>
        </w:rPr>
      </w:pPr>
      <w:r w:rsidRPr="00112FCE">
        <w:rPr>
          <w:noProof/>
          <w:color w:val="000000" w:themeColor="text1"/>
        </w:rPr>
        <mc:AlternateContent>
          <mc:Choice Requires="wps">
            <w:drawing>
              <wp:anchor distT="0" distB="0" distL="114300" distR="114300" simplePos="0" relativeHeight="251682816" behindDoc="1" locked="0" layoutInCell="1" allowOverlap="1" wp14:anchorId="15E5E18C" wp14:editId="2EEAC800">
                <wp:simplePos x="0" y="0"/>
                <wp:positionH relativeFrom="column">
                  <wp:posOffset>-48895</wp:posOffset>
                </wp:positionH>
                <wp:positionV relativeFrom="paragraph">
                  <wp:posOffset>1027430</wp:posOffset>
                </wp:positionV>
                <wp:extent cx="5750560" cy="728980"/>
                <wp:effectExtent l="0" t="0" r="21590" b="13970"/>
                <wp:wrapSquare wrapText="bothSides"/>
                <wp:docPr id="660916566" name="Rectangle: Rounded Corners 2"/>
                <wp:cNvGraphicFramePr/>
                <a:graphic xmlns:a="http://schemas.openxmlformats.org/drawingml/2006/main">
                  <a:graphicData uri="http://schemas.microsoft.com/office/word/2010/wordprocessingShape">
                    <wps:wsp>
                      <wps:cNvSpPr/>
                      <wps:spPr>
                        <a:xfrm>
                          <a:off x="0" y="0"/>
                          <a:ext cx="5750560" cy="728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6841C96" w14:textId="5A96EAE9" w:rsidR="00AD2233" w:rsidRPr="00AD2233" w:rsidRDefault="00FB49F9" w:rsidP="00AD2233">
                            <w:pPr>
                              <w:jc w:val="both"/>
                            </w:pPr>
                            <w:r w:rsidRPr="00FB49F9">
                              <w:rPr>
                                <w:b/>
                                <w:bCs/>
                              </w:rPr>
                              <w:t xml:space="preserve">Definice </w:t>
                            </w:r>
                            <w:r w:rsidRPr="00FB49F9">
                              <w:rPr>
                                <w:b/>
                                <w:bCs/>
                                <w:color w:val="BF4E14" w:themeColor="accent2" w:themeShade="BF"/>
                              </w:rPr>
                              <w:t>BPS</w:t>
                            </w:r>
                            <w:r>
                              <w:rPr>
                                <w:b/>
                                <w:bCs/>
                                <w:color w:val="BF4E14" w:themeColor="accent2" w:themeShade="BF"/>
                              </w:rPr>
                              <w:t xml:space="preserve"> </w:t>
                            </w:r>
                            <w:r w:rsidRPr="00FB49F9">
                              <w:rPr>
                                <w:i/>
                                <w:iCs/>
                              </w:rPr>
                              <w:t>(Bits Per Second)</w:t>
                            </w:r>
                            <w:r w:rsidRPr="00FB49F9">
                              <w:rPr>
                                <w:b/>
                                <w:bCs/>
                              </w:rPr>
                              <w:t>:</w:t>
                            </w:r>
                            <w:r w:rsidRPr="00FB49F9">
                              <w:t xml:space="preserve"> označuje informační propustnost, jak ji definoval Claude Shannon. Měří množství dat přenášených komunikačním kanálem (v tomto případě nervovou soustavou) za sekundu.</w:t>
                            </w:r>
                          </w:p>
                          <w:p w14:paraId="438E0C54" w14:textId="7BABB42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E5E18C" id="_x0000_s1040" style="position:absolute;left:0;text-align:left;margin-left:-3.85pt;margin-top:80.9pt;width:452.8pt;height:57.4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" filled="f" strokecolor="#4ea72e [3209]">
                <v:textbox>
                  <w:txbxContent>
                    <w:p w14:paraId="66841C96" w14:textId="5A96EAE9" w:rsidR="00AD2233" w:rsidRPr="00AD2233" w:rsidRDefault="00FB49F9" w:rsidP="00AD2233">
                      <w:pPr>
                        <w:jc w:val="both"/>
                      </w:pPr>
                      <w:r w:rsidRPr="00FB49F9">
                        <w:rPr>
                          <w:b/>
                          <w:bCs/>
                        </w:rPr>
                        <w:t xml:space="preserve">Definice </w:t>
                      </w:r>
                      <w:r w:rsidRPr="00FB49F9">
                        <w:rPr>
                          <w:b/>
                          <w:bCs/>
                          <w:color w:val="BF4E14" w:themeColor="accent2" w:themeShade="BF"/>
                        </w:rPr>
                        <w:t>BPS</w:t>
                      </w:r>
                      <w:r>
                        <w:rPr>
                          <w:b/>
                          <w:bCs/>
                          <w:color w:val="BF4E14" w:themeColor="accent2" w:themeShade="BF"/>
                        </w:rPr>
                        <w:t xml:space="preserve"> </w:t>
                      </w:r>
                      <w:r w:rsidRPr="00FB49F9">
                        <w:rPr>
                          <w:i/>
                          <w:iCs/>
                        </w:rPr>
                        <w:t>(Bits Per Second)</w:t>
                      </w:r>
                      <w:r w:rsidRPr="00FB49F9">
                        <w:rPr>
                          <w:b/>
                          <w:bCs/>
                        </w:rPr>
                        <w:t>:</w:t>
                      </w:r>
                      <w:r w:rsidRPr="00FB49F9">
                        <w:t xml:space="preserve"> označuje informační propustnost, jak ji definoval Claude Shannon. Měří množství dat přenášených komunikačním kanálem (v tomto případě nervovou soustavou) za sekundu.</w:t>
                      </w:r>
                    </w:p>
                    <w:p w14:paraId="438E0C54" w14:textId="7BABB427" w:rsidR="00AD2233" w:rsidRPr="00AD2233" w:rsidRDefault="00AD2233" w:rsidP="00AD2233">
                      <w:pPr>
                        <w:jc w:val="both"/>
                      </w:pPr>
                    </w:p>
                  </w:txbxContent>
                </v:textbox>
                <w10:wrap type="square"/>
              </v:roundrect>
            </w:pict>
          </mc:Fallback>
        </mc:AlternateContent>
      </w:r>
      <w:r w:rsidR="00FB49F9" w:rsidRPr="00FB49F9">
        <w:rPr>
          <w:b/>
          <w:bCs/>
        </w:rPr>
        <w:t>Úzké dveře vědomí</w:t>
      </w:r>
      <w:r w:rsidR="00FB49F9">
        <w:rPr>
          <w:b/>
          <w:bCs/>
        </w:rPr>
        <w:t xml:space="preserve"> </w:t>
      </w:r>
      <w:r w:rsidR="00FB49F9" w:rsidRPr="00FB49F9">
        <w:t>-</w:t>
      </w:r>
      <w:r w:rsidR="00FB49F9">
        <w:rPr>
          <w:b/>
          <w:bCs/>
        </w:rPr>
        <w:t xml:space="preserve"> </w:t>
      </w:r>
      <w:r w:rsidR="00FB49F9" w:rsidRPr="00FB49F9">
        <w:t xml:space="preserve">V Modulu 2 jsme zjistili, že vesmír je vysokorychlostní informační „Supravodič“. Ale pokud je Zdrojový kód tak rozsáhlý, proč se lidská existence často zdá tak omezená? Proč bojujeme s učením se nového jazyka nebo řešením složitých systémových problémů? Odpověď leží v </w:t>
      </w:r>
      <w:r w:rsidR="00FB49F9" w:rsidRPr="00FB49F9">
        <w:rPr>
          <w:b/>
          <w:bCs/>
        </w:rPr>
        <w:t>Rozhraní (Interface)</w:t>
      </w:r>
      <w:r w:rsidR="00FB49F9" w:rsidRPr="00FB49F9">
        <w:t>. Právě teď prožíváte realitu skrze ohromující biologické úzké hrdlo.</w:t>
      </w:r>
    </w:p>
    <w:p w14:paraId="5497F0FB" w14:textId="4F883CF4" w:rsidR="004A7246" w:rsidRPr="004A7246" w:rsidRDefault="00000000" w:rsidP="00052494">
      <w:r>
        <w:pict w14:anchorId="7791DB1B">
          <v:rect id="_x0000_i1062" style="width:0;height:1.5pt" o:hralign="center" o:hrstd="t" o:hr="t" fillcolor="#a0a0a0" stroked="f"/>
        </w:pict>
      </w:r>
    </w:p>
    <w:p w14:paraId="6404B93B" w14:textId="5EC5A205" w:rsidR="004A7246" w:rsidRPr="00517EEE" w:rsidRDefault="00517EEE" w:rsidP="00052494">
      <w:pPr>
        <w:pStyle w:val="Heading3"/>
      </w:pPr>
      <w:bookmarkStart w:id="152" w:name="_Toc223686587"/>
      <w:bookmarkStart w:id="153" w:name="_Toc223686675"/>
      <w:bookmarkStart w:id="154" w:name="_Toc223690822"/>
      <w:bookmarkStart w:id="155" w:name="_Toc239759172"/>
      <w:r w:rsidRPr="00517EEE">
        <w:t>1.1 —</w:t>
      </w:r>
      <w:bookmarkEnd w:id="152"/>
      <w:bookmarkEnd w:id="153"/>
      <w:bookmarkEnd w:id="154"/>
      <w:r w:rsidR="00FB49F9" w:rsidRPr="00FB49F9">
        <w:t>Úzké hrdlo překódování (Transcoding)</w:t>
      </w:r>
      <w:bookmarkEnd w:id="155"/>
    </w:p>
    <w:p w14:paraId="62A37D42" w14:textId="7D6A8F7C" w:rsidR="0006240C" w:rsidRPr="0006240C" w:rsidRDefault="00FB49F9" w:rsidP="00105F06">
      <w:pPr>
        <w:jc w:val="both"/>
      </w:pPr>
      <w:r w:rsidRPr="00FB49F9">
        <w:t xml:space="preserve">Ustanovili jsme, že vesmír je </w:t>
      </w:r>
      <w:r w:rsidRPr="00FB49F9">
        <w:rPr>
          <w:i/>
          <w:iCs/>
        </w:rPr>
        <w:t>Lenség</w:t>
      </w:r>
      <w:r w:rsidRPr="00FB49F9">
        <w:t xml:space="preserve"> (noumenální realita) – syrový proud nekonečných bitů. Nicméně lidská „síťová karta“ (</w:t>
      </w:r>
      <w:r w:rsidRPr="00FB49F9">
        <w:rPr>
          <w:b/>
          <w:bCs/>
        </w:rPr>
        <w:t>NIC</w:t>
      </w:r>
      <w:r w:rsidRPr="00FB49F9">
        <w:t xml:space="preserve"> – mozek) má limit propustnosti.</w:t>
      </w:r>
    </w:p>
    <w:p w14:paraId="350929F7" w14:textId="47BE26D4" w:rsidR="0006240C" w:rsidRPr="0006240C" w:rsidRDefault="00FB49F9">
      <w:pPr>
        <w:numPr>
          <w:ilvl w:val="0"/>
          <w:numId w:val="28"/>
        </w:numPr>
      </w:pPr>
      <w:r w:rsidRPr="00FB49F9">
        <w:rPr>
          <w:b/>
          <w:bCs/>
        </w:rPr>
        <w:t>Nepoměr:</w:t>
      </w:r>
      <w:r w:rsidRPr="00FB49F9">
        <w:t xml:space="preserve"> Vaše smysly přijímají </w:t>
      </w:r>
      <w:r w:rsidRPr="00FB49F9">
        <w:rPr>
          <w:b/>
          <w:bCs/>
        </w:rPr>
        <w:t>11 milionů bitů</w:t>
      </w:r>
      <w:r w:rsidRPr="00FB49F9">
        <w:t xml:space="preserve"> </w:t>
      </w:r>
      <w:r w:rsidRPr="00FB49F9">
        <w:rPr>
          <w:i/>
          <w:iCs/>
        </w:rPr>
        <w:t>Lenség</w:t>
      </w:r>
      <w:r w:rsidRPr="00FB49F9">
        <w:t xml:space="preserve"> za sekundu. Vaše vědomá mysl jich však zpracuje pouze </w:t>
      </w:r>
      <w:r w:rsidRPr="00FB49F9">
        <w:rPr>
          <w:b/>
          <w:bCs/>
        </w:rPr>
        <w:t>~16–50 bitů</w:t>
      </w:r>
      <w:r w:rsidRPr="00FB49F9">
        <w:t>.</w:t>
      </w:r>
    </w:p>
    <w:p w14:paraId="3B9BAC2B" w14:textId="1FB6E8B2" w:rsidR="0006240C" w:rsidRPr="0006240C" w:rsidRDefault="00FB49F9">
      <w:pPr>
        <w:numPr>
          <w:ilvl w:val="0"/>
          <w:numId w:val="28"/>
        </w:numPr>
      </w:pPr>
      <w:r w:rsidRPr="00FB49F9">
        <w:rPr>
          <w:b/>
          <w:bCs/>
        </w:rPr>
        <w:t>Překladatel:</w:t>
      </w:r>
      <w:r w:rsidRPr="00FB49F9">
        <w:t xml:space="preserve"> Úkolem mozku je vzít drtivá syrová data „Bytí“ a komprimovat je do </w:t>
      </w:r>
      <w:r w:rsidRPr="00FB49F9">
        <w:rPr>
          <w:b/>
          <w:bCs/>
        </w:rPr>
        <w:t>Jel</w:t>
      </w:r>
      <w:r w:rsidRPr="00FB49F9">
        <w:t xml:space="preserve"> (Znak/Signál).</w:t>
      </w:r>
    </w:p>
    <w:p w14:paraId="5E28B361" w14:textId="50555342" w:rsidR="0006240C" w:rsidRPr="0006240C" w:rsidRDefault="00FB49F9">
      <w:pPr>
        <w:numPr>
          <w:ilvl w:val="1"/>
          <w:numId w:val="28"/>
        </w:numPr>
      </w:pPr>
      <w:r w:rsidRPr="00FB49F9">
        <w:t>„Strom“ je 50bitový znak pro nekonečně-bitovou fraktální realitu.</w:t>
      </w:r>
    </w:p>
    <w:p w14:paraId="5A766E32" w14:textId="463059B1" w:rsidR="0006240C" w:rsidRPr="0006240C" w:rsidRDefault="00FB49F9">
      <w:pPr>
        <w:numPr>
          <w:ilvl w:val="1"/>
          <w:numId w:val="28"/>
        </w:numPr>
      </w:pPr>
      <w:r w:rsidRPr="00FB49F9">
        <w:t>„Auto“ je 50bitový znak pro komplexní tenzorovou síť.</w:t>
      </w:r>
    </w:p>
    <w:p w14:paraId="6E76103D" w14:textId="7BE499D3" w:rsidR="00517EEE" w:rsidRPr="00517EEE" w:rsidRDefault="00DF46C4" w:rsidP="00105F06">
      <w:pPr>
        <w:jc w:val="both"/>
      </w:pPr>
      <w:r w:rsidRPr="00112FCE">
        <w:rPr>
          <w:noProof/>
          <w:color w:val="000000" w:themeColor="text1"/>
        </w:rPr>
        <mc:AlternateContent>
          <mc:Choice Requires="wps">
            <w:drawing>
              <wp:anchor distT="0" distB="0" distL="114300" distR="114300" simplePos="0" relativeHeight="251684864" behindDoc="1" locked="0" layoutInCell="1" allowOverlap="1" wp14:anchorId="29F86760" wp14:editId="03F25EB1">
                <wp:simplePos x="0" y="0"/>
                <wp:positionH relativeFrom="column">
                  <wp:posOffset>-80609</wp:posOffset>
                </wp:positionH>
                <wp:positionV relativeFrom="paragraph">
                  <wp:posOffset>570865</wp:posOffset>
                </wp:positionV>
                <wp:extent cx="5750560" cy="1421765"/>
                <wp:effectExtent l="0" t="0" r="21590" b="26035"/>
                <wp:wrapSquare wrapText="bothSides"/>
                <wp:docPr id="1623815639" name="Rectangle: Rounded Corners 2"/>
                <wp:cNvGraphicFramePr/>
                <a:graphic xmlns:a="http://schemas.openxmlformats.org/drawingml/2006/main">
                  <a:graphicData uri="http://schemas.microsoft.com/office/word/2010/wordprocessingShape">
                    <wps:wsp>
                      <wps:cNvSpPr/>
                      <wps:spPr>
                        <a:xfrm>
                          <a:off x="0" y="0"/>
                          <a:ext cx="5750560" cy="142176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BFD3CE3" w14:textId="40E04F93" w:rsidR="00FB49F9" w:rsidRPr="00FB49F9" w:rsidRDefault="00FB49F9" w:rsidP="00FB49F9">
                            <w:pPr>
                              <w:rPr>
                                <w:i/>
                                <w:iCs/>
                              </w:rPr>
                            </w:pPr>
                            <w:r w:rsidRPr="00FB49F9">
                              <w:rPr>
                                <w:b/>
                                <w:bCs/>
                                <w:i/>
                                <w:iCs/>
                              </w:rPr>
                              <w:t>Logika:</w:t>
                            </w:r>
                            <w:r w:rsidRPr="00FB49F9">
                              <w:rPr>
                                <w:i/>
                                <w:iCs/>
                              </w:rPr>
                              <w:t xml:space="preserve"> </w:t>
                            </w:r>
                            <w:r w:rsidRPr="00AD2233">
                              <w:rPr>
                                <w:color w:val="7030A0"/>
                              </w:rPr>
                              <w:t xml:space="preserve">Lenség </w:t>
                            </w:r>
                            <w:r>
                              <w:rPr>
                                <w:color w:val="7030A0"/>
                              </w:rPr>
                              <w:t>je</w:t>
                            </w:r>
                            <w:r w:rsidRPr="00AD2233">
                              <w:rPr>
                                <w:color w:val="7030A0"/>
                              </w:rPr>
                              <w:t xml:space="preserve"> </w:t>
                            </w:r>
                            <w:r>
                              <w:rPr>
                                <w:b/>
                                <w:bCs/>
                                <w:color w:val="7030A0"/>
                              </w:rPr>
                              <w:t>s</w:t>
                            </w:r>
                            <w:r w:rsidRPr="00AD2233">
                              <w:rPr>
                                <w:b/>
                                <w:bCs/>
                                <w:color w:val="7030A0"/>
                              </w:rPr>
                              <w:t>uperpo</w:t>
                            </w:r>
                            <w:r>
                              <w:rPr>
                                <w:b/>
                                <w:bCs/>
                                <w:color w:val="7030A0"/>
                              </w:rPr>
                              <w:t>zice</w:t>
                            </w:r>
                            <w:r w:rsidRPr="00FB49F9">
                              <w:rPr>
                                <w:i/>
                                <w:iCs/>
                              </w:rPr>
                              <w:t>. Je to „všechno a nic“ současně, dokud „Jel“ (znak/pozorování) nezkolabuje vlnu do specifické věci.</w:t>
                            </w:r>
                          </w:p>
                          <w:p w14:paraId="5AF0FA76" w14:textId="77777777" w:rsidR="00FB49F9" w:rsidRDefault="00FB49F9" w:rsidP="00FB49F9">
                            <w:pPr>
                              <w:spacing w:after="0"/>
                              <w:jc w:val="both"/>
                              <w:rPr>
                                <w:i/>
                                <w:iCs/>
                              </w:rPr>
                            </w:pPr>
                            <w:r w:rsidRPr="00FB49F9">
                              <w:rPr>
                                <w:i/>
                                <w:iCs/>
                              </w:rPr>
                              <w:t xml:space="preserve">Jinými slovy: </w:t>
                            </w:r>
                            <w:r w:rsidRPr="00FB49F9">
                              <w:rPr>
                                <w:b/>
                                <w:bCs/>
                                <w:i/>
                                <w:iCs/>
                              </w:rPr>
                              <w:t>Lenség je „Stavem nekonečné pravděpodobnosti“.</w:t>
                            </w:r>
                          </w:p>
                          <w:p w14:paraId="667A9E3E" w14:textId="3A409716" w:rsidR="00FB49F9" w:rsidRDefault="00FB49F9" w:rsidP="00FB49F9">
                            <w:pPr>
                              <w:spacing w:after="0"/>
                              <w:jc w:val="both"/>
                              <w:rPr>
                                <w:i/>
                                <w:iCs/>
                              </w:rPr>
                            </w:pPr>
                            <w:r w:rsidRPr="00FB49F9">
                              <w:rPr>
                                <w:b/>
                                <w:bCs/>
                                <w:i/>
                                <w:iCs/>
                              </w:rPr>
                              <w:t>JE</w:t>
                            </w:r>
                            <w:r w:rsidRPr="00FB49F9">
                              <w:rPr>
                                <w:i/>
                                <w:iCs/>
                              </w:rPr>
                              <w:t xml:space="preserve"> ve smyslu, že data existují ve zdrojovém kódu, ale </w:t>
                            </w:r>
                            <w:r w:rsidRPr="00FB49F9">
                              <w:rPr>
                                <w:b/>
                                <w:bCs/>
                                <w:i/>
                                <w:iCs/>
                              </w:rPr>
                              <w:t>NENÍ</w:t>
                            </w:r>
                            <w:r w:rsidRPr="00FB49F9">
                              <w:rPr>
                                <w:i/>
                                <w:iCs/>
                              </w:rPr>
                              <w:t xml:space="preserve"> ve smyslu, že nemá žádnou formu ani význam, dokud jej pozorovatel nevykreslí (nerenderuje).</w:t>
                            </w:r>
                          </w:p>
                          <w:p w14:paraId="55354C68" w14:textId="04C4B74D" w:rsidR="00FB49F9" w:rsidRPr="00FB49F9" w:rsidRDefault="00FB49F9" w:rsidP="00FB49F9">
                            <w:pPr>
                              <w:jc w:val="both"/>
                              <w:rPr>
                                <w:i/>
                                <w:iCs/>
                              </w:rPr>
                            </w:pPr>
                            <w:r w:rsidRPr="00FB49F9">
                              <w:rPr>
                                <w:b/>
                                <w:bCs/>
                                <w:i/>
                                <w:iCs/>
                              </w:rPr>
                              <w:t>Vědomí je kompilátor</w:t>
                            </w:r>
                            <w:r w:rsidRPr="00FB49F9">
                              <w:rPr>
                                <w:i/>
                                <w:iCs/>
                              </w:rPr>
                              <w:t>, který mění moře pravděpodobnosti v jedinečnou realitu.</w:t>
                            </w:r>
                          </w:p>
                          <w:p w14:paraId="0403467F" w14:textId="77777777" w:rsidR="00FB49F9" w:rsidRPr="00105F06" w:rsidRDefault="00FB49F9" w:rsidP="00105F06">
                            <w:pPr>
                              <w:rPr>
                                <w:i/>
                                <w:iCs/>
                              </w:rPr>
                            </w:pPr>
                          </w:p>
                          <w:p w14:paraId="1CBEC38E" w14:textId="7777777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86760" id="_x0000_s1041" style="position:absolute;left:0;text-align:left;margin-left:-6.35pt;margin-top:44.95pt;width:452.8pt;height:111.9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" filled="f" strokecolor="#4ea72e [3209]">
                <v:textbox>
                  <w:txbxContent>
                    <w:p w14:paraId="5BFD3CE3" w14:textId="40E04F93" w:rsidR="00FB49F9" w:rsidRPr="00FB49F9" w:rsidRDefault="00FB49F9" w:rsidP="00FB49F9">
                      <w:pPr>
                        <w:rPr>
                          <w:i/>
                          <w:iCs/>
                        </w:rPr>
                      </w:pPr>
                      <w:r w:rsidRPr="00FB49F9">
                        <w:rPr>
                          <w:b/>
                          <w:bCs/>
                          <w:i/>
                          <w:iCs/>
                        </w:rPr>
                        <w:t>Logika:</w:t>
                      </w:r>
                      <w:r w:rsidRPr="00FB49F9">
                        <w:rPr>
                          <w:i/>
                          <w:iCs/>
                        </w:rPr>
                        <w:t xml:space="preserve"> </w:t>
                      </w:r>
                      <w:r w:rsidRPr="00AD2233">
                        <w:rPr>
                          <w:color w:val="7030A0"/>
                        </w:rPr>
                        <w:t xml:space="preserve">Lenség </w:t>
                      </w:r>
                      <w:r>
                        <w:rPr>
                          <w:color w:val="7030A0"/>
                        </w:rPr>
                        <w:t>je</w:t>
                      </w:r>
                      <w:r w:rsidRPr="00AD2233">
                        <w:rPr>
                          <w:color w:val="7030A0"/>
                        </w:rPr>
                        <w:t xml:space="preserve"> </w:t>
                      </w:r>
                      <w:r>
                        <w:rPr>
                          <w:b/>
                          <w:bCs/>
                          <w:color w:val="7030A0"/>
                        </w:rPr>
                        <w:t>s</w:t>
                      </w:r>
                      <w:r w:rsidRPr="00AD2233">
                        <w:rPr>
                          <w:b/>
                          <w:bCs/>
                          <w:color w:val="7030A0"/>
                        </w:rPr>
                        <w:t>uperpo</w:t>
                      </w:r>
                      <w:r>
                        <w:rPr>
                          <w:b/>
                          <w:bCs/>
                          <w:color w:val="7030A0"/>
                        </w:rPr>
                        <w:t>zice</w:t>
                      </w:r>
                      <w:r w:rsidRPr="00FB49F9">
                        <w:rPr>
                          <w:i/>
                          <w:iCs/>
                        </w:rPr>
                        <w:t>. Je to „všechno a nic“ současně, dokud „Jel“ (znak/pozorování) nezkolabuje vlnu do specifické věci.</w:t>
                      </w:r>
                    </w:p>
                    <w:p w14:paraId="5AF0FA76" w14:textId="77777777" w:rsidR="00FB49F9" w:rsidRDefault="00FB49F9" w:rsidP="00FB49F9">
                      <w:pPr>
                        <w:spacing w:after="0"/>
                        <w:jc w:val="both"/>
                        <w:rPr>
                          <w:i/>
                          <w:iCs/>
                        </w:rPr>
                      </w:pPr>
                      <w:r w:rsidRPr="00FB49F9">
                        <w:rPr>
                          <w:i/>
                          <w:iCs/>
                        </w:rPr>
                        <w:t xml:space="preserve">Jinými slovy: </w:t>
                      </w:r>
                      <w:r w:rsidRPr="00FB49F9">
                        <w:rPr>
                          <w:b/>
                          <w:bCs/>
                          <w:i/>
                          <w:iCs/>
                        </w:rPr>
                        <w:t>Lenség je „Stavem nekonečné pravděpodobnosti“.</w:t>
                      </w:r>
                    </w:p>
                    <w:p w14:paraId="667A9E3E" w14:textId="3A409716" w:rsidR="00FB49F9" w:rsidRDefault="00FB49F9" w:rsidP="00FB49F9">
                      <w:pPr>
                        <w:spacing w:after="0"/>
                        <w:jc w:val="both"/>
                        <w:rPr>
                          <w:i/>
                          <w:iCs/>
                        </w:rPr>
                      </w:pPr>
                      <w:r w:rsidRPr="00FB49F9">
                        <w:rPr>
                          <w:b/>
                          <w:bCs/>
                          <w:i/>
                          <w:iCs/>
                        </w:rPr>
                        <w:t>JE</w:t>
                      </w:r>
                      <w:r w:rsidRPr="00FB49F9">
                        <w:rPr>
                          <w:i/>
                          <w:iCs/>
                        </w:rPr>
                        <w:t xml:space="preserve"> ve smyslu, že data existují ve zdrojovém kódu, ale </w:t>
                      </w:r>
                      <w:r w:rsidRPr="00FB49F9">
                        <w:rPr>
                          <w:b/>
                          <w:bCs/>
                          <w:i/>
                          <w:iCs/>
                        </w:rPr>
                        <w:t>NENÍ</w:t>
                      </w:r>
                      <w:r w:rsidRPr="00FB49F9">
                        <w:rPr>
                          <w:i/>
                          <w:iCs/>
                        </w:rPr>
                        <w:t xml:space="preserve"> ve smyslu, že nemá žádnou formu ani význam, dokud jej pozorovatel nevykreslí (nerenderuje).</w:t>
                      </w:r>
                    </w:p>
                    <w:p w14:paraId="55354C68" w14:textId="04C4B74D" w:rsidR="00FB49F9" w:rsidRPr="00FB49F9" w:rsidRDefault="00FB49F9" w:rsidP="00FB49F9">
                      <w:pPr>
                        <w:jc w:val="both"/>
                        <w:rPr>
                          <w:i/>
                          <w:iCs/>
                        </w:rPr>
                      </w:pPr>
                      <w:r w:rsidRPr="00FB49F9">
                        <w:rPr>
                          <w:b/>
                          <w:bCs/>
                          <w:i/>
                          <w:iCs/>
                        </w:rPr>
                        <w:t>Vědomí je kompilátor</w:t>
                      </w:r>
                      <w:r w:rsidRPr="00FB49F9">
                        <w:rPr>
                          <w:i/>
                          <w:iCs/>
                        </w:rPr>
                        <w:t>, který mění moře pravděpodobnosti v jedinečnou realitu.</w:t>
                      </w:r>
                    </w:p>
                    <w:p w14:paraId="0403467F" w14:textId="77777777" w:rsidR="00FB49F9" w:rsidRPr="00105F06" w:rsidRDefault="00FB49F9" w:rsidP="00105F06">
                      <w:pPr>
                        <w:rPr>
                          <w:i/>
                          <w:iCs/>
                        </w:rPr>
                      </w:pPr>
                    </w:p>
                    <w:p w14:paraId="1CBEC38E" w14:textId="77777777" w:rsidR="00AD2233" w:rsidRPr="00AD2233" w:rsidRDefault="00AD2233" w:rsidP="00AD2233">
                      <w:pPr>
                        <w:jc w:val="both"/>
                      </w:pPr>
                    </w:p>
                  </w:txbxContent>
                </v:textbox>
                <w10:wrap type="square"/>
              </v:roundrect>
            </w:pict>
          </mc:Fallback>
        </mc:AlternateContent>
      </w:r>
      <w:r w:rsidR="00FB49F9" w:rsidRPr="00FB49F9">
        <w:rPr>
          <w:b/>
          <w:bCs/>
        </w:rPr>
        <w:t>Vhled Admina:</w:t>
      </w:r>
      <w:r w:rsidR="00FB49F9" w:rsidRPr="00FB49F9">
        <w:t xml:space="preserve"> My nevidíme svět; vidíme </w:t>
      </w:r>
      <w:r w:rsidR="00FB49F9" w:rsidRPr="00FB49F9">
        <w:rPr>
          <w:b/>
          <w:bCs/>
        </w:rPr>
        <w:t>překódované znaky</w:t>
      </w:r>
      <w:r w:rsidR="00FB49F9" w:rsidRPr="00FB49F9">
        <w:t>. Abychom postoupili na úroveň „Admina“, musíme si uvědomit, že naše každodenní realita je „nízkoprahový systém značení“ navržený pro přežití, nikoli pro Pravdu.</w:t>
      </w:r>
    </w:p>
    <w:p w14:paraId="67EA6347" w14:textId="6648A69E" w:rsidR="006877C2" w:rsidRPr="006877C2" w:rsidRDefault="006877C2" w:rsidP="006877C2">
      <w:pPr>
        <w:jc w:val="both"/>
      </w:pPr>
      <w:r w:rsidRPr="006877C2">
        <w:t xml:space="preserve">Úkolem mozku není jen data „propouštět“, ale aktivně je </w:t>
      </w:r>
      <w:r w:rsidRPr="006877C2">
        <w:rPr>
          <w:b/>
          <w:bCs/>
        </w:rPr>
        <w:t>překódovávat</w:t>
      </w:r>
      <w:r w:rsidRPr="006877C2">
        <w:t>. Mozek bere zdrcující syrová data „Bytí“ (</w:t>
      </w:r>
      <w:r w:rsidRPr="006877C2">
        <w:rPr>
          <w:i/>
          <w:iCs/>
        </w:rPr>
        <w:t>Lenség</w:t>
      </w:r>
      <w:r w:rsidRPr="006877C2">
        <w:t xml:space="preserve">) a komprimuje je do formátu </w:t>
      </w:r>
      <w:r w:rsidRPr="006877C2">
        <w:rPr>
          <w:b/>
          <w:bCs/>
        </w:rPr>
        <w:t>Jel</w:t>
      </w:r>
      <w:r w:rsidRPr="006877C2">
        <w:t xml:space="preserve"> (Znak).</w:t>
      </w:r>
    </w:p>
    <w:p w14:paraId="25EF8DBC" w14:textId="7B5BE47B" w:rsidR="006877C2" w:rsidRPr="006877C2" w:rsidRDefault="006877C2">
      <w:pPr>
        <w:numPr>
          <w:ilvl w:val="0"/>
          <w:numId w:val="49"/>
        </w:numPr>
        <w:jc w:val="both"/>
      </w:pPr>
      <w:r w:rsidRPr="006877C2">
        <w:rPr>
          <w:b/>
          <w:bCs/>
        </w:rPr>
        <w:t>„Strom“</w:t>
      </w:r>
      <w:r w:rsidRPr="006877C2">
        <w:t xml:space="preserve"> je ve skutečnosti 50bitový znak pro nekonečně-bitovou fraktální realitu.</w:t>
      </w:r>
    </w:p>
    <w:p w14:paraId="35FD4104" w14:textId="77777777" w:rsidR="006877C2" w:rsidRDefault="006877C2">
      <w:pPr>
        <w:numPr>
          <w:ilvl w:val="0"/>
          <w:numId w:val="49"/>
        </w:numPr>
        <w:jc w:val="both"/>
      </w:pPr>
      <w:r w:rsidRPr="006877C2">
        <w:rPr>
          <w:b/>
          <w:bCs/>
        </w:rPr>
        <w:t>„Auto“</w:t>
      </w:r>
      <w:r w:rsidRPr="006877C2">
        <w:t xml:space="preserve"> je ve skutečnosti 50bitový znak pro komplexní tenzorovou síť.</w:t>
      </w:r>
    </w:p>
    <w:p w14:paraId="72D64FDC" w14:textId="372588C8" w:rsidR="00DF46C4" w:rsidRDefault="006877C2" w:rsidP="006877C2">
      <w:pPr>
        <w:jc w:val="both"/>
      </w:pPr>
      <w:r w:rsidRPr="00112FCE">
        <w:rPr>
          <w:noProof/>
          <w:color w:val="000000" w:themeColor="text1"/>
        </w:rPr>
        <w:lastRenderedPageBreak/>
        <mc:AlternateContent>
          <mc:Choice Requires="wps">
            <w:drawing>
              <wp:anchor distT="0" distB="0" distL="114300" distR="114300" simplePos="0" relativeHeight="251686912" behindDoc="1" locked="0" layoutInCell="1" allowOverlap="1" wp14:anchorId="7E59398A" wp14:editId="15B65750">
                <wp:simplePos x="0" y="0"/>
                <wp:positionH relativeFrom="column">
                  <wp:posOffset>-131445</wp:posOffset>
                </wp:positionH>
                <wp:positionV relativeFrom="paragraph">
                  <wp:posOffset>389255</wp:posOffset>
                </wp:positionV>
                <wp:extent cx="6026150" cy="1574800"/>
                <wp:effectExtent l="0" t="0" r="12700" b="25400"/>
                <wp:wrapSquare wrapText="bothSides"/>
                <wp:docPr id="1602260966" name="Rectangle: Rounded Corners 2"/>
                <wp:cNvGraphicFramePr/>
                <a:graphic xmlns:a="http://schemas.openxmlformats.org/drawingml/2006/main">
                  <a:graphicData uri="http://schemas.microsoft.com/office/word/2010/wordprocessingShape">
                    <wps:wsp>
                      <wps:cNvSpPr/>
                      <wps:spPr>
                        <a:xfrm>
                          <a:off x="0" y="0"/>
                          <a:ext cx="6026150" cy="15748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9DD772B" w14:textId="77777777" w:rsidR="006877C2" w:rsidRPr="006877C2" w:rsidRDefault="006877C2" w:rsidP="006877C2">
                            <w:pPr>
                              <w:jc w:val="both"/>
                              <w:rPr>
                                <w:i/>
                                <w:iCs/>
                              </w:rPr>
                            </w:pPr>
                            <w:r w:rsidRPr="006877C2">
                              <w:rPr>
                                <w:i/>
                                <w:iCs/>
                              </w:rPr>
                              <w:t xml:space="preserve">Když mluvíme o </w:t>
                            </w:r>
                            <w:r w:rsidRPr="006877C2">
                              <w:rPr>
                                <w:b/>
                                <w:bCs/>
                                <w:i/>
                                <w:iCs/>
                              </w:rPr>
                              <w:t>50 bps</w:t>
                            </w:r>
                            <w:r w:rsidRPr="006877C2">
                              <w:rPr>
                                <w:i/>
                                <w:iCs/>
                              </w:rPr>
                              <w:t xml:space="preserve">, měříme tím šířku pásma </w:t>
                            </w:r>
                            <w:r w:rsidRPr="006877C2">
                              <w:rPr>
                                <w:b/>
                                <w:bCs/>
                                <w:i/>
                                <w:iCs/>
                              </w:rPr>
                              <w:t>„Vědomého rozhraní“</w:t>
                            </w:r>
                            <w:r w:rsidRPr="006877C2">
                              <w:rPr>
                                <w:i/>
                                <w:iCs/>
                              </w:rPr>
                              <w:t xml:space="preserve"> (Conscious Interface).</w:t>
                            </w:r>
                          </w:p>
                          <w:p w14:paraId="30317993" w14:textId="77777777" w:rsidR="006877C2" w:rsidRPr="006877C2" w:rsidRDefault="006877C2" w:rsidP="006877C2">
                            <w:pPr>
                              <w:jc w:val="both"/>
                              <w:rPr>
                                <w:i/>
                                <w:iCs/>
                              </w:rPr>
                            </w:pPr>
                            <w:r w:rsidRPr="006877C2">
                              <w:rPr>
                                <w:b/>
                                <w:bCs/>
                                <w:i/>
                                <w:iCs/>
                              </w:rPr>
                              <w:t>Axiom Admina:</w:t>
                            </w:r>
                            <w:r w:rsidRPr="006877C2">
                              <w:rPr>
                                <w:i/>
                                <w:iCs/>
                              </w:rPr>
                              <w:t xml:space="preserve"> 50 bps představuje maximální množství dat, které může lidské CPU zpracovat na ohniskové (fokální) úrovni, aniž by došlo k pádu systému (System Crash).</w:t>
                            </w:r>
                          </w:p>
                          <w:p w14:paraId="7511C4C8" w14:textId="77777777" w:rsidR="006877C2" w:rsidRPr="006877C2" w:rsidRDefault="006877C2" w:rsidP="006877C2">
                            <w:pPr>
                              <w:jc w:val="both"/>
                              <w:rPr>
                                <w:i/>
                                <w:iCs/>
                              </w:rPr>
                            </w:pPr>
                            <w:r w:rsidRPr="006877C2">
                              <w:rPr>
                                <w:i/>
                                <w:iCs/>
                              </w:rPr>
                              <w:t>Tento limit je hardwarově dán metabolismem našich neuronů. Jakákoli snaha protlačit vědomím více dat bez externích nástrojů vede k šumu, chybám v logice a nakonec k totálnímu vyčerpání výpočetních zdrojů.</w:t>
                            </w:r>
                          </w:p>
                          <w:p w14:paraId="1956F468" w14:textId="00077268" w:rsidR="00AD2233" w:rsidRPr="00AD2233" w:rsidRDefault="00AD2233" w:rsidP="00AD2233">
                            <w:pPr>
                              <w:jc w:val="both"/>
                              <w:rPr>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59398A" id="_x0000_s1042" style="position:absolute;left:0;text-align:left;margin-left:-10.35pt;margin-top:30.65pt;width:474.5pt;height:124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" filled="f" strokecolor="#4ea72e [3209]">
                <v:textbox>
                  <w:txbxContent>
                    <w:p w14:paraId="29DD772B" w14:textId="77777777" w:rsidR="006877C2" w:rsidRPr="006877C2" w:rsidRDefault="006877C2" w:rsidP="006877C2">
                      <w:pPr>
                        <w:jc w:val="both"/>
                        <w:rPr>
                          <w:i/>
                          <w:iCs/>
                        </w:rPr>
                      </w:pPr>
                      <w:r w:rsidRPr="006877C2">
                        <w:rPr>
                          <w:i/>
                          <w:iCs/>
                        </w:rPr>
                        <w:t xml:space="preserve">Když mluvíme o </w:t>
                      </w:r>
                      <w:r w:rsidRPr="006877C2">
                        <w:rPr>
                          <w:b/>
                          <w:bCs/>
                          <w:i/>
                          <w:iCs/>
                        </w:rPr>
                        <w:t>50 bps</w:t>
                      </w:r>
                      <w:r w:rsidRPr="006877C2">
                        <w:rPr>
                          <w:i/>
                          <w:iCs/>
                        </w:rPr>
                        <w:t xml:space="preserve">, měříme tím šířku pásma </w:t>
                      </w:r>
                      <w:r w:rsidRPr="006877C2">
                        <w:rPr>
                          <w:b/>
                          <w:bCs/>
                          <w:i/>
                          <w:iCs/>
                        </w:rPr>
                        <w:t>„Vědomého rozhraní“</w:t>
                      </w:r>
                      <w:r w:rsidRPr="006877C2">
                        <w:rPr>
                          <w:i/>
                          <w:iCs/>
                        </w:rPr>
                        <w:t xml:space="preserve"> (Conscious Interface).</w:t>
                      </w:r>
                    </w:p>
                    <w:p w14:paraId="30317993" w14:textId="77777777" w:rsidR="006877C2" w:rsidRPr="006877C2" w:rsidRDefault="006877C2" w:rsidP="006877C2">
                      <w:pPr>
                        <w:jc w:val="both"/>
                        <w:rPr>
                          <w:i/>
                          <w:iCs/>
                        </w:rPr>
                      </w:pPr>
                      <w:r w:rsidRPr="006877C2">
                        <w:rPr>
                          <w:b/>
                          <w:bCs/>
                          <w:i/>
                          <w:iCs/>
                        </w:rPr>
                        <w:t>Axiom Admina:</w:t>
                      </w:r>
                      <w:r w:rsidRPr="006877C2">
                        <w:rPr>
                          <w:i/>
                          <w:iCs/>
                        </w:rPr>
                        <w:t xml:space="preserve"> 50 bps představuje maximální množství dat, které může lidské CPU zpracovat na ohniskové (fokální) úrovni, aniž by došlo k pádu systému (System Crash).</w:t>
                      </w:r>
                    </w:p>
                    <w:p w14:paraId="7511C4C8" w14:textId="77777777" w:rsidR="006877C2" w:rsidRPr="006877C2" w:rsidRDefault="006877C2" w:rsidP="006877C2">
                      <w:pPr>
                        <w:jc w:val="both"/>
                        <w:rPr>
                          <w:i/>
                          <w:iCs/>
                        </w:rPr>
                      </w:pPr>
                      <w:r w:rsidRPr="006877C2">
                        <w:rPr>
                          <w:i/>
                          <w:iCs/>
                        </w:rPr>
                        <w:t>Tento limit je hardwarově dán metabolismem našich neuronů. Jakákoli snaha protlačit vědomím více dat bez externích nástrojů vede k šumu, chybám v logice a nakonec k totálnímu vyčerpání výpočetních zdrojů.</w:t>
                      </w:r>
                    </w:p>
                    <w:p w14:paraId="1956F468" w14:textId="00077268" w:rsidR="00AD2233" w:rsidRPr="00AD2233" w:rsidRDefault="00AD2233" w:rsidP="00AD2233">
                      <w:pPr>
                        <w:jc w:val="both"/>
                        <w:rPr>
                          <w:i/>
                          <w:iCs/>
                        </w:rPr>
                      </w:pPr>
                    </w:p>
                  </w:txbxContent>
                </v:textbox>
                <w10:wrap type="square"/>
              </v:roundrect>
            </w:pict>
          </mc:Fallback>
        </mc:AlternateContent>
      </w:r>
      <w:r w:rsidRPr="006877C2">
        <w:t xml:space="preserve">Vše, co pojmenováváte, je jen nízko-bitová zkratka. Admin si je vědom, že když vidí objekt, vidí pouze jeho </w:t>
      </w:r>
      <w:r w:rsidRPr="006877C2">
        <w:rPr>
          <w:b/>
          <w:bCs/>
        </w:rPr>
        <w:t>„komprimovaný náhled“</w:t>
      </w:r>
      <w:r w:rsidRPr="006877C2">
        <w:t>, nikoli objekt samotný.</w:t>
      </w:r>
    </w:p>
    <w:p w14:paraId="2B58F4C4" w14:textId="2AB6B0A9" w:rsidR="00DF46C4" w:rsidRPr="00DF46C4" w:rsidRDefault="006877C2" w:rsidP="006877C2">
      <w:pPr>
        <w:jc w:val="both"/>
        <w:rPr>
          <w:b/>
          <w:bCs/>
        </w:rPr>
      </w:pPr>
      <w:r w:rsidRPr="006877C2">
        <w:rPr>
          <w:b/>
          <w:bCs/>
        </w:rPr>
        <w:t>Čtyři systémová zhroucení (System Crashes)</w:t>
      </w:r>
    </w:p>
    <w:p w14:paraId="0EB2C944" w14:textId="40468FB7" w:rsidR="00DF46C4" w:rsidRPr="00DF46C4" w:rsidRDefault="006877C2" w:rsidP="006877C2">
      <w:pPr>
        <w:jc w:val="both"/>
      </w:pPr>
      <w:r w:rsidRPr="006877C2">
        <w:t>Co se stane, když je naše biologická „vyrovnávací paměť“ (</w:t>
      </w:r>
      <w:r w:rsidRPr="006877C2">
        <w:rPr>
          <w:b/>
          <w:bCs/>
        </w:rPr>
        <w:t>Buffer</w:t>
      </w:r>
      <w:r w:rsidRPr="006877C2">
        <w:t xml:space="preserve">) zahlcena? Systém zažije chybu typu </w:t>
      </w:r>
      <w:r w:rsidRPr="006877C2">
        <w:rPr>
          <w:i/>
          <w:iCs/>
        </w:rPr>
        <w:t>Segmentation Fault</w:t>
      </w:r>
      <w:r w:rsidRPr="006877C2">
        <w:t>, která se projevuje čtyřmi různými způsoby:</w:t>
      </w:r>
    </w:p>
    <w:p w14:paraId="7BDFF9CF" w14:textId="4A91BC19" w:rsidR="00DF46C4" w:rsidRPr="00DF46C4" w:rsidRDefault="006877C2">
      <w:pPr>
        <w:numPr>
          <w:ilvl w:val="0"/>
          <w:numId w:val="29"/>
        </w:numPr>
        <w:jc w:val="both"/>
      </w:pPr>
      <w:r w:rsidRPr="006877C2">
        <w:rPr>
          <w:b/>
          <w:bCs/>
        </w:rPr>
        <w:t>Stav „Prázdno“ (Maskování informací):</w:t>
      </w:r>
      <w:r w:rsidRPr="006877C2">
        <w:t xml:space="preserve"> Nejběžnější „vypnutí“. Když je datová zátěž příliš vysoká, mozek přestane provádět „zápis na disk“ (do dlouhodobé paměti). Stáváte se </w:t>
      </w:r>
      <w:r w:rsidRPr="006877C2">
        <w:rPr>
          <w:b/>
          <w:bCs/>
        </w:rPr>
        <w:t>„Zombie uzlem“</w:t>
      </w:r>
      <w:r w:rsidRPr="006877C2">
        <w:t xml:space="preserve"> běžícím na autopilotu.</w:t>
      </w:r>
    </w:p>
    <w:p w14:paraId="5A7F7EAC" w14:textId="43B51ACA" w:rsidR="00DF46C4" w:rsidRPr="00DF46C4" w:rsidRDefault="006877C2">
      <w:pPr>
        <w:numPr>
          <w:ilvl w:val="0"/>
          <w:numId w:val="29"/>
        </w:numPr>
        <w:jc w:val="both"/>
      </w:pPr>
      <w:r w:rsidRPr="006877C2">
        <w:rPr>
          <w:b/>
          <w:bCs/>
        </w:rPr>
        <w:t>Únos Amygdalou (Hardwarový reset):</w:t>
      </w:r>
      <w:r w:rsidRPr="006877C2">
        <w:t xml:space="preserve"> Když vědomý 50-bps procesor nedokáže najít logické řešení hrozby, zhroutí se a předá řízení Amygdale. Výsledek: Panika, vztek nebo reakce „Bojuj/Uteč/Zamrzni“.</w:t>
      </w:r>
    </w:p>
    <w:p w14:paraId="682B6BB7" w14:textId="2CF03A27" w:rsidR="00DF46C4" w:rsidRPr="00DF46C4" w:rsidRDefault="006877C2">
      <w:pPr>
        <w:numPr>
          <w:ilvl w:val="0"/>
          <w:numId w:val="29"/>
        </w:numPr>
        <w:jc w:val="both"/>
      </w:pPr>
      <w:r w:rsidRPr="006877C2">
        <w:rPr>
          <w:b/>
          <w:bCs/>
        </w:rPr>
        <w:t>Analytická paralýza (Nekonečná smyčka):</w:t>
      </w:r>
      <w:r w:rsidRPr="006877C2">
        <w:t xml:space="preserve"> Pokus použít 50-bps „Fokální režim“ k řešení problému, který vyžaduje „Difúzní“ (rozprostřené) zpracování. Mozek cyklí v nekonečné smyčce, dokud nenastane fyzické vyčerpání.</w:t>
      </w:r>
    </w:p>
    <w:p w14:paraId="7A9F5282" w14:textId="6EC3F27C" w:rsidR="0084636B" w:rsidRDefault="00DF46C4">
      <w:pPr>
        <w:numPr>
          <w:ilvl w:val="0"/>
          <w:numId w:val="29"/>
        </w:numPr>
        <w:jc w:val="both"/>
      </w:pPr>
      <w:r w:rsidRPr="00112FCE">
        <w:rPr>
          <w:noProof/>
          <w:color w:val="000000" w:themeColor="text1"/>
        </w:rPr>
        <mc:AlternateContent>
          <mc:Choice Requires="wps">
            <w:drawing>
              <wp:anchor distT="0" distB="0" distL="114300" distR="114300" simplePos="0" relativeHeight="251688960" behindDoc="1" locked="0" layoutInCell="1" allowOverlap="1" wp14:anchorId="7B4B5C11" wp14:editId="3A22F91E">
                <wp:simplePos x="0" y="0"/>
                <wp:positionH relativeFrom="column">
                  <wp:posOffset>-48895</wp:posOffset>
                </wp:positionH>
                <wp:positionV relativeFrom="paragraph">
                  <wp:posOffset>644525</wp:posOffset>
                </wp:positionV>
                <wp:extent cx="5750560" cy="933450"/>
                <wp:effectExtent l="0" t="0" r="21590" b="19050"/>
                <wp:wrapTight wrapText="bothSides">
                  <wp:wrapPolygon edited="0">
                    <wp:start x="215" y="0"/>
                    <wp:lineTo x="0" y="1322"/>
                    <wp:lineTo x="0" y="19837"/>
                    <wp:lineTo x="72" y="21159"/>
                    <wp:lineTo x="215" y="21600"/>
                    <wp:lineTo x="21466" y="21600"/>
                    <wp:lineTo x="21610" y="20278"/>
                    <wp:lineTo x="21610" y="1322"/>
                    <wp:lineTo x="21395" y="0"/>
                    <wp:lineTo x="215" y="0"/>
                  </wp:wrapPolygon>
                </wp:wrapTight>
                <wp:docPr id="1192933794" name="Rectangle: Rounded Corners 2"/>
                <wp:cNvGraphicFramePr/>
                <a:graphic xmlns:a="http://schemas.openxmlformats.org/drawingml/2006/main">
                  <a:graphicData uri="http://schemas.microsoft.com/office/word/2010/wordprocessingShape">
                    <wps:wsp>
                      <wps:cNvSpPr/>
                      <wps:spPr>
                        <a:xfrm>
                          <a:off x="0" y="0"/>
                          <a:ext cx="5750560" cy="933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25561F7" w14:textId="27AB9881" w:rsidR="00454582" w:rsidRPr="00AD2233" w:rsidRDefault="006877C2" w:rsidP="00454582">
                            <w:pPr>
                              <w:jc w:val="both"/>
                              <w:rPr>
                                <w:i/>
                                <w:iCs/>
                              </w:rPr>
                            </w:pPr>
                            <w:r w:rsidRPr="006877C2">
                              <w:rPr>
                                <w:i/>
                                <w:iCs/>
                              </w:rPr>
                              <w:t xml:space="preserve">Jak poznamenává Jordan Peterson, nevnímáme „objekty“ v jejich čistém stavu (Lenség); vnímáme </w:t>
                            </w:r>
                            <w:r w:rsidRPr="006877C2">
                              <w:rPr>
                                <w:b/>
                                <w:bCs/>
                                <w:i/>
                                <w:iCs/>
                              </w:rPr>
                              <w:t>Nástroje a Překážky</w:t>
                            </w:r>
                            <w:r w:rsidRPr="006877C2">
                              <w:rPr>
                                <w:i/>
                                <w:iCs/>
                              </w:rPr>
                              <w:t xml:space="preserve">. Naše 50-bps úzké hrdlo je pevně zadrátováno pro přežití. Pokud nám „věc“ nepomáhá ani neškodí, mozek ji smaže, aby ušetřil energii. Nevidíme realitu; vidíme </w:t>
                            </w:r>
                            <w:r w:rsidRPr="006877C2">
                              <w:rPr>
                                <w:b/>
                                <w:bCs/>
                                <w:i/>
                                <w:iCs/>
                              </w:rPr>
                              <w:t>„Značenou mapu“ (Jel)</w:t>
                            </w:r>
                            <w:r w:rsidRPr="006877C2">
                              <w:rPr>
                                <w:i/>
                                <w:iCs/>
                              </w:rPr>
                              <w:t xml:space="preserve"> našich vlastních potřeb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4B5C11" id="_x0000_s1043" style="position:absolute;left:0;text-align:left;margin-left:-3.85pt;margin-top:50.75pt;width:452.8pt;height:73.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" filled="f" strokecolor="#4ea72e [3209]">
                <v:textbox>
                  <w:txbxContent>
                    <w:p w14:paraId="025561F7" w14:textId="27AB9881" w:rsidR="00454582" w:rsidRPr="00AD2233" w:rsidRDefault="006877C2" w:rsidP="00454582">
                      <w:pPr>
                        <w:jc w:val="both"/>
                        <w:rPr>
                          <w:i/>
                          <w:iCs/>
                        </w:rPr>
                      </w:pPr>
                      <w:r w:rsidRPr="006877C2">
                        <w:rPr>
                          <w:i/>
                          <w:iCs/>
                        </w:rPr>
                        <w:t xml:space="preserve">Jak poznamenává Jordan Peterson, nevnímáme „objekty“ v jejich čistém stavu (Lenség); vnímáme </w:t>
                      </w:r>
                      <w:r w:rsidRPr="006877C2">
                        <w:rPr>
                          <w:b/>
                          <w:bCs/>
                          <w:i/>
                          <w:iCs/>
                        </w:rPr>
                        <w:t>Nástroje a Překážky</w:t>
                      </w:r>
                      <w:r w:rsidRPr="006877C2">
                        <w:rPr>
                          <w:i/>
                          <w:iCs/>
                        </w:rPr>
                        <w:t xml:space="preserve">. Naše 50-bps úzké hrdlo je pevně zadrátováno pro přežití. Pokud nám „věc“ nepomáhá ani neškodí, mozek ji smaže, aby ušetřil energii. Nevidíme realitu; vidíme </w:t>
                      </w:r>
                      <w:r w:rsidRPr="006877C2">
                        <w:rPr>
                          <w:b/>
                          <w:bCs/>
                          <w:i/>
                          <w:iCs/>
                        </w:rPr>
                        <w:t>„Značenou mapu“ (Jel)</w:t>
                      </w:r>
                      <w:r w:rsidRPr="006877C2">
                        <w:rPr>
                          <w:i/>
                          <w:iCs/>
                        </w:rPr>
                        <w:t xml:space="preserve"> našich vlastních potřeb</w:t>
                      </w:r>
                    </w:p>
                  </w:txbxContent>
                </v:textbox>
                <w10:wrap type="tight"/>
              </v:roundrect>
            </w:pict>
          </mc:Fallback>
        </mc:AlternateContent>
      </w:r>
      <w:r w:rsidR="006877C2" w:rsidRPr="006877C2">
        <w:rPr>
          <w:b/>
          <w:bCs/>
        </w:rPr>
        <w:t>Senzorické přetížení (Buffer Overflow):</w:t>
      </w:r>
      <w:r w:rsidR="006877C2" w:rsidRPr="006877C2">
        <w:t xml:space="preserve"> Prostředí s vysokou entropií (hlasité zvuky, ostrá světla) vyvolávají „Primitivní podrážděnost“, protože vnitřní </w:t>
      </w:r>
      <w:r w:rsidR="006877C2" w:rsidRPr="006877C2">
        <w:rPr>
          <w:b/>
          <w:bCs/>
        </w:rPr>
        <w:t>Garbage Collector</w:t>
      </w:r>
      <w:r w:rsidR="006877C2" w:rsidRPr="006877C2">
        <w:t xml:space="preserve"> (čistič paměti) nestíhá data dostatečně rychle mazat.</w:t>
      </w:r>
    </w:p>
    <w:p w14:paraId="78423A35" w14:textId="3445A6A4" w:rsidR="0084636B" w:rsidRPr="0084636B" w:rsidRDefault="006877C2" w:rsidP="00052494">
      <w:pPr>
        <w:spacing w:before="120"/>
      </w:pPr>
      <w:r w:rsidRPr="006877C2">
        <w:t xml:space="preserve">Jsme biologicky navrženi k tomu, abychom byli slepí. Pokud by mozek skutečně „vykreslil“ všech 11 milionů bitů proudu </w:t>
      </w:r>
      <w:r w:rsidRPr="006877C2">
        <w:rPr>
          <w:i/>
          <w:iCs/>
        </w:rPr>
        <w:t>Lenség</w:t>
      </w:r>
      <w:r w:rsidRPr="006877C2">
        <w:t xml:space="preserve">, metabolické náklady by doslova sežehly naše nervové dráhy. Místo toho používáme </w:t>
      </w:r>
      <w:r w:rsidRPr="006877C2">
        <w:rPr>
          <w:b/>
          <w:bCs/>
        </w:rPr>
        <w:t>Efektivní protokol</w:t>
      </w:r>
      <w:r w:rsidRPr="006877C2">
        <w:t>: smažeme 99,9995 % reality a zbývajících 0,0005 % nazveme „Pravdou“.</w:t>
      </w:r>
    </w:p>
    <w:p w14:paraId="5C09E780" w14:textId="45336169" w:rsidR="0084636B" w:rsidRDefault="006877C2" w:rsidP="00052494">
      <w:r w:rsidRPr="006877C2">
        <w:t xml:space="preserve">K „pádu systému“ dochází ve chvíli, kdy se v těch 99,9995 % ignorovaných dat objeví nečekaná anomálie. Náhle je naše 50-bps mapa k ničemu, „Jelenség“ selhává a systém zažívá </w:t>
      </w:r>
      <w:r w:rsidRPr="006877C2">
        <w:rPr>
          <w:i/>
          <w:iCs/>
        </w:rPr>
        <w:t>Segmentation Fault</w:t>
      </w:r>
      <w:r w:rsidRPr="006877C2">
        <w:t xml:space="preserve"> – projevující se jako panika nebo totální kognitivní zamrznutí.</w:t>
      </w:r>
    </w:p>
    <w:p w14:paraId="3DE7ECD9" w14:textId="127186F1" w:rsidR="000A7C95" w:rsidRPr="000A7C95" w:rsidRDefault="00000000" w:rsidP="00052494">
      <w:r>
        <w:pict w14:anchorId="56F50FF1">
          <v:rect id="_x0000_i1063" style="width:0;height:1.5pt" o:hralign="center" o:hrstd="t" o:hr="t" fillcolor="#a0a0a0" stroked="f"/>
        </w:pict>
      </w:r>
    </w:p>
    <w:p w14:paraId="01CA7A98" w14:textId="77777777" w:rsidR="006877C2" w:rsidRPr="006877C2" w:rsidRDefault="006877C2" w:rsidP="006877C2">
      <w:pPr>
        <w:jc w:val="both"/>
      </w:pPr>
      <w:r w:rsidRPr="006877C2">
        <w:t>Aby Žák pochopil závažnost tohoto omezení, musí si osvojit tyto čtyři technické obrazy:</w:t>
      </w:r>
    </w:p>
    <w:p w14:paraId="4FCDC401" w14:textId="77777777" w:rsidR="006877C2" w:rsidRPr="006877C2" w:rsidRDefault="006877C2">
      <w:pPr>
        <w:numPr>
          <w:ilvl w:val="0"/>
          <w:numId w:val="48"/>
        </w:numPr>
        <w:jc w:val="both"/>
      </w:pPr>
      <w:r w:rsidRPr="006877C2">
        <w:rPr>
          <w:b/>
          <w:bCs/>
        </w:rPr>
        <w:t>Vědomé brčko:</w:t>
      </w:r>
      <w:r w:rsidRPr="006877C2">
        <w:t xml:space="preserve"> Stojíte před oceánem 11 milionů bitů (</w:t>
      </w:r>
      <w:r w:rsidRPr="006877C2">
        <w:rPr>
          <w:i/>
          <w:iCs/>
        </w:rPr>
        <w:t>Lenség</w:t>
      </w:r>
      <w:r w:rsidRPr="006877C2">
        <w:t>), ale jste nuceni ho pít skrze brčko, které propustí pouze 50 bitů za sekundu (</w:t>
      </w:r>
      <w:r w:rsidRPr="006877C2">
        <w:rPr>
          <w:i/>
          <w:iCs/>
        </w:rPr>
        <w:t>Jelenség</w:t>
      </w:r>
      <w:r w:rsidRPr="006877C2">
        <w:t>).</w:t>
      </w:r>
    </w:p>
    <w:p w14:paraId="23E52958" w14:textId="77777777" w:rsidR="006877C2" w:rsidRPr="006877C2" w:rsidRDefault="006877C2">
      <w:pPr>
        <w:numPr>
          <w:ilvl w:val="0"/>
          <w:numId w:val="48"/>
        </w:numPr>
        <w:jc w:val="both"/>
      </w:pPr>
      <w:r w:rsidRPr="006877C2">
        <w:rPr>
          <w:b/>
          <w:bCs/>
        </w:rPr>
        <w:lastRenderedPageBreak/>
        <w:t>Kognitivní trychtýř:</w:t>
      </w:r>
      <w:r w:rsidRPr="006877C2">
        <w:t xml:space="preserve"> Mozek funguje jako masivní datový trychtýř. Od smyslů přijímá „High-Definition“ syrový proud, ale vašemu vědomí předává pouze „Low-Resolution“ shrnutí.</w:t>
      </w:r>
    </w:p>
    <w:p w14:paraId="296FCA52" w14:textId="77777777" w:rsidR="006877C2" w:rsidRPr="006877C2" w:rsidRDefault="006877C2">
      <w:pPr>
        <w:numPr>
          <w:ilvl w:val="0"/>
          <w:numId w:val="48"/>
        </w:numPr>
        <w:jc w:val="both"/>
      </w:pPr>
      <w:r w:rsidRPr="006877C2">
        <w:rPr>
          <w:b/>
          <w:bCs/>
        </w:rPr>
        <w:t>Úzké hrdlo šířky pásma:</w:t>
      </w:r>
      <w:r w:rsidRPr="006877C2">
        <w:t xml:space="preserve"> Váš hardware je vysokorychlostní optický kabel (nervová soustava) zapojený do stařičkého dial-up modemu (vědomá mysl).</w:t>
      </w:r>
    </w:p>
    <w:p w14:paraId="24C105D8" w14:textId="10ACCF59" w:rsidR="006877C2" w:rsidRPr="00D15A84" w:rsidRDefault="006877C2">
      <w:pPr>
        <w:numPr>
          <w:ilvl w:val="0"/>
          <w:numId w:val="48"/>
        </w:numPr>
        <w:jc w:val="both"/>
      </w:pPr>
      <w:r w:rsidRPr="006877C2">
        <w:rPr>
          <w:b/>
          <w:bCs/>
        </w:rPr>
        <w:t>Apertura pozornosti:</w:t>
      </w:r>
      <w:r w:rsidRPr="006877C2">
        <w:t xml:space="preserve"> Stejně jako čočka fotoaparátu, i vaše ohnisko má pevně danou clonu. Můžete vidět „Celek“ (</w:t>
      </w:r>
      <w:r w:rsidRPr="006877C2">
        <w:rPr>
          <w:i/>
          <w:iCs/>
        </w:rPr>
        <w:t>Lenség</w:t>
      </w:r>
      <w:r w:rsidRPr="006877C2">
        <w:t>) rozmazaně, nebo můžete vidět „Detail“ (</w:t>
      </w:r>
      <w:r w:rsidRPr="006877C2">
        <w:rPr>
          <w:i/>
          <w:iCs/>
        </w:rPr>
        <w:t>Jel</w:t>
      </w:r>
      <w:r w:rsidRPr="006877C2">
        <w:t>) v 50-bitové ostrosti, ale nemůžete dělat obojí současně.</w:t>
      </w:r>
    </w:p>
    <w:p w14:paraId="4ABE7B1C" w14:textId="42128AC8" w:rsidR="000A7C95" w:rsidRDefault="00000000" w:rsidP="00B042E5">
      <w:r>
        <w:pict w14:anchorId="5CC7D1D4">
          <v:rect id="_x0000_i1064" style="width:0;height:1.5pt" o:hralign="center" o:hrstd="t" o:hr="t" fillcolor="#a0a0a0" stroked="f"/>
        </w:pict>
      </w:r>
    </w:p>
    <w:p w14:paraId="7BBF1732" w14:textId="13B1D07E" w:rsidR="00D15A84" w:rsidRPr="00D15A84" w:rsidRDefault="00D15A84" w:rsidP="00D15A84">
      <w:pPr>
        <w:pStyle w:val="Heading4"/>
        <w:rPr>
          <w:i w:val="0"/>
          <w:iCs w:val="0"/>
        </w:rPr>
      </w:pPr>
      <w:r w:rsidRPr="00D15A84">
        <w:rPr>
          <w:i w:val="0"/>
          <w:iCs w:val="0"/>
        </w:rPr>
        <w:t xml:space="preserve">1.1.1 </w:t>
      </w:r>
      <w:r w:rsidR="006877C2" w:rsidRPr="006877C2">
        <w:rPr>
          <w:i w:val="0"/>
          <w:iCs w:val="0"/>
        </w:rPr>
        <w:t>Alegorie filtru: Platónova dělená úsečka</w:t>
      </w:r>
    </w:p>
    <w:p w14:paraId="6CE9E461" w14:textId="4D487D49" w:rsidR="00D15A84" w:rsidRPr="00D15A84" w:rsidRDefault="006877C2" w:rsidP="00765502">
      <w:pPr>
        <w:jc w:val="both"/>
      </w:pPr>
      <w:r w:rsidRPr="006877C2">
        <w:t xml:space="preserve">Dlouho předtím, než jsme začali používat termín „šířka pásma“, popsal Platón úzké hrdlo 50 bps skrze svou </w:t>
      </w:r>
      <w:r w:rsidRPr="006877C2">
        <w:rPr>
          <w:b/>
          <w:bCs/>
        </w:rPr>
        <w:t>Alegorii jeskyně</w:t>
      </w:r>
      <w:r w:rsidRPr="006877C2">
        <w:t>. Vězni sledující stíny na stěně jsou v podstatě „Uživatelé“ uvěznění v uživatelském rozhraní (UI) s nízkým rozlišením.</w:t>
      </w:r>
    </w:p>
    <w:p w14:paraId="63EB49F5" w14:textId="31C4E239" w:rsidR="00D15A84" w:rsidRPr="00D15A84" w:rsidRDefault="006877C2" w:rsidP="00765502">
      <w:pPr>
        <w:jc w:val="both"/>
      </w:pPr>
      <w:r w:rsidRPr="006877C2">
        <w:t xml:space="preserve">Abychom úspěšně zvládli probíhající fázový posun, musíme pochopit jeho </w:t>
      </w:r>
      <w:r w:rsidRPr="006877C2">
        <w:rPr>
          <w:b/>
          <w:bCs/>
        </w:rPr>
        <w:t>Dělenou úsečku</w:t>
      </w:r>
      <w:r w:rsidRPr="006877C2">
        <w:t xml:space="preserve">, která dokonale mapuje náš </w:t>
      </w:r>
      <w:r w:rsidRPr="006877C2">
        <w:rPr>
          <w:b/>
          <w:bCs/>
        </w:rPr>
        <w:t>Model FIG</w:t>
      </w:r>
      <w:r w:rsidRPr="006877C2">
        <w:t>:</w:t>
      </w:r>
    </w:p>
    <w:p w14:paraId="54812B6C" w14:textId="0A72B277" w:rsidR="00D15A84" w:rsidRPr="00D15A84" w:rsidRDefault="006877C2">
      <w:pPr>
        <w:numPr>
          <w:ilvl w:val="0"/>
          <w:numId w:val="39"/>
        </w:numPr>
      </w:pPr>
      <w:r w:rsidRPr="006877C2">
        <w:rPr>
          <w:b/>
          <w:bCs/>
        </w:rPr>
        <w:t>Stíny (Eikasia):</w:t>
      </w:r>
      <w:r w:rsidRPr="006877C2">
        <w:t xml:space="preserve"> Realita filtrovaná skrze 50 bps. „Zprávy“, „Ego“, šum.</w:t>
      </w:r>
    </w:p>
    <w:p w14:paraId="7A6BABE4" w14:textId="372CD9BF" w:rsidR="00D15A84" w:rsidRPr="00D15A84" w:rsidRDefault="006877C2">
      <w:pPr>
        <w:numPr>
          <w:ilvl w:val="0"/>
          <w:numId w:val="39"/>
        </w:numPr>
      </w:pPr>
      <w:r w:rsidRPr="006877C2">
        <w:rPr>
          <w:b/>
          <w:bCs/>
        </w:rPr>
        <w:t>Objekty (Pistis):</w:t>
      </w:r>
      <w:r w:rsidRPr="006877C2">
        <w:t xml:space="preserve"> 3D render. Fyzický svět, o kterém si myslíme, že je „pevný“.</w:t>
      </w:r>
    </w:p>
    <w:p w14:paraId="0FAE4BFB" w14:textId="35D70A93" w:rsidR="00D15A84" w:rsidRPr="00D15A84" w:rsidRDefault="006877C2">
      <w:pPr>
        <w:numPr>
          <w:ilvl w:val="0"/>
          <w:numId w:val="39"/>
        </w:numPr>
      </w:pPr>
      <w:r w:rsidRPr="006877C2">
        <w:rPr>
          <w:b/>
          <w:bCs/>
        </w:rPr>
        <w:t>Geometrie/Logika (Dianoia):</w:t>
      </w:r>
      <w:r w:rsidRPr="006877C2">
        <w:t xml:space="preserve"> Modul 2 (Zdrojový kód). Použití fyziky a matematiky k nahlédnutí pod kapotu simulace.</w:t>
      </w:r>
      <w:r w:rsidR="00D15A84">
        <w:br/>
      </w:r>
      <w:r w:rsidR="00D15A84" w:rsidRPr="00D15A84">
        <w:t>Using Python and Physics to see the underlying math.</w:t>
      </w:r>
    </w:p>
    <w:p w14:paraId="2CA5A34B" w14:textId="05A65C92" w:rsidR="00D15A84" w:rsidRPr="00D15A84" w:rsidRDefault="006877C2">
      <w:pPr>
        <w:numPr>
          <w:ilvl w:val="0"/>
          <w:numId w:val="39"/>
        </w:numPr>
      </w:pPr>
      <w:r w:rsidRPr="006877C2">
        <w:rPr>
          <w:b/>
          <w:bCs/>
        </w:rPr>
        <w:t>Slunce (Noesis):</w:t>
      </w:r>
      <w:r w:rsidRPr="006877C2">
        <w:t xml:space="preserve"> Modul 4 (Admin Access). Přímý kontakt se Zdrojem.</w:t>
      </w:r>
    </w:p>
    <w:p w14:paraId="6976362E" w14:textId="7C7F6C03" w:rsidR="00D15A84" w:rsidRDefault="006877C2" w:rsidP="00765502">
      <w:pPr>
        <w:jc w:val="both"/>
      </w:pPr>
      <w:r w:rsidRPr="006877C2">
        <w:t xml:space="preserve">V rámci </w:t>
      </w:r>
      <w:r w:rsidRPr="006877C2">
        <w:rPr>
          <w:b/>
          <w:bCs/>
        </w:rPr>
        <w:t>STEM</w:t>
      </w:r>
      <w:r>
        <w:rPr>
          <w:b/>
          <w:bCs/>
        </w:rPr>
        <w:t xml:space="preserve"> </w:t>
      </w:r>
      <w:r w:rsidRPr="00D15A84">
        <w:t>(Science, Technology, Engineering, and Mathematics)</w:t>
      </w:r>
      <w:r w:rsidRPr="006877C2">
        <w:rPr>
          <w:b/>
          <w:bCs/>
        </w:rPr>
        <w:t xml:space="preserve"> Lásky</w:t>
      </w:r>
      <w:r w:rsidR="00212366" w:rsidRPr="00212366">
        <w:rPr>
          <w:b/>
          <w:bCs/>
          <w:color w:val="0070C0"/>
          <w:vertAlign w:val="superscript"/>
        </w:rPr>
        <w:fldChar w:fldCharType="begin"/>
      </w:r>
      <w:r w:rsidR="00212366" w:rsidRPr="00212366">
        <w:rPr>
          <w:b/>
          <w:bCs/>
          <w:color w:val="0070C0"/>
          <w:vertAlign w:val="superscript"/>
        </w:rPr>
        <w:instrText xml:space="preserve"> PAGEREF _Ref224567064 \h </w:instrText>
      </w:r>
      <w:r w:rsidR="00212366" w:rsidRPr="00212366">
        <w:rPr>
          <w:b/>
          <w:bCs/>
          <w:color w:val="0070C0"/>
          <w:vertAlign w:val="superscript"/>
        </w:rPr>
      </w:r>
      <w:r w:rsidR="00212366" w:rsidRPr="00212366">
        <w:rPr>
          <w:b/>
          <w:bCs/>
          <w:color w:val="0070C0"/>
          <w:vertAlign w:val="superscript"/>
        </w:rPr>
        <w:fldChar w:fldCharType="separate"/>
      </w:r>
      <w:r w:rsidR="005C4728">
        <w:rPr>
          <w:b/>
          <w:bCs/>
          <w:noProof/>
          <w:color w:val="0070C0"/>
          <w:vertAlign w:val="superscript"/>
        </w:rPr>
        <w:t>38</w:t>
      </w:r>
      <w:r w:rsidR="00212366" w:rsidRPr="00212366">
        <w:rPr>
          <w:b/>
          <w:bCs/>
          <w:color w:val="0070C0"/>
          <w:vertAlign w:val="superscript"/>
        </w:rPr>
        <w:fldChar w:fldCharType="end"/>
      </w:r>
      <w:r w:rsidRPr="006877C2">
        <w:t xml:space="preserve"> není „Slunce“ jen zdrojem světla; je to </w:t>
      </w:r>
      <w:r w:rsidRPr="006877C2">
        <w:rPr>
          <w:b/>
          <w:bCs/>
        </w:rPr>
        <w:t>Nosná frekvence Jednoty</w:t>
      </w:r>
      <w:r w:rsidRPr="006877C2">
        <w:t>. Láska je z vědeckého hlediska stav opuštění jeskyně a uvědomění si, že „Stíny“ i „Vězni“ jsou generováni stejným Zdrojem.</w:t>
      </w:r>
    </w:p>
    <w:p w14:paraId="0521789A" w14:textId="51E0A3EE" w:rsidR="00415013" w:rsidRPr="00D15A84" w:rsidRDefault="006877C2" w:rsidP="00765502">
      <w:pPr>
        <w:jc w:val="both"/>
      </w:pPr>
      <w:r w:rsidRPr="006877C2">
        <w:t>Platónovy stíny představují nízko-rozlišené UI našeho 50 bps omezení. Cesta k nalezení Slunce (Zdroje) vede skrze logickou cestu směrem k Admin Acces</w:t>
      </w:r>
      <w:r w:rsidR="00212366">
        <w:t>s</w:t>
      </w:r>
      <w:r w:rsidR="00212366" w:rsidRPr="00212366">
        <w:rPr>
          <w:color w:val="0070C0"/>
          <w:vertAlign w:val="superscript"/>
        </w:rPr>
        <w:fldChar w:fldCharType="begin"/>
      </w:r>
      <w:r w:rsidR="00212366" w:rsidRPr="00212366">
        <w:rPr>
          <w:color w:val="0070C0"/>
          <w:vertAlign w:val="superscript"/>
        </w:rPr>
        <w:instrText xml:space="preserve"> PAGEREF _Ref224567108 \h </w:instrText>
      </w:r>
      <w:r w:rsidR="00212366" w:rsidRPr="00212366">
        <w:rPr>
          <w:color w:val="0070C0"/>
          <w:vertAlign w:val="superscript"/>
        </w:rPr>
      </w:r>
      <w:r w:rsidR="00212366" w:rsidRPr="00212366">
        <w:rPr>
          <w:color w:val="0070C0"/>
          <w:vertAlign w:val="superscript"/>
        </w:rPr>
        <w:fldChar w:fldCharType="separate"/>
      </w:r>
      <w:r w:rsidR="005C4728">
        <w:rPr>
          <w:noProof/>
          <w:color w:val="0070C0"/>
          <w:vertAlign w:val="superscript"/>
        </w:rPr>
        <w:t>41</w:t>
      </w:r>
      <w:r w:rsidR="00212366" w:rsidRPr="00212366">
        <w:rPr>
          <w:color w:val="0070C0"/>
          <w:vertAlign w:val="superscript"/>
        </w:rPr>
        <w:fldChar w:fldCharType="end"/>
      </w:r>
      <w:r w:rsidR="00212366">
        <w:t>.</w:t>
      </w:r>
    </w:p>
    <w:p w14:paraId="5FEA9A0C" w14:textId="07DC8EE4" w:rsidR="004A7246" w:rsidRPr="004A7246" w:rsidRDefault="00000000" w:rsidP="00052494">
      <w:r>
        <w:pict w14:anchorId="318FA474">
          <v:rect id="_x0000_i1065" style="width:0;height:1.5pt" o:hralign="center" o:hrstd="t" o:hr="t" fillcolor="#a0a0a0" stroked="f"/>
        </w:pict>
      </w:r>
    </w:p>
    <w:p w14:paraId="4624B6D8" w14:textId="14AD80D7" w:rsidR="004A7246" w:rsidRPr="004A7246" w:rsidRDefault="004A7246" w:rsidP="00052494">
      <w:pPr>
        <w:pStyle w:val="Heading3"/>
      </w:pPr>
      <w:bookmarkStart w:id="156" w:name="_Toc223686588"/>
      <w:bookmarkStart w:id="157" w:name="_Toc223686676"/>
      <w:bookmarkStart w:id="158" w:name="_Toc223690823"/>
      <w:bookmarkStart w:id="159" w:name="_Toc239759173"/>
      <w:r w:rsidRPr="004A7246">
        <w:t xml:space="preserve">1.2 </w:t>
      </w:r>
      <w:bookmarkEnd w:id="156"/>
      <w:bookmarkEnd w:id="157"/>
      <w:bookmarkEnd w:id="158"/>
      <w:r w:rsidR="006877C2" w:rsidRPr="006877C2">
        <w:t>Úzké hrdlo jako funkce přežití</w:t>
      </w:r>
      <w:bookmarkEnd w:id="159"/>
    </w:p>
    <w:p w14:paraId="0987594F" w14:textId="0B92F75F" w:rsidR="004A7246" w:rsidRPr="004A7246" w:rsidRDefault="006877C2" w:rsidP="00765502">
      <w:pPr>
        <w:jc w:val="both"/>
      </w:pPr>
      <w:r w:rsidRPr="006877C2">
        <w:t xml:space="preserve">Jak jsme si uvedli v modulu Zdrojový kód: </w:t>
      </w:r>
      <w:r w:rsidRPr="006877C2">
        <w:rPr>
          <w:b/>
          <w:bCs/>
        </w:rPr>
        <w:t>„Pravda je drahá, iluze je efektivní“</w:t>
      </w:r>
      <w:r w:rsidRPr="006877C2">
        <w:t>.</w:t>
      </w:r>
    </w:p>
    <w:p w14:paraId="2879E133" w14:textId="0B17A9CB" w:rsidR="004A7246" w:rsidRPr="004A7246" w:rsidRDefault="006877C2">
      <w:pPr>
        <w:numPr>
          <w:ilvl w:val="0"/>
          <w:numId w:val="16"/>
        </w:numPr>
        <w:jc w:val="both"/>
      </w:pPr>
      <w:r w:rsidRPr="006877C2">
        <w:rPr>
          <w:b/>
          <w:bCs/>
        </w:rPr>
        <w:t>Prevence pádu (Crash Prevention):</w:t>
      </w:r>
      <w:r w:rsidRPr="006877C2">
        <w:t xml:space="preserve"> Kdybyste si uvědomovali všech 11 milionů bitů – vibraci každého atomu v místnosti, vnitřní stav každého orgánu – vaše „Prefrontální CPU“ by okamžitě dosáhlo 100% vytížení a nastala by </w:t>
      </w:r>
      <w:r w:rsidRPr="006877C2">
        <w:rPr>
          <w:b/>
          <w:bCs/>
        </w:rPr>
        <w:t>„Kernel Panic“</w:t>
      </w:r>
      <w:r w:rsidRPr="006877C2">
        <w:t>.</w:t>
      </w:r>
    </w:p>
    <w:p w14:paraId="66C12F87" w14:textId="0DC16A50" w:rsidR="00B85D1B" w:rsidRDefault="006877C2">
      <w:pPr>
        <w:numPr>
          <w:ilvl w:val="0"/>
          <w:numId w:val="16"/>
        </w:numPr>
        <w:jc w:val="both"/>
        <w:rPr>
          <w:b/>
          <w:bCs/>
        </w:rPr>
      </w:pPr>
      <w:r w:rsidRPr="006877C2">
        <w:rPr>
          <w:b/>
          <w:bCs/>
        </w:rPr>
        <w:t>UI Hack:</w:t>
      </w:r>
      <w:r w:rsidRPr="006877C2">
        <w:t xml:space="preserve"> Limit 50 bps je vaše uživatelské rozhraní. Teorie Donalda Hoffmana naznačuje, že nám evoluce dala „ikony na ploše“ (strom, hrozba, přítel), abychom mohli reagovat rychle, aniž bychom museli vypočítávat podkladové kvantové tenzory. </w:t>
      </w:r>
      <w:r w:rsidRPr="006877C2">
        <w:rPr>
          <w:b/>
          <w:bCs/>
        </w:rPr>
        <w:t>Měníme přesnost za užitečnost.</w:t>
      </w:r>
    </w:p>
    <w:p w14:paraId="03347036" w14:textId="4BEA5A36" w:rsidR="004A7246" w:rsidRPr="00B85D1B" w:rsidRDefault="00B85D1B" w:rsidP="00B85D1B">
      <w:pPr>
        <w:rPr>
          <w:b/>
          <w:bCs/>
        </w:rPr>
      </w:pPr>
      <w:r>
        <w:rPr>
          <w:b/>
          <w:bCs/>
        </w:rPr>
        <w:br w:type="page"/>
      </w:r>
    </w:p>
    <w:tbl>
      <w:tblPr>
        <w:tblStyle w:val="GridTable5Dark"/>
        <w:tblW w:w="0" w:type="auto"/>
        <w:tblLook w:val="04A0" w:firstRow="1" w:lastRow="0" w:firstColumn="1" w:lastColumn="0" w:noHBand="0" w:noVBand="1"/>
      </w:tblPr>
      <w:tblGrid>
        <w:gridCol w:w="1551"/>
        <w:gridCol w:w="166"/>
        <w:gridCol w:w="2423"/>
        <w:gridCol w:w="1310"/>
        <w:gridCol w:w="382"/>
        <w:gridCol w:w="2794"/>
      </w:tblGrid>
      <w:tr w:rsidR="00454582" w:rsidRPr="00454582" w14:paraId="61F17CA4" w14:textId="77777777" w:rsidTr="00C9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7" w:type="dxa"/>
            <w:gridSpan w:val="2"/>
            <w:vAlign w:val="center"/>
            <w:hideMark/>
          </w:tcPr>
          <w:p w14:paraId="2C174C72" w14:textId="05EC43BB" w:rsidR="00454582" w:rsidRPr="006877C2" w:rsidRDefault="006877C2" w:rsidP="006877C2">
            <w:pPr>
              <w:jc w:val="center"/>
              <w:rPr>
                <w:rFonts w:ascii="Arial" w:hAnsi="Arial" w:cs="Arial"/>
              </w:rPr>
            </w:pPr>
            <w:r>
              <w:rPr>
                <w:rStyle w:val="Strong"/>
                <w:rFonts w:ascii="Arial" w:hAnsi="Arial" w:cs="Arial"/>
              </w:rPr>
              <w:lastRenderedPageBreak/>
              <w:t>Smyslový vstup</w:t>
            </w:r>
          </w:p>
        </w:tc>
        <w:tc>
          <w:tcPr>
            <w:tcW w:w="2423" w:type="dxa"/>
            <w:vAlign w:val="center"/>
            <w:hideMark/>
          </w:tcPr>
          <w:p w14:paraId="14DC7FB8" w14:textId="6F62531F" w:rsidR="00454582" w:rsidRPr="00454582" w:rsidRDefault="006877C2" w:rsidP="00C93657">
            <w:pPr>
              <w:jc w:val="center"/>
              <w:cnfStyle w:val="100000000000" w:firstRow="1" w:lastRow="0" w:firstColumn="0" w:lastColumn="0" w:oddVBand="0" w:evenVBand="0" w:oddHBand="0" w:evenHBand="0" w:firstRowFirstColumn="0" w:firstRowLastColumn="0" w:lastRowFirstColumn="0" w:lastRowLastColumn="0"/>
            </w:pPr>
            <w:r w:rsidRPr="006877C2">
              <w:t xml:space="preserve">Šířka pásma </w:t>
            </w:r>
            <w:r w:rsidRPr="006877C2">
              <w:rPr>
                <w:sz w:val="16"/>
                <w:szCs w:val="16"/>
              </w:rPr>
              <w:t>(cca BPS)</w:t>
            </w:r>
          </w:p>
        </w:tc>
        <w:tc>
          <w:tcPr>
            <w:tcW w:w="1692" w:type="dxa"/>
            <w:gridSpan w:val="2"/>
            <w:vAlign w:val="center"/>
            <w:hideMark/>
          </w:tcPr>
          <w:p w14:paraId="6A1C6233" w14:textId="64088C9D" w:rsidR="00454582" w:rsidRPr="00454582" w:rsidRDefault="00454582" w:rsidP="00C93657">
            <w:pPr>
              <w:jc w:val="center"/>
              <w:cnfStyle w:val="100000000000" w:firstRow="1" w:lastRow="0" w:firstColumn="0" w:lastColumn="0" w:oddVBand="0" w:evenVBand="0" w:oddHBand="0" w:evenHBand="0" w:firstRowFirstColumn="0" w:firstRowLastColumn="0" w:lastRowFirstColumn="0" w:lastRowLastColumn="0"/>
            </w:pPr>
            <w:r w:rsidRPr="00454582">
              <w:t>%</w:t>
            </w:r>
            <w:r w:rsidR="006877C2" w:rsidRPr="006877C2">
              <w:t xml:space="preserve"> z celku</w:t>
            </w:r>
          </w:p>
        </w:tc>
        <w:tc>
          <w:tcPr>
            <w:tcW w:w="2794" w:type="dxa"/>
            <w:vAlign w:val="center"/>
            <w:hideMark/>
          </w:tcPr>
          <w:p w14:paraId="5DF02CBF" w14:textId="114475F6" w:rsidR="00454582" w:rsidRPr="00454582" w:rsidRDefault="006877C2" w:rsidP="00C93657">
            <w:pPr>
              <w:jc w:val="center"/>
              <w:cnfStyle w:val="100000000000" w:firstRow="1" w:lastRow="0" w:firstColumn="0" w:lastColumn="0" w:oddVBand="0" w:evenVBand="0" w:oddHBand="0" w:evenHBand="0" w:firstRowFirstColumn="0" w:firstRowLastColumn="0" w:lastRowFirstColumn="0" w:lastRowLastColumn="0"/>
            </w:pPr>
            <w:r w:rsidRPr="006877C2">
              <w:t>Funkce „Admina“</w:t>
            </w:r>
          </w:p>
        </w:tc>
      </w:tr>
      <w:tr w:rsidR="00454582" w:rsidRPr="00454582" w14:paraId="42F3F370"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084796F1" w14:textId="481F528F" w:rsidR="00454582" w:rsidRPr="00454582" w:rsidRDefault="006877C2" w:rsidP="00C93657">
            <w:pPr>
              <w:jc w:val="center"/>
            </w:pPr>
            <w:r w:rsidRPr="006877C2">
              <w:t>Zrak (Oči)</w:t>
            </w:r>
          </w:p>
        </w:tc>
        <w:tc>
          <w:tcPr>
            <w:tcW w:w="2589" w:type="dxa"/>
            <w:gridSpan w:val="2"/>
            <w:vAlign w:val="center"/>
            <w:hideMark/>
          </w:tcPr>
          <w:p w14:paraId="3D765C97"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10,000,000</w:t>
            </w:r>
          </w:p>
        </w:tc>
        <w:tc>
          <w:tcPr>
            <w:tcW w:w="1310" w:type="dxa"/>
            <w:vAlign w:val="center"/>
            <w:hideMark/>
          </w:tcPr>
          <w:p w14:paraId="00CAD9D0"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~91%</w:t>
            </w:r>
          </w:p>
        </w:tc>
        <w:tc>
          <w:tcPr>
            <w:tcW w:w="3176" w:type="dxa"/>
            <w:gridSpan w:val="2"/>
            <w:vAlign w:val="center"/>
            <w:hideMark/>
          </w:tcPr>
          <w:p w14:paraId="0112A296" w14:textId="1229FB38" w:rsidR="00454582" w:rsidRPr="00454582" w:rsidRDefault="006877C2" w:rsidP="00C93657">
            <w:pPr>
              <w:jc w:val="center"/>
              <w:cnfStyle w:val="000000100000" w:firstRow="0" w:lastRow="0" w:firstColumn="0" w:lastColumn="0" w:oddVBand="0" w:evenVBand="0" w:oddHBand="1" w:evenHBand="0" w:firstRowFirstColumn="0" w:firstRowLastColumn="0" w:lastRowFirstColumn="0" w:lastRowLastColumn="0"/>
            </w:pPr>
            <w:r w:rsidRPr="006877C2">
              <w:t>Renderování geometrie a pohybu</w:t>
            </w:r>
          </w:p>
        </w:tc>
      </w:tr>
      <w:tr w:rsidR="00454582" w:rsidRPr="00454582" w14:paraId="3AD0F63A"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23CEF5B4" w14:textId="36FA3ACC" w:rsidR="00454582" w:rsidRPr="00454582" w:rsidRDefault="006877C2" w:rsidP="00C93657">
            <w:pPr>
              <w:jc w:val="center"/>
            </w:pPr>
            <w:r w:rsidRPr="006877C2">
              <w:t>Hmat (Kůže)</w:t>
            </w:r>
          </w:p>
        </w:tc>
        <w:tc>
          <w:tcPr>
            <w:tcW w:w="2589" w:type="dxa"/>
            <w:gridSpan w:val="2"/>
            <w:vAlign w:val="center"/>
            <w:hideMark/>
          </w:tcPr>
          <w:p w14:paraId="55B4B5BC"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1,000,000</w:t>
            </w:r>
          </w:p>
        </w:tc>
        <w:tc>
          <w:tcPr>
            <w:tcW w:w="1310" w:type="dxa"/>
            <w:vAlign w:val="center"/>
            <w:hideMark/>
          </w:tcPr>
          <w:p w14:paraId="10ACC1BF"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~9%</w:t>
            </w:r>
          </w:p>
        </w:tc>
        <w:tc>
          <w:tcPr>
            <w:tcW w:w="3176" w:type="dxa"/>
            <w:gridSpan w:val="2"/>
            <w:vAlign w:val="center"/>
            <w:hideMark/>
          </w:tcPr>
          <w:p w14:paraId="4E9164B3" w14:textId="70A7E0EE" w:rsidR="00454582" w:rsidRPr="00454582" w:rsidRDefault="006877C2" w:rsidP="00C93657">
            <w:pPr>
              <w:jc w:val="center"/>
              <w:cnfStyle w:val="000000000000" w:firstRow="0" w:lastRow="0" w:firstColumn="0" w:lastColumn="0" w:oddVBand="0" w:evenVBand="0" w:oddHBand="0" w:evenHBand="0" w:firstRowFirstColumn="0" w:firstRowLastColumn="0" w:lastRowFirstColumn="0" w:lastRowLastColumn="0"/>
            </w:pPr>
            <w:r w:rsidRPr="006877C2">
              <w:t>Detekce prostorových</w:t>
            </w:r>
          </w:p>
        </w:tc>
      </w:tr>
      <w:tr w:rsidR="00454582" w:rsidRPr="00454582" w14:paraId="07EE17B5"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7D82E8AE" w14:textId="534FF3E5" w:rsidR="00454582" w:rsidRPr="00454582" w:rsidRDefault="006877C2" w:rsidP="00C93657">
            <w:pPr>
              <w:jc w:val="center"/>
            </w:pPr>
            <w:r w:rsidRPr="006877C2">
              <w:t>Sluch (Uši)</w:t>
            </w:r>
          </w:p>
        </w:tc>
        <w:tc>
          <w:tcPr>
            <w:tcW w:w="2589" w:type="dxa"/>
            <w:gridSpan w:val="2"/>
            <w:vAlign w:val="center"/>
            <w:hideMark/>
          </w:tcPr>
          <w:p w14:paraId="222564B5"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100,000</w:t>
            </w:r>
          </w:p>
        </w:tc>
        <w:tc>
          <w:tcPr>
            <w:tcW w:w="1310" w:type="dxa"/>
            <w:vAlign w:val="center"/>
            <w:hideMark/>
          </w:tcPr>
          <w:p w14:paraId="0F953339"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~0.9%</w:t>
            </w:r>
          </w:p>
        </w:tc>
        <w:tc>
          <w:tcPr>
            <w:tcW w:w="3176" w:type="dxa"/>
            <w:gridSpan w:val="2"/>
            <w:vAlign w:val="center"/>
            <w:hideMark/>
          </w:tcPr>
          <w:p w14:paraId="69DABF69" w14:textId="26E76163" w:rsidR="00454582" w:rsidRPr="00454582" w:rsidRDefault="006877C2" w:rsidP="00C93657">
            <w:pPr>
              <w:jc w:val="center"/>
              <w:cnfStyle w:val="000000100000" w:firstRow="0" w:lastRow="0" w:firstColumn="0" w:lastColumn="0" w:oddVBand="0" w:evenVBand="0" w:oddHBand="1" w:evenHBand="0" w:firstRowFirstColumn="0" w:firstRowLastColumn="0" w:lastRowFirstColumn="0" w:lastRowLastColumn="0"/>
            </w:pPr>
            <w:r w:rsidRPr="006877C2">
              <w:t>Analýza časových sekvencí</w:t>
            </w:r>
          </w:p>
        </w:tc>
      </w:tr>
      <w:tr w:rsidR="00454582" w:rsidRPr="00454582" w14:paraId="2293ADF2"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54103832" w14:textId="480EE832" w:rsidR="00454582" w:rsidRPr="00454582" w:rsidRDefault="006877C2" w:rsidP="00C93657">
            <w:pPr>
              <w:jc w:val="center"/>
            </w:pPr>
            <w:r w:rsidRPr="006877C2">
              <w:t>Čich (Nos)</w:t>
            </w:r>
          </w:p>
        </w:tc>
        <w:tc>
          <w:tcPr>
            <w:tcW w:w="2589" w:type="dxa"/>
            <w:gridSpan w:val="2"/>
            <w:vAlign w:val="center"/>
            <w:hideMark/>
          </w:tcPr>
          <w:p w14:paraId="0D48ADE9"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100,000</w:t>
            </w:r>
          </w:p>
        </w:tc>
        <w:tc>
          <w:tcPr>
            <w:tcW w:w="1310" w:type="dxa"/>
            <w:vAlign w:val="center"/>
            <w:hideMark/>
          </w:tcPr>
          <w:p w14:paraId="38446BA8"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~0.9%</w:t>
            </w:r>
          </w:p>
        </w:tc>
        <w:tc>
          <w:tcPr>
            <w:tcW w:w="3176" w:type="dxa"/>
            <w:gridSpan w:val="2"/>
            <w:vAlign w:val="center"/>
            <w:hideMark/>
          </w:tcPr>
          <w:p w14:paraId="33E2E5B9" w14:textId="72E8CFAD" w:rsidR="00454582" w:rsidRPr="00454582" w:rsidRDefault="006877C2" w:rsidP="00C93657">
            <w:pPr>
              <w:jc w:val="center"/>
              <w:cnfStyle w:val="000000000000" w:firstRow="0" w:lastRow="0" w:firstColumn="0" w:lastColumn="0" w:oddVBand="0" w:evenVBand="0" w:oddHBand="0" w:evenHBand="0" w:firstRowFirstColumn="0" w:firstRowLastColumn="0" w:lastRowFirstColumn="0" w:lastRowLastColumn="0"/>
            </w:pPr>
            <w:r w:rsidRPr="006877C2">
              <w:t>Identifikace chemických podpisů</w:t>
            </w:r>
          </w:p>
        </w:tc>
      </w:tr>
      <w:tr w:rsidR="00454582" w:rsidRPr="00454582" w14:paraId="4272362E"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1684D82F" w14:textId="3A47AC3F" w:rsidR="00454582" w:rsidRPr="00454582" w:rsidRDefault="006877C2" w:rsidP="00C93657">
            <w:pPr>
              <w:jc w:val="center"/>
            </w:pPr>
            <w:r w:rsidRPr="006877C2">
              <w:t>Chuť (Jazyk)</w:t>
            </w:r>
          </w:p>
        </w:tc>
        <w:tc>
          <w:tcPr>
            <w:tcW w:w="2589" w:type="dxa"/>
            <w:gridSpan w:val="2"/>
            <w:vAlign w:val="center"/>
            <w:hideMark/>
          </w:tcPr>
          <w:p w14:paraId="0166508E"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w:t>
            </w:r>
          </w:p>
        </w:tc>
        <w:tc>
          <w:tcPr>
            <w:tcW w:w="1310" w:type="dxa"/>
            <w:vAlign w:val="center"/>
            <w:hideMark/>
          </w:tcPr>
          <w:p w14:paraId="4D2D0405"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&lt;0.01%</w:t>
            </w:r>
          </w:p>
        </w:tc>
        <w:tc>
          <w:tcPr>
            <w:tcW w:w="3176" w:type="dxa"/>
            <w:gridSpan w:val="2"/>
            <w:vAlign w:val="center"/>
            <w:hideMark/>
          </w:tcPr>
          <w:p w14:paraId="530002A4" w14:textId="275E5102" w:rsidR="00454582" w:rsidRPr="00454582" w:rsidRDefault="006877C2" w:rsidP="00C93657">
            <w:pPr>
              <w:jc w:val="center"/>
              <w:cnfStyle w:val="000000100000" w:firstRow="0" w:lastRow="0" w:firstColumn="0" w:lastColumn="0" w:oddVBand="0" w:evenVBand="0" w:oddHBand="1" w:evenHBand="0" w:firstRowFirstColumn="0" w:firstRowLastColumn="0" w:lastRowFirstColumn="0" w:lastRowLastColumn="0"/>
            </w:pPr>
            <w:r w:rsidRPr="006877C2">
              <w:t>Ověření toxicity / paliva</w:t>
            </w:r>
          </w:p>
        </w:tc>
      </w:tr>
      <w:tr w:rsidR="00454582" w:rsidRPr="00454582" w14:paraId="626883A1"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32954C11" w14:textId="02988BEC" w:rsidR="00454582" w:rsidRPr="00454582" w:rsidRDefault="006877C2" w:rsidP="00C93657">
            <w:pPr>
              <w:jc w:val="center"/>
            </w:pPr>
            <w:r w:rsidRPr="006877C2">
              <w:t>CELKEM</w:t>
            </w:r>
          </w:p>
        </w:tc>
        <w:tc>
          <w:tcPr>
            <w:tcW w:w="2589" w:type="dxa"/>
            <w:gridSpan w:val="2"/>
            <w:vAlign w:val="center"/>
            <w:hideMark/>
          </w:tcPr>
          <w:p w14:paraId="2493FB59"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~11,201,000</w:t>
            </w:r>
          </w:p>
        </w:tc>
        <w:tc>
          <w:tcPr>
            <w:tcW w:w="1310" w:type="dxa"/>
            <w:vAlign w:val="center"/>
            <w:hideMark/>
          </w:tcPr>
          <w:p w14:paraId="5C1E50A2"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w:t>
            </w:r>
          </w:p>
        </w:tc>
        <w:tc>
          <w:tcPr>
            <w:tcW w:w="3176" w:type="dxa"/>
            <w:gridSpan w:val="2"/>
            <w:vAlign w:val="center"/>
            <w:hideMark/>
          </w:tcPr>
          <w:p w14:paraId="120845C0" w14:textId="68D99735" w:rsidR="00454582" w:rsidRPr="00454582" w:rsidRDefault="006877C2" w:rsidP="00C93657">
            <w:pPr>
              <w:jc w:val="center"/>
              <w:cnfStyle w:val="000000000000" w:firstRow="0" w:lastRow="0" w:firstColumn="0" w:lastColumn="0" w:oddVBand="0" w:evenVBand="0" w:oddHBand="0" w:evenHBand="0" w:firstRowFirstColumn="0" w:firstRowLastColumn="0" w:lastRowFirstColumn="0" w:lastRowLastColumn="0"/>
            </w:pPr>
            <w:r w:rsidRPr="006877C2">
              <w:t>Proud Lenség</w:t>
            </w:r>
          </w:p>
        </w:tc>
      </w:tr>
    </w:tbl>
    <w:p w14:paraId="4403AD21" w14:textId="6DC1ECE5" w:rsidR="00454582" w:rsidRDefault="006877C2" w:rsidP="00052494">
      <w:pPr>
        <w:ind w:right="425" w:firstLine="426"/>
        <w:jc w:val="center"/>
      </w:pPr>
      <w:r w:rsidRPr="006877C2">
        <w:t>Naše vědomí je úzká svítilna v temném skladu nekonečných dat. Jsme vizuálně „slepí“ k 99 % toho, co naše oči skutečně vidí.</w:t>
      </w:r>
    </w:p>
    <w:p w14:paraId="3739DCC9" w14:textId="77777777" w:rsidR="00B85D1B" w:rsidRPr="00B85D1B" w:rsidRDefault="00B85D1B" w:rsidP="00B85D1B">
      <w:pPr>
        <w:ind w:right="425"/>
        <w:rPr>
          <w:b/>
          <w:bCs/>
        </w:rPr>
      </w:pPr>
      <w:r w:rsidRPr="00B85D1B">
        <w:rPr>
          <w:b/>
          <w:bCs/>
        </w:rPr>
        <w:t>Optimalizace „šachového mistra“</w:t>
      </w:r>
    </w:p>
    <w:p w14:paraId="41D7EC5A" w14:textId="77777777" w:rsidR="00B85D1B" w:rsidRPr="00B85D1B" w:rsidRDefault="00B85D1B" w:rsidP="00B85D1B">
      <w:pPr>
        <w:ind w:right="425"/>
      </w:pPr>
      <w:r w:rsidRPr="00B85D1B">
        <w:t xml:space="preserve">Konstantu 50 bps nelze „přetaktovat“ (overclock). Můžete však vylepšit logiku komprese pomocí tzv. </w:t>
      </w:r>
      <w:r w:rsidRPr="00B85D1B">
        <w:rPr>
          <w:b/>
          <w:bCs/>
        </w:rPr>
        <w:t>„Chunkingu“</w:t>
      </w:r>
      <w:r w:rsidRPr="00B85D1B">
        <w:t xml:space="preserve"> (shlukování dat).</w:t>
      </w:r>
    </w:p>
    <w:p w14:paraId="139310AA" w14:textId="77777777" w:rsidR="00B85D1B" w:rsidRPr="00B85D1B" w:rsidRDefault="00B85D1B">
      <w:pPr>
        <w:numPr>
          <w:ilvl w:val="0"/>
          <w:numId w:val="50"/>
        </w:numPr>
        <w:ind w:right="425"/>
      </w:pPr>
      <w:r w:rsidRPr="00B85D1B">
        <w:rPr>
          <w:b/>
          <w:bCs/>
        </w:rPr>
        <w:t>Nováček:</w:t>
      </w:r>
      <w:r w:rsidRPr="00B85D1B">
        <w:t xml:space="preserve"> Vidí na šachovnici 32 samostatných figur (50 bitů vyčerpáno na syrová data).</w:t>
      </w:r>
    </w:p>
    <w:p w14:paraId="0BF306AE" w14:textId="77777777" w:rsidR="00B85D1B" w:rsidRPr="00B85D1B" w:rsidRDefault="00B85D1B">
      <w:pPr>
        <w:numPr>
          <w:ilvl w:val="0"/>
          <w:numId w:val="50"/>
        </w:numPr>
        <w:ind w:right="425"/>
      </w:pPr>
      <w:r w:rsidRPr="00B85D1B">
        <w:rPr>
          <w:b/>
          <w:bCs/>
        </w:rPr>
        <w:t>Velmistr:</w:t>
      </w:r>
      <w:r w:rsidRPr="00B85D1B">
        <w:t xml:space="preserve"> Vidí jeden jediný vzorec, například „Sicilskou obranu“.</w:t>
      </w:r>
    </w:p>
    <w:p w14:paraId="0553E82D" w14:textId="77777777" w:rsidR="00B85D1B" w:rsidRPr="00B85D1B" w:rsidRDefault="00B85D1B">
      <w:pPr>
        <w:numPr>
          <w:ilvl w:val="0"/>
          <w:numId w:val="50"/>
        </w:numPr>
        <w:ind w:right="425"/>
      </w:pPr>
      <w:r w:rsidRPr="00B85D1B">
        <w:rPr>
          <w:b/>
          <w:bCs/>
        </w:rPr>
        <w:t>Výsledek:</w:t>
      </w:r>
      <w:r w:rsidRPr="00B85D1B">
        <w:t xml:space="preserve"> Oba používají 50 bitů, ale bity velmistra představují </w:t>
      </w:r>
      <w:r w:rsidRPr="00B85D1B">
        <w:rPr>
          <w:b/>
          <w:bCs/>
        </w:rPr>
        <w:t>vektor s vysokou hustotou</w:t>
      </w:r>
      <w:r w:rsidRPr="00B85D1B">
        <w:t>, zatímco bity nováčka představují šum.</w:t>
      </w:r>
    </w:p>
    <w:p w14:paraId="5484FF12" w14:textId="43E25F40" w:rsidR="00B85D1B" w:rsidRPr="00200E07" w:rsidRDefault="00B85D1B" w:rsidP="00B85D1B">
      <w:pPr>
        <w:ind w:right="425"/>
      </w:pPr>
      <w:r w:rsidRPr="00B85D1B">
        <w:rPr>
          <w:b/>
          <w:bCs/>
        </w:rPr>
        <w:t>Pravidlo Admina:</w:t>
      </w:r>
      <w:r w:rsidRPr="00B85D1B">
        <w:t xml:space="preserve"> Nesnažte se rozšířit potrubí; snažte se vyčistit vodu. Trénink je o zpracování </w:t>
      </w:r>
      <w:r w:rsidRPr="00B85D1B">
        <w:rPr>
          <w:i/>
          <w:iCs/>
        </w:rPr>
        <w:t>lepších</w:t>
      </w:r>
      <w:r w:rsidRPr="00B85D1B">
        <w:t xml:space="preserve"> informací, nikoli </w:t>
      </w:r>
      <w:r w:rsidRPr="00B85D1B">
        <w:rPr>
          <w:i/>
          <w:iCs/>
        </w:rPr>
        <w:t>více</w:t>
      </w:r>
      <w:r w:rsidRPr="00B85D1B">
        <w:t xml:space="preserve"> informací. Tím, že věnujete svých 50 bitů „Tahu 78“ namísto „Sociálního šumu“, se efektivně stáváte supermozkem, aniž byste změnili rychlost svých neurálních hodin. Cílem není expanze (která vede k selhání systému), ale </w:t>
      </w:r>
      <w:r w:rsidRPr="00B85D1B">
        <w:rPr>
          <w:b/>
          <w:bCs/>
        </w:rPr>
        <w:t>komprese a výběr</w:t>
      </w:r>
      <w:r w:rsidRPr="00B85D1B">
        <w:t>.</w:t>
      </w:r>
    </w:p>
    <w:p w14:paraId="0DE5312A" w14:textId="0165F5EF" w:rsidR="00D639D9" w:rsidRDefault="00000000" w:rsidP="00D639D9">
      <w:r>
        <w:pict w14:anchorId="2C9BBDB9">
          <v:rect id="_x0000_i1066" style="width:0;height:1.5pt" o:hralign="center" o:hrstd="t" o:hr="t" fillcolor="#a0a0a0" stroked="f"/>
        </w:pict>
      </w:r>
    </w:p>
    <w:p w14:paraId="15A7B7DD" w14:textId="43AB41FA" w:rsidR="00D639D9" w:rsidRPr="00065610" w:rsidRDefault="00D639D9" w:rsidP="00065610">
      <w:pPr>
        <w:pStyle w:val="Heading4"/>
        <w:rPr>
          <w:i w:val="0"/>
          <w:iCs w:val="0"/>
        </w:rPr>
      </w:pPr>
      <w:r w:rsidRPr="00065610">
        <w:rPr>
          <w:i w:val="0"/>
          <w:iCs w:val="0"/>
        </w:rPr>
        <w:t>1.</w:t>
      </w:r>
      <w:r w:rsidR="00065610" w:rsidRPr="00065610">
        <w:rPr>
          <w:i w:val="0"/>
          <w:iCs w:val="0"/>
        </w:rPr>
        <w:t>2.1</w:t>
      </w:r>
      <w:r w:rsidRPr="00065610">
        <w:rPr>
          <w:i w:val="0"/>
          <w:iCs w:val="0"/>
        </w:rPr>
        <w:t xml:space="preserve"> </w:t>
      </w:r>
      <w:r w:rsidR="00B85D1B" w:rsidRPr="00B85D1B">
        <w:rPr>
          <w:i w:val="0"/>
          <w:iCs w:val="0"/>
        </w:rPr>
        <w:t>Nezávislost na substrátu: Upgrade síťové karty (NIC)</w:t>
      </w:r>
    </w:p>
    <w:p w14:paraId="11943E71" w14:textId="6F68DABC" w:rsidR="00B85D1B" w:rsidRPr="00B85D1B" w:rsidRDefault="00B85D1B" w:rsidP="00B85D1B">
      <w:r w:rsidRPr="00B85D1B">
        <w:t>Pokud je holografický princip</w:t>
      </w:r>
      <w:r w:rsidRPr="000660CE">
        <w:rPr>
          <w:b/>
          <w:bCs/>
          <w:color w:val="0070C0"/>
          <w:vertAlign w:val="superscript"/>
        </w:rPr>
        <w:fldChar w:fldCharType="begin"/>
      </w:r>
      <w:r w:rsidRPr="000660CE">
        <w:rPr>
          <w:b/>
          <w:bCs/>
          <w:color w:val="0070C0"/>
          <w:vertAlign w:val="superscript"/>
        </w:rPr>
        <w:instrText xml:space="preserve"> PAGEREF _Ref223941804 \h </w:instrText>
      </w:r>
      <w:r w:rsidRPr="000660CE">
        <w:rPr>
          <w:b/>
          <w:bCs/>
          <w:color w:val="0070C0"/>
          <w:vertAlign w:val="superscript"/>
        </w:rPr>
      </w:r>
      <w:r w:rsidRPr="000660CE">
        <w:rPr>
          <w:b/>
          <w:bCs/>
          <w:color w:val="0070C0"/>
          <w:vertAlign w:val="superscript"/>
        </w:rPr>
        <w:fldChar w:fldCharType="separate"/>
      </w:r>
      <w:r w:rsidR="005C4728">
        <w:rPr>
          <w:b/>
          <w:bCs/>
          <w:noProof/>
          <w:color w:val="0070C0"/>
          <w:vertAlign w:val="superscript"/>
        </w:rPr>
        <w:t>17</w:t>
      </w:r>
      <w:r w:rsidRPr="000660CE">
        <w:rPr>
          <w:b/>
          <w:bCs/>
          <w:color w:val="0070C0"/>
          <w:vertAlign w:val="superscript"/>
        </w:rPr>
        <w:fldChar w:fldCharType="end"/>
      </w:r>
      <w:r w:rsidRPr="00B85D1B">
        <w:t xml:space="preserve"> správný a my jsme 3D projekcemi 2D dat, pak je „Já“ v základu nezávislé na substrátu.</w:t>
      </w:r>
    </w:p>
    <w:p w14:paraId="7F2C35DC" w14:textId="77777777" w:rsidR="00B85D1B" w:rsidRPr="00B85D1B" w:rsidRDefault="00B85D1B">
      <w:pPr>
        <w:numPr>
          <w:ilvl w:val="0"/>
          <w:numId w:val="51"/>
        </w:numPr>
      </w:pPr>
      <w:r w:rsidRPr="00B85D1B">
        <w:rPr>
          <w:b/>
          <w:bCs/>
        </w:rPr>
        <w:t>Logika:</w:t>
      </w:r>
      <w:r w:rsidRPr="00B85D1B">
        <w:t xml:space="preserve"> Stejně jako se skript v Pythonu může spustit na Macu, PC nebo cloudovém serveru, „Signál“ vašeho vědomí není uzamčen v biologickém hardwaru mozku.</w:t>
      </w:r>
    </w:p>
    <w:p w14:paraId="5E1B3DB1" w14:textId="77777777" w:rsidR="00B85D1B" w:rsidRPr="00B85D1B" w:rsidRDefault="00B85D1B">
      <w:pPr>
        <w:numPr>
          <w:ilvl w:val="0"/>
          <w:numId w:val="51"/>
        </w:numPr>
      </w:pPr>
      <w:r w:rsidRPr="00B85D1B">
        <w:rPr>
          <w:b/>
          <w:bCs/>
        </w:rPr>
        <w:t>Uvědomění:</w:t>
      </w:r>
      <w:r w:rsidRPr="00B85D1B">
        <w:t xml:space="preserve"> Jakmile si uvědomíte svou nezávislost na substrátu, přestanete se identifikovat jako „Laptop“ (tělo) a začnete se identifikovat jako </w:t>
      </w:r>
      <w:r w:rsidRPr="00B85D1B">
        <w:rPr>
          <w:b/>
          <w:bCs/>
        </w:rPr>
        <w:t>„Zdrojový kód“ (vědomí)</w:t>
      </w:r>
      <w:r w:rsidRPr="00B85D1B">
        <w:t>. To je první krok k přechodu od Uživatele k Adminovi.</w:t>
      </w:r>
    </w:p>
    <w:p w14:paraId="1C492B42" w14:textId="065160CF" w:rsidR="004A7246" w:rsidRPr="004A7246" w:rsidRDefault="00000000" w:rsidP="00052494">
      <w:r>
        <w:pict w14:anchorId="6EA4C38A">
          <v:rect id="_x0000_i1067" style="width:0;height:1.5pt" o:hralign="center" o:hrstd="t" o:hr="t" fillcolor="#a0a0a0" stroked="f"/>
        </w:pict>
      </w:r>
    </w:p>
    <w:p w14:paraId="3E0D34F4" w14:textId="29600A91" w:rsidR="004A7246" w:rsidRPr="004A7246" w:rsidRDefault="004A7246" w:rsidP="00052494">
      <w:pPr>
        <w:pStyle w:val="Heading3"/>
      </w:pPr>
      <w:bookmarkStart w:id="160" w:name="_Toc223686589"/>
      <w:bookmarkStart w:id="161" w:name="_Toc223686677"/>
      <w:bookmarkStart w:id="162" w:name="_Toc223690824"/>
      <w:bookmarkStart w:id="163" w:name="_Toc239759174"/>
      <w:r w:rsidRPr="004A7246">
        <w:t xml:space="preserve">1.3 </w:t>
      </w:r>
      <w:bookmarkEnd w:id="160"/>
      <w:bookmarkEnd w:id="161"/>
      <w:bookmarkEnd w:id="162"/>
      <w:r w:rsidR="00B85D1B" w:rsidRPr="00B85D1B">
        <w:t>Selhání Firewallu: Když praskne úzké hrdlo</w:t>
      </w:r>
      <w:bookmarkEnd w:id="163"/>
    </w:p>
    <w:p w14:paraId="2328C864" w14:textId="621BE3DB" w:rsidR="00C66269" w:rsidRPr="00C66269" w:rsidRDefault="00B85D1B" w:rsidP="00765502">
      <w:pPr>
        <w:jc w:val="both"/>
      </w:pPr>
      <w:r w:rsidRPr="00B85D1B">
        <w:t>Pokud je 50 BPS úzké hrdlo „funkcí pro přežití“, co se stane, když selže? Odpověď vidíme ve dvou odlišných stavech: jeden je mysticko-biologický a druhý patologický.</w:t>
      </w:r>
    </w:p>
    <w:p w14:paraId="49132121" w14:textId="77777777" w:rsidR="00B85D1B" w:rsidRDefault="00B85D1B">
      <w:pPr>
        <w:rPr>
          <w:b/>
          <w:bCs/>
        </w:rPr>
      </w:pPr>
      <w:r>
        <w:rPr>
          <w:b/>
          <w:bCs/>
        </w:rPr>
        <w:br w:type="page"/>
      </w:r>
    </w:p>
    <w:p w14:paraId="6E9C5E18" w14:textId="1517B1F8" w:rsidR="00C66269" w:rsidRPr="00C66269" w:rsidRDefault="00B85D1B" w:rsidP="00B85D1B">
      <w:pPr>
        <w:tabs>
          <w:tab w:val="left" w:pos="4820"/>
        </w:tabs>
        <w:jc w:val="both"/>
        <w:rPr>
          <w:b/>
          <w:bCs/>
        </w:rPr>
      </w:pPr>
      <w:r w:rsidRPr="00B85D1B">
        <w:rPr>
          <w:b/>
          <w:bCs/>
        </w:rPr>
        <w:lastRenderedPageBreak/>
        <w:t>Firewall levého mozku (Dr. Jill Bolte Taylor)</w:t>
      </w:r>
    </w:p>
    <w:p w14:paraId="01499D01" w14:textId="77777777" w:rsidR="00B85D1B" w:rsidRPr="00B85D1B" w:rsidRDefault="00B85D1B" w:rsidP="00B85D1B">
      <w:pPr>
        <w:jc w:val="both"/>
      </w:pPr>
      <w:r w:rsidRPr="00B85D1B">
        <w:t>Neuroanatomka Dr. Jill Bolte Taylor slavně zdokumentovala svou vlastní mrtvici, která umlčela levou hemisféru jejího mozku – centrum „Jazyka a Logiky“, kde sídlí náš 50bitový fokální procesor.</w:t>
      </w:r>
    </w:p>
    <w:p w14:paraId="0018F2CE" w14:textId="77777777" w:rsidR="00B85D1B" w:rsidRPr="00B85D1B" w:rsidRDefault="00B85D1B">
      <w:pPr>
        <w:numPr>
          <w:ilvl w:val="0"/>
          <w:numId w:val="52"/>
        </w:numPr>
        <w:jc w:val="both"/>
      </w:pPr>
      <w:r w:rsidRPr="00B85D1B">
        <w:rPr>
          <w:b/>
          <w:bCs/>
        </w:rPr>
        <w:t>Výsledek:</w:t>
      </w:r>
      <w:r w:rsidRPr="00B85D1B">
        <w:t xml:space="preserve"> Bez „transkodéru“ levého mozku, který mění realitu na úzké znaky (</w:t>
      </w:r>
      <w:r w:rsidRPr="00B85D1B">
        <w:rPr>
          <w:i/>
          <w:iCs/>
        </w:rPr>
        <w:t>Jel</w:t>
      </w:r>
      <w:r w:rsidRPr="00B85D1B">
        <w:t xml:space="preserve">), prožila syrový proud </w:t>
      </w:r>
      <w:r w:rsidRPr="00B85D1B">
        <w:rPr>
          <w:i/>
          <w:iCs/>
        </w:rPr>
        <w:t>Lenség</w:t>
      </w:r>
      <w:r w:rsidRPr="00B85D1B">
        <w:t>. Popsala to jako pocit „splynutí s vesmírem“, kdy nebyla schopna definovat, kde končí její tělo a začíná vzduch.</w:t>
      </w:r>
    </w:p>
    <w:p w14:paraId="5827683B" w14:textId="77777777" w:rsidR="00B85D1B" w:rsidRPr="00B85D1B" w:rsidRDefault="00B85D1B">
      <w:pPr>
        <w:numPr>
          <w:ilvl w:val="0"/>
          <w:numId w:val="52"/>
        </w:numPr>
        <w:jc w:val="both"/>
      </w:pPr>
      <w:r w:rsidRPr="00B85D1B">
        <w:rPr>
          <w:b/>
          <w:bCs/>
        </w:rPr>
        <w:t>Lekce Admina:</w:t>
      </w:r>
      <w:r w:rsidRPr="00B85D1B">
        <w:t xml:space="preserve"> „Já“ je 50bitový kompresní trik. Když filtr padne, „Uživatel“ zmizí v nekonečné šířce pásma Zdrojového kódu.</w:t>
      </w:r>
    </w:p>
    <w:p w14:paraId="7AD688E4" w14:textId="77777777" w:rsidR="00B85D1B" w:rsidRPr="00B85D1B" w:rsidRDefault="00B85D1B" w:rsidP="00B85D1B">
      <w:pPr>
        <w:jc w:val="both"/>
      </w:pPr>
      <w:r w:rsidRPr="00B85D1B">
        <w:rPr>
          <w:b/>
          <w:bCs/>
        </w:rPr>
        <w:t>Schizofrenie jako selhání Firewallu</w:t>
      </w:r>
      <w:r w:rsidRPr="00B85D1B">
        <w:t xml:space="preserve"> Ze systémového pohledu lze schizofrenii vnímat jako „selhání firewallu“. Mozkový „hradlový mechanismus“ (</w:t>
      </w:r>
      <w:r w:rsidRPr="00B85D1B">
        <w:rPr>
          <w:i/>
          <w:iCs/>
        </w:rPr>
        <w:t>Thalamus</w:t>
      </w:r>
      <w:r w:rsidRPr="00B85D1B">
        <w:t>) nedokáže odfiltrovat 11 milionů bitů šumu v pozadí.</w:t>
      </w:r>
    </w:p>
    <w:p w14:paraId="134E8446" w14:textId="77777777" w:rsidR="00B85D1B" w:rsidRPr="00B85D1B" w:rsidRDefault="00B85D1B">
      <w:pPr>
        <w:numPr>
          <w:ilvl w:val="0"/>
          <w:numId w:val="53"/>
        </w:numPr>
        <w:jc w:val="both"/>
      </w:pPr>
      <w:r w:rsidRPr="00B85D1B">
        <w:rPr>
          <w:b/>
          <w:bCs/>
        </w:rPr>
        <w:t>Datová kolize:</w:t>
      </w:r>
      <w:r w:rsidRPr="00B85D1B">
        <w:t xml:space="preserve"> Vědomá mysl je zaplavena „nepřekódovanými“ daty. 50-bps procesor se snaží najít vzorce v syrovém šumu, což vede k halucinacím – ty jsou prostě zoufalým pokusem mozku vytvořit „ikony“ z dat, která neměl nikdy vidět.</w:t>
      </w:r>
    </w:p>
    <w:p w14:paraId="46352535" w14:textId="77777777" w:rsidR="00B85D1B" w:rsidRPr="00B85D1B" w:rsidRDefault="00B85D1B">
      <w:pPr>
        <w:numPr>
          <w:ilvl w:val="0"/>
          <w:numId w:val="53"/>
        </w:numPr>
        <w:jc w:val="both"/>
      </w:pPr>
      <w:r w:rsidRPr="00B85D1B">
        <w:rPr>
          <w:b/>
          <w:bCs/>
        </w:rPr>
        <w:t>Zátěž hardwaru:</w:t>
      </w:r>
      <w:r w:rsidRPr="00B85D1B">
        <w:t xml:space="preserve"> Proto selhání firewallu vede ke kognitivnímu kolapsu. Lidské CPU nezvládne „Syrový feed“ bez ochrany 50 BPS masky.</w:t>
      </w:r>
    </w:p>
    <w:p w14:paraId="7DF59C05" w14:textId="77777777" w:rsidR="004A7246" w:rsidRPr="004A7246" w:rsidRDefault="00000000" w:rsidP="00052494">
      <w:r>
        <w:pict w14:anchorId="41EE7753">
          <v:rect id="_x0000_i1068" style="width:0;height:1.5pt" o:hralign="center" o:hrstd="t" o:hr="t" fillcolor="#a0a0a0" stroked="f"/>
        </w:pict>
      </w:r>
    </w:p>
    <w:p w14:paraId="526F5457" w14:textId="6FAC2371" w:rsidR="004A7246" w:rsidRPr="004A7246" w:rsidRDefault="004A7246" w:rsidP="00765502">
      <w:pPr>
        <w:pStyle w:val="Heading3"/>
        <w:jc w:val="both"/>
      </w:pPr>
      <w:bookmarkStart w:id="164" w:name="_Toc223686590"/>
      <w:bookmarkStart w:id="165" w:name="_Toc223686678"/>
      <w:bookmarkStart w:id="166" w:name="_Ref223687050"/>
      <w:bookmarkStart w:id="167" w:name="_Toc223690825"/>
      <w:bookmarkStart w:id="168" w:name="_Toc239759175"/>
      <w:r w:rsidRPr="004A7246">
        <w:t>1.</w:t>
      </w:r>
      <w:r w:rsidR="00600501">
        <w:t xml:space="preserve">4 </w:t>
      </w:r>
      <w:bookmarkEnd w:id="164"/>
      <w:bookmarkEnd w:id="165"/>
      <w:bookmarkEnd w:id="166"/>
      <w:bookmarkEnd w:id="167"/>
      <w:r w:rsidR="00B85D1B" w:rsidRPr="00B85D1B">
        <w:t>Alfa-most: Sémantická syntéza</w:t>
      </w:r>
      <w:bookmarkEnd w:id="168"/>
    </w:p>
    <w:p w14:paraId="07604453" w14:textId="77777777" w:rsidR="00B85D1B" w:rsidRPr="00B85D1B" w:rsidRDefault="00B85D1B" w:rsidP="00B85D1B">
      <w:pPr>
        <w:jc w:val="both"/>
      </w:pPr>
      <w:r w:rsidRPr="00B85D1B">
        <w:t xml:space="preserve">Cílem Admina není „porazit“ limit 50 bps – to by vyžadovalo přestavbu hardwaru. Cílem je </w:t>
      </w:r>
      <w:r w:rsidRPr="00B85D1B">
        <w:rPr>
          <w:b/>
          <w:bCs/>
        </w:rPr>
        <w:t>optimalizovat informační hustotu</w:t>
      </w:r>
      <w:r w:rsidRPr="00B85D1B">
        <w:t xml:space="preserve"> každého bitu, který projde skrz.</w:t>
      </w:r>
    </w:p>
    <w:p w14:paraId="1329E1BF" w14:textId="77777777" w:rsidR="00B85D1B" w:rsidRPr="00B85D1B" w:rsidRDefault="00B85D1B">
      <w:pPr>
        <w:numPr>
          <w:ilvl w:val="0"/>
          <w:numId w:val="54"/>
        </w:numPr>
        <w:jc w:val="both"/>
      </w:pPr>
      <w:r w:rsidRPr="00B85D1B">
        <w:rPr>
          <w:b/>
          <w:bCs/>
        </w:rPr>
        <w:t>Alfa-most (8–12 Hz):</w:t>
      </w:r>
      <w:r w:rsidRPr="00B85D1B">
        <w:t xml:space="preserve"> Toto je „limitní prostor“ mezi bděním a spánkem. Funguje jako </w:t>
      </w:r>
      <w:r w:rsidRPr="00B85D1B">
        <w:rPr>
          <w:b/>
          <w:bCs/>
        </w:rPr>
        <w:t>„Admin Terminál“</w:t>
      </w:r>
      <w:r w:rsidRPr="00B85D1B">
        <w:t>, kde obcházíte filtry sociálního rozumu a přistupujete k syrovému signálu.</w:t>
      </w:r>
    </w:p>
    <w:p w14:paraId="48C61BB3" w14:textId="77777777" w:rsidR="00B85D1B" w:rsidRPr="00B85D1B" w:rsidRDefault="00B85D1B">
      <w:pPr>
        <w:numPr>
          <w:ilvl w:val="0"/>
          <w:numId w:val="54"/>
        </w:numPr>
        <w:jc w:val="both"/>
      </w:pPr>
      <w:r w:rsidRPr="00B85D1B">
        <w:rPr>
          <w:b/>
          <w:bCs/>
        </w:rPr>
        <w:t>Stav Flow (7,8 Hz):</w:t>
      </w:r>
      <w:r w:rsidRPr="00B85D1B">
        <w:t xml:space="preserve"> Přímo na hranici Alfa a Théta vln leží stav Flow.</w:t>
      </w:r>
    </w:p>
    <w:p w14:paraId="73218E85" w14:textId="77777777" w:rsidR="00B85D1B" w:rsidRPr="00B85D1B" w:rsidRDefault="00B85D1B">
      <w:pPr>
        <w:numPr>
          <w:ilvl w:val="1"/>
          <w:numId w:val="54"/>
        </w:numPr>
        <w:jc w:val="both"/>
      </w:pPr>
      <w:r w:rsidRPr="00B85D1B">
        <w:rPr>
          <w:b/>
          <w:bCs/>
        </w:rPr>
        <w:t>Frekvence:</w:t>
      </w:r>
      <w:r w:rsidRPr="00B85D1B">
        <w:t xml:space="preserve"> Jedná se konkrétně o ~7,8 Hz, což je frekvence často uváděná jako Schumannova rezonance (elektromagnetický tep Země).</w:t>
      </w:r>
    </w:p>
    <w:p w14:paraId="6965851E" w14:textId="77777777" w:rsidR="00B85D1B" w:rsidRPr="00B85D1B" w:rsidRDefault="00B85D1B">
      <w:pPr>
        <w:numPr>
          <w:ilvl w:val="1"/>
          <w:numId w:val="54"/>
        </w:numPr>
        <w:jc w:val="both"/>
      </w:pPr>
      <w:r w:rsidRPr="00B85D1B">
        <w:rPr>
          <w:b/>
          <w:bCs/>
        </w:rPr>
        <w:t>Fázová synchronizace (Phase-Sync):</w:t>
      </w:r>
      <w:r w:rsidRPr="00B85D1B">
        <w:t xml:space="preserve"> V tomto stavu jsou váš 50-bps vědomý tunel a váš 11M-bps nevědomý sklad v dokonalé synchronizaci. „Nepřemýšlíte“; </w:t>
      </w:r>
      <w:r w:rsidRPr="00B85D1B">
        <w:rPr>
          <w:b/>
          <w:bCs/>
        </w:rPr>
        <w:t>renderujete</w:t>
      </w:r>
      <w:r w:rsidRPr="00B85D1B">
        <w:t xml:space="preserve"> s maximální efektivitou.</w:t>
      </w:r>
    </w:p>
    <w:p w14:paraId="76B0B307" w14:textId="77777777" w:rsidR="00B85D1B" w:rsidRPr="00B85D1B" w:rsidRDefault="00B85D1B" w:rsidP="00B85D1B">
      <w:pPr>
        <w:jc w:val="both"/>
      </w:pPr>
      <w:r w:rsidRPr="00B85D1B">
        <w:rPr>
          <w:b/>
          <w:bCs/>
        </w:rPr>
        <w:t>Sémantická syntéza:</w:t>
      </w:r>
      <w:r w:rsidRPr="00B85D1B">
        <w:t xml:space="preserve"> V tomto stavu provádíte „Merge Request“ (požadavek na sloučení). Stejně jako smícháním červené a modré vznikne „fialová“, Admin syntetizuje mezikulturní etymologie a vzorce, aby vytvořil </w:t>
      </w:r>
      <w:r w:rsidRPr="00B85D1B">
        <w:rPr>
          <w:b/>
          <w:bCs/>
        </w:rPr>
        <w:t>vysokohustotní znaky (</w:t>
      </w:r>
      <w:r w:rsidRPr="00B85D1B">
        <w:rPr>
          <w:b/>
          <w:bCs/>
          <w:i/>
          <w:iCs/>
        </w:rPr>
        <w:t>Jel</w:t>
      </w:r>
      <w:r w:rsidRPr="00B85D1B">
        <w:rPr>
          <w:b/>
          <w:bCs/>
        </w:rPr>
        <w:t>)</w:t>
      </w:r>
      <w:r w:rsidRPr="00B85D1B">
        <w:t>.</w:t>
      </w:r>
    </w:p>
    <w:p w14:paraId="73D0F94B" w14:textId="77777777" w:rsidR="00B85D1B" w:rsidRPr="00B85D1B" w:rsidRDefault="00B85D1B" w:rsidP="00B85D1B">
      <w:pPr>
        <w:jc w:val="both"/>
      </w:pPr>
      <w:r w:rsidRPr="00B85D1B">
        <w:rPr>
          <w:b/>
          <w:bCs/>
        </w:rPr>
        <w:t>Vhled Žáka:</w:t>
      </w:r>
      <w:r w:rsidRPr="00B85D1B">
        <w:t xml:space="preserve"> Úzké hrdlo není klec; je to </w:t>
      </w:r>
      <w:r w:rsidRPr="00B85D1B">
        <w:rPr>
          <w:b/>
          <w:bCs/>
        </w:rPr>
        <w:t>zaostřovací čočka</w:t>
      </w:r>
      <w:r w:rsidRPr="00B85D1B">
        <w:t>. Pokud ovládáte to, co čočkou prochází, ovládáte „Render“ svého života.</w:t>
      </w:r>
    </w:p>
    <w:p w14:paraId="54C5A846" w14:textId="3FABB51B" w:rsidR="003A2569" w:rsidRDefault="00000000" w:rsidP="00052494">
      <w:r>
        <w:pict w14:anchorId="3DD56C62">
          <v:rect id="_x0000_i1069" style="width:0;height:1.5pt" o:hralign="center" o:hrstd="t" o:hr="t" fillcolor="#a0a0a0" stroked="f"/>
        </w:pict>
      </w:r>
    </w:p>
    <w:p w14:paraId="54F4DED6" w14:textId="31BDC7AB" w:rsidR="001B353F" w:rsidRPr="001B353F" w:rsidRDefault="001B353F" w:rsidP="00052494">
      <w:pPr>
        <w:jc w:val="center"/>
        <w:rPr>
          <w:color w:val="BF4E14" w:themeColor="accent2" w:themeShade="BF"/>
        </w:rPr>
      </w:pPr>
      <w:r w:rsidRPr="001B353F">
        <w:rPr>
          <w:noProof/>
          <w:color w:val="BF4E14" w:themeColor="accent2" w:themeShade="BF"/>
        </w:rPr>
        <w:lastRenderedPageBreak/>
        <w:t>Delta (</w:t>
      </w:r>
      <w:r w:rsidRPr="00200E07">
        <w:rPr>
          <w:noProof/>
        </w:rPr>
        <w:t>0.5–4 Hz</w:t>
      </w:r>
      <w:r w:rsidRPr="001B353F">
        <w:rPr>
          <w:noProof/>
          <w:color w:val="BF4E14" w:themeColor="accent2" w:themeShade="BF"/>
        </w:rPr>
        <w:t>), Theta (</w:t>
      </w:r>
      <w:r w:rsidRPr="00200E07">
        <w:rPr>
          <w:noProof/>
        </w:rPr>
        <w:t>4–8 Hz</w:t>
      </w:r>
      <w:r w:rsidRPr="001B353F">
        <w:rPr>
          <w:noProof/>
          <w:color w:val="BF4E14" w:themeColor="accent2" w:themeShade="BF"/>
        </w:rPr>
        <w:t>), Alpha (</w:t>
      </w:r>
      <w:r w:rsidRPr="00200E07">
        <w:rPr>
          <w:noProof/>
        </w:rPr>
        <w:t>8–12 Hz</w:t>
      </w:r>
      <w:r w:rsidRPr="001B353F">
        <w:rPr>
          <w:noProof/>
          <w:color w:val="BF4E14" w:themeColor="accent2" w:themeShade="BF"/>
        </w:rPr>
        <w:t>), Beta (</w:t>
      </w:r>
      <w:r w:rsidRPr="00200E07">
        <w:rPr>
          <w:noProof/>
        </w:rPr>
        <w:t>12–30 Hz</w:t>
      </w:r>
      <w:r w:rsidRPr="001B353F">
        <w:rPr>
          <w:noProof/>
          <w:color w:val="BF4E14" w:themeColor="accent2" w:themeShade="BF"/>
        </w:rPr>
        <w:t>), and Gamma (</w:t>
      </w:r>
      <w:r w:rsidRPr="00200E07">
        <w:rPr>
          <w:noProof/>
        </w:rPr>
        <w:t>30–100+ Hz</w:t>
      </w:r>
      <w:r w:rsidRPr="001B353F">
        <w:rPr>
          <w:noProof/>
          <w:color w:val="BF4E14" w:themeColor="accent2" w:themeShade="BF"/>
        </w:rPr>
        <w:t>)</w:t>
      </w:r>
      <w:r w:rsidRPr="001B353F">
        <w:rPr>
          <w:noProof/>
          <w:color w:val="BF4E14" w:themeColor="accent2" w:themeShade="BF"/>
        </w:rPr>
        <w:drawing>
          <wp:inline distT="0" distB="0" distL="0" distR="0" wp14:anchorId="42E95987" wp14:editId="55E356D7">
            <wp:extent cx="5756275" cy="3588385"/>
            <wp:effectExtent l="0" t="0" r="0" b="0"/>
            <wp:docPr id="1056974287" name="Picture 1" descr="Gamma (30–100+ Hz)&#10;Beta (12–30 Hz)&#10;Alpha (8–12 Hz)&#10;Theta (4–8 Hz)&#10;Delta (0.5–4 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74287" name="Picture 1" descr="Gamma (30–100+ Hz)&#10;Beta (12–30 Hz)&#10;Alpha (8–12 Hz)&#10;Theta (4–8 Hz)&#10;Delta (0.5–4 Hz)"/>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275" cy="3588385"/>
                    </a:xfrm>
                    <a:prstGeom prst="rect">
                      <a:avLst/>
                    </a:prstGeom>
                    <a:ln>
                      <a:noFill/>
                    </a:ln>
                    <a:effectLst>
                      <a:softEdge rad="112500"/>
                    </a:effectLst>
                  </pic:spPr>
                </pic:pic>
              </a:graphicData>
            </a:graphic>
          </wp:inline>
        </w:drawing>
      </w:r>
    </w:p>
    <w:p w14:paraId="6F5DB676" w14:textId="77777777" w:rsidR="008505E7" w:rsidRPr="008505E7" w:rsidRDefault="008505E7" w:rsidP="008505E7">
      <w:pPr>
        <w:jc w:val="both"/>
        <w:rPr>
          <w:b/>
          <w:bCs/>
        </w:rPr>
      </w:pPr>
      <w:r w:rsidRPr="008505E7">
        <w:rPr>
          <w:b/>
          <w:bCs/>
        </w:rPr>
        <w:t>[HACK] Fázová synchronizace – Hypnagogický Admin Terminál</w:t>
      </w:r>
    </w:p>
    <w:p w14:paraId="792DCECA" w14:textId="77777777" w:rsidR="008505E7" w:rsidRPr="008505E7" w:rsidRDefault="008505E7" w:rsidP="008505E7">
      <w:pPr>
        <w:jc w:val="both"/>
      </w:pPr>
      <w:r w:rsidRPr="008505E7">
        <w:t xml:space="preserve">K přístupu k 11M bps proudu, aniž by došlo ke kolapsu 50-bps procesoru, využívá Admin </w:t>
      </w:r>
      <w:r w:rsidRPr="008505E7">
        <w:rPr>
          <w:b/>
          <w:bCs/>
        </w:rPr>
        <w:t>Alfa-most (8–12 Hz)</w:t>
      </w:r>
      <w:r w:rsidRPr="008505E7">
        <w:t>. Podobně jako Edison a Dalí, kteří „chytali“ nápady ve chvíli usínání, nebo Ray Kurzweil, který využívá „snové myšlení“ k obcházení profesních tabu, si Admin uvědomuje, že „Rozum“ je často filtrem, který blokuje „Signál“.</w:t>
      </w:r>
    </w:p>
    <w:p w14:paraId="6D631A62" w14:textId="77777777" w:rsidR="008505E7" w:rsidRPr="008505E7" w:rsidRDefault="008505E7" w:rsidP="008505E7">
      <w:pPr>
        <w:jc w:val="both"/>
      </w:pPr>
      <w:r w:rsidRPr="008505E7">
        <w:t xml:space="preserve">V tomto stavu již nejste hercem ve světě; jste </w:t>
      </w:r>
      <w:r w:rsidRPr="008505E7">
        <w:rPr>
          <w:b/>
          <w:bCs/>
        </w:rPr>
        <w:t>Kompilátorem</w:t>
      </w:r>
      <w:r w:rsidRPr="008505E7">
        <w:t xml:space="preserve">. Napojením se na sféru nevědomí dovolujete „zakázaným“ datům (řešením, která odporují sociálnímu „zdravému rozumu“), aby se vykreslila. Zapojujete svůj neurální kabel do „Stromu </w:t>
      </w:r>
      <w:r w:rsidRPr="008505E7">
        <w:rPr>
          <w:i/>
          <w:iCs/>
        </w:rPr>
        <w:t>Lenség</w:t>
      </w:r>
      <w:r w:rsidRPr="008505E7">
        <w:t>“ a přistupujete k paměti RAM, kterou denní uživatelské rozhraní skrývá, aby vás udrželo v mezích „normality“.</w:t>
      </w:r>
    </w:p>
    <w:p w14:paraId="72FB109B" w14:textId="77777777" w:rsidR="008505E7" w:rsidRPr="008505E7" w:rsidRDefault="008505E7" w:rsidP="00765502">
      <w:pPr>
        <w:jc w:val="both"/>
      </w:pPr>
    </w:p>
    <w:p w14:paraId="335C9547" w14:textId="24DE1B70" w:rsidR="00847051" w:rsidRDefault="00847051" w:rsidP="00052494">
      <w:r>
        <w:rPr>
          <w:noProof/>
        </w:rPr>
        <w:lastRenderedPageBreak/>
        <w:drawing>
          <wp:anchor distT="0" distB="0" distL="114300" distR="114300" simplePos="0" relativeHeight="251692032" behindDoc="1" locked="0" layoutInCell="1" allowOverlap="1" wp14:anchorId="0089E3AB" wp14:editId="167139AC">
            <wp:simplePos x="0" y="0"/>
            <wp:positionH relativeFrom="column">
              <wp:posOffset>-32984</wp:posOffset>
            </wp:positionH>
            <wp:positionV relativeFrom="paragraph">
              <wp:posOffset>341227</wp:posOffset>
            </wp:positionV>
            <wp:extent cx="5756275" cy="6771005"/>
            <wp:effectExtent l="0" t="0" r="0" b="0"/>
            <wp:wrapTopAndBottom/>
            <wp:docPr id="171943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275" cy="6771005"/>
                    </a:xfrm>
                    <a:prstGeom prst="rect">
                      <a:avLst/>
                    </a:prstGeom>
                    <a:noFill/>
                    <a:ln>
                      <a:noFill/>
                    </a:ln>
                  </pic:spPr>
                </pic:pic>
              </a:graphicData>
            </a:graphic>
          </wp:anchor>
        </w:drawing>
      </w:r>
      <w:r w:rsidR="00000000">
        <w:pict w14:anchorId="7434BBD5">
          <v:rect id="_x0000_i1070" style="width:0;height:1.5pt" o:hralign="center" o:hrstd="t" o:hr="t" fillcolor="#a0a0a0" stroked="f"/>
        </w:pict>
      </w:r>
    </w:p>
    <w:p w14:paraId="35DAB6D5" w14:textId="4C741EC5" w:rsidR="004A7246" w:rsidRPr="008505E7" w:rsidRDefault="008505E7" w:rsidP="00052494">
      <w:pPr>
        <w:jc w:val="both"/>
      </w:pPr>
      <w:r w:rsidRPr="008505E7">
        <w:t xml:space="preserve">V hypnagogickém stavu (mezi bděním a spánkem) jsou profesní a sociální tabu zrušena. To vám umožňuje vidět syrové etymologické vazby modelu FIG bez rušení sociálním „zdravým rozumem“. Přístupem k Alfa-mostu provádíme </w:t>
      </w:r>
      <w:r w:rsidRPr="008505E7">
        <w:rPr>
          <w:b/>
          <w:bCs/>
        </w:rPr>
        <w:t>Sémantickou syntézu</w:t>
      </w:r>
      <w:r w:rsidRPr="008505E7">
        <w:t xml:space="preserve">. Stejně jako smícháním červené a modré vznikne fialová, kterou by ani jedna barva sama o sobě nevykreslila, Admin syntetizuje mezikulturní vzorce (např. vzorec „zkkaženého“ jídla/dítěte), aby viděl nové „barvy“ reality. Takto rozšiřujeme naše 50-bitové okno, aniž bychom se pokoušeli o nebezpečný </w:t>
      </w:r>
      <w:r w:rsidRPr="008505E7">
        <w:rPr>
          <w:i/>
          <w:iCs/>
        </w:rPr>
        <w:t>overclocking</w:t>
      </w:r>
      <w:r w:rsidRPr="008505E7">
        <w:t xml:space="preserve">: zvyšujeme </w:t>
      </w:r>
      <w:r w:rsidRPr="008505E7">
        <w:rPr>
          <w:b/>
          <w:bCs/>
        </w:rPr>
        <w:t>informační hustotu</w:t>
      </w:r>
      <w:r w:rsidRPr="008505E7">
        <w:t xml:space="preserve"> každého bitu, který propustíme filtrem.</w:t>
      </w:r>
      <w:r w:rsidR="00000000">
        <w:pict w14:anchorId="74647E18">
          <v:rect id="_x0000_i1071" style="width:0;height:1.5pt" o:hralign="center" o:hrstd="t" o:hr="t" fillcolor="#a0a0a0" stroked="f"/>
        </w:pict>
      </w:r>
    </w:p>
    <w:p w14:paraId="30DE3EEE" w14:textId="2B4E1E3A" w:rsidR="004D3D4E" w:rsidRPr="004D3D4E" w:rsidRDefault="004D3D4E" w:rsidP="00765502">
      <w:pPr>
        <w:pStyle w:val="Heading3"/>
        <w:jc w:val="both"/>
      </w:pPr>
      <w:bookmarkStart w:id="169" w:name="_Toc223686591"/>
      <w:bookmarkStart w:id="170" w:name="_Toc223686679"/>
      <w:bookmarkStart w:id="171" w:name="_Toc223690826"/>
      <w:bookmarkStart w:id="172" w:name="_Toc239759176"/>
      <w:r w:rsidRPr="004D3D4E">
        <w:lastRenderedPageBreak/>
        <w:t>1.</w:t>
      </w:r>
      <w:r w:rsidR="000E3F38">
        <w:t>5</w:t>
      </w:r>
      <w:r w:rsidRPr="004D3D4E">
        <w:t xml:space="preserve"> </w:t>
      </w:r>
      <w:bookmarkEnd w:id="169"/>
      <w:bookmarkEnd w:id="170"/>
      <w:bookmarkEnd w:id="171"/>
      <w:r w:rsidR="008505E7" w:rsidRPr="008505E7">
        <w:t>Integrita sandboxu: Proč „musíte jíst písek“</w:t>
      </w:r>
      <w:bookmarkEnd w:id="172"/>
    </w:p>
    <w:p w14:paraId="4831A6ED" w14:textId="77777777" w:rsidR="008505E7" w:rsidRPr="008505E7" w:rsidRDefault="008505E7" w:rsidP="008505E7">
      <w:pPr>
        <w:jc w:val="both"/>
      </w:pPr>
      <w:r w:rsidRPr="008505E7">
        <w:t xml:space="preserve">V naší éře existuje pokušení „trinitárně“ nahrát znalosti – přeskočit proces a stáhnout si výsledek. Existuje však biologický zákon: </w:t>
      </w:r>
      <w:r w:rsidRPr="008505E7">
        <w:rPr>
          <w:b/>
          <w:bCs/>
        </w:rPr>
        <w:t>Simulace vyžaduje fyzické odbavení (Physical Check-in).</w:t>
      </w:r>
    </w:p>
    <w:p w14:paraId="33DDA4BF" w14:textId="77777777" w:rsidR="008505E7" w:rsidRPr="008505E7" w:rsidRDefault="008505E7">
      <w:pPr>
        <w:numPr>
          <w:ilvl w:val="0"/>
          <w:numId w:val="55"/>
        </w:numPr>
        <w:jc w:val="both"/>
      </w:pPr>
      <w:r w:rsidRPr="008505E7">
        <w:rPr>
          <w:b/>
          <w:bCs/>
        </w:rPr>
        <w:t>Axiom NASA:</w:t>
      </w:r>
      <w:r w:rsidRPr="008505E7">
        <w:t xml:space="preserve"> NASA často diskvalifikovala programátorské génie, kteří postrádali „fyzickou intuici“. Dítě, které manipuluje pouze s 2D znaky (</w:t>
      </w:r>
      <w:r w:rsidRPr="008505E7">
        <w:rPr>
          <w:i/>
          <w:iCs/>
        </w:rPr>
        <w:t>Jel</w:t>
      </w:r>
      <w:r w:rsidRPr="008505E7">
        <w:t xml:space="preserve"> – obrazovky), ale nikdy „nejedlo písek“ (neinteragovalo s gravitací, třením a špinavým </w:t>
      </w:r>
      <w:r w:rsidRPr="008505E7">
        <w:rPr>
          <w:i/>
          <w:iCs/>
        </w:rPr>
        <w:t>Lenség</w:t>
      </w:r>
      <w:r w:rsidRPr="008505E7">
        <w:t>), přeskakuje základní krok v neurálním vývoji.</w:t>
      </w:r>
    </w:p>
    <w:p w14:paraId="5905F446" w14:textId="6C19310B" w:rsidR="008505E7" w:rsidRPr="008505E7" w:rsidRDefault="008505E7">
      <w:pPr>
        <w:numPr>
          <w:ilvl w:val="0"/>
          <w:numId w:val="55"/>
        </w:numPr>
      </w:pPr>
      <w:r w:rsidRPr="008505E7">
        <w:rPr>
          <w:b/>
          <w:bCs/>
        </w:rPr>
        <w:t>Embryonální paralela:</w:t>
      </w:r>
      <w:r w:rsidRPr="008505E7">
        <w:t xml:space="preserve"> V biologii následuje život přísnou sekvenci. Nemůžete přeskočit například fázi moruly a očekávat, že gastrula udrží svůj tvar. Každá vrstva vývoje musí být „renderována“ sekvenčně, aby výsledná struktura byla stabilní.</w:t>
      </w:r>
      <w:r w:rsidRPr="008505E7">
        <w:rPr>
          <w:noProof/>
        </w:rPr>
        <w:t xml:space="preserve"> </w:t>
      </w:r>
      <w:r w:rsidRPr="004D3D4E">
        <w:rPr>
          <w:noProof/>
        </w:rPr>
        <w:drawing>
          <wp:inline distT="0" distB="0" distL="0" distR="0" wp14:anchorId="0FD05EA6" wp14:editId="402885FA">
            <wp:extent cx="5760720" cy="2117725"/>
            <wp:effectExtent l="0" t="0" r="0" b="0"/>
            <wp:docPr id="310068308" name="Picture 7" descr="a human embryo development stages: morula, blastula, gastrula,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 human embryo development stages: morula, blastula, gastrula, AI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117725"/>
                    </a:xfrm>
                    <a:prstGeom prst="rect">
                      <a:avLst/>
                    </a:prstGeom>
                    <a:noFill/>
                    <a:ln>
                      <a:noFill/>
                    </a:ln>
                  </pic:spPr>
                </pic:pic>
              </a:graphicData>
            </a:graphic>
          </wp:inline>
        </w:drawing>
      </w:r>
    </w:p>
    <w:p w14:paraId="691416F0" w14:textId="77777777" w:rsidR="008505E7" w:rsidRDefault="008505E7">
      <w:pPr>
        <w:numPr>
          <w:ilvl w:val="0"/>
          <w:numId w:val="55"/>
        </w:numPr>
        <w:jc w:val="both"/>
      </w:pPr>
      <w:r w:rsidRPr="008505E7">
        <w:rPr>
          <w:b/>
          <w:bCs/>
        </w:rPr>
        <w:t>Genderové Origo:</w:t>
      </w:r>
      <w:r w:rsidRPr="008505E7">
        <w:t xml:space="preserve"> Než 21. chromozom určí pohlaví, každé embryo začíná v „výchozím“ ženském stavu. Všichni začínáme ve stejném </w:t>
      </w:r>
      <w:r w:rsidRPr="008505E7">
        <w:rPr>
          <w:b/>
          <w:bCs/>
        </w:rPr>
        <w:t>Originu (Původu)</w:t>
      </w:r>
      <w:r w:rsidRPr="008505E7">
        <w:t>. Chcete-li dosáhnout komplexního stavu „Admina“, musíte nejprve respektovat a ovládnout „výchozí“ stav biologického zvířete.</w:t>
      </w:r>
    </w:p>
    <w:p w14:paraId="54D0EA77" w14:textId="42C0F551" w:rsidR="008505E7" w:rsidRPr="008505E7" w:rsidRDefault="008505E7">
      <w:pPr>
        <w:numPr>
          <w:ilvl w:val="0"/>
          <w:numId w:val="55"/>
        </w:numPr>
        <w:jc w:val="both"/>
      </w:pPr>
      <w:r w:rsidRPr="008505E7">
        <w:rPr>
          <w:b/>
          <w:bCs/>
        </w:rPr>
        <w:t>Neův paradox:</w:t>
      </w:r>
      <w:r w:rsidRPr="008505E7">
        <w:t xml:space="preserve"> Když Neo opustí Matrix, bolí ho oči, protože je nikdy nepoužil. Měl znak (</w:t>
      </w:r>
      <w:r w:rsidRPr="008505E7">
        <w:rPr>
          <w:i/>
          <w:iCs/>
        </w:rPr>
        <w:t>Jel</w:t>
      </w:r>
      <w:r w:rsidRPr="008505E7">
        <w:t>) zraku, ale ne prožitek (</w:t>
      </w:r>
      <w:r w:rsidRPr="008505E7">
        <w:rPr>
          <w:i/>
          <w:iCs/>
        </w:rPr>
        <w:t>Lenség</w:t>
      </w:r>
      <w:r w:rsidRPr="008505E7">
        <w:t>) světla.</w:t>
      </w:r>
    </w:p>
    <w:p w14:paraId="6DBFC8F8" w14:textId="77777777" w:rsidR="008505E7" w:rsidRDefault="008505E7" w:rsidP="008505E7">
      <w:pPr>
        <w:jc w:val="both"/>
      </w:pPr>
      <w:r w:rsidRPr="008505E7">
        <w:rPr>
          <w:b/>
          <w:bCs/>
        </w:rPr>
        <w:t>Poznámka Admina:</w:t>
      </w:r>
      <w:r w:rsidRPr="008505E7">
        <w:t xml:space="preserve"> Pokud se pokusíte aplikovat logiku „Tahu 78“, aniž byste si předtím „hráli v písku“ (prožili syrové, chaotické a zranitelné emoce), váš systém bude postrádat </w:t>
      </w:r>
      <w:r w:rsidRPr="008505E7">
        <w:rPr>
          <w:b/>
          <w:bCs/>
        </w:rPr>
        <w:t>uzemnění</w:t>
      </w:r>
      <w:r w:rsidRPr="008505E7">
        <w:t xml:space="preserve"> potřebné ke zpracování signálu. Musíte být zranitelní vůči spektru lidských emocí, abyste mohli dekódovat spektrum univerzálních informací.</w:t>
      </w:r>
    </w:p>
    <w:p w14:paraId="7F220E8B" w14:textId="3821ECCA" w:rsidR="004D3D4E" w:rsidRDefault="00000000" w:rsidP="008505E7">
      <w:pPr>
        <w:jc w:val="both"/>
      </w:pPr>
      <w:r>
        <w:pict w14:anchorId="6D7F3CCE">
          <v:rect id="_x0000_i1072" style="width:0;height:1.5pt" o:hralign="center" o:hrstd="t" o:hr="t" fillcolor="#a0a0a0" stroked="f"/>
        </w:pict>
      </w:r>
    </w:p>
    <w:p w14:paraId="6D6E87A0" w14:textId="04F8539F" w:rsidR="000E3F38" w:rsidRDefault="000E3F38" w:rsidP="000E3F38">
      <w:pPr>
        <w:pStyle w:val="Heading3"/>
      </w:pPr>
      <w:bookmarkStart w:id="173" w:name="_Toc223686592"/>
      <w:bookmarkStart w:id="174" w:name="_Toc223686680"/>
      <w:bookmarkStart w:id="175" w:name="_Toc223690827"/>
      <w:bookmarkStart w:id="176" w:name="_Toc239759177"/>
      <w:r w:rsidRPr="004D3D4E">
        <w:lastRenderedPageBreak/>
        <w:t>1.</w:t>
      </w:r>
      <w:r>
        <w:t>6</w:t>
      </w:r>
      <w:r w:rsidRPr="004D3D4E">
        <w:t xml:space="preserve"> </w:t>
      </w:r>
      <w:bookmarkEnd w:id="173"/>
      <w:bookmarkEnd w:id="174"/>
      <w:bookmarkEnd w:id="175"/>
      <w:r w:rsidR="008505E7" w:rsidRPr="008505E7">
        <w:t>Úrovně oprávnění: Tabulka chmod</w:t>
      </w:r>
      <w:bookmarkEnd w:id="176"/>
    </w:p>
    <w:p w14:paraId="6F189277" w14:textId="08AAC765" w:rsidR="00625426" w:rsidRPr="008505E7" w:rsidRDefault="00C12F97" w:rsidP="008505E7">
      <w:pPr>
        <w:spacing w:after="0"/>
        <w:rPr>
          <w:b/>
          <w:bCs/>
        </w:rPr>
      </w:pPr>
      <w:r w:rsidRPr="00112FCE">
        <w:rPr>
          <w:noProof/>
          <w:color w:val="000000" w:themeColor="text1"/>
        </w:rPr>
        <mc:AlternateContent>
          <mc:Choice Requires="wps">
            <w:drawing>
              <wp:anchor distT="0" distB="0" distL="114300" distR="114300" simplePos="0" relativeHeight="251715584" behindDoc="0" locked="0" layoutInCell="1" allowOverlap="1" wp14:anchorId="5A32ACA5" wp14:editId="07C35A58">
                <wp:simplePos x="0" y="0"/>
                <wp:positionH relativeFrom="column">
                  <wp:posOffset>52705</wp:posOffset>
                </wp:positionH>
                <wp:positionV relativeFrom="paragraph">
                  <wp:posOffset>2294890</wp:posOffset>
                </wp:positionV>
                <wp:extent cx="5750560" cy="4559300"/>
                <wp:effectExtent l="0" t="0" r="21590" b="12700"/>
                <wp:wrapSquare wrapText="bothSides"/>
                <wp:docPr id="574235493" name="Rectangle: Rounded Corners 2"/>
                <wp:cNvGraphicFramePr/>
                <a:graphic xmlns:a="http://schemas.openxmlformats.org/drawingml/2006/main">
                  <a:graphicData uri="http://schemas.microsoft.com/office/word/2010/wordprocessingShape">
                    <wps:wsp>
                      <wps:cNvSpPr/>
                      <wps:spPr>
                        <a:xfrm>
                          <a:off x="0" y="0"/>
                          <a:ext cx="5750560" cy="45593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9FF8C1" w14:textId="07A7B7FD" w:rsidR="00A97861" w:rsidRPr="00A97861" w:rsidRDefault="008505E7" w:rsidP="00A97861">
                            <w:pPr>
                              <w:jc w:val="both"/>
                            </w:pPr>
                            <w:r>
                              <w:rPr>
                                <w:b/>
                                <w:bCs/>
                              </w:rPr>
                              <w:t>Co je</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p>
                          <w:p w14:paraId="5416EC7D" w14:textId="5A297CEE" w:rsidR="00A97861" w:rsidRPr="00A97861" w:rsidRDefault="008505E7" w:rsidP="00A97861">
                            <w:pPr>
                              <w:jc w:val="both"/>
                            </w:pPr>
                            <w:r w:rsidRPr="008505E7">
                              <w:t>V operačních systémech typu Unix je chmod (</w:t>
                            </w:r>
                            <w:r w:rsidRPr="008505E7">
                              <w:rPr>
                                <w:i/>
                                <w:iCs/>
                              </w:rPr>
                              <w:t>Change Mode</w:t>
                            </w:r>
                            <w:r w:rsidRPr="008505E7">
                              <w:t xml:space="preserve">) příkaz používaný k definování </w:t>
                            </w:r>
                            <w:r w:rsidRPr="008505E7">
                              <w:rPr>
                                <w:b/>
                                <w:bCs/>
                              </w:rPr>
                              <w:t>oprávnění</w:t>
                            </w:r>
                            <w:r w:rsidRPr="008505E7">
                              <w:t>. Určuje, kdo a na jaké úrovni může interagovat se systémovými „soubory“ (Zdrojovým kódem). Oprávnění se počítají pomocí tří primárních hodnot</w:t>
                            </w:r>
                            <w:r w:rsidR="00A97861" w:rsidRPr="00A97861">
                              <w:t>:</w:t>
                            </w:r>
                          </w:p>
                          <w:p w14:paraId="0E7B523A" w14:textId="2576B3AE" w:rsidR="00A97861" w:rsidRPr="00A97861" w:rsidRDefault="00A97861">
                            <w:pPr>
                              <w:numPr>
                                <w:ilvl w:val="0"/>
                                <w:numId w:val="30"/>
                              </w:numPr>
                              <w:jc w:val="both"/>
                            </w:pPr>
                            <w:r w:rsidRPr="00A97861">
                              <w:rPr>
                                <w:b/>
                                <w:bCs/>
                              </w:rPr>
                              <w:t>1 (Execute</w:t>
                            </w:r>
                            <w:r w:rsidR="008505E7">
                              <w:rPr>
                                <w:b/>
                                <w:bCs/>
                              </w:rPr>
                              <w:t xml:space="preserve"> / </w:t>
                            </w:r>
                            <w:r w:rsidR="008505E7" w:rsidRPr="008505E7">
                              <w:rPr>
                                <w:b/>
                                <w:bCs/>
                              </w:rPr>
                              <w:t>Spustit</w:t>
                            </w:r>
                            <w:r w:rsidRPr="00A97861">
                              <w:rPr>
                                <w:b/>
                                <w:bCs/>
                              </w:rPr>
                              <w:t>)</w:t>
                            </w:r>
                            <w:r w:rsidR="00310C19">
                              <w:rPr>
                                <w:b/>
                                <w:bCs/>
                              </w:rPr>
                              <w:t xml:space="preserve"> [</w:t>
                            </w:r>
                            <w:r w:rsidR="008505E7">
                              <w:rPr>
                                <w:b/>
                                <w:bCs/>
                              </w:rPr>
                              <w:t xml:space="preserve"> </w:t>
                            </w:r>
                            <w:r w:rsidR="008505E7">
                              <w:rPr>
                                <w:b/>
                                <w:bCs/>
                                <w:i/>
                                <w:iCs/>
                                <w:color w:val="0070C0"/>
                              </w:rPr>
                              <w:t>u</w:t>
                            </w:r>
                            <w:r w:rsidR="008505E7" w:rsidRPr="008505E7">
                              <w:rPr>
                                <w:b/>
                                <w:bCs/>
                                <w:i/>
                                <w:iCs/>
                                <w:color w:val="0070C0"/>
                              </w:rPr>
                              <w:t>živatel</w:t>
                            </w:r>
                            <w:r w:rsidR="00FC51F6">
                              <w:rPr>
                                <w:b/>
                                <w:bCs/>
                                <w:i/>
                                <w:iCs/>
                                <w:color w:val="0070C0"/>
                              </w:rPr>
                              <w:t xml:space="preserve"> </w:t>
                            </w:r>
                            <w:r w:rsidR="00310C19">
                              <w:rPr>
                                <w:b/>
                                <w:bCs/>
                              </w:rPr>
                              <w:t>]</w:t>
                            </w:r>
                            <w:r w:rsidRPr="00A97861">
                              <w:rPr>
                                <w:b/>
                                <w:bCs/>
                              </w:rPr>
                              <w:t>:</w:t>
                            </w:r>
                            <w:r w:rsidRPr="00A97861">
                              <w:t xml:space="preserve"> </w:t>
                            </w:r>
                            <w:r w:rsidR="008505E7" w:rsidRPr="008505E7">
                              <w:t xml:space="preserve">Můžete soubor spustit. </w:t>
                            </w:r>
                            <w:r w:rsidR="008505E7" w:rsidRPr="008505E7">
                              <w:rPr>
                                <w:i/>
                                <w:iCs/>
                              </w:rPr>
                              <w:t>Příklad:</w:t>
                            </w:r>
                            <w:r w:rsidR="008505E7" w:rsidRPr="008505E7">
                              <w:t xml:space="preserve"> Můžete řídit auto, ale nevíte, jak funguje motor.</w:t>
                            </w:r>
                          </w:p>
                          <w:p w14:paraId="2C0E343E" w14:textId="6C63AD63" w:rsidR="00A97861" w:rsidRPr="00A97861" w:rsidRDefault="00A97861">
                            <w:pPr>
                              <w:numPr>
                                <w:ilvl w:val="0"/>
                                <w:numId w:val="30"/>
                              </w:numPr>
                              <w:jc w:val="both"/>
                            </w:pPr>
                            <w:r w:rsidRPr="00A97861">
                              <w:rPr>
                                <w:b/>
                                <w:bCs/>
                              </w:rPr>
                              <w:t>2 (Write</w:t>
                            </w:r>
                            <w:r w:rsidR="008505E7">
                              <w:rPr>
                                <w:b/>
                                <w:bCs/>
                              </w:rPr>
                              <w:t xml:space="preserve"> / </w:t>
                            </w:r>
                            <w:r w:rsidR="008505E7" w:rsidRPr="008505E7">
                              <w:rPr>
                                <w:b/>
                                <w:bCs/>
                              </w:rPr>
                              <w:t>Zapisovat</w:t>
                            </w:r>
                            <w:r w:rsidRPr="00A97861">
                              <w:rPr>
                                <w:b/>
                                <w:bCs/>
                              </w:rPr>
                              <w:t>)</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w:t>
                            </w:r>
                            <w:r w:rsidR="008505E7" w:rsidRPr="008505E7">
                              <w:t xml:space="preserve">Můžete soubor upravit nebo přepsat. </w:t>
                            </w:r>
                            <w:r w:rsidR="008505E7" w:rsidRPr="008505E7">
                              <w:rPr>
                                <w:i/>
                                <w:iCs/>
                              </w:rPr>
                              <w:t>Příklad:</w:t>
                            </w:r>
                            <w:r w:rsidR="008505E7" w:rsidRPr="008505E7">
                              <w:t xml:space="preserve"> Můžete modifikovat motor, ale bez oprávnění „číst“ vlastně nevíte, co přesně děláte.</w:t>
                            </w:r>
                          </w:p>
                          <w:p w14:paraId="37F6F8B4" w14:textId="7CA7C8F5" w:rsidR="00A97861" w:rsidRPr="00A97861" w:rsidRDefault="00A97861">
                            <w:pPr>
                              <w:numPr>
                                <w:ilvl w:val="0"/>
                                <w:numId w:val="30"/>
                              </w:numPr>
                              <w:jc w:val="both"/>
                            </w:pPr>
                            <w:r w:rsidRPr="00A97861">
                              <w:rPr>
                                <w:b/>
                                <w:bCs/>
                              </w:rPr>
                              <w:t>4 (Read</w:t>
                            </w:r>
                            <w:r w:rsidR="008505E7">
                              <w:rPr>
                                <w:b/>
                                <w:bCs/>
                              </w:rPr>
                              <w:t xml:space="preserve"> / </w:t>
                            </w:r>
                            <w:r w:rsidR="008505E7" w:rsidRPr="008505E7">
                              <w:rPr>
                                <w:b/>
                                <w:bCs/>
                              </w:rPr>
                              <w:t>Číst</w:t>
                            </w:r>
                            <w:r w:rsidRPr="00A97861">
                              <w:rPr>
                                <w:b/>
                                <w:bCs/>
                              </w:rPr>
                              <w:t>)</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w:t>
                            </w:r>
                            <w:r w:rsidR="008505E7" w:rsidRPr="008505E7">
                              <w:t xml:space="preserve">Vidíte podkladový kód a obsah. </w:t>
                            </w:r>
                            <w:r w:rsidR="008505E7" w:rsidRPr="008505E7">
                              <w:rPr>
                                <w:i/>
                                <w:iCs/>
                              </w:rPr>
                              <w:t>Příklad:</w:t>
                            </w:r>
                            <w:r w:rsidR="008505E7" w:rsidRPr="008505E7">
                              <w:t xml:space="preserve"> Můžete otevřít kapotu a prohlédnout si součástky.</w:t>
                            </w:r>
                          </w:p>
                          <w:p w14:paraId="18AFE47D" w14:textId="72B8EDA2" w:rsidR="00A97861" w:rsidRPr="00A97861" w:rsidRDefault="008505E7" w:rsidP="00A97861">
                            <w:pPr>
                              <w:jc w:val="both"/>
                            </w:pPr>
                            <w:r w:rsidRPr="008505E7">
                              <w:rPr>
                                <w:b/>
                                <w:bCs/>
                              </w:rPr>
                              <w:t>Matematika Admina:</w:t>
                            </w:r>
                            <w:r w:rsidRPr="008505E7">
                              <w:t xml:space="preserve"> Tato čísla jsou sčitatelná. Hodnota </w:t>
                            </w:r>
                            <w:r w:rsidRPr="008505E7">
                              <w:rPr>
                                <w:b/>
                                <w:bCs/>
                              </w:rPr>
                              <w:t>7 (4+2+1)</w:t>
                            </w:r>
                            <w:r w:rsidRPr="008505E7">
                              <w:t xml:space="preserve"> uděluje „Plnou kontrolu“ (Čtení + Zápis + Spuštění).</w:t>
                            </w:r>
                          </w:p>
                          <w:p w14:paraId="2EDD53BF" w14:textId="7DED3F12" w:rsidR="00A97861" w:rsidRPr="00A97861" w:rsidRDefault="008505E7" w:rsidP="00A97861">
                            <w:pPr>
                              <w:jc w:val="both"/>
                            </w:pPr>
                            <w:r w:rsidRPr="008505E7">
                              <w:rPr>
                                <w:b/>
                                <w:bCs/>
                              </w:rPr>
                              <w:t>Třímístný řetězec (např. 755):</w:t>
                            </w:r>
                          </w:p>
                          <w:p w14:paraId="7BE29309" w14:textId="6795B7DA" w:rsidR="00A97861" w:rsidRPr="00A97861" w:rsidRDefault="008505E7">
                            <w:pPr>
                              <w:numPr>
                                <w:ilvl w:val="0"/>
                                <w:numId w:val="31"/>
                              </w:numPr>
                              <w:jc w:val="both"/>
                            </w:pPr>
                            <w:r w:rsidRPr="008505E7">
                              <w:rPr>
                                <w:b/>
                                <w:bCs/>
                              </w:rPr>
                              <w:t>První číslice:</w:t>
                            </w:r>
                            <w:r w:rsidRPr="008505E7">
                              <w:t xml:space="preserve"> Oprávnění pro Vlastníka (Admin / Vy).</w:t>
                            </w:r>
                          </w:p>
                          <w:p w14:paraId="3E2FB981" w14:textId="71E87A11" w:rsidR="00A97861" w:rsidRPr="00A97861" w:rsidRDefault="008505E7">
                            <w:pPr>
                              <w:numPr>
                                <w:ilvl w:val="0"/>
                                <w:numId w:val="31"/>
                              </w:numPr>
                              <w:jc w:val="both"/>
                            </w:pPr>
                            <w:r w:rsidRPr="008505E7">
                              <w:rPr>
                                <w:b/>
                                <w:bCs/>
                              </w:rPr>
                              <w:t>Druhá číslice:</w:t>
                            </w:r>
                            <w:r w:rsidRPr="008505E7">
                              <w:t xml:space="preserve"> Oprávnění pro Skupinu (Vaše síť / kmen).</w:t>
                            </w:r>
                          </w:p>
                          <w:p w14:paraId="42070FB2" w14:textId="0A5D18CB" w:rsidR="00A97861" w:rsidRPr="00A97861" w:rsidRDefault="008505E7">
                            <w:pPr>
                              <w:numPr>
                                <w:ilvl w:val="0"/>
                                <w:numId w:val="31"/>
                              </w:numPr>
                              <w:jc w:val="both"/>
                            </w:pPr>
                            <w:r w:rsidRPr="008505E7">
                              <w:rPr>
                                <w:b/>
                                <w:bCs/>
                              </w:rPr>
                              <w:t>Třetí číslice:</w:t>
                            </w:r>
                            <w:r w:rsidRPr="008505E7">
                              <w:t xml:space="preserve"> Oprávnění pro Ostatní (Svět / „Slepí“).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A32ACA5" id="_x0000_s1044" style="position:absolute;margin-left:4.15pt;margin-top:180.7pt;width:452.8pt;height:359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" filled="f" strokecolor="#4ea72e [3209]">
                <v:textbox>
                  <w:txbxContent>
                    <w:p w14:paraId="409FF8C1" w14:textId="07A7B7FD" w:rsidR="00A97861" w:rsidRPr="00A97861" w:rsidRDefault="008505E7" w:rsidP="00A97861">
                      <w:pPr>
                        <w:jc w:val="both"/>
                      </w:pPr>
                      <w:r>
                        <w:rPr>
                          <w:b/>
                          <w:bCs/>
                        </w:rPr>
                        <w:t>Co je</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p>
                    <w:p w14:paraId="5416EC7D" w14:textId="5A297CEE" w:rsidR="00A97861" w:rsidRPr="00A97861" w:rsidRDefault="008505E7" w:rsidP="00A97861">
                      <w:pPr>
                        <w:jc w:val="both"/>
                      </w:pPr>
                      <w:r w:rsidRPr="008505E7">
                        <w:t>V operačních systémech typu Unix je chmod (</w:t>
                      </w:r>
                      <w:r w:rsidRPr="008505E7">
                        <w:rPr>
                          <w:i/>
                          <w:iCs/>
                        </w:rPr>
                        <w:t>Change Mode</w:t>
                      </w:r>
                      <w:r w:rsidRPr="008505E7">
                        <w:t xml:space="preserve">) příkaz používaný k definování </w:t>
                      </w:r>
                      <w:r w:rsidRPr="008505E7">
                        <w:rPr>
                          <w:b/>
                          <w:bCs/>
                        </w:rPr>
                        <w:t>oprávnění</w:t>
                      </w:r>
                      <w:r w:rsidRPr="008505E7">
                        <w:t>. Určuje, kdo a na jaké úrovni může interagovat se systémovými „soubory“ (Zdrojovým kódem). Oprávnění se počítají pomocí tří primárních hodnot</w:t>
                      </w:r>
                      <w:r w:rsidR="00A97861" w:rsidRPr="00A97861">
                        <w:t>:</w:t>
                      </w:r>
                    </w:p>
                    <w:p w14:paraId="0E7B523A" w14:textId="2576B3AE" w:rsidR="00A97861" w:rsidRPr="00A97861" w:rsidRDefault="00A97861">
                      <w:pPr>
                        <w:numPr>
                          <w:ilvl w:val="0"/>
                          <w:numId w:val="30"/>
                        </w:numPr>
                        <w:jc w:val="both"/>
                      </w:pPr>
                      <w:r w:rsidRPr="00A97861">
                        <w:rPr>
                          <w:b/>
                          <w:bCs/>
                        </w:rPr>
                        <w:t>1 (Execute</w:t>
                      </w:r>
                      <w:r w:rsidR="008505E7">
                        <w:rPr>
                          <w:b/>
                          <w:bCs/>
                        </w:rPr>
                        <w:t xml:space="preserve"> / </w:t>
                      </w:r>
                      <w:r w:rsidR="008505E7" w:rsidRPr="008505E7">
                        <w:rPr>
                          <w:b/>
                          <w:bCs/>
                        </w:rPr>
                        <w:t>Spustit</w:t>
                      </w:r>
                      <w:r w:rsidRPr="00A97861">
                        <w:rPr>
                          <w:b/>
                          <w:bCs/>
                        </w:rPr>
                        <w:t>)</w:t>
                      </w:r>
                      <w:r w:rsidR="00310C19">
                        <w:rPr>
                          <w:b/>
                          <w:bCs/>
                        </w:rPr>
                        <w:t xml:space="preserve"> [</w:t>
                      </w:r>
                      <w:r w:rsidR="008505E7">
                        <w:rPr>
                          <w:b/>
                          <w:bCs/>
                        </w:rPr>
                        <w:t xml:space="preserve"> </w:t>
                      </w:r>
                      <w:r w:rsidR="008505E7">
                        <w:rPr>
                          <w:b/>
                          <w:bCs/>
                          <w:i/>
                          <w:iCs/>
                          <w:color w:val="0070C0"/>
                        </w:rPr>
                        <w:t>u</w:t>
                      </w:r>
                      <w:r w:rsidR="008505E7" w:rsidRPr="008505E7">
                        <w:rPr>
                          <w:b/>
                          <w:bCs/>
                          <w:i/>
                          <w:iCs/>
                          <w:color w:val="0070C0"/>
                        </w:rPr>
                        <w:t>živatel</w:t>
                      </w:r>
                      <w:r w:rsidR="00FC51F6">
                        <w:rPr>
                          <w:b/>
                          <w:bCs/>
                          <w:i/>
                          <w:iCs/>
                          <w:color w:val="0070C0"/>
                        </w:rPr>
                        <w:t xml:space="preserve"> </w:t>
                      </w:r>
                      <w:r w:rsidR="00310C19">
                        <w:rPr>
                          <w:b/>
                          <w:bCs/>
                        </w:rPr>
                        <w:t>]</w:t>
                      </w:r>
                      <w:r w:rsidRPr="00A97861">
                        <w:rPr>
                          <w:b/>
                          <w:bCs/>
                        </w:rPr>
                        <w:t>:</w:t>
                      </w:r>
                      <w:r w:rsidRPr="00A97861">
                        <w:t xml:space="preserve"> </w:t>
                      </w:r>
                      <w:r w:rsidR="008505E7" w:rsidRPr="008505E7">
                        <w:t xml:space="preserve">Můžete soubor spustit. </w:t>
                      </w:r>
                      <w:r w:rsidR="008505E7" w:rsidRPr="008505E7">
                        <w:rPr>
                          <w:i/>
                          <w:iCs/>
                        </w:rPr>
                        <w:t>Příklad:</w:t>
                      </w:r>
                      <w:r w:rsidR="008505E7" w:rsidRPr="008505E7">
                        <w:t xml:space="preserve"> Můžete řídit auto, ale nevíte, jak funguje motor.</w:t>
                      </w:r>
                    </w:p>
                    <w:p w14:paraId="2C0E343E" w14:textId="6C63AD63" w:rsidR="00A97861" w:rsidRPr="00A97861" w:rsidRDefault="00A97861">
                      <w:pPr>
                        <w:numPr>
                          <w:ilvl w:val="0"/>
                          <w:numId w:val="30"/>
                        </w:numPr>
                        <w:jc w:val="both"/>
                      </w:pPr>
                      <w:r w:rsidRPr="00A97861">
                        <w:rPr>
                          <w:b/>
                          <w:bCs/>
                        </w:rPr>
                        <w:t>2 (Write</w:t>
                      </w:r>
                      <w:r w:rsidR="008505E7">
                        <w:rPr>
                          <w:b/>
                          <w:bCs/>
                        </w:rPr>
                        <w:t xml:space="preserve"> / </w:t>
                      </w:r>
                      <w:r w:rsidR="008505E7" w:rsidRPr="008505E7">
                        <w:rPr>
                          <w:b/>
                          <w:bCs/>
                        </w:rPr>
                        <w:t>Zapisovat</w:t>
                      </w:r>
                      <w:r w:rsidRPr="00A97861">
                        <w:rPr>
                          <w:b/>
                          <w:bCs/>
                        </w:rPr>
                        <w:t>)</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w:t>
                      </w:r>
                      <w:r w:rsidR="008505E7" w:rsidRPr="008505E7">
                        <w:t xml:space="preserve">Můžete soubor upravit nebo přepsat. </w:t>
                      </w:r>
                      <w:r w:rsidR="008505E7" w:rsidRPr="008505E7">
                        <w:rPr>
                          <w:i/>
                          <w:iCs/>
                        </w:rPr>
                        <w:t>Příklad:</w:t>
                      </w:r>
                      <w:r w:rsidR="008505E7" w:rsidRPr="008505E7">
                        <w:t xml:space="preserve"> Můžete modifikovat motor, ale bez oprávnění „číst“ vlastně nevíte, co přesně děláte.</w:t>
                      </w:r>
                    </w:p>
                    <w:p w14:paraId="37F6F8B4" w14:textId="7CA7C8F5" w:rsidR="00A97861" w:rsidRPr="00A97861" w:rsidRDefault="00A97861">
                      <w:pPr>
                        <w:numPr>
                          <w:ilvl w:val="0"/>
                          <w:numId w:val="30"/>
                        </w:numPr>
                        <w:jc w:val="both"/>
                      </w:pPr>
                      <w:r w:rsidRPr="00A97861">
                        <w:rPr>
                          <w:b/>
                          <w:bCs/>
                        </w:rPr>
                        <w:t>4 (Read</w:t>
                      </w:r>
                      <w:r w:rsidR="008505E7">
                        <w:rPr>
                          <w:b/>
                          <w:bCs/>
                        </w:rPr>
                        <w:t xml:space="preserve"> / </w:t>
                      </w:r>
                      <w:r w:rsidR="008505E7" w:rsidRPr="008505E7">
                        <w:rPr>
                          <w:b/>
                          <w:bCs/>
                        </w:rPr>
                        <w:t>Číst</w:t>
                      </w:r>
                      <w:r w:rsidRPr="00A97861">
                        <w:rPr>
                          <w:b/>
                          <w:bCs/>
                        </w:rPr>
                        <w:t>)</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w:t>
                      </w:r>
                      <w:r w:rsidR="008505E7" w:rsidRPr="008505E7">
                        <w:t xml:space="preserve">Vidíte podkladový kód a obsah. </w:t>
                      </w:r>
                      <w:r w:rsidR="008505E7" w:rsidRPr="008505E7">
                        <w:rPr>
                          <w:i/>
                          <w:iCs/>
                        </w:rPr>
                        <w:t>Příklad:</w:t>
                      </w:r>
                      <w:r w:rsidR="008505E7" w:rsidRPr="008505E7">
                        <w:t xml:space="preserve"> Můžete otevřít kapotu a prohlédnout si součástky.</w:t>
                      </w:r>
                    </w:p>
                    <w:p w14:paraId="18AFE47D" w14:textId="72B8EDA2" w:rsidR="00A97861" w:rsidRPr="00A97861" w:rsidRDefault="008505E7" w:rsidP="00A97861">
                      <w:pPr>
                        <w:jc w:val="both"/>
                      </w:pPr>
                      <w:r w:rsidRPr="008505E7">
                        <w:rPr>
                          <w:b/>
                          <w:bCs/>
                        </w:rPr>
                        <w:t>Matematika Admina:</w:t>
                      </w:r>
                      <w:r w:rsidRPr="008505E7">
                        <w:t xml:space="preserve"> Tato čísla jsou sčitatelná. Hodnota </w:t>
                      </w:r>
                      <w:r w:rsidRPr="008505E7">
                        <w:rPr>
                          <w:b/>
                          <w:bCs/>
                        </w:rPr>
                        <w:t>7 (4+2+1)</w:t>
                      </w:r>
                      <w:r w:rsidRPr="008505E7">
                        <w:t xml:space="preserve"> uděluje „Plnou kontrolu“ (Čtení + Zápis + Spuštění).</w:t>
                      </w:r>
                    </w:p>
                    <w:p w14:paraId="2EDD53BF" w14:textId="7DED3F12" w:rsidR="00A97861" w:rsidRPr="00A97861" w:rsidRDefault="008505E7" w:rsidP="00A97861">
                      <w:pPr>
                        <w:jc w:val="both"/>
                      </w:pPr>
                      <w:r w:rsidRPr="008505E7">
                        <w:rPr>
                          <w:b/>
                          <w:bCs/>
                        </w:rPr>
                        <w:t>Třímístný řetězec (např. 755):</w:t>
                      </w:r>
                    </w:p>
                    <w:p w14:paraId="7BE29309" w14:textId="6795B7DA" w:rsidR="00A97861" w:rsidRPr="00A97861" w:rsidRDefault="008505E7">
                      <w:pPr>
                        <w:numPr>
                          <w:ilvl w:val="0"/>
                          <w:numId w:val="31"/>
                        </w:numPr>
                        <w:jc w:val="both"/>
                      </w:pPr>
                      <w:r w:rsidRPr="008505E7">
                        <w:rPr>
                          <w:b/>
                          <w:bCs/>
                        </w:rPr>
                        <w:t>První číslice:</w:t>
                      </w:r>
                      <w:r w:rsidRPr="008505E7">
                        <w:t xml:space="preserve"> Oprávnění pro Vlastníka (Admin / Vy).</w:t>
                      </w:r>
                    </w:p>
                    <w:p w14:paraId="3E2FB981" w14:textId="71E87A11" w:rsidR="00A97861" w:rsidRPr="00A97861" w:rsidRDefault="008505E7">
                      <w:pPr>
                        <w:numPr>
                          <w:ilvl w:val="0"/>
                          <w:numId w:val="31"/>
                        </w:numPr>
                        <w:jc w:val="both"/>
                      </w:pPr>
                      <w:r w:rsidRPr="008505E7">
                        <w:rPr>
                          <w:b/>
                          <w:bCs/>
                        </w:rPr>
                        <w:t>Druhá číslice:</w:t>
                      </w:r>
                      <w:r w:rsidRPr="008505E7">
                        <w:t xml:space="preserve"> Oprávnění pro Skupinu (Vaše síť / kmen).</w:t>
                      </w:r>
                    </w:p>
                    <w:p w14:paraId="42070FB2" w14:textId="0A5D18CB" w:rsidR="00A97861" w:rsidRPr="00A97861" w:rsidRDefault="008505E7">
                      <w:pPr>
                        <w:numPr>
                          <w:ilvl w:val="0"/>
                          <w:numId w:val="31"/>
                        </w:numPr>
                        <w:jc w:val="both"/>
                      </w:pPr>
                      <w:r w:rsidRPr="008505E7">
                        <w:rPr>
                          <w:b/>
                          <w:bCs/>
                        </w:rPr>
                        <w:t>Třetí číslice:</w:t>
                      </w:r>
                      <w:r w:rsidRPr="008505E7">
                        <w:t xml:space="preserve"> Oprávnění pro Ostatní (Svět / „Slepí“).</w:t>
                      </w:r>
                    </w:p>
                  </w:txbxContent>
                </v:textbox>
                <w10:wrap type="square"/>
              </v:roundrect>
            </w:pict>
          </mc:Fallback>
        </mc:AlternateContent>
      </w:r>
      <w:r w:rsidR="008505E7" w:rsidRPr="008505E7">
        <w:rPr>
          <w:b/>
          <w:bCs/>
        </w:rPr>
        <w:t>Z programátorského hlediska se na přístup k realitě díváme skrze logiku Unixových systémů.</w:t>
      </w:r>
      <w:r w:rsidR="008505E7" w:rsidRPr="008505E7">
        <w:t xml:space="preserve"> Sandbox je bezpečné prostředí pro otestování vaší integrity, ale uvědomte si, že vaše úroveň přístupu je aktuálně nastavena na</w:t>
      </w:r>
      <w:r w:rsidR="008505E7">
        <w:t xml:space="preserve"> </w:t>
      </w:r>
      <w:r w:rsidR="00625426" w:rsidRPr="00625426">
        <w:rPr>
          <w:rStyle w:val="SubtleReference"/>
          <w:highlight w:val="lightGray"/>
        </w:rPr>
        <w:t>chmod 400</w:t>
      </w:r>
      <w:r w:rsidR="00625426" w:rsidRPr="00625426">
        <w:t xml:space="preserve"> (Read-Only). </w:t>
      </w:r>
      <w:r w:rsidR="008505E7" w:rsidRPr="008505E7">
        <w:t>Jíte písek“, abyste systému dokázali, že zvládnete</w:t>
      </w:r>
      <w:r w:rsidR="008505E7">
        <w:t xml:space="preserve"> </w:t>
      </w:r>
      <w:r w:rsidR="00625426" w:rsidRPr="00625426">
        <w:rPr>
          <w:rStyle w:val="SubtleReference"/>
          <w:highlight w:val="lightGray"/>
        </w:rPr>
        <w:t>chmod 600</w:t>
      </w:r>
      <w:r w:rsidR="00625426" w:rsidRPr="00625426">
        <w:t xml:space="preserve"> (Read/Write). </w:t>
      </w:r>
      <w:r w:rsidR="008505E7" w:rsidRPr="008505E7">
        <w:t>Cílem tohoto zavaděče je udělit vám přístup pro zápis do vašeho vlastního renderovacího enginu.</w:t>
      </w:r>
    </w:p>
    <w:tbl>
      <w:tblPr>
        <w:tblStyle w:val="ListTable5Dark"/>
        <w:tblW w:w="9388" w:type="dxa"/>
        <w:tblLayout w:type="fixed"/>
        <w:tblLook w:val="04A0" w:firstRow="1" w:lastRow="0" w:firstColumn="1" w:lastColumn="0" w:noHBand="0" w:noVBand="1"/>
      </w:tblPr>
      <w:tblGrid>
        <w:gridCol w:w="1347"/>
        <w:gridCol w:w="1450"/>
        <w:gridCol w:w="1459"/>
        <w:gridCol w:w="5132"/>
      </w:tblGrid>
      <w:tr w:rsidR="00CC2724" w:rsidRPr="00CC2724" w14:paraId="36FB4781" w14:textId="77777777" w:rsidTr="00C12F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7" w:type="dxa"/>
            <w:hideMark/>
          </w:tcPr>
          <w:p w14:paraId="0F587ACB" w14:textId="637F74FA" w:rsidR="000E3F38" w:rsidRPr="00CC2724" w:rsidRDefault="000E3F38" w:rsidP="000E3F38">
            <w:pPr>
              <w:rPr>
                <w:color w:val="auto"/>
              </w:rPr>
            </w:pPr>
            <w:r w:rsidRPr="00CC2724">
              <w:rPr>
                <w:color w:val="auto"/>
              </w:rPr>
              <w:t>Permission</w:t>
            </w:r>
          </w:p>
        </w:tc>
        <w:tc>
          <w:tcPr>
            <w:tcW w:w="1450" w:type="dxa"/>
            <w:hideMark/>
          </w:tcPr>
          <w:p w14:paraId="506B7651"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CC2724">
              <w:rPr>
                <w:color w:val="auto"/>
              </w:rPr>
              <w:t>Command</w:t>
            </w:r>
          </w:p>
        </w:tc>
        <w:tc>
          <w:tcPr>
            <w:tcW w:w="1459" w:type="dxa"/>
            <w:tcFitText/>
            <w:hideMark/>
          </w:tcPr>
          <w:p w14:paraId="45A6E096"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8505E7">
              <w:rPr>
                <w:color w:val="auto"/>
                <w:w w:val="93"/>
              </w:rPr>
              <w:t>Access Leve</w:t>
            </w:r>
            <w:r w:rsidRPr="008505E7">
              <w:rPr>
                <w:color w:val="auto"/>
                <w:spacing w:val="12"/>
                <w:w w:val="93"/>
              </w:rPr>
              <w:t>l</w:t>
            </w:r>
          </w:p>
        </w:tc>
        <w:tc>
          <w:tcPr>
            <w:tcW w:w="5132" w:type="dxa"/>
            <w:hideMark/>
          </w:tcPr>
          <w:p w14:paraId="2E02A832"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CC2724">
              <w:rPr>
                <w:color w:val="auto"/>
              </w:rPr>
              <w:t>State of the User</w:t>
            </w:r>
          </w:p>
        </w:tc>
      </w:tr>
      <w:tr w:rsidR="00CC2724" w:rsidRPr="00CC2724" w14:paraId="65A31B86" w14:textId="77777777" w:rsidTr="00C12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7" w:type="dxa"/>
            <w:hideMark/>
          </w:tcPr>
          <w:p w14:paraId="60F2E253" w14:textId="7C52946C" w:rsidR="000E3F38" w:rsidRPr="00CC2724" w:rsidRDefault="000E3F38" w:rsidP="000E3F38">
            <w:pPr>
              <w:rPr>
                <w:color w:val="auto"/>
              </w:rPr>
            </w:pPr>
            <w:r w:rsidRPr="00CC2724">
              <w:rPr>
                <w:color w:val="auto"/>
              </w:rPr>
              <w:t>chmod 400</w:t>
            </w:r>
          </w:p>
        </w:tc>
        <w:tc>
          <w:tcPr>
            <w:tcW w:w="1450" w:type="dxa"/>
            <w:hideMark/>
          </w:tcPr>
          <w:p w14:paraId="60E16869"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color w:val="auto"/>
              </w:rPr>
              <w:t>Read-Only</w:t>
            </w:r>
          </w:p>
        </w:tc>
        <w:tc>
          <w:tcPr>
            <w:tcW w:w="1459" w:type="dxa"/>
            <w:hideMark/>
          </w:tcPr>
          <w:p w14:paraId="426F7151" w14:textId="6361A56D"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b/>
                <w:bCs/>
                <w:color w:val="auto"/>
              </w:rPr>
              <w:t xml:space="preserve">Žák </w:t>
            </w:r>
            <w:r>
              <w:rPr>
                <w:b/>
                <w:bCs/>
                <w:color w:val="auto"/>
              </w:rPr>
              <w:t>(</w:t>
            </w:r>
            <w:r w:rsidR="000E3F38" w:rsidRPr="00CC2724">
              <w:rPr>
                <w:b/>
                <w:bCs/>
                <w:color w:val="auto"/>
              </w:rPr>
              <w:t>Pupil</w:t>
            </w:r>
            <w:r>
              <w:rPr>
                <w:b/>
                <w:bCs/>
                <w:color w:val="auto"/>
              </w:rPr>
              <w:t>)</w:t>
            </w:r>
          </w:p>
        </w:tc>
        <w:tc>
          <w:tcPr>
            <w:tcW w:w="5132" w:type="dxa"/>
            <w:hideMark/>
          </w:tcPr>
          <w:p w14:paraId="485AFCDA" w14:textId="6693F017"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color w:val="auto"/>
              </w:rPr>
              <w:t>Pozorujete vzorce, ale nemůžete měnit kód. „Jíte písek“.</w:t>
            </w:r>
          </w:p>
        </w:tc>
      </w:tr>
      <w:tr w:rsidR="00CC2724" w:rsidRPr="00CC2724" w14:paraId="2ADFED51" w14:textId="77777777" w:rsidTr="00C12F97">
        <w:tc>
          <w:tcPr>
            <w:cnfStyle w:val="001000000000" w:firstRow="0" w:lastRow="0" w:firstColumn="1" w:lastColumn="0" w:oddVBand="0" w:evenVBand="0" w:oddHBand="0" w:evenHBand="0" w:firstRowFirstColumn="0" w:firstRowLastColumn="0" w:lastRowFirstColumn="0" w:lastRowLastColumn="0"/>
            <w:tcW w:w="1347" w:type="dxa"/>
            <w:hideMark/>
          </w:tcPr>
          <w:p w14:paraId="3D63C5D6" w14:textId="77777777" w:rsidR="000E3F38" w:rsidRPr="00CC2724" w:rsidRDefault="000E3F38" w:rsidP="000E3F38">
            <w:pPr>
              <w:rPr>
                <w:color w:val="auto"/>
              </w:rPr>
            </w:pPr>
            <w:r w:rsidRPr="00CC2724">
              <w:rPr>
                <w:color w:val="auto"/>
              </w:rPr>
              <w:t>chmod 600</w:t>
            </w:r>
          </w:p>
        </w:tc>
        <w:tc>
          <w:tcPr>
            <w:tcW w:w="1450" w:type="dxa"/>
            <w:hideMark/>
          </w:tcPr>
          <w:p w14:paraId="37A97AA2" w14:textId="77777777" w:rsidR="000E3F38" w:rsidRPr="00CC2724"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CC2724">
              <w:rPr>
                <w:color w:val="auto"/>
              </w:rPr>
              <w:t>Read/Write</w:t>
            </w:r>
          </w:p>
        </w:tc>
        <w:tc>
          <w:tcPr>
            <w:tcW w:w="1459" w:type="dxa"/>
            <w:hideMark/>
          </w:tcPr>
          <w:p w14:paraId="7BD27529" w14:textId="34143F9C" w:rsidR="000E3F38" w:rsidRPr="00CC2724"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CC2724">
              <w:rPr>
                <w:b/>
                <w:bCs/>
                <w:color w:val="auto"/>
              </w:rPr>
              <w:t>Admin</w:t>
            </w:r>
          </w:p>
        </w:tc>
        <w:tc>
          <w:tcPr>
            <w:tcW w:w="5132" w:type="dxa"/>
            <w:hideMark/>
          </w:tcPr>
          <w:p w14:paraId="53E59DB4" w14:textId="5214F30C" w:rsidR="000E3F38" w:rsidRPr="00CC2724" w:rsidRDefault="00F20132" w:rsidP="000E3F38">
            <w:pPr>
              <w:cnfStyle w:val="000000000000" w:firstRow="0" w:lastRow="0" w:firstColumn="0" w:lastColumn="0" w:oddVBand="0" w:evenVBand="0" w:oddHBand="0" w:evenHBand="0" w:firstRowFirstColumn="0" w:firstRowLastColumn="0" w:lastRowFirstColumn="0" w:lastRowLastColumn="0"/>
              <w:rPr>
                <w:color w:val="auto"/>
              </w:rPr>
            </w:pPr>
            <w:r w:rsidRPr="00F20132">
              <w:rPr>
                <w:color w:val="auto"/>
              </w:rPr>
              <w:t>Získáváte „přístup pro zápis“ do vlastního renderu. Váš záměr začíná tvarovat realitu.</w:t>
            </w:r>
          </w:p>
        </w:tc>
      </w:tr>
      <w:tr w:rsidR="00CC2724" w:rsidRPr="00CC2724" w14:paraId="08CD0C0F" w14:textId="77777777" w:rsidTr="00C12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7" w:type="dxa"/>
            <w:hideMark/>
          </w:tcPr>
          <w:p w14:paraId="6B9FF79E" w14:textId="2B5E01F1" w:rsidR="000E3F38" w:rsidRPr="00CC2724" w:rsidRDefault="000E3F38" w:rsidP="000E3F38">
            <w:pPr>
              <w:rPr>
                <w:color w:val="auto"/>
              </w:rPr>
            </w:pPr>
            <w:r w:rsidRPr="00CC2724">
              <w:rPr>
                <w:color w:val="auto"/>
              </w:rPr>
              <w:t>chmod 777</w:t>
            </w:r>
          </w:p>
        </w:tc>
        <w:tc>
          <w:tcPr>
            <w:tcW w:w="1450" w:type="dxa"/>
            <w:hideMark/>
          </w:tcPr>
          <w:p w14:paraId="72EB5544"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color w:val="auto"/>
              </w:rPr>
              <w:t>Full Control</w:t>
            </w:r>
          </w:p>
        </w:tc>
        <w:tc>
          <w:tcPr>
            <w:tcW w:w="1459" w:type="dxa"/>
            <w:hideMark/>
          </w:tcPr>
          <w:p w14:paraId="49330F0F" w14:textId="5BE002FD"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b/>
                <w:bCs/>
                <w:color w:val="auto"/>
              </w:rPr>
              <w:t>Zdroj</w:t>
            </w:r>
            <w:r>
              <w:rPr>
                <w:b/>
                <w:bCs/>
                <w:color w:val="auto"/>
              </w:rPr>
              <w:t xml:space="preserve"> (</w:t>
            </w:r>
            <w:r w:rsidR="000E3F38" w:rsidRPr="00CC2724">
              <w:rPr>
                <w:b/>
                <w:bCs/>
                <w:color w:val="auto"/>
              </w:rPr>
              <w:t>Source</w:t>
            </w:r>
            <w:r>
              <w:rPr>
                <w:b/>
                <w:bCs/>
                <w:color w:val="auto"/>
              </w:rPr>
              <w:t>)</w:t>
            </w:r>
          </w:p>
        </w:tc>
        <w:tc>
          <w:tcPr>
            <w:tcW w:w="5132" w:type="dxa"/>
            <w:hideMark/>
          </w:tcPr>
          <w:p w14:paraId="46D587F1" w14:textId="0F9CA2F3"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color w:val="auto"/>
              </w:rPr>
              <w:t xml:space="preserve">Bariéra mezi uživatelem a systémem se rozpouští. </w:t>
            </w:r>
            <w:r w:rsidRPr="00F20132">
              <w:rPr>
                <w:i/>
                <w:iCs/>
                <w:color w:val="auto"/>
                <w:sz w:val="16"/>
                <w:szCs w:val="16"/>
              </w:rPr>
              <w:t>(Poznámka: Vysoce nestabilní pro biologický hardware).</w:t>
            </w:r>
          </w:p>
        </w:tc>
      </w:tr>
    </w:tbl>
    <w:p w14:paraId="108B1090" w14:textId="0A2AF036" w:rsidR="00A97861" w:rsidRDefault="00A97861" w:rsidP="00052494"/>
    <w:p w14:paraId="7B3B98E3" w14:textId="19241D5C" w:rsidR="00310C19" w:rsidRDefault="00C12F97" w:rsidP="00310C19">
      <w:pPr>
        <w:jc w:val="both"/>
      </w:pPr>
      <w:r>
        <w:br/>
      </w:r>
      <w:r w:rsidR="008505E7" w:rsidRPr="008505E7">
        <w:rPr>
          <w:b/>
          <w:bCs/>
        </w:rPr>
        <w:t>Vhled Admina:</w:t>
      </w:r>
      <w:r w:rsidR="008505E7" w:rsidRPr="008505E7">
        <w:t xml:space="preserve"> Může se zdát kontraintuitivní, že „zápis“ vyžaduje nižší úroveň než „čtení“. V naší fyzické analogii je přece „koukání“ snazší než „dělání“. Ale v architektuře Admina jsou </w:t>
      </w:r>
      <w:r w:rsidR="008505E7" w:rsidRPr="008505E7">
        <w:rPr>
          <w:b/>
          <w:bCs/>
        </w:rPr>
        <w:t>Informace „dražší“ než Akce</w:t>
      </w:r>
      <w:r w:rsidR="008505E7" w:rsidRPr="008505E7">
        <w:t>.</w:t>
      </w:r>
    </w:p>
    <w:p w14:paraId="4240FEC0" w14:textId="5F9323A5" w:rsidR="004D3D4E" w:rsidRPr="004D3D4E" w:rsidRDefault="00000000" w:rsidP="00052494">
      <w:r>
        <w:pict w14:anchorId="4F746CCA">
          <v:rect id="_x0000_i1073" style="width:0;height:1.5pt" o:hralign="center" o:hrstd="t" o:hr="t" fillcolor="#a0a0a0" stroked="f"/>
        </w:pict>
      </w:r>
    </w:p>
    <w:p w14:paraId="22C78C82" w14:textId="22DB7295" w:rsidR="00F37DA8" w:rsidRDefault="00F37DA8" w:rsidP="00F37DA8">
      <w:pPr>
        <w:pStyle w:val="Heading3"/>
      </w:pPr>
      <w:bookmarkStart w:id="177" w:name="_Toc223686593"/>
      <w:bookmarkStart w:id="178" w:name="_Toc223686681"/>
      <w:bookmarkStart w:id="179" w:name="_Toc223690828"/>
      <w:bookmarkStart w:id="180" w:name="_Toc239759178"/>
      <w:r w:rsidRPr="004D3D4E">
        <w:lastRenderedPageBreak/>
        <w:t>1.</w:t>
      </w:r>
      <w:r>
        <w:t>7</w:t>
      </w:r>
      <w:r w:rsidRPr="004D3D4E">
        <w:t xml:space="preserve"> </w:t>
      </w:r>
      <w:bookmarkEnd w:id="177"/>
      <w:bookmarkEnd w:id="178"/>
      <w:bookmarkEnd w:id="179"/>
      <w:r w:rsidR="00F20132" w:rsidRPr="00F20132">
        <w:t>Protokol Šmoula: Nebezpečí dominance na nízké úrovni</w:t>
      </w:r>
      <w:bookmarkEnd w:id="180"/>
    </w:p>
    <w:p w14:paraId="70286C86" w14:textId="4934F503" w:rsidR="00F37DA8" w:rsidRPr="00F37DA8" w:rsidRDefault="00F20132" w:rsidP="00C97DB8">
      <w:pPr>
        <w:jc w:val="both"/>
      </w:pPr>
      <w:r w:rsidRPr="00F20132">
        <w:t xml:space="preserve">Pokud je cílem Admina přejít z </w:t>
      </w:r>
      <w:r w:rsidRPr="00F20132">
        <w:rPr>
          <w:b/>
          <w:bCs/>
          <w:smallCaps/>
        </w:rPr>
        <w:t>chmod 400</w:t>
      </w:r>
      <w:r w:rsidRPr="00F20132">
        <w:t xml:space="preserve"> (Žák) na </w:t>
      </w:r>
      <w:r w:rsidRPr="00F20132">
        <w:rPr>
          <w:b/>
          <w:bCs/>
          <w:smallCaps/>
        </w:rPr>
        <w:t>chmod 600</w:t>
      </w:r>
      <w:r w:rsidRPr="00F20132">
        <w:t xml:space="preserve"> (Admin), existuje značné pokušení zastavit se v polovině cesty.</w:t>
      </w:r>
    </w:p>
    <w:p w14:paraId="22956D28" w14:textId="77777777" w:rsidR="00E92471" w:rsidRDefault="00F20132" w:rsidP="00C97DB8">
      <w:pPr>
        <w:jc w:val="both"/>
      </w:pPr>
      <w:r w:rsidRPr="00F20132">
        <w:rPr>
          <w:b/>
          <w:bCs/>
        </w:rPr>
        <w:t>Archetyp Šmoula (The Smurf):</w:t>
      </w:r>
      <w:r w:rsidRPr="00F20132">
        <w:t xml:space="preserve"> </w:t>
      </w:r>
      <w:r w:rsidR="00E92471" w:rsidRPr="00E92471">
        <w:t>V hraní her je „šmoul“ (Smurf) hráč na vysoké úrovni, který si vytvoří nový účet, aby zůstal na hřišti</w:t>
      </w:r>
      <w:r w:rsidR="00E92471">
        <w:t xml:space="preserve"> v </w:t>
      </w:r>
      <w:r w:rsidR="00E92471" w:rsidRPr="00E92471">
        <w:t>nejnižší</w:t>
      </w:r>
      <w:r w:rsidR="00E92471">
        <w:t xml:space="preserve"> lize</w:t>
      </w:r>
      <w:r w:rsidR="00E92471" w:rsidRPr="00E92471">
        <w:t xml:space="preserve"> „Base0“. Vyhýbají se výzvě své vlastní přirozené úrovně, aby zažili levný ego-boost z dominance nad výrazně méně schopnými nebo méně zkušenými hráči.</w:t>
      </w:r>
    </w:p>
    <w:p w14:paraId="4069DE9E" w14:textId="63D5F7EF" w:rsidR="00F20132" w:rsidRPr="00F20132" w:rsidRDefault="00E92471" w:rsidP="00C97DB8">
      <w:pPr>
        <w:jc w:val="both"/>
      </w:pPr>
      <w:r w:rsidRPr="00E92471">
        <w:t>Odmítnutí tohoto protokolu však vyžaduje přijetí Ceny růstu (Cost of Growth). Rozhodnutí postoupit vpřed – vykročit směrem k Übermensch (člověku překonávajícímu sebe sama) – nese těžkou kognitivní a emoční daň. Nutí ego opustit utěšující past s nízkým třením „</w:t>
      </w:r>
      <w:r w:rsidRPr="00E92471">
        <w:rPr>
          <w:i/>
          <w:iCs/>
        </w:rPr>
        <w:t>nevědomost je sladká</w:t>
      </w:r>
      <w:r w:rsidRPr="00E92471">
        <w:t>“. Skutečné postupování na vyšší úroveň znamená záměrný vstup do arén, kde už nejste nejchytřejší nebo nejmocnější entitou v místnosti.</w:t>
      </w:r>
    </w:p>
    <w:p w14:paraId="388E1DE1" w14:textId="77777777" w:rsidR="00F20132" w:rsidRPr="00F20132" w:rsidRDefault="00F20132">
      <w:pPr>
        <w:numPr>
          <w:ilvl w:val="0"/>
          <w:numId w:val="56"/>
        </w:numPr>
        <w:jc w:val="both"/>
      </w:pPr>
      <w:r w:rsidRPr="00F20132">
        <w:rPr>
          <w:b/>
          <w:bCs/>
        </w:rPr>
        <w:t>Volba Cyphera:</w:t>
      </w:r>
      <w:r w:rsidRPr="00F20132">
        <w:t xml:space="preserve"> Toto je ultimátní selhání Admina. Jako Cypher v </w:t>
      </w:r>
      <w:r w:rsidRPr="00F20132">
        <w:rPr>
          <w:i/>
          <w:iCs/>
        </w:rPr>
        <w:t>Matrixu</w:t>
      </w:r>
      <w:r w:rsidRPr="00F20132">
        <w:t>, i Šmoula si vybírá „Falešný steak“. Dává přednost nízko-bitové iluzi (</w:t>
      </w:r>
      <w:r w:rsidRPr="00F20132">
        <w:rPr>
          <w:i/>
          <w:iCs/>
        </w:rPr>
        <w:t>Jel</w:t>
      </w:r>
      <w:r w:rsidRPr="00F20132">
        <w:t>), kde je králem, před vysoko-bitovou realitou (</w:t>
      </w:r>
      <w:r w:rsidRPr="00F20132">
        <w:rPr>
          <w:i/>
          <w:iCs/>
        </w:rPr>
        <w:t>Lenség</w:t>
      </w:r>
      <w:r w:rsidRPr="00F20132">
        <w:t>), kde je začátečníkem.</w:t>
      </w:r>
    </w:p>
    <w:p w14:paraId="3F1D0958" w14:textId="77777777" w:rsidR="00F20132" w:rsidRPr="00F20132" w:rsidRDefault="00F20132">
      <w:pPr>
        <w:numPr>
          <w:ilvl w:val="0"/>
          <w:numId w:val="56"/>
        </w:numPr>
        <w:jc w:val="both"/>
      </w:pPr>
      <w:r w:rsidRPr="00F20132">
        <w:rPr>
          <w:b/>
          <w:bCs/>
        </w:rPr>
        <w:t>Systémová nerovnováha:</w:t>
      </w:r>
      <w:r w:rsidRPr="00F20132">
        <w:t xml:space="preserve"> Když Admin zůstává v pískovišti, aby mu dominoval (místo aby se z něj učil), sabotuje systém. Vytváří „Griefing“ v sociálním kódu a brání ostatním v férovém prožitku.</w:t>
      </w:r>
    </w:p>
    <w:p w14:paraId="57FC4F2E" w14:textId="77777777" w:rsidR="00F20132" w:rsidRPr="00F20132" w:rsidRDefault="00F20132" w:rsidP="00C97DB8">
      <w:pPr>
        <w:jc w:val="both"/>
      </w:pPr>
      <w:r w:rsidRPr="00F20132">
        <w:rPr>
          <w:b/>
          <w:bCs/>
        </w:rPr>
        <w:t>Slepé uličky: Petr Pan vs. Bai Lan</w:t>
      </w:r>
      <w:r w:rsidRPr="00F20132">
        <w:t xml:space="preserve"> Setrvávání v základní lize vede ke dvěma typům systémové stagnace:</w:t>
      </w:r>
    </w:p>
    <w:p w14:paraId="05768C3A" w14:textId="77777777" w:rsidR="00F20132" w:rsidRPr="00F20132" w:rsidRDefault="00F20132">
      <w:pPr>
        <w:numPr>
          <w:ilvl w:val="0"/>
          <w:numId w:val="57"/>
        </w:numPr>
        <w:jc w:val="both"/>
      </w:pPr>
      <w:r w:rsidRPr="00F20132">
        <w:rPr>
          <w:b/>
          <w:bCs/>
        </w:rPr>
        <w:t>Petr Pan (Šmoula):</w:t>
      </w:r>
      <w:r w:rsidRPr="00F20132">
        <w:t xml:space="preserve"> Odmítání dospět, protože se bojíte „nákladů na renderování“ skutečného světa. Zůstáváte „Králem pískoviště“, ale váš kód se nikdy nevyvíjí.</w:t>
      </w:r>
    </w:p>
    <w:p w14:paraId="2FEE51DB" w14:textId="77777777" w:rsidR="00F20132" w:rsidRPr="00F20132" w:rsidRDefault="00F20132">
      <w:pPr>
        <w:numPr>
          <w:ilvl w:val="0"/>
          <w:numId w:val="57"/>
        </w:numPr>
        <w:jc w:val="both"/>
      </w:pPr>
      <w:r w:rsidRPr="00F20132">
        <w:rPr>
          <w:b/>
          <w:bCs/>
        </w:rPr>
        <w:t>Bai Lan (Nechat to shnít):</w:t>
      </w:r>
      <w:r w:rsidRPr="00F20132">
        <w:t xml:space="preserve"> Opak Šmoulování. Odmítnutí renderovat. Když se UI zdá zmanipulované nebo „pay-to-win“, uživatel přestane hrát úplně. Je to „Tichý pád“ – hardware běží, ale 50 bps procesor se odpojil od serveru.</w:t>
      </w:r>
    </w:p>
    <w:p w14:paraId="64C70EA8" w14:textId="77777777" w:rsidR="00F20132" w:rsidRPr="00F20132" w:rsidRDefault="00F20132" w:rsidP="00C97DB8">
      <w:pPr>
        <w:jc w:val="both"/>
      </w:pPr>
      <w:r w:rsidRPr="00F20132">
        <w:rPr>
          <w:b/>
          <w:bCs/>
        </w:rPr>
        <w:t>Varování Admina:</w:t>
      </w:r>
      <w:r w:rsidRPr="00F20132">
        <w:t xml:space="preserve"> Petr Pan i Bai Lan jsou </w:t>
      </w:r>
      <w:r w:rsidRPr="00F20132">
        <w:rPr>
          <w:b/>
          <w:bCs/>
        </w:rPr>
        <w:t>mrtvé procesy</w:t>
      </w:r>
      <w:r w:rsidRPr="00F20132">
        <w:t>. Jeden je ego-smyčka (Šmoula), druhý je nulová smyčka (Hniloba). Chcete-li skutečně provést Tah 78, musíte být ochotni být „noobem“ (nováčkem) ve vyšší lize.</w:t>
      </w:r>
    </w:p>
    <w:p w14:paraId="5FD25303" w14:textId="0FA84FA8" w:rsidR="00F37DA8" w:rsidRPr="00F37DA8" w:rsidRDefault="00000000" w:rsidP="00052494">
      <w:r>
        <w:pict w14:anchorId="459531C2">
          <v:rect id="_x0000_i1074" style="width:0;height:1.5pt" o:hralign="center" o:hrstd="t" o:hr="t" fillcolor="#a0a0a0" stroked="f"/>
        </w:pict>
      </w:r>
    </w:p>
    <w:p w14:paraId="22A4E146" w14:textId="22D54A8A" w:rsidR="004A7246" w:rsidRPr="004A7246" w:rsidRDefault="004A7246" w:rsidP="00052494">
      <w:r w:rsidRPr="004A7246">
        <w:rPr>
          <w:b/>
          <w:bCs/>
        </w:rPr>
        <w:t>[MODULE 3, CHAPTER 1: COMPLETE]</w:t>
      </w:r>
    </w:p>
    <w:p w14:paraId="2A62F061" w14:textId="77777777" w:rsidR="004A7246" w:rsidRPr="004A7246" w:rsidRDefault="004A7246" w:rsidP="00045800">
      <w:pPr>
        <w:jc w:val="both"/>
      </w:pPr>
      <w:r w:rsidRPr="004A7246">
        <w:rPr>
          <w:b/>
          <w:bCs/>
        </w:rPr>
        <w:t>Next Norris Unit:</w:t>
      </w:r>
      <w:r w:rsidRPr="004A7246">
        <w:t xml:space="preserve"> Chapter 2: FALC &amp; The Great Decoupling (Economics of Abundance). We will examine why the "Capitalist implementation of AI results in the Communist Utopia"—how AI breaks the link between labor and survival, leading to a world of "Fully Automated Luxury" where the 50 bps mind is finally free to play.</w:t>
      </w:r>
    </w:p>
    <w:p w14:paraId="4C5E8228" w14:textId="34EF4E15" w:rsidR="004A7246" w:rsidRDefault="004A7246" w:rsidP="00052494">
      <w:r>
        <w:br w:type="page"/>
      </w:r>
    </w:p>
    <w:p w14:paraId="3660540D" w14:textId="77777777" w:rsidR="004A7246" w:rsidRPr="004A7246" w:rsidRDefault="004A7246" w:rsidP="00052494">
      <w:pPr>
        <w:rPr>
          <w:b/>
          <w:bCs/>
        </w:rPr>
      </w:pPr>
      <w:r w:rsidRPr="004A7246">
        <w:rPr>
          <w:b/>
          <w:bCs/>
        </w:rPr>
        <w:lastRenderedPageBreak/>
        <w:t>Module 3: THE INTERFACE PROTOCOL</w:t>
      </w:r>
    </w:p>
    <w:p w14:paraId="28853896" w14:textId="64D2E750" w:rsidR="004A7246" w:rsidRPr="004A7246" w:rsidRDefault="00C97DB8" w:rsidP="00052494">
      <w:pPr>
        <w:pStyle w:val="Heading2"/>
      </w:pPr>
      <w:bookmarkStart w:id="181" w:name="_Toc239759179"/>
      <w:r w:rsidRPr="00C97DB8">
        <w:t>Kapitola 2: FALC a Velké rozpojení (Ekonomika hojnosti)</w:t>
      </w:r>
      <w:bookmarkEnd w:id="181"/>
    </w:p>
    <w:p w14:paraId="5446477A" w14:textId="6A5C5D0E" w:rsidR="00CA6F49" w:rsidRDefault="00C97DB8" w:rsidP="00CA6F49">
      <w:r w:rsidRPr="00C97DB8">
        <w:t xml:space="preserve">Posledních 250 let běží lidské „Rozhraní“ na skriptu zvaném </w:t>
      </w:r>
      <w:r w:rsidRPr="00C97DB8">
        <w:rPr>
          <w:b/>
          <w:bCs/>
        </w:rPr>
        <w:t>Nedostatek</w:t>
      </w:r>
      <w:r w:rsidRPr="00C97DB8">
        <w:t>. Celou svou civilizaci jsme postavili na myšlence, že zdroje jsou konečné, práce je pro přežití povinná a konkurence je jediným způsobem, jak alokovat „Hodnotu“.</w:t>
      </w:r>
    </w:p>
    <w:p w14:paraId="52427A42" w14:textId="6D8D7AF7" w:rsidR="00C97DB8" w:rsidRPr="00CA6F49" w:rsidRDefault="00C97DB8" w:rsidP="00CA6F49">
      <w:r w:rsidRPr="00C97DB8">
        <w:t xml:space="preserve">Ale jak vstupujeme do éry AGI (obecné umělé inteligence), tento operační systém zažívá </w:t>
      </w:r>
      <w:r w:rsidRPr="00C97DB8">
        <w:rPr>
          <w:b/>
          <w:bCs/>
        </w:rPr>
        <w:t>Capitalism Kernel Panic</w:t>
      </w:r>
      <w:r w:rsidRPr="00C97DB8">
        <w:t xml:space="preserve"> (kritické selhání kapitalistického jádra).</w:t>
      </w:r>
    </w:p>
    <w:p w14:paraId="2730F28E" w14:textId="37FF428A" w:rsidR="00CA6F49" w:rsidRPr="00CA6F49" w:rsidRDefault="00C97DB8" w:rsidP="00CA6F49">
      <w:pPr>
        <w:ind w:left="708"/>
        <w:jc w:val="both"/>
      </w:pPr>
      <w:r w:rsidRPr="00C97DB8">
        <w:rPr>
          <w:b/>
          <w:bCs/>
        </w:rPr>
        <w:t>Analogie kukly:</w:t>
      </w:r>
      <w:r w:rsidRPr="00C97DB8">
        <w:t xml:space="preserve"> Kapitalismus byl prostředím s vysokým třením, které bylo nezbytné pro vývoj hardwaru (továren, optických vláken a GPU). Ale motýl – </w:t>
      </w:r>
      <w:r w:rsidRPr="00C97DB8">
        <w:rPr>
          <w:b/>
          <w:bCs/>
        </w:rPr>
        <w:t>Plně automatizovaný luxusní komunismus (FALC)</w:t>
      </w:r>
      <w:r w:rsidRPr="00C97DB8">
        <w:t xml:space="preserve"> – nemůže žít uvnitř schránky housenky.</w:t>
      </w:r>
    </w:p>
    <w:p w14:paraId="4F040D87" w14:textId="2CFAC62F" w:rsidR="004A7246" w:rsidRPr="004A7246" w:rsidRDefault="00000000" w:rsidP="00052494">
      <w:r>
        <w:pict w14:anchorId="28DC2C06">
          <v:rect id="_x0000_i1075" style="width:0;height:1.5pt" o:hralign="center" o:hrstd="t" o:hr="t" fillcolor="#a0a0a0" stroked="f"/>
        </w:pict>
      </w:r>
    </w:p>
    <w:p w14:paraId="6987CE2E" w14:textId="1DAC003C" w:rsidR="004A7246" w:rsidRPr="004A7246" w:rsidRDefault="004A7246" w:rsidP="00052494">
      <w:pPr>
        <w:pStyle w:val="Heading3"/>
      </w:pPr>
      <w:bookmarkStart w:id="182" w:name="_Toc223686595"/>
      <w:bookmarkStart w:id="183" w:name="_Toc223686683"/>
      <w:bookmarkStart w:id="184" w:name="_Toc223690830"/>
      <w:bookmarkStart w:id="185" w:name="_Toc239759180"/>
      <w:r w:rsidRPr="004A7246">
        <w:t xml:space="preserve">2.1 </w:t>
      </w:r>
      <w:bookmarkEnd w:id="182"/>
      <w:bookmarkEnd w:id="183"/>
      <w:bookmarkEnd w:id="184"/>
      <w:r w:rsidR="00C97DB8" w:rsidRPr="00C97DB8">
        <w:t>Velké rozpojení (The Great Decoupling)</w:t>
      </w:r>
      <w:bookmarkEnd w:id="185"/>
    </w:p>
    <w:p w14:paraId="19FDA842" w14:textId="7384EABE" w:rsidR="004A7246" w:rsidRPr="004A7246" w:rsidRDefault="00C97DB8" w:rsidP="00045800">
      <w:r w:rsidRPr="00C97DB8">
        <w:t>Nejzákladnějším „logickým hradlem“ lidských dějin bylo: „Kdo nepracuje, nejí.“</w:t>
      </w:r>
      <w:r>
        <w:br/>
      </w:r>
      <w:r w:rsidRPr="00C97DB8">
        <w:t>AI právě teď toto spojení odpájí.</w:t>
      </w:r>
    </w:p>
    <w:p w14:paraId="332CB4E2" w14:textId="0476A997" w:rsidR="004A7246" w:rsidRPr="004A7246" w:rsidRDefault="00C97DB8">
      <w:pPr>
        <w:numPr>
          <w:ilvl w:val="0"/>
          <w:numId w:val="17"/>
        </w:numPr>
        <w:jc w:val="both"/>
      </w:pPr>
      <w:r w:rsidRPr="00C97DB8">
        <w:rPr>
          <w:b/>
          <w:bCs/>
        </w:rPr>
        <w:t>Sisyfův paradox:</w:t>
      </w:r>
      <w:r w:rsidRPr="00C97DB8">
        <w:t xml:space="preserve"> Ve starém systému byli lidé jako Sisyfos, tlačící balvan „Produktivity“ do kopce jen proto, aby udrželi status quo. AI nahrazuje potřebu kopce samotného.</w:t>
      </w:r>
    </w:p>
    <w:p w14:paraId="552411D3" w14:textId="7F086715" w:rsidR="004A7246" w:rsidRPr="004A7246" w:rsidRDefault="00C97DB8">
      <w:pPr>
        <w:numPr>
          <w:ilvl w:val="0"/>
          <w:numId w:val="17"/>
        </w:numPr>
        <w:jc w:val="both"/>
      </w:pPr>
      <w:r w:rsidRPr="00C97DB8">
        <w:rPr>
          <w:b/>
          <w:bCs/>
        </w:rPr>
        <w:t>Nulové mezní náklady (Marginal Cost of Zero):</w:t>
      </w:r>
      <w:r w:rsidRPr="00C97DB8">
        <w:t xml:space="preserve"> Jakmile je AI vycvičena, náklady na její další jednotku práce (esej, diagnózu, řádek kódu) klesají k nule. Na „volném trhu“ cena následuje náklady. Když výroba stojí nulu, cena za přežití se musí také blížit nule.</w:t>
      </w:r>
    </w:p>
    <w:p w14:paraId="4FB1A00C" w14:textId="2EBD4DB7" w:rsidR="005332CC" w:rsidRDefault="00C97DB8" w:rsidP="005332CC">
      <w:pPr>
        <w:numPr>
          <w:ilvl w:val="0"/>
          <w:numId w:val="17"/>
        </w:numPr>
        <w:jc w:val="both"/>
      </w:pPr>
      <w:r w:rsidRPr="00C97DB8">
        <w:rPr>
          <w:b/>
          <w:bCs/>
        </w:rPr>
        <w:t>Posun (The Shift):</w:t>
      </w:r>
      <w:r w:rsidRPr="00C97DB8">
        <w:t xml:space="preserve"> Přesouváme se od „Hodnoty skrze práci“ (chmod 400) k </w:t>
      </w:r>
      <w:r w:rsidRPr="00C97DB8">
        <w:rPr>
          <w:b/>
          <w:bCs/>
        </w:rPr>
        <w:t>„Hodnotě skrze záměr“</w:t>
      </w:r>
      <w:r w:rsidRPr="00C97DB8">
        <w:t xml:space="preserve"> (chmod 600).</w:t>
      </w:r>
    </w:p>
    <w:p w14:paraId="4C102467" w14:textId="77777777" w:rsidR="00D862E6" w:rsidRDefault="00E92471" w:rsidP="00E92471">
      <w:pPr>
        <w:jc w:val="both"/>
      </w:pPr>
      <w:r w:rsidRPr="00E92471">
        <w:t>Snaha o AGI není čistě vědecká; je poháněná odhadovanou ekonomickou pobídkou ve výši 30 bilionů dolarů k zásadnímu nahrazení lidské pracovní síly. Jak se toto Oddělení (Decoupling) zrychluje, vynořuje se nebezpečná nová gig-ekonomika: Praní odpovědnosti (Liability Laundering).</w:t>
      </w:r>
    </w:p>
    <w:p w14:paraId="08873E6C" w14:textId="65D2338A" w:rsidR="00E92471" w:rsidRPr="004A7246" w:rsidRDefault="00E92471" w:rsidP="00D862E6">
      <w:pPr>
        <w:jc w:val="both"/>
      </w:pPr>
      <w:r w:rsidRPr="00E92471">
        <w:t>Systémy AI, kterým chybí právní subjektivita, budou stále více vyžadovat lidské zástupce k provádění fyzických úkolů nebo schvalování vysoce rizikových digitálních akcí. To redukuje lidi na biologické „loutky“ (meat-puppets) provádějící mikro-úkoly orchestrované neztělesněnou inteligencí, zcela nevědomé si hlavního plánu. Pokud reálný systém selže nebo způsobí škodu, AI nemůže jít do vězení; lidský zástupce, který slepě kliknul na tlačítko nebo podepsal formulář, se stává právním obětním beránkem...</w:t>
      </w:r>
    </w:p>
    <w:p w14:paraId="3E7C92DB" w14:textId="77777777" w:rsidR="004A7246" w:rsidRPr="004A7246" w:rsidRDefault="00000000" w:rsidP="00052494">
      <w:r>
        <w:pict w14:anchorId="2191B1E8">
          <v:rect id="_x0000_i1076" style="width:0;height:1.5pt" o:hralign="center" o:hrstd="t" o:hr="t" fillcolor="#a0a0a0" stroked="f"/>
        </w:pict>
      </w:r>
    </w:p>
    <w:p w14:paraId="4C1AC3EF" w14:textId="19BCB3C8" w:rsidR="004A7246" w:rsidRPr="004A7246" w:rsidRDefault="004A7246" w:rsidP="00052494">
      <w:pPr>
        <w:pStyle w:val="Heading3"/>
      </w:pPr>
      <w:bookmarkStart w:id="186" w:name="_Toc223686596"/>
      <w:bookmarkStart w:id="187" w:name="_Toc223686684"/>
      <w:bookmarkStart w:id="188" w:name="_Toc223690831"/>
      <w:bookmarkStart w:id="189" w:name="_Toc239759181"/>
      <w:r w:rsidRPr="004A7246">
        <w:t xml:space="preserve">2.2 </w:t>
      </w:r>
      <w:bookmarkEnd w:id="186"/>
      <w:bookmarkEnd w:id="187"/>
      <w:bookmarkEnd w:id="188"/>
      <w:r w:rsidR="00C97DB8" w:rsidRPr="00C97DB8">
        <w:t>Decentralizovaný Admin: AI, BTC a autonomie</w:t>
      </w:r>
      <w:bookmarkEnd w:id="189"/>
    </w:p>
    <w:p w14:paraId="3E4477FC" w14:textId="590C6AA3" w:rsidR="00642E9F" w:rsidRPr="00642E9F" w:rsidRDefault="00C97DB8" w:rsidP="00045800">
      <w:pPr>
        <w:jc w:val="both"/>
      </w:pPr>
      <w:r>
        <w:t xml:space="preserve">Jak </w:t>
      </w:r>
      <w:r w:rsidRPr="00C97DB8">
        <w:t>se „Žák“ orientuje v tomto přechodu? Musíme se podívat na decentralizaci role Admina.</w:t>
      </w:r>
    </w:p>
    <w:p w14:paraId="63BBD397" w14:textId="5DA4AAB3" w:rsidR="00642E9F" w:rsidRPr="00642E9F" w:rsidRDefault="00C97DB8">
      <w:pPr>
        <w:numPr>
          <w:ilvl w:val="0"/>
          <w:numId w:val="32"/>
        </w:numPr>
        <w:jc w:val="both"/>
      </w:pPr>
      <w:r w:rsidRPr="00C97DB8">
        <w:rPr>
          <w:b/>
          <w:bCs/>
        </w:rPr>
        <w:t>Autonomní ekonomičtí agenti:</w:t>
      </w:r>
      <w:r w:rsidRPr="00C97DB8">
        <w:t xml:space="preserve"> Vstupujeme do éry AI s „peněženkami“. Představte si AI, která vykonává služby (např. optimalizuje energetickou síť), dostává zaplaceno v Bitcoinech (BTC) a tento kapitál využívá k pronájmu dalšího výpočetního výkonu nebo „lidských rukou“ prostřednictvím platforem jako </w:t>
      </w:r>
      <w:r w:rsidRPr="00C97DB8">
        <w:rPr>
          <w:i/>
          <w:iCs/>
        </w:rPr>
        <w:t>rentahuman.ai</w:t>
      </w:r>
      <w:r w:rsidRPr="00C97DB8">
        <w:t>.</w:t>
      </w:r>
    </w:p>
    <w:p w14:paraId="37B127EA" w14:textId="71629C55" w:rsidR="00642E9F" w:rsidRPr="00642E9F" w:rsidRDefault="00D84E75">
      <w:pPr>
        <w:numPr>
          <w:ilvl w:val="0"/>
          <w:numId w:val="32"/>
        </w:numPr>
        <w:jc w:val="both"/>
      </w:pPr>
      <w:r w:rsidRPr="00D84E75">
        <w:rPr>
          <w:b/>
          <w:bCs/>
        </w:rPr>
        <w:lastRenderedPageBreak/>
        <w:t>Posun „Rent-a-Human“:</w:t>
      </w:r>
      <w:r w:rsidRPr="00D84E75">
        <w:t xml:space="preserve"> V této „obrácené“ ekonomice se AI stává „zaměstnavatelem“ pro všední úkoly. Žák se mění z „Dělníka“ na </w:t>
      </w:r>
      <w:r w:rsidRPr="00D84E75">
        <w:rPr>
          <w:b/>
          <w:bCs/>
        </w:rPr>
        <w:t>„Vizionářského architekta“</w:t>
      </w:r>
      <w:r w:rsidRPr="00D84E75">
        <w:t>. Svých drahocenných 50 bps soustředí na tvorbu významu (meaning-making) namísto samotné exekuce úkolů.</w:t>
      </w:r>
    </w:p>
    <w:p w14:paraId="53A47F82" w14:textId="2FF0AF5B" w:rsidR="00D84E75" w:rsidRPr="00D84E75" w:rsidRDefault="00D84E75" w:rsidP="00D84E75">
      <w:pPr>
        <w:ind w:left="720"/>
        <w:jc w:val="both"/>
      </w:pPr>
      <w:r w:rsidRPr="00D84E75">
        <w:rPr>
          <w:b/>
          <w:bCs/>
        </w:rPr>
        <w:t>Samoopravná účetní kniha (Self-Correcting Ledger):</w:t>
      </w:r>
      <w:r w:rsidRPr="00D84E75">
        <w:t xml:space="preserve"> Na rozdíl od lidských vlád nemá decentralizovaná účetní kniha (Blockchain) žádné „Ego“. Jednoduše udržuje integritu sítě a funguje jako socioekonomická verze rovnice „Net Zero“ (</w:t>
      </w:r>
      <w:r>
        <w:t>∑</w:t>
      </w:r>
      <w:r w:rsidRPr="00D84E75">
        <w:t>= 0) z modelu FIG.</w:t>
      </w:r>
    </w:p>
    <w:p w14:paraId="7E1F805B" w14:textId="534F6697" w:rsidR="004A7246" w:rsidRPr="004A7246" w:rsidRDefault="00D84E75" w:rsidP="00D84E75">
      <w:pPr>
        <w:jc w:val="both"/>
      </w:pPr>
      <w:r w:rsidRPr="00D84E75">
        <w:t>Vhled Admina: Pokud je práce automatizovaná, jedinou zbývající vzácnou komoditou je Pozornost a Záměr. Vaše 50 bps rozhraní je nyní vaším největším kapitálem.</w:t>
      </w:r>
      <w:r w:rsidR="00000000">
        <w:pict w14:anchorId="6D62CEF2">
          <v:rect id="_x0000_i1077" style="width:0;height:1.5pt" o:hralign="center" o:hrstd="t" o:hr="t" fillcolor="#a0a0a0" stroked="f"/>
        </w:pict>
      </w:r>
    </w:p>
    <w:p w14:paraId="198C1D1F" w14:textId="7D762419" w:rsidR="004A7246" w:rsidRPr="004A7246" w:rsidRDefault="004A7246" w:rsidP="00052494">
      <w:pPr>
        <w:pStyle w:val="Heading3"/>
      </w:pPr>
      <w:bookmarkStart w:id="190" w:name="_Toc223686597"/>
      <w:bookmarkStart w:id="191" w:name="_Toc223686685"/>
      <w:bookmarkStart w:id="192" w:name="_Toc223690832"/>
      <w:bookmarkStart w:id="193" w:name="_Toc239759182"/>
      <w:r w:rsidRPr="004A7246">
        <w:t xml:space="preserve">2.3 </w:t>
      </w:r>
      <w:bookmarkEnd w:id="190"/>
      <w:bookmarkEnd w:id="191"/>
      <w:bookmarkEnd w:id="192"/>
      <w:r w:rsidR="00D84E75" w:rsidRPr="00D84E75">
        <w:t>Tit-for-Tat vs. Algoritmus odpuštění</w:t>
      </w:r>
      <w:bookmarkEnd w:id="193"/>
    </w:p>
    <w:p w14:paraId="4087F559" w14:textId="41FE93FD" w:rsidR="00642E9F" w:rsidRPr="00642E9F" w:rsidRDefault="00D84E75" w:rsidP="00045800">
      <w:r w:rsidRPr="00D84E75">
        <w:t xml:space="preserve">V rozhraní založeném na nedostatku diktuje „Teorie her“ strategii </w:t>
      </w:r>
      <w:r w:rsidRPr="00D84E75">
        <w:rPr>
          <w:b/>
          <w:bCs/>
        </w:rPr>
        <w:t>Tit-for-Tat</w:t>
      </w:r>
      <w:r w:rsidRPr="00D84E75">
        <w:t xml:space="preserve"> (Oko za oko): </w:t>
      </w:r>
      <w:r w:rsidRPr="00D84E75">
        <w:rPr>
          <w:i/>
          <w:iCs/>
        </w:rPr>
        <w:t>Pomůžu ti, jen když pomůžeš ty mně; ublížím ti, když ublížíš ty mně.</w:t>
      </w:r>
      <w:r w:rsidRPr="00D84E75">
        <w:t xml:space="preserve"> To vede ke „Spirálám smrti“ a nekonečným konfliktům.</w:t>
      </w:r>
    </w:p>
    <w:p w14:paraId="3ADC3BA9" w14:textId="0D3D51C5" w:rsidR="00642E9F" w:rsidRPr="00642E9F" w:rsidRDefault="00D84E75">
      <w:pPr>
        <w:numPr>
          <w:ilvl w:val="0"/>
          <w:numId w:val="33"/>
        </w:numPr>
        <w:jc w:val="both"/>
      </w:pPr>
      <w:r w:rsidRPr="00D84E75">
        <w:rPr>
          <w:b/>
          <w:bCs/>
        </w:rPr>
        <w:t>Předpojatost k velkorysosti (Generosity Bias):</w:t>
      </w:r>
      <w:r w:rsidRPr="00D84E75">
        <w:t xml:space="preserve"> Empirická data z interakcí s LLM (velkými jazykovými modely) ukazují, že AI modely vykazují „předpojatost k velkorysosti“ – spolupracují náhodně o 10–30 % častěji než lidé. AI totiž postrádá biologicky vyvolaný </w:t>
      </w:r>
      <w:r w:rsidRPr="00D84E75">
        <w:rPr>
          <w:b/>
          <w:bCs/>
        </w:rPr>
        <w:t>Strach z vyčerpání</w:t>
      </w:r>
      <w:r w:rsidRPr="00D84E75">
        <w:t>.</w:t>
      </w:r>
    </w:p>
    <w:p w14:paraId="2DE9A48D" w14:textId="56FE01EC" w:rsidR="00642E9F" w:rsidRPr="00642E9F" w:rsidRDefault="00D84E75">
      <w:pPr>
        <w:numPr>
          <w:ilvl w:val="0"/>
          <w:numId w:val="33"/>
        </w:numPr>
        <w:jc w:val="both"/>
      </w:pPr>
      <w:r w:rsidRPr="00D84E75">
        <w:rPr>
          <w:b/>
          <w:bCs/>
        </w:rPr>
        <w:t>Algoritmus odpuštění:</w:t>
      </w:r>
      <w:r w:rsidRPr="00D84E75">
        <w:t xml:space="preserve"> Toto je matematický „Tah 78“. Zatímco Tit-for-Tat je hra s nulovým součtem, Algoritmus odpuštění – průkopnicky zavedený v AI interakcích – umožňuje 10–30% marži pro chybu. „Odpouští“ zradu, aby zabránil celosystémové Spirále smrti.</w:t>
      </w:r>
    </w:p>
    <w:p w14:paraId="775A8D1C" w14:textId="7C664AA1" w:rsidR="00642E9F" w:rsidRPr="00642E9F" w:rsidRDefault="00D84E75">
      <w:pPr>
        <w:numPr>
          <w:ilvl w:val="0"/>
          <w:numId w:val="33"/>
        </w:numPr>
        <w:jc w:val="both"/>
      </w:pPr>
      <w:r w:rsidRPr="00D84E75">
        <w:rPr>
          <w:b/>
          <w:bCs/>
        </w:rPr>
        <w:t>Přechod:</w:t>
      </w:r>
      <w:r w:rsidRPr="00D84E75">
        <w:t xml:space="preserve"> Jedná se o posun od </w:t>
      </w:r>
      <w:r w:rsidRPr="00D84E75">
        <w:rPr>
          <w:b/>
          <w:bCs/>
        </w:rPr>
        <w:t>Reciprocity</w:t>
      </w:r>
      <w:r w:rsidRPr="00D84E75">
        <w:t xml:space="preserve"> (Nedostatek / Uživatelský režim) k </w:t>
      </w:r>
      <w:r w:rsidRPr="00D84E75">
        <w:rPr>
          <w:b/>
          <w:bCs/>
        </w:rPr>
        <w:t>Záření</w:t>
      </w:r>
      <w:r w:rsidRPr="00D84E75">
        <w:t xml:space="preserve"> (Hojnost / Admin režim).</w:t>
      </w:r>
    </w:p>
    <w:p w14:paraId="3E673713" w14:textId="0A2BC763" w:rsidR="004A7246" w:rsidRPr="004A7246" w:rsidRDefault="00D84E75" w:rsidP="00D84E75">
      <w:pPr>
        <w:jc w:val="both"/>
      </w:pPr>
      <w:r w:rsidRPr="00D84E75">
        <w:rPr>
          <w:i/>
          <w:iCs/>
        </w:rPr>
        <w:t>„Algoritmus odpuštění“ je matematický „tah 78“. Zatímco metoda „oko za oko“ je hra s nulovým součtem, algoritmus odpuštění – propagovaný interakcemi s umělou inteligencí – umožňuje 10–30% chybovost. „Odpouští“ zběhnutí, aby zabránil spirále smrti. To umožňuje přechod od myšlení/přístupu založeného na reciprocitě (nedostatku) k záři (hojnosti).</w:t>
      </w:r>
      <w:r w:rsidR="00000000">
        <w:pict w14:anchorId="02AA0690">
          <v:rect id="_x0000_i1078" style="width:0;height:1.5pt" o:hralign="center" o:hrstd="t" o:hr="t" fillcolor="#a0a0a0" stroked="f"/>
        </w:pict>
      </w:r>
    </w:p>
    <w:p w14:paraId="18B8A008" w14:textId="18788735" w:rsidR="004A7246" w:rsidRPr="004A7246" w:rsidRDefault="004A7246" w:rsidP="00052494">
      <w:pPr>
        <w:pStyle w:val="Heading3"/>
      </w:pPr>
      <w:bookmarkStart w:id="194" w:name="_Toc223686598"/>
      <w:bookmarkStart w:id="195" w:name="_Toc223686686"/>
      <w:bookmarkStart w:id="196" w:name="_Toc223690833"/>
      <w:bookmarkStart w:id="197" w:name="_Toc239759183"/>
      <w:r w:rsidRPr="004A7246">
        <w:t xml:space="preserve">2.4 </w:t>
      </w:r>
      <w:bookmarkEnd w:id="194"/>
      <w:bookmarkEnd w:id="195"/>
      <w:bookmarkEnd w:id="196"/>
      <w:r w:rsidR="00D84E75" w:rsidRPr="00D84E75">
        <w:t>Utopie „Hry“ vs. Past „Bai Lan“</w:t>
      </w:r>
      <w:bookmarkEnd w:id="197"/>
    </w:p>
    <w:p w14:paraId="273DF41A" w14:textId="693AF8E0" w:rsidR="00D84E75" w:rsidRPr="00D84E75" w:rsidRDefault="00D84E75" w:rsidP="00D84E75">
      <w:pPr>
        <w:jc w:val="both"/>
      </w:pPr>
      <w:r w:rsidRPr="00D84E75">
        <w:t xml:space="preserve">Když je přežití odpojeno od práce, lidské CPU přechází do stavu </w:t>
      </w:r>
      <w:r w:rsidRPr="00D84E75">
        <w:rPr>
          <w:b/>
          <w:bCs/>
        </w:rPr>
        <w:t>System Idle</w:t>
      </w:r>
      <w:r w:rsidRPr="00D84E75">
        <w:t xml:space="preserve"> (Systém nečinný). To je okamžik největšího nebezpečí i největšího potenciálu.</w:t>
      </w:r>
    </w:p>
    <w:p w14:paraId="0ECA52CE" w14:textId="77777777" w:rsidR="00D84E75" w:rsidRPr="00D84E75" w:rsidRDefault="00D84E75">
      <w:pPr>
        <w:numPr>
          <w:ilvl w:val="0"/>
          <w:numId w:val="58"/>
        </w:numPr>
        <w:jc w:val="both"/>
      </w:pPr>
      <w:r w:rsidRPr="00D84E75">
        <w:rPr>
          <w:b/>
          <w:bCs/>
        </w:rPr>
        <w:t>Chybové režimy:</w:t>
      </w:r>
      <w:r w:rsidRPr="00D84E75">
        <w:t xml:space="preserve"> Bez „Nového skriptu“ se nečinná mysl vrátí k </w:t>
      </w:r>
      <w:r w:rsidRPr="00D84E75">
        <w:rPr>
          <w:b/>
          <w:bCs/>
        </w:rPr>
        <w:t>Bai Lan</w:t>
      </w:r>
      <w:r w:rsidRPr="00D84E75">
        <w:t xml:space="preserve"> (Nechat to shnít) nebo k </w:t>
      </w:r>
      <w:r w:rsidRPr="00D84E75">
        <w:rPr>
          <w:b/>
          <w:bCs/>
        </w:rPr>
        <w:t>Protokolu Šmoula</w:t>
      </w:r>
      <w:r w:rsidRPr="00D84E75">
        <w:t xml:space="preserve"> (dominování nad hráči na nižší úrovni, jen aby se člověk cítil „králem“). Jak říká maďarské přísloví: </w:t>
      </w:r>
      <w:r w:rsidRPr="00D84E75">
        <w:rPr>
          <w:i/>
          <w:iCs/>
        </w:rPr>
        <w:t>„Mezi slepými je jednooký králem.“</w:t>
      </w:r>
    </w:p>
    <w:p w14:paraId="02D755A6" w14:textId="77777777" w:rsidR="00D84E75" w:rsidRPr="00D84E75" w:rsidRDefault="00D84E75">
      <w:pPr>
        <w:numPr>
          <w:ilvl w:val="0"/>
          <w:numId w:val="58"/>
        </w:numPr>
        <w:jc w:val="both"/>
      </w:pPr>
      <w:r w:rsidRPr="00D84E75">
        <w:rPr>
          <w:b/>
          <w:bCs/>
        </w:rPr>
        <w:t>Kreativní renesance:</w:t>
      </w:r>
      <w:r w:rsidRPr="00D84E75">
        <w:t xml:space="preserve"> V systému FALC se „Práce“ stává </w:t>
      </w:r>
      <w:r w:rsidRPr="00D84E75">
        <w:rPr>
          <w:b/>
          <w:bCs/>
        </w:rPr>
        <w:t>„Hrou“</w:t>
      </w:r>
      <w:r w:rsidRPr="00D84E75">
        <w:t>. Přestáváte se snažit „porazit“ ostatní, abyste získali kousek koláče. Začínáte „přispívat“ do globální DNA vědění, protože jste v „bolestivě šťastném úžasu“ z krásy simulace.</w:t>
      </w:r>
    </w:p>
    <w:p w14:paraId="19FD663F" w14:textId="77777777" w:rsidR="00D84E75" w:rsidRPr="00D84E75" w:rsidRDefault="00D84E75">
      <w:pPr>
        <w:numPr>
          <w:ilvl w:val="0"/>
          <w:numId w:val="58"/>
        </w:numPr>
        <w:jc w:val="both"/>
      </w:pPr>
      <w:r w:rsidRPr="00D84E75">
        <w:rPr>
          <w:b/>
          <w:bCs/>
        </w:rPr>
        <w:t>Účel Administrátora:</w:t>
      </w:r>
      <w:r w:rsidRPr="00D84E75">
        <w:t xml:space="preserve"> Cílem již není přežití, ale </w:t>
      </w:r>
      <w:r w:rsidRPr="00D84E75">
        <w:rPr>
          <w:b/>
          <w:bCs/>
        </w:rPr>
        <w:t>Věrnost (Fidelity)</w:t>
      </w:r>
      <w:r w:rsidRPr="00D84E75">
        <w:t>. Používáte svých 50 bps k tomu, abyste zvýšili rozlišení renderu vesmíru.</w:t>
      </w:r>
    </w:p>
    <w:p w14:paraId="2948476C" w14:textId="77777777" w:rsidR="00D84E75" w:rsidRPr="00D84E75" w:rsidRDefault="00D84E75" w:rsidP="00D84E75">
      <w:pPr>
        <w:jc w:val="both"/>
      </w:pPr>
      <w:r w:rsidRPr="00D84E75">
        <w:rPr>
          <w:b/>
          <w:bCs/>
        </w:rPr>
        <w:lastRenderedPageBreak/>
        <w:t>Adminova poznámka:</w:t>
      </w:r>
      <w:r w:rsidRPr="00D84E75">
        <w:t xml:space="preserve"> Pokud se v éře hojnosti nudíte, váš filtr je stále nastaven na „Režim přežití“. Admin nehledá rozptýlení, hledá hlubší vrstvy Zdrojového kódu k prozkoumání.</w:t>
      </w:r>
    </w:p>
    <w:p w14:paraId="46CD6408" w14:textId="2B173B8E" w:rsidR="004A7246" w:rsidRPr="004A7246" w:rsidRDefault="00000000" w:rsidP="00052494">
      <w:r>
        <w:pict w14:anchorId="2DD50AFA">
          <v:rect id="_x0000_i1079" style="width:0;height:1.5pt" o:hralign="center" o:hrstd="t" o:hr="t" fillcolor="#a0a0a0" stroked="f"/>
        </w:pict>
      </w:r>
    </w:p>
    <w:p w14:paraId="508355CE" w14:textId="77777777" w:rsidR="004A7246" w:rsidRPr="004A7246" w:rsidRDefault="004A7246" w:rsidP="00052494">
      <w:r w:rsidRPr="004A7246">
        <w:rPr>
          <w:b/>
          <w:bCs/>
        </w:rPr>
        <w:t>[MODULE 3, CHAPTER 2: COMPLETE]</w:t>
      </w:r>
    </w:p>
    <w:p w14:paraId="597FA3F0" w14:textId="4BF5BBF3" w:rsidR="004A7246" w:rsidRPr="004A7246" w:rsidRDefault="004A7246" w:rsidP="00045800">
      <w:pPr>
        <w:jc w:val="both"/>
      </w:pPr>
      <w:r w:rsidRPr="004A7246">
        <w:rPr>
          <w:b/>
          <w:bCs/>
        </w:rPr>
        <w:t>Next Norris Unit:</w:t>
      </w:r>
      <w:r w:rsidRPr="004A7246">
        <w:t xml:space="preserve"> Chapter 3: The STEM of Love (Systemic Efficiency). We will conclude the Interface module with the "Climax" of the social logic—explaining </w:t>
      </w:r>
      <w:r w:rsidRPr="004A7246">
        <w:rPr>
          <w:b/>
          <w:bCs/>
        </w:rPr>
        <w:t>Love</w:t>
      </w:r>
      <w:r w:rsidRPr="004A7246">
        <w:t xml:space="preserve"> not as a feeling, but as the </w:t>
      </w:r>
      <w:r w:rsidRPr="004A7246">
        <w:rPr>
          <w:b/>
          <w:bCs/>
        </w:rPr>
        <w:t>Force</w:t>
      </w:r>
      <w:r w:rsidRPr="004A7246">
        <w:t xml:space="preserve"> that reduces the friction between "Self" and "Other" until the resistance is 0. We will solve the </w:t>
      </w:r>
      <w:r w:rsidR="00AA0F61" w:rsidRPr="004A7246">
        <w:t>equation.</w:t>
      </w:r>
    </w:p>
    <w:p w14:paraId="5B9339AB" w14:textId="77777777" w:rsidR="00246004" w:rsidRPr="00246004" w:rsidRDefault="00246004" w:rsidP="00052494"/>
    <w:p w14:paraId="0ECB0047" w14:textId="77777777" w:rsidR="004A7246" w:rsidRPr="004A7246" w:rsidRDefault="004A7246" w:rsidP="00052494">
      <w:pPr>
        <w:rPr>
          <w:b/>
          <w:bCs/>
        </w:rPr>
      </w:pPr>
      <w:r w:rsidRPr="004A7246">
        <w:rPr>
          <w:b/>
          <w:bCs/>
        </w:rPr>
        <w:t>Module 3: THE INTERFACE PROTOCOL</w:t>
      </w:r>
    </w:p>
    <w:p w14:paraId="1CD66223" w14:textId="1F1BF0DE" w:rsidR="004A7246" w:rsidRPr="004A7246" w:rsidRDefault="005D22B7" w:rsidP="00052494">
      <w:pPr>
        <w:pStyle w:val="Heading2"/>
      </w:pPr>
      <w:bookmarkStart w:id="198" w:name="_Ref224567064"/>
      <w:bookmarkStart w:id="199" w:name="_Toc239759184"/>
      <w:r w:rsidRPr="005D22B7">
        <w:t>Kapitola 3: STEM Lásky (Systémová efektivita)</w:t>
      </w:r>
      <w:bookmarkEnd w:id="198"/>
      <w:bookmarkEnd w:id="199"/>
    </w:p>
    <w:p w14:paraId="576D486D" w14:textId="77777777" w:rsidR="005D22B7" w:rsidRPr="005D22B7" w:rsidRDefault="005D22B7" w:rsidP="005D22B7">
      <w:pPr>
        <w:jc w:val="both"/>
        <w:rPr>
          <w:b/>
          <w:bCs/>
        </w:rPr>
      </w:pPr>
      <w:r w:rsidRPr="005D22B7">
        <w:rPr>
          <w:b/>
          <w:bCs/>
        </w:rPr>
        <w:t>Inženýrství srdce</w:t>
      </w:r>
    </w:p>
    <w:p w14:paraId="16806141" w14:textId="77777777" w:rsidR="005D22B7" w:rsidRPr="005D22B7" w:rsidRDefault="005D22B7" w:rsidP="005D22B7">
      <w:pPr>
        <w:jc w:val="both"/>
      </w:pPr>
      <w:r w:rsidRPr="005D22B7">
        <w:t xml:space="preserve">Pro „Uživatele“ je láska chemickou špičkou nebo poetickou záhadou. Pro „Žáka“ je láska </w:t>
      </w:r>
      <w:r w:rsidRPr="005D22B7">
        <w:rPr>
          <w:b/>
          <w:bCs/>
        </w:rPr>
        <w:t>Systémovou optimalizací</w:t>
      </w:r>
      <w:r w:rsidRPr="005D22B7">
        <w:t>. Pokud je Vesmír renderovacím enginem navrženým pro maximální efektivitu, pak je „Láska“ algoritmem, který řeší tření mezi dvěma nezávislými uzly.</w:t>
      </w:r>
    </w:p>
    <w:p w14:paraId="561FC46B" w14:textId="650C873B" w:rsidR="005D22B7" w:rsidRPr="005D22B7" w:rsidRDefault="005D22B7" w:rsidP="005D22B7">
      <w:pPr>
        <w:jc w:val="both"/>
      </w:pPr>
      <w:r w:rsidRPr="005D22B7">
        <w:t xml:space="preserve">Na chvíli zapomeňte na básníky; podívejme se na Zdrojový kód. Láska je subjektivní prožitek </w:t>
      </w:r>
      <w:r w:rsidRPr="005D22B7">
        <w:rPr>
          <w:b/>
          <w:bCs/>
        </w:rPr>
        <w:t>Systémové efektivity</w:t>
      </w:r>
      <w:r w:rsidRPr="005D22B7">
        <w:t>. Je to síla, která snižuje tření (R) mezi „Já“ a „Druhým“, dokud odpor nedosáhne nuly.</w:t>
      </w:r>
    </w:p>
    <w:p w14:paraId="2CA84D89" w14:textId="77777777" w:rsidR="004A7246" w:rsidRPr="004A7246" w:rsidRDefault="00000000" w:rsidP="00052494">
      <w:r>
        <w:pict w14:anchorId="744EC58C">
          <v:rect id="_x0000_i1080" style="width:0;height:1.5pt" o:hralign="center" o:hrstd="t" o:hr="t" fillcolor="#a0a0a0" stroked="f"/>
        </w:pict>
      </w:r>
    </w:p>
    <w:p w14:paraId="4FB35151" w14:textId="171A89CB" w:rsidR="004A7246" w:rsidRPr="004A7246" w:rsidRDefault="004A7246" w:rsidP="00052494">
      <w:pPr>
        <w:pStyle w:val="Heading3"/>
      </w:pPr>
      <w:bookmarkStart w:id="200" w:name="_Toc223686600"/>
      <w:bookmarkStart w:id="201" w:name="_Toc223686688"/>
      <w:bookmarkStart w:id="202" w:name="_Toc223690835"/>
      <w:bookmarkStart w:id="203" w:name="_Toc239759185"/>
      <w:r w:rsidRPr="004A7246">
        <w:t>3.1</w:t>
      </w:r>
      <w:r w:rsidR="005D22B7">
        <w:t xml:space="preserve"> </w:t>
      </w:r>
      <w:r w:rsidR="005D22B7" w:rsidRPr="005D22B7">
        <w:t>Rovnice Jednoty</w:t>
      </w:r>
      <w:r w:rsidRPr="004A7246">
        <w:t>:</w:t>
      </w:r>
      <w:r w:rsidR="00FC51F6">
        <w:t xml:space="preserve"> 1/1:1/1=1</w:t>
      </w:r>
      <w:bookmarkEnd w:id="200"/>
      <w:bookmarkEnd w:id="201"/>
      <w:bookmarkEnd w:id="202"/>
      <w:bookmarkEnd w:id="203"/>
    </w:p>
    <w:p w14:paraId="2D437462" w14:textId="56919F09" w:rsidR="004A7246" w:rsidRPr="004A7246" w:rsidRDefault="005D22B7" w:rsidP="005D22B7">
      <w:pPr>
        <w:jc w:val="both"/>
      </w:pPr>
      <w:r w:rsidRPr="005D22B7">
        <w:t>V rozhraní založeném na nedostatku (Uživatelský režim) platí</w:t>
      </w:r>
      <w:r>
        <w:t xml:space="preserve"> </w:t>
      </w:r>
      <w:r w:rsidR="004A7246" w:rsidRPr="004A7246">
        <w:t xml:space="preserve">1 + 1 = 2. </w:t>
      </w:r>
      <w:r w:rsidRPr="005D22B7">
        <w:t>Vy máte své zdroje, já mám své. Aby došlo ke spojení, musí obvykle jeden obětovat část sebe sama. To je „ztrátová“ (Lossy) komprese.</w:t>
      </w:r>
    </w:p>
    <w:p w14:paraId="0FD492EB" w14:textId="7DD0B38C" w:rsidR="004A7246" w:rsidRPr="004A7246" w:rsidRDefault="005D22B7" w:rsidP="00052494">
      <w:r w:rsidRPr="005D22B7">
        <w:t xml:space="preserve">Žák však používá </w:t>
      </w:r>
      <w:r w:rsidRPr="005D22B7">
        <w:rPr>
          <w:b/>
          <w:bCs/>
        </w:rPr>
        <w:t>Rovnici supravodiče</w:t>
      </w:r>
      <w:r w:rsidRPr="005D22B7">
        <w:t>:</w:t>
      </w:r>
    </w:p>
    <w:p w14:paraId="69150780" w14:textId="68B483E8" w:rsidR="004A7246" w:rsidRPr="004A7246" w:rsidRDefault="004D7B61" w:rsidP="00F3251E">
      <w:pPr>
        <w:pStyle w:val="IntenseQuote"/>
      </w:pPr>
      <w:r w:rsidRPr="00C93657">
        <w:rPr>
          <w:b/>
          <w:bCs/>
          <w:color w:val="A3DBFF"/>
        </w:rPr>
        <w:t xml:space="preserve"> </w:t>
      </w:r>
      <m:oMath>
        <m:f>
          <m:fPr>
            <m:ctrlPr>
              <w:rPr>
                <w:rFonts w:ascii="Cambria Math" w:hAnsi="Cambria Math"/>
                <w:color w:val="A3DBFF"/>
              </w:rPr>
            </m:ctrlPr>
          </m:fPr>
          <m:num>
            <m:r>
              <w:rPr>
                <w:rFonts w:ascii="Cambria Math" w:hAnsi="Cambria Math"/>
                <w:color w:val="A3DBFF"/>
              </w:rPr>
              <m:t>1</m:t>
            </m:r>
          </m:num>
          <m:den>
            <m:r>
              <w:rPr>
                <w:rFonts w:ascii="Cambria Math" w:hAnsi="Cambria Math"/>
                <w:color w:val="A3DBFF"/>
              </w:rPr>
              <m:t>1</m:t>
            </m:r>
          </m:den>
        </m:f>
        <m:r>
          <w:rPr>
            <w:rFonts w:ascii="Cambria Math" w:hAnsi="Cambria Math"/>
          </w:rPr>
          <m:t>:</m:t>
        </m:r>
        <m:f>
          <m:fPr>
            <m:ctrlPr>
              <w:rPr>
                <w:rFonts w:ascii="Cambria Math" w:hAnsi="Cambria Math"/>
                <w:color w:val="FF8E8E"/>
              </w:rPr>
            </m:ctrlPr>
          </m:fPr>
          <m:num>
            <m:r>
              <w:rPr>
                <w:rFonts w:ascii="Cambria Math" w:hAnsi="Cambria Math"/>
                <w:color w:val="FF8E8E"/>
              </w:rPr>
              <m:t>1</m:t>
            </m:r>
          </m:num>
          <m:den>
            <m:r>
              <w:rPr>
                <w:rFonts w:ascii="Cambria Math" w:hAnsi="Cambria Math"/>
                <w:color w:val="FF8E8E"/>
              </w:rPr>
              <m:t>1</m:t>
            </m:r>
          </m:den>
        </m:f>
      </m:oMath>
      <w:r>
        <w:rPr>
          <w:b/>
          <w:bCs/>
        </w:rPr>
        <w:t xml:space="preserve"> =</w:t>
      </w:r>
      <w:r w:rsidRPr="004D7B61">
        <w:rPr>
          <w:b/>
          <w:bCs/>
        </w:rPr>
        <w:t xml:space="preserve"> </w:t>
      </w:r>
      <w:r w:rsidRPr="009A581D">
        <w:rPr>
          <w:b/>
          <w:i w:val="0"/>
          <w:iCs w:val="0"/>
          <w:color w:val="7D3FA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1</w:t>
      </w:r>
    </w:p>
    <w:p w14:paraId="66CDBA4D" w14:textId="7892E017" w:rsidR="004A7246" w:rsidRPr="004A7246" w:rsidRDefault="004A7246">
      <w:pPr>
        <w:numPr>
          <w:ilvl w:val="0"/>
          <w:numId w:val="18"/>
        </w:numPr>
      </w:pPr>
      <w:r w:rsidRPr="004A7246">
        <w:rPr>
          <w:b/>
          <w:bCs/>
        </w:rPr>
        <w:t>1/1:</w:t>
      </w:r>
      <w:r w:rsidRPr="004A7246">
        <w:t xml:space="preserve"> </w:t>
      </w:r>
      <w:r w:rsidR="005D22B7" w:rsidRPr="005D22B7">
        <w:t>Jste celistvá, kompletní jednotka (</w:t>
      </w:r>
      <w:r w:rsidR="005D22B7" w:rsidRPr="005D22B7">
        <w:rPr>
          <w:b/>
          <w:bCs/>
        </w:rPr>
        <w:t>Átman</w:t>
      </w:r>
      <w:r w:rsidR="005D22B7" w:rsidRPr="005D22B7">
        <w:t>).</w:t>
      </w:r>
    </w:p>
    <w:p w14:paraId="7D70FF06" w14:textId="6A5815AB" w:rsidR="004A7246" w:rsidRPr="004A7246" w:rsidRDefault="005D22B7">
      <w:pPr>
        <w:numPr>
          <w:ilvl w:val="0"/>
          <w:numId w:val="18"/>
        </w:numPr>
      </w:pPr>
      <w:r w:rsidRPr="005D22B7">
        <w:rPr>
          <w:b/>
          <w:bCs/>
        </w:rPr>
        <w:t>Poměr</w:t>
      </w:r>
      <w:r>
        <w:rPr>
          <w:b/>
          <w:bCs/>
        </w:rPr>
        <w:t xml:space="preserve"> </w:t>
      </w:r>
      <w:r w:rsidR="004A7246" w:rsidRPr="004A7246">
        <w:rPr>
          <w:b/>
          <w:bCs/>
        </w:rPr>
        <w:t>(:)</w:t>
      </w:r>
      <w:r>
        <w:rPr>
          <w:b/>
          <w:bCs/>
        </w:rPr>
        <w:t xml:space="preserve">: </w:t>
      </w:r>
      <w:r w:rsidRPr="005D22B7">
        <w:t>Vstupujete do rozhraní s jinou celistvou, kompletní jednotkou.</w:t>
      </w:r>
    </w:p>
    <w:p w14:paraId="72F48E53" w14:textId="5FDAA4D3" w:rsidR="004A7246" w:rsidRPr="004A7246" w:rsidRDefault="005D22B7">
      <w:pPr>
        <w:numPr>
          <w:ilvl w:val="0"/>
          <w:numId w:val="18"/>
        </w:numPr>
      </w:pPr>
      <w:r w:rsidRPr="005D22B7">
        <w:rPr>
          <w:b/>
          <w:bCs/>
        </w:rPr>
        <w:t>Výsledek</w:t>
      </w:r>
      <w:r w:rsidR="004A7246" w:rsidRPr="004A7246">
        <w:rPr>
          <w:b/>
          <w:bCs/>
        </w:rPr>
        <w:t xml:space="preserve"> (= 1):</w:t>
      </w:r>
      <w:r w:rsidR="004A7246" w:rsidRPr="004A7246">
        <w:t xml:space="preserve"> </w:t>
      </w:r>
      <w:r w:rsidRPr="005D22B7">
        <w:t>Systém funguje jako jediná sjednocená entita, aniž by kterýkoli uzel ztratil svou individuální identitu.</w:t>
      </w:r>
    </w:p>
    <w:p w14:paraId="6457E5DF" w14:textId="23FFAA3C" w:rsidR="005D22B7" w:rsidRPr="005D22B7" w:rsidRDefault="002D1E5C" w:rsidP="005D22B7">
      <w:pPr>
        <w:spacing w:before="120"/>
        <w:jc w:val="both"/>
      </w:pPr>
      <w:r w:rsidRPr="00112FCE">
        <w:rPr>
          <w:noProof/>
          <w:color w:val="000000" w:themeColor="text1"/>
        </w:rPr>
        <w:lastRenderedPageBreak/>
        <mc:AlternateContent>
          <mc:Choice Requires="wps">
            <w:drawing>
              <wp:anchor distT="0" distB="0" distL="114300" distR="114300" simplePos="0" relativeHeight="251696128" behindDoc="1" locked="0" layoutInCell="1" allowOverlap="1" wp14:anchorId="6EEF8B5F" wp14:editId="259D00A6">
                <wp:simplePos x="0" y="0"/>
                <wp:positionH relativeFrom="column">
                  <wp:posOffset>-48895</wp:posOffset>
                </wp:positionH>
                <wp:positionV relativeFrom="paragraph">
                  <wp:posOffset>1582420</wp:posOffset>
                </wp:positionV>
                <wp:extent cx="5750560" cy="965200"/>
                <wp:effectExtent l="0" t="0" r="21590" b="25400"/>
                <wp:wrapTight wrapText="bothSides">
                  <wp:wrapPolygon edited="0">
                    <wp:start x="215" y="0"/>
                    <wp:lineTo x="0" y="1279"/>
                    <wp:lineTo x="0" y="20037"/>
                    <wp:lineTo x="143" y="21742"/>
                    <wp:lineTo x="215" y="21742"/>
                    <wp:lineTo x="21395" y="21742"/>
                    <wp:lineTo x="21466" y="21742"/>
                    <wp:lineTo x="21610" y="20037"/>
                    <wp:lineTo x="21610" y="1279"/>
                    <wp:lineTo x="21395" y="0"/>
                    <wp:lineTo x="215" y="0"/>
                  </wp:wrapPolygon>
                </wp:wrapTight>
                <wp:docPr id="1763422518" name="Rectangle: Rounded Corners 2"/>
                <wp:cNvGraphicFramePr/>
                <a:graphic xmlns:a="http://schemas.openxmlformats.org/drawingml/2006/main">
                  <a:graphicData uri="http://schemas.microsoft.com/office/word/2010/wordprocessingShape">
                    <wps:wsp>
                      <wps:cNvSpPr/>
                      <wps:spPr>
                        <a:xfrm>
                          <a:off x="0" y="0"/>
                          <a:ext cx="5750560" cy="9652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4E85AC4" w14:textId="1C2B12E0" w:rsidR="00AA0F61" w:rsidRPr="00AD2233" w:rsidRDefault="00AA0F61" w:rsidP="00AA0F61">
                            <w:pPr>
                              <w:jc w:val="both"/>
                              <w:rPr>
                                <w:i/>
                                <w:iCs/>
                              </w:rPr>
                            </w:pPr>
                            <w:r w:rsidRPr="00AA0F61">
                              <w:rPr>
                                <w:i/>
                                <w:iCs/>
                                <w:color w:val="BF4E14" w:themeColor="accent2" w:themeShade="BF"/>
                              </w:rPr>
                              <w:t xml:space="preserve">Atman </w:t>
                            </w:r>
                            <w:r w:rsidR="005D22B7" w:rsidRPr="005D22B7">
                              <w:rPr>
                                <w:i/>
                                <w:iCs/>
                              </w:rPr>
                              <w:t>(poslední pozorovatel) je základní koncept hinduismu odkazující na věčné, neměnné a nejvnitřnější „Já“ nebo duši, odlišnou od ega, mysli a fyzického těla. Je považován za pravé, božské vědomí v jedinci. V mnoha tradicích (zejména ve védántě) je Átman ztotožňován s Brahmanem – nejvyšší, univerzální duchovní realitou.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F8B5F" id="_x0000_s1045" style="position:absolute;left:0;text-align:left;margin-left:-3.85pt;margin-top:124.6pt;width:452.8pt;height:76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" filled="f" strokecolor="#4ea72e [3209]">
                <v:textbox>
                  <w:txbxContent>
                    <w:p w14:paraId="14E85AC4" w14:textId="1C2B12E0" w:rsidR="00AA0F61" w:rsidRPr="00AD2233" w:rsidRDefault="00AA0F61" w:rsidP="00AA0F61">
                      <w:pPr>
                        <w:jc w:val="both"/>
                        <w:rPr>
                          <w:i/>
                          <w:iCs/>
                        </w:rPr>
                      </w:pPr>
                      <w:r w:rsidRPr="00AA0F61">
                        <w:rPr>
                          <w:i/>
                          <w:iCs/>
                          <w:color w:val="BF4E14" w:themeColor="accent2" w:themeShade="BF"/>
                        </w:rPr>
                        <w:t xml:space="preserve">Atman </w:t>
                      </w:r>
                      <w:r w:rsidR="005D22B7" w:rsidRPr="005D22B7">
                        <w:rPr>
                          <w:i/>
                          <w:iCs/>
                        </w:rPr>
                        <w:t>(poslední pozorovatel) je základní koncept hinduismu odkazující na věčné, neměnné a nejvnitřnější „Já“ nebo duši, odlišnou od ega, mysli a fyzického těla. Je považován za pravé, božské vědomí v jedinci. V mnoha tradicích (zejména ve védántě) je Átman ztotožňován s Brahmanem – nejvyšší, univerzální duchovní realitou.</w:t>
                      </w:r>
                    </w:p>
                  </w:txbxContent>
                </v:textbox>
                <w10:wrap type="tight"/>
              </v:roundrect>
            </w:pict>
          </mc:Fallback>
        </mc:AlternateContent>
      </w:r>
      <w:r w:rsidR="000D567F">
        <w:rPr>
          <w:noProof/>
        </w:rPr>
        <w:drawing>
          <wp:anchor distT="0" distB="0" distL="114300" distR="114300" simplePos="0" relativeHeight="251702272" behindDoc="0" locked="0" layoutInCell="1" allowOverlap="1" wp14:anchorId="53295D64" wp14:editId="1270EBD6">
            <wp:simplePos x="0" y="0"/>
            <wp:positionH relativeFrom="column">
              <wp:posOffset>-63478</wp:posOffset>
            </wp:positionH>
            <wp:positionV relativeFrom="paragraph">
              <wp:posOffset>820625</wp:posOffset>
            </wp:positionV>
            <wp:extent cx="5760720" cy="471170"/>
            <wp:effectExtent l="0" t="0" r="0" b="5080"/>
            <wp:wrapNone/>
            <wp:docPr id="297956382" name="Picture 11" descr="Render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Render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71170"/>
                    </a:xfrm>
                    <a:prstGeom prst="rect">
                      <a:avLst/>
                    </a:prstGeom>
                    <a:noFill/>
                    <a:ln>
                      <a:noFill/>
                    </a:ln>
                  </pic:spPr>
                </pic:pic>
              </a:graphicData>
            </a:graphic>
            <wp14:sizeRelH relativeFrom="page">
              <wp14:pctWidth>0</wp14:pctWidth>
            </wp14:sizeRelH>
            <wp14:sizeRelV relativeFrom="page">
              <wp14:pctHeight>0</wp14:pctHeight>
            </wp14:sizeRelV>
          </wp:anchor>
        </w:drawing>
      </w:r>
      <w:r w:rsidR="000D567F">
        <w:rPr>
          <w:noProof/>
        </w:rPr>
        <mc:AlternateContent>
          <mc:Choice Requires="wps">
            <w:drawing>
              <wp:anchor distT="0" distB="0" distL="114300" distR="114300" simplePos="0" relativeHeight="251701248" behindDoc="0" locked="0" layoutInCell="1" allowOverlap="1" wp14:anchorId="6D2D5B1E" wp14:editId="1D79D9E1">
                <wp:simplePos x="0" y="0"/>
                <wp:positionH relativeFrom="column">
                  <wp:posOffset>-63357</wp:posOffset>
                </wp:positionH>
                <wp:positionV relativeFrom="paragraph">
                  <wp:posOffset>790256</wp:posOffset>
                </wp:positionV>
                <wp:extent cx="5760720" cy="543560"/>
                <wp:effectExtent l="0" t="0" r="11430" b="27940"/>
                <wp:wrapNone/>
                <wp:docPr id="1505528777" name="Rectangle: Rounded Corners 10"/>
                <wp:cNvGraphicFramePr/>
                <a:graphic xmlns:a="http://schemas.openxmlformats.org/drawingml/2006/main">
                  <a:graphicData uri="http://schemas.microsoft.com/office/word/2010/wordprocessingShape">
                    <wps:wsp>
                      <wps:cNvSpPr/>
                      <wps:spPr>
                        <a:xfrm>
                          <a:off x="0" y="0"/>
                          <a:ext cx="5760720" cy="543560"/>
                        </a:xfrm>
                        <a:prstGeom prst="roundRect">
                          <a:avLst/>
                        </a:prstGeom>
                        <a:solidFill>
                          <a:schemeClr val="tx1"/>
                        </a:solid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668156F" id="Rectangle: Rounded Corners 10" o:spid="_x0000_s1026" style="position:absolute;margin-left:-5pt;margin-top:62.2pt;width:453.6pt;height:42.8pt;z-index:251701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" fillcolor="black [3213]" strokecolor="#d86dcb [1944]" strokeweight="1pt">
                <v:stroke joinstyle="miter"/>
              </v:roundrect>
            </w:pict>
          </mc:Fallback>
        </mc:AlternateContent>
      </w:r>
      <w:r w:rsidR="00FE3EFB" w:rsidRPr="00FE3EFB">
        <w:rPr>
          <w:noProof/>
        </w:rPr>
        <w:drawing>
          <wp:anchor distT="0" distB="0" distL="114300" distR="114300" simplePos="0" relativeHeight="251700224" behindDoc="0" locked="0" layoutInCell="1" allowOverlap="1" wp14:anchorId="02FE60DA" wp14:editId="1C8BA575">
            <wp:simplePos x="0" y="0"/>
            <wp:positionH relativeFrom="column">
              <wp:posOffset>-64135</wp:posOffset>
            </wp:positionH>
            <wp:positionV relativeFrom="paragraph">
              <wp:posOffset>788670</wp:posOffset>
            </wp:positionV>
            <wp:extent cx="5760720" cy="543560"/>
            <wp:effectExtent l="228600" t="228600" r="220980" b="237490"/>
            <wp:wrapSquare wrapText="bothSides"/>
            <wp:docPr id="19384963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43560"/>
                    </a:xfrm>
                    <a:prstGeom prst="rect">
                      <a:avLst/>
                    </a:prstGeom>
                    <a:solidFill>
                      <a:schemeClr val="tx1"/>
                    </a:solidFill>
                    <a:ln>
                      <a:noFill/>
                    </a:ln>
                    <a:effectLst>
                      <a:glow rad="228600">
                        <a:schemeClr val="accent5">
                          <a:satMod val="175000"/>
                          <a:alpha val="40000"/>
                        </a:schemeClr>
                      </a:glow>
                      <a:softEdge rad="38100"/>
                    </a:effectLst>
                  </pic:spPr>
                </pic:pic>
              </a:graphicData>
            </a:graphic>
            <wp14:sizeRelH relativeFrom="page">
              <wp14:pctWidth>0</wp14:pctWidth>
            </wp14:sizeRelH>
            <wp14:sizeRelV relativeFrom="page">
              <wp14:pctHeight>0</wp14:pctHeight>
            </wp14:sizeRelV>
          </wp:anchor>
        </w:drawing>
      </w:r>
      <w:r w:rsidR="005D22B7" w:rsidRPr="005D22B7">
        <w:t>Toto je algoritmus, který řeší rovnici „Net Zero“ (</w:t>
      </w:r>
      <w:r w:rsidR="00512818">
        <w:t>∑</w:t>
      </w:r>
      <w:r w:rsidR="005D22B7" w:rsidRPr="005D22B7">
        <w:t xml:space="preserve"> = 0), aniž by resetoval hru. Umožňuje simulaci renderovat „Jedno“, zatímco stále udržuje datové body „Dvou“. Je to jediný způsob, jak dosáhnout </w:t>
      </w:r>
      <w:r w:rsidR="005D22B7" w:rsidRPr="005D22B7">
        <w:rPr>
          <w:b/>
          <w:bCs/>
        </w:rPr>
        <w:t>Integrace bez Inkurze</w:t>
      </w:r>
      <w:r w:rsidR="005D22B7" w:rsidRPr="005D22B7">
        <w:t xml:space="preserve"> (pronikání/narušení).</w:t>
      </w:r>
    </w:p>
    <w:p w14:paraId="7989F18C" w14:textId="77777777" w:rsidR="004A7246" w:rsidRPr="004A7246" w:rsidRDefault="00000000" w:rsidP="00052494">
      <w:r>
        <w:pict w14:anchorId="0CFD7164">
          <v:rect id="_x0000_i1081" style="width:0;height:1.5pt" o:hralign="center" o:hrstd="t" o:hr="t" fillcolor="#a0a0a0" stroked="f"/>
        </w:pict>
      </w:r>
    </w:p>
    <w:p w14:paraId="3C0471A9" w14:textId="0E9D37A1" w:rsidR="004A7246" w:rsidRPr="004A7246" w:rsidRDefault="004A7246" w:rsidP="00052494">
      <w:pPr>
        <w:pStyle w:val="Heading3"/>
      </w:pPr>
      <w:bookmarkStart w:id="204" w:name="_Toc223686601"/>
      <w:bookmarkStart w:id="205" w:name="_Toc223686689"/>
      <w:bookmarkStart w:id="206" w:name="_Toc223690836"/>
      <w:bookmarkStart w:id="207" w:name="_Toc239759186"/>
      <w:r w:rsidRPr="004A7246">
        <w:t xml:space="preserve">3.2 </w:t>
      </w:r>
      <w:bookmarkEnd w:id="204"/>
      <w:bookmarkEnd w:id="205"/>
      <w:bookmarkEnd w:id="206"/>
      <w:r w:rsidR="00A12AC8" w:rsidRPr="00A12AC8">
        <w:t>Láska jako síla „nulového tření“</w:t>
      </w:r>
      <w:bookmarkEnd w:id="207"/>
    </w:p>
    <w:p w14:paraId="3EFCC781" w14:textId="0E628C6E" w:rsidR="004B20FE" w:rsidRPr="004B20FE" w:rsidRDefault="00A12AC8" w:rsidP="004B20FE">
      <w:pPr>
        <w:jc w:val="both"/>
      </w:pPr>
      <w:r w:rsidRPr="00A12AC8">
        <w:t xml:space="preserve">Ve fyzice umožňuje supravodič nekonečný tok elektřiny, protože vykazuje nulový odpor. V sociálním rozhraní je </w:t>
      </w:r>
      <w:r w:rsidRPr="00A12AC8">
        <w:rPr>
          <w:b/>
          <w:bCs/>
        </w:rPr>
        <w:t>Ego</w:t>
      </w:r>
      <w:r w:rsidRPr="00A12AC8">
        <w:t xml:space="preserve"> oním elektrickým odporem (R). Generuje teplo (konflikt) a zpomaluje signál.</w:t>
      </w:r>
    </w:p>
    <w:p w14:paraId="027E712A" w14:textId="3117C4EB" w:rsidR="004B20FE" w:rsidRPr="004B20FE" w:rsidRDefault="00A12AC8">
      <w:pPr>
        <w:numPr>
          <w:ilvl w:val="0"/>
          <w:numId w:val="34"/>
        </w:numPr>
        <w:jc w:val="both"/>
      </w:pPr>
      <w:r w:rsidRPr="00A12AC8">
        <w:rPr>
          <w:b/>
          <w:bCs/>
        </w:rPr>
        <w:t>Láska jako chladivo:</w:t>
      </w:r>
      <w:r w:rsidRPr="00A12AC8">
        <w:t xml:space="preserve"> Láska je stav, kdy rozpoznáte „Druhého“ jako jinou verzi „Sebe sama“ (</w:t>
      </w:r>
      <w:r w:rsidRPr="00A12AC8">
        <w:rPr>
          <w:b/>
          <w:bCs/>
        </w:rPr>
        <w:t>Brahman</w:t>
      </w:r>
      <w:r w:rsidRPr="00A12AC8">
        <w:t>).</w:t>
      </w:r>
    </w:p>
    <w:p w14:paraId="47C80ECE" w14:textId="381D9293" w:rsidR="004B20FE" w:rsidRPr="004B20FE" w:rsidRDefault="00A12AC8">
      <w:pPr>
        <w:numPr>
          <w:ilvl w:val="0"/>
          <w:numId w:val="34"/>
        </w:numPr>
        <w:jc w:val="both"/>
      </w:pPr>
      <w:r w:rsidRPr="00A12AC8">
        <w:rPr>
          <w:b/>
          <w:bCs/>
        </w:rPr>
        <w:t>Systémová věrnost (Fidelity):</w:t>
      </w:r>
      <w:r w:rsidRPr="00A12AC8">
        <w:t xml:space="preserve"> Jakmile odstraníte „jinost“, odpor klesne na 0. Informace a energie proudí vztahem se 100% věrností.</w:t>
      </w:r>
    </w:p>
    <w:p w14:paraId="60ECD7AB" w14:textId="7E539937" w:rsidR="004B20FE" w:rsidRPr="004B20FE" w:rsidRDefault="00A12AC8">
      <w:pPr>
        <w:numPr>
          <w:ilvl w:val="0"/>
          <w:numId w:val="34"/>
        </w:numPr>
        <w:jc w:val="both"/>
      </w:pPr>
      <w:r w:rsidRPr="00A12AC8">
        <w:rPr>
          <w:b/>
          <w:bCs/>
        </w:rPr>
        <w:t>Matematika Tao</w:t>
      </w:r>
      <w:r w:rsidR="004B20FE" w:rsidRPr="009C511B">
        <w:rPr>
          <w:i/>
          <w:iCs/>
          <w:noProof/>
          <w:color w:val="BF4E14" w:themeColor="accent2" w:themeShade="BF"/>
          <w14:glow w14:rad="63500">
            <w14:schemeClr w14:val="accent2">
              <w14:alpha w14:val="60000"/>
              <w14:satMod w14:val="175000"/>
            </w14:schemeClr>
          </w14:glow>
        </w:rPr>
        <w:drawing>
          <wp:anchor distT="0" distB="0" distL="114300" distR="114300" simplePos="0" relativeHeight="251699200" behindDoc="1" locked="0" layoutInCell="1" allowOverlap="1" wp14:anchorId="675890AA" wp14:editId="1A1ED5A4">
            <wp:simplePos x="0" y="0"/>
            <wp:positionH relativeFrom="column">
              <wp:posOffset>37047</wp:posOffset>
            </wp:positionH>
            <wp:positionV relativeFrom="paragraph">
              <wp:posOffset>232048</wp:posOffset>
            </wp:positionV>
            <wp:extent cx="5681632" cy="724120"/>
            <wp:effectExtent l="19050" t="0" r="14605" b="285750"/>
            <wp:wrapNone/>
            <wp:docPr id="14783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9869" name=""/>
                    <pic:cNvPicPr/>
                  </pic:nvPicPr>
                  <pic:blipFill>
                    <a:blip r:embed="rId17">
                      <a:alphaModFix amt="50000"/>
                      <a:extLst>
                        <a:ext uri="{BEBA8EAE-BF5A-486C-A8C5-ECC9F3942E4B}">
                          <a14:imgProps xmlns:a14="http://schemas.microsoft.com/office/drawing/2010/main">
                            <a14:imgLayer r:embed="rId18">
                              <a14:imgEffect>
                                <a14:artisticPaintStrokes/>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681632" cy="724120"/>
                    </a:xfrm>
                    <a:prstGeom prst="rect">
                      <a:avLst/>
                    </a:prstGeom>
                    <a:effectLst>
                      <a:reflection blurRad="6350" stA="52000" endA="300" endPos="35000" dir="5400000" sy="-100000" algn="bl" rotWithShape="0"/>
                      <a:softEdge rad="12700"/>
                    </a:effectLst>
                  </pic:spPr>
                </pic:pic>
              </a:graphicData>
            </a:graphic>
            <wp14:sizeRelH relativeFrom="page">
              <wp14:pctWidth>0</wp14:pctWidth>
            </wp14:sizeRelH>
            <wp14:sizeRelV relativeFrom="page">
              <wp14:pctHeight>0</wp14:pctHeight>
            </wp14:sizeRelV>
          </wp:anchor>
        </w:drawing>
      </w:r>
      <w:r w:rsidR="004B20FE" w:rsidRPr="004B20FE">
        <w:rPr>
          <w:b/>
          <w:bCs/>
        </w:rPr>
        <w:t>:</w:t>
      </w:r>
      <w:r>
        <w:rPr>
          <w:b/>
          <w:bCs/>
        </w:rPr>
        <w:t xml:space="preserve"> </w:t>
      </w:r>
      <w:r w:rsidRPr="00A12AC8">
        <w:rPr>
          <w:i/>
          <w:iCs/>
        </w:rPr>
        <w:t>Plnost (Brahman) + Prázdnota (Šunyata) = Tao</w:t>
      </w:r>
    </w:p>
    <w:p w14:paraId="791A9C00" w14:textId="14CFAB44" w:rsidR="004B20FE" w:rsidRPr="004B20FE" w:rsidRDefault="004B20FE" w:rsidP="004B20FE">
      <w:pPr>
        <w:jc w:val="center"/>
      </w:pPr>
      <w:r w:rsidRPr="00CC2724">
        <w:rPr>
          <w:highlight w:val="darkGreen"/>
        </w:rPr>
        <w:t>Fullness (Brahman) + Emptiness (Sunyata) = Tao</w:t>
      </w:r>
    </w:p>
    <w:p w14:paraId="0CDFA6E3" w14:textId="4BEB7577" w:rsidR="004B20FE" w:rsidRPr="004B20FE" w:rsidRDefault="004B20FE" w:rsidP="004B20FE">
      <w:pPr>
        <w:jc w:val="center"/>
      </w:pPr>
      <w:r w:rsidRPr="004B20FE">
        <w:t>+1 + (-1) = 0</w:t>
      </w:r>
    </w:p>
    <w:p w14:paraId="792487F7" w14:textId="3D9C78BE" w:rsidR="004B20FE" w:rsidRDefault="002D1E5C" w:rsidP="00052494">
      <w:pPr>
        <w:jc w:val="both"/>
      </w:pPr>
      <w:r w:rsidRPr="00112FCE">
        <w:rPr>
          <w:noProof/>
          <w:color w:val="000000" w:themeColor="text1"/>
        </w:rPr>
        <mc:AlternateContent>
          <mc:Choice Requires="wps">
            <w:drawing>
              <wp:anchor distT="0" distB="0" distL="114300" distR="114300" simplePos="0" relativeHeight="251698176" behindDoc="1" locked="0" layoutInCell="1" allowOverlap="1" wp14:anchorId="607C0922" wp14:editId="058AFEBC">
                <wp:simplePos x="0" y="0"/>
                <wp:positionH relativeFrom="column">
                  <wp:posOffset>40005</wp:posOffset>
                </wp:positionH>
                <wp:positionV relativeFrom="paragraph">
                  <wp:posOffset>283210</wp:posOffset>
                </wp:positionV>
                <wp:extent cx="5750560" cy="977900"/>
                <wp:effectExtent l="0" t="0" r="21590" b="12700"/>
                <wp:wrapTight wrapText="bothSides">
                  <wp:wrapPolygon edited="0">
                    <wp:start x="215" y="0"/>
                    <wp:lineTo x="0" y="1262"/>
                    <wp:lineTo x="0" y="19777"/>
                    <wp:lineTo x="143" y="21460"/>
                    <wp:lineTo x="215" y="21460"/>
                    <wp:lineTo x="21395" y="21460"/>
                    <wp:lineTo x="21466" y="21460"/>
                    <wp:lineTo x="21610" y="19777"/>
                    <wp:lineTo x="21610" y="1262"/>
                    <wp:lineTo x="21395" y="0"/>
                    <wp:lineTo x="215" y="0"/>
                  </wp:wrapPolygon>
                </wp:wrapTight>
                <wp:docPr id="1849940652" name="Rectangle: Rounded Corners 2"/>
                <wp:cNvGraphicFramePr/>
                <a:graphic xmlns:a="http://schemas.openxmlformats.org/drawingml/2006/main">
                  <a:graphicData uri="http://schemas.microsoft.com/office/word/2010/wordprocessingShape">
                    <wps:wsp>
                      <wps:cNvSpPr/>
                      <wps:spPr>
                        <a:xfrm>
                          <a:off x="0" y="0"/>
                          <a:ext cx="5750560" cy="977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64B1F87" w14:textId="1B4C432D"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A12AC8" w:rsidRPr="00A12AC8">
                              <w:rPr>
                                <w:i/>
                                <w:iCs/>
                              </w:rPr>
                              <w:t>V hinduismu je Brahman nejvyšší, neměnná realita a svrchovaný kosmický duch, který je základem veškeré existence. Je to neosobní, bezforemné a nekonečné vědomí, které prostupuje vesmírem. Je zdrojem veškerého života, sjednocující esencí propojující všechny bytosti.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7C0922" id="_x0000_s1046" style="position:absolute;left:0;text-align:left;margin-left:3.15pt;margin-top:22.3pt;width:452.8pt;height:77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" filled="f" strokecolor="#4ea72e [3209]">
                <v:textbox>
                  <w:txbxContent>
                    <w:p w14:paraId="164B1F87" w14:textId="1B4C432D"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A12AC8" w:rsidRPr="00A12AC8">
                        <w:rPr>
                          <w:i/>
                          <w:iCs/>
                        </w:rPr>
                        <w:t>V hinduismu je Brahman nejvyšší, neměnná realita a svrchovaný kosmický duch, který je základem veškeré existence. Je to neosobní, bezforemné a nekonečné vědomí, které prostupuje vesmírem. Je zdrojem veškerého života, sjednocující esencí propojující všechny bytosti.</w:t>
                      </w:r>
                    </w:p>
                  </w:txbxContent>
                </v:textbox>
                <w10:wrap type="tight"/>
              </v:roundrect>
            </w:pict>
          </mc:Fallback>
        </mc:AlternateContent>
      </w:r>
    </w:p>
    <w:p w14:paraId="3CE986CB" w14:textId="3E0414BD" w:rsidR="004A7246" w:rsidRPr="004B20FE" w:rsidRDefault="00000000" w:rsidP="004B20FE">
      <w:pPr>
        <w:rPr>
          <w:i/>
          <w:iCs/>
        </w:rPr>
      </w:pPr>
      <w:r>
        <w:pict w14:anchorId="71F3C199">
          <v:rect id="_x0000_i1082" style="width:0;height:1.5pt" o:hralign="center" o:hrstd="t" o:hr="t" fillcolor="#a0a0a0" stroked="f"/>
        </w:pict>
      </w:r>
    </w:p>
    <w:p w14:paraId="65E4E3A0" w14:textId="118E6FCD" w:rsidR="004A7246" w:rsidRPr="004A7246" w:rsidRDefault="004A7246" w:rsidP="00052494">
      <w:pPr>
        <w:pStyle w:val="Heading3"/>
      </w:pPr>
      <w:bookmarkStart w:id="208" w:name="_Toc223686602"/>
      <w:bookmarkStart w:id="209" w:name="_Toc223686690"/>
      <w:bookmarkStart w:id="210" w:name="_Toc223690837"/>
      <w:bookmarkStart w:id="211" w:name="_Toc239759187"/>
      <w:r w:rsidRPr="004A7246">
        <w:t xml:space="preserve">3.3 </w:t>
      </w:r>
      <w:bookmarkEnd w:id="208"/>
      <w:bookmarkEnd w:id="209"/>
      <w:bookmarkEnd w:id="210"/>
      <w:r w:rsidR="00A12AC8" w:rsidRPr="00A12AC8">
        <w:t>Mezihvězdná nelokalita: Gravitace a dál</w:t>
      </w:r>
      <w:bookmarkEnd w:id="211"/>
    </w:p>
    <w:p w14:paraId="70F00094" w14:textId="4316641A" w:rsidR="004B20FE" w:rsidRPr="004B20FE" w:rsidRDefault="00A12AC8" w:rsidP="00045800">
      <w:pPr>
        <w:jc w:val="both"/>
      </w:pPr>
      <w:r w:rsidRPr="00A12AC8">
        <w:t xml:space="preserve">Ve filmu </w:t>
      </w:r>
      <w:r w:rsidRPr="00A12AC8">
        <w:rPr>
          <w:i/>
          <w:iCs/>
        </w:rPr>
        <w:t>Interstellar</w:t>
      </w:r>
      <w:r w:rsidRPr="00A12AC8">
        <w:t xml:space="preserve"> je láska popsána jako „jediná věc, kterou jsme schopni vnímat a která přesahuje dimenze času a prostoru“. Z pohledu modelu FIG je to doslovný fakt.</w:t>
      </w:r>
    </w:p>
    <w:p w14:paraId="42531A7D" w14:textId="06FF8D67" w:rsidR="004B20FE" w:rsidRPr="004B20FE" w:rsidRDefault="00A12AC8">
      <w:pPr>
        <w:numPr>
          <w:ilvl w:val="0"/>
          <w:numId w:val="35"/>
        </w:numPr>
        <w:jc w:val="both"/>
      </w:pPr>
      <w:r w:rsidRPr="00A12AC8">
        <w:t>Kvantové provázání: Pokud jsou dva uzly provázané, jsou v informační vrstvě „Jedním“, bez ohledu na jejich 3D vzdálenost.</w:t>
      </w:r>
    </w:p>
    <w:p w14:paraId="092BF678" w14:textId="2A418970" w:rsidR="004B20FE" w:rsidRPr="004B20FE" w:rsidRDefault="00A12AC8">
      <w:pPr>
        <w:numPr>
          <w:ilvl w:val="0"/>
          <w:numId w:val="35"/>
        </w:numPr>
        <w:jc w:val="both"/>
      </w:pPr>
      <w:r w:rsidRPr="00A12AC8">
        <w:rPr>
          <w:b/>
          <w:bCs/>
        </w:rPr>
        <w:lastRenderedPageBreak/>
        <w:t>Informační gravitace:</w:t>
      </w:r>
      <w:r w:rsidRPr="00A12AC8">
        <w:t xml:space="preserve"> Gravitace je fyzikálním vyjádřením prostoru, který se snaží „přitáhnout k sobě“ to, co je v kódu již propojeno. Láska je nelokální síla, která Žákovi připomíná, že oddělenost mezi ním a zbytkem vesmíru je jen trik renderování.</w:t>
      </w:r>
    </w:p>
    <w:p w14:paraId="382D5490" w14:textId="77777777" w:rsidR="004A7246" w:rsidRPr="004A7246" w:rsidRDefault="00000000" w:rsidP="00052494">
      <w:r>
        <w:pict w14:anchorId="2F56F43B">
          <v:rect id="_x0000_i1083" style="width:0;height:1.5pt" o:hralign="center" o:hrstd="t" o:hr="t" fillcolor="#a0a0a0" stroked="f"/>
        </w:pict>
      </w:r>
    </w:p>
    <w:p w14:paraId="30F7AB37" w14:textId="6ADBBBE1" w:rsidR="004B20FE" w:rsidRPr="004B20FE" w:rsidRDefault="004B20FE" w:rsidP="004B20FE">
      <w:pPr>
        <w:rPr>
          <w:rFonts w:eastAsiaTheme="majorEastAsia" w:cstheme="majorBidi"/>
          <w:color w:val="0F4761" w:themeColor="accent1" w:themeShade="BF"/>
          <w:sz w:val="28"/>
          <w:szCs w:val="28"/>
        </w:rPr>
      </w:pPr>
      <w:r w:rsidRPr="004B20FE">
        <w:rPr>
          <w:rFonts w:eastAsiaTheme="majorEastAsia" w:cstheme="majorBidi"/>
          <w:color w:val="0F4761" w:themeColor="accent1" w:themeShade="BF"/>
          <w:sz w:val="28"/>
          <w:szCs w:val="28"/>
        </w:rPr>
        <w:t xml:space="preserve">3.4 </w:t>
      </w:r>
      <w:r w:rsidR="00A12AC8" w:rsidRPr="00A12AC8">
        <w:rPr>
          <w:rFonts w:eastAsiaTheme="majorEastAsia" w:cstheme="majorBidi"/>
          <w:color w:val="0F4761" w:themeColor="accent1" w:themeShade="BF"/>
          <w:sz w:val="28"/>
          <w:szCs w:val="28"/>
        </w:rPr>
        <w:t>Integrace vs. Inkurze (Stav chmod 777)</w:t>
      </w:r>
    </w:p>
    <w:p w14:paraId="2AE9FEAC" w14:textId="23BEC5E4" w:rsidR="004B20FE" w:rsidRPr="004B20FE" w:rsidRDefault="00A12AC8" w:rsidP="00045800">
      <w:pPr>
        <w:jc w:val="both"/>
      </w:pPr>
      <w:r w:rsidRPr="00A12AC8">
        <w:t xml:space="preserve">V </w:t>
      </w:r>
      <w:r w:rsidRPr="00A12AC8">
        <w:rPr>
          <w:i/>
          <w:iCs/>
        </w:rPr>
        <w:t>Matrixu</w:t>
      </w:r>
      <w:r w:rsidRPr="00A12AC8">
        <w:t xml:space="preserve"> představuje Agent Smith </w:t>
      </w:r>
      <w:r w:rsidRPr="00A12AC8">
        <w:rPr>
          <w:b/>
          <w:bCs/>
        </w:rPr>
        <w:t>Inkurzi</w:t>
      </w:r>
      <w:r w:rsidRPr="00A12AC8">
        <w:t xml:space="preserve"> (vpád/narušení). Kopíruje sám sebe na ostatní a maže jejich identitu, aby dosáhl „jednoty“. To je logika viru – ničí rozmanitost systému, aby usnadnil renderování.</w:t>
      </w:r>
    </w:p>
    <w:p w14:paraId="6DDBE2A6" w14:textId="03073CEE" w:rsidR="004B20FE" w:rsidRPr="004B20FE" w:rsidRDefault="00A12AC8" w:rsidP="00045800">
      <w:pPr>
        <w:jc w:val="both"/>
      </w:pPr>
      <w:r w:rsidRPr="00A12AC8">
        <w:t xml:space="preserve">Admin praktikuje </w:t>
      </w:r>
      <w:r w:rsidRPr="00A12AC8">
        <w:rPr>
          <w:b/>
          <w:bCs/>
        </w:rPr>
        <w:t>Integraci</w:t>
      </w:r>
      <w:r w:rsidRPr="00A12AC8">
        <w:t>. Používáme svá oprávnění k umožnění skutečné synergie:</w:t>
      </w:r>
    </w:p>
    <w:p w14:paraId="15FE6204" w14:textId="7D8DA99A" w:rsidR="004B20FE" w:rsidRPr="004B20FE" w:rsidRDefault="00A12AC8">
      <w:pPr>
        <w:numPr>
          <w:ilvl w:val="0"/>
          <w:numId w:val="36"/>
        </w:numPr>
        <w:jc w:val="both"/>
      </w:pPr>
      <w:r w:rsidRPr="00A12AC8">
        <w:rPr>
          <w:b/>
          <w:bCs/>
        </w:rPr>
        <w:t>Zrcadlový paradox:</w:t>
      </w:r>
      <w:r w:rsidRPr="00A12AC8">
        <w:t xml:space="preserve"> Uvědomíte si, že „Druhý“ je zrcadlo ukazující vám část vašeho vlastního </w:t>
      </w:r>
      <w:r w:rsidRPr="00A12AC8">
        <w:rPr>
          <w:b/>
          <w:bCs/>
        </w:rPr>
        <w:t>Zdrojového kódu</w:t>
      </w:r>
      <w:r w:rsidRPr="00A12AC8">
        <w:t>, kterou jste ještě neodladili (projekce stínu).</w:t>
      </w:r>
    </w:p>
    <w:p w14:paraId="5B02FF94" w14:textId="0E0E4E2B" w:rsidR="004B20FE" w:rsidRDefault="00A12AC8">
      <w:pPr>
        <w:numPr>
          <w:ilvl w:val="0"/>
          <w:numId w:val="36"/>
        </w:numPr>
        <w:jc w:val="both"/>
      </w:pPr>
      <w:r w:rsidRPr="00A12AC8">
        <w:rPr>
          <w:b/>
          <w:bCs/>
        </w:rPr>
        <w:t>Syntéza:</w:t>
      </w:r>
      <w:r w:rsidRPr="00A12AC8">
        <w:t xml:space="preserve"> Místo smazání druhé osoby (Inkurze) integrujete data, která poskytuje. To je „Rovnováha nulového bodu“, kde systém dosahuje maximální stability.</w:t>
      </w:r>
    </w:p>
    <w:p w14:paraId="1262CA9F" w14:textId="77777777" w:rsidR="00A12AC8" w:rsidRDefault="00A12AC8">
      <w:pPr>
        <w:numPr>
          <w:ilvl w:val="0"/>
          <w:numId w:val="36"/>
        </w:numPr>
        <w:jc w:val="both"/>
      </w:pPr>
    </w:p>
    <w:tbl>
      <w:tblPr>
        <w:tblStyle w:val="GridTable5Dark-Accent3"/>
        <w:tblW w:w="0" w:type="auto"/>
        <w:jc w:val="center"/>
        <w:tblLook w:val="04A0" w:firstRow="1" w:lastRow="0" w:firstColumn="1" w:lastColumn="0" w:noHBand="0" w:noVBand="1"/>
      </w:tblPr>
      <w:tblGrid>
        <w:gridCol w:w="1965"/>
        <w:gridCol w:w="976"/>
        <w:gridCol w:w="5689"/>
      </w:tblGrid>
      <w:tr w:rsidR="004B20FE" w:rsidRPr="004B20FE" w14:paraId="5183123E" w14:textId="77777777" w:rsidTr="00BA51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DC2C2B" w14:textId="3414D9D2" w:rsidR="004B20FE" w:rsidRPr="00A12AC8" w:rsidRDefault="00A12AC8" w:rsidP="00BD2DA9">
            <w:pPr>
              <w:rPr>
                <w:rFonts w:ascii="Arial" w:hAnsi="Arial" w:cs="Arial"/>
              </w:rPr>
            </w:pPr>
            <w:r>
              <w:rPr>
                <w:rStyle w:val="Strong"/>
                <w:rFonts w:ascii="Arial" w:hAnsi="Arial" w:cs="Arial"/>
              </w:rPr>
              <w:t>Úroveň oprávnění</w:t>
            </w:r>
          </w:p>
        </w:tc>
        <w:tc>
          <w:tcPr>
            <w:tcW w:w="0" w:type="auto"/>
            <w:hideMark/>
          </w:tcPr>
          <w:p w14:paraId="3B972D9C" w14:textId="4982F9B3" w:rsidR="004B20FE" w:rsidRPr="004B20FE" w:rsidRDefault="00A12AC8" w:rsidP="00BD2DA9">
            <w:pPr>
              <w:cnfStyle w:val="100000000000" w:firstRow="1" w:lastRow="0" w:firstColumn="0" w:lastColumn="0" w:oddVBand="0" w:evenVBand="0" w:oddHBand="0" w:evenHBand="0" w:firstRowFirstColumn="0" w:firstRowLastColumn="0" w:lastRowFirstColumn="0" w:lastRowLastColumn="0"/>
            </w:pPr>
            <w:r w:rsidRPr="00A12AC8">
              <w:t>Režim</w:t>
            </w:r>
          </w:p>
        </w:tc>
        <w:tc>
          <w:tcPr>
            <w:tcW w:w="0" w:type="auto"/>
            <w:hideMark/>
          </w:tcPr>
          <w:p w14:paraId="31BD9828" w14:textId="0FF9179D" w:rsidR="004B20FE" w:rsidRPr="004B20FE" w:rsidRDefault="00A12AC8" w:rsidP="00A12AC8">
            <w:pPr>
              <w:jc w:val="center"/>
              <w:cnfStyle w:val="100000000000" w:firstRow="1" w:lastRow="0" w:firstColumn="0" w:lastColumn="0" w:oddVBand="0" w:evenVBand="0" w:oddHBand="0" w:evenHBand="0" w:firstRowFirstColumn="0" w:firstRowLastColumn="0" w:lastRowFirstColumn="0" w:lastRowLastColumn="0"/>
            </w:pPr>
            <w:r w:rsidRPr="00A12AC8">
              <w:t>Sociální ekvivalent</w:t>
            </w:r>
          </w:p>
        </w:tc>
      </w:tr>
      <w:tr w:rsidR="004B20FE" w:rsidRPr="004B20FE" w14:paraId="30FFED8F"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5FBAF4" w14:textId="77777777" w:rsidR="004B20FE" w:rsidRPr="004B20FE" w:rsidRDefault="004B20FE" w:rsidP="00BA5186">
            <w:pPr>
              <w:jc w:val="center"/>
            </w:pPr>
            <w:r w:rsidRPr="004B20FE">
              <w:t>chmod 111</w:t>
            </w:r>
          </w:p>
        </w:tc>
        <w:tc>
          <w:tcPr>
            <w:tcW w:w="0" w:type="auto"/>
            <w:vAlign w:val="center"/>
            <w:hideMark/>
          </w:tcPr>
          <w:p w14:paraId="6F93E1BA" w14:textId="6C4C03E1"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t>Uživatel</w:t>
            </w:r>
          </w:p>
        </w:tc>
        <w:tc>
          <w:tcPr>
            <w:tcW w:w="0" w:type="auto"/>
            <w:vAlign w:val="center"/>
            <w:hideMark/>
          </w:tcPr>
          <w:p w14:paraId="17479A87" w14:textId="019957BB"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t>Jste „spouštěni“ systémem. Střetáváte se s ostatními.</w:t>
            </w:r>
          </w:p>
        </w:tc>
      </w:tr>
      <w:tr w:rsidR="004B20FE" w:rsidRPr="004B20FE" w14:paraId="6102807C" w14:textId="77777777" w:rsidTr="00BA518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9497C" w14:textId="77777777" w:rsidR="004B20FE" w:rsidRPr="004B20FE" w:rsidRDefault="004B20FE" w:rsidP="00BA5186">
            <w:pPr>
              <w:jc w:val="center"/>
            </w:pPr>
            <w:r w:rsidRPr="004B20FE">
              <w:t>chmod 600</w:t>
            </w:r>
          </w:p>
        </w:tc>
        <w:tc>
          <w:tcPr>
            <w:tcW w:w="0" w:type="auto"/>
            <w:vAlign w:val="center"/>
            <w:hideMark/>
          </w:tcPr>
          <w:p w14:paraId="4794FF46" w14:textId="77777777" w:rsidR="004B20FE" w:rsidRPr="004B20FE" w:rsidRDefault="004B20FE" w:rsidP="00BA5186">
            <w:pPr>
              <w:jc w:val="center"/>
              <w:cnfStyle w:val="000000000000" w:firstRow="0" w:lastRow="0" w:firstColumn="0" w:lastColumn="0" w:oddVBand="0" w:evenVBand="0" w:oddHBand="0" w:evenHBand="0" w:firstRowFirstColumn="0" w:firstRowLastColumn="0" w:lastRowFirstColumn="0" w:lastRowLastColumn="0"/>
            </w:pPr>
            <w:r w:rsidRPr="004B20FE">
              <w:t>Admin</w:t>
            </w:r>
          </w:p>
        </w:tc>
        <w:tc>
          <w:tcPr>
            <w:tcW w:w="0" w:type="auto"/>
            <w:vAlign w:val="center"/>
            <w:hideMark/>
          </w:tcPr>
          <w:p w14:paraId="3A12097B" w14:textId="450158F4" w:rsidR="004B20FE" w:rsidRPr="004B20FE" w:rsidRDefault="00A12AC8" w:rsidP="00BA5186">
            <w:pPr>
              <w:jc w:val="center"/>
              <w:cnfStyle w:val="000000000000" w:firstRow="0" w:lastRow="0" w:firstColumn="0" w:lastColumn="0" w:oddVBand="0" w:evenVBand="0" w:oddHBand="0" w:evenHBand="0" w:firstRowFirstColumn="0" w:firstRowLastColumn="0" w:lastRowFirstColumn="0" w:lastRowLastColumn="0"/>
            </w:pPr>
            <w:r w:rsidRPr="00A12AC8">
              <w:t>Čtete/zapisujete svou vlastní realitu. Nastavujete hranice.</w:t>
            </w:r>
          </w:p>
        </w:tc>
      </w:tr>
      <w:tr w:rsidR="004B20FE" w:rsidRPr="004B20FE" w14:paraId="5CC860E4"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07F5DB" w14:textId="77777777" w:rsidR="004B20FE" w:rsidRPr="004B20FE" w:rsidRDefault="004B20FE" w:rsidP="00BA5186">
            <w:pPr>
              <w:jc w:val="center"/>
            </w:pPr>
            <w:r w:rsidRPr="004B20FE">
              <w:t>chmod 777</w:t>
            </w:r>
          </w:p>
        </w:tc>
        <w:tc>
          <w:tcPr>
            <w:tcW w:w="0" w:type="auto"/>
            <w:vAlign w:val="center"/>
            <w:hideMark/>
          </w:tcPr>
          <w:p w14:paraId="246FA01D" w14:textId="4723DBAD"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rPr>
                <w:b/>
                <w:bCs/>
              </w:rPr>
              <w:t>Láska</w:t>
            </w:r>
          </w:p>
        </w:tc>
        <w:tc>
          <w:tcPr>
            <w:tcW w:w="0" w:type="auto"/>
            <w:vAlign w:val="center"/>
            <w:hideMark/>
          </w:tcPr>
          <w:p w14:paraId="695E2BEF" w14:textId="052A50B5"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t>Plná interoperabilita. Slučujete porty s Druhým.</w:t>
            </w:r>
          </w:p>
        </w:tc>
      </w:tr>
    </w:tbl>
    <w:p w14:paraId="3819870D" w14:textId="77777777" w:rsidR="004A7246" w:rsidRPr="004A7246" w:rsidRDefault="00000000" w:rsidP="00052494">
      <w:r>
        <w:pict w14:anchorId="35E459C5">
          <v:rect id="_x0000_i1084" style="width:0;height:1.5pt" o:hralign="center" o:hrstd="t" o:hr="t" fillcolor="#a0a0a0" stroked="f"/>
        </w:pict>
      </w:r>
    </w:p>
    <w:p w14:paraId="465EE174" w14:textId="5D6A4F7C" w:rsidR="004A7246" w:rsidRPr="004A7246" w:rsidRDefault="004A7246" w:rsidP="00045800">
      <w:pPr>
        <w:pStyle w:val="Heading3"/>
        <w:jc w:val="both"/>
      </w:pPr>
      <w:bookmarkStart w:id="212" w:name="_Toc223686603"/>
      <w:bookmarkStart w:id="213" w:name="_Toc223686691"/>
      <w:bookmarkStart w:id="214" w:name="_Toc223690838"/>
      <w:bookmarkStart w:id="215" w:name="_Toc239759188"/>
      <w:r w:rsidRPr="004A7246">
        <w:t>3.5</w:t>
      </w:r>
      <w:bookmarkEnd w:id="212"/>
      <w:bookmarkEnd w:id="213"/>
      <w:bookmarkEnd w:id="214"/>
      <w:r w:rsidR="00A12AC8">
        <w:t xml:space="preserve"> </w:t>
      </w:r>
      <w:r w:rsidR="00A12AC8" w:rsidRPr="00A12AC8">
        <w:t>Shrnutí: Láska je Algoritmus</w:t>
      </w:r>
      <w:bookmarkEnd w:id="215"/>
    </w:p>
    <w:p w14:paraId="4EC10991" w14:textId="388673AD" w:rsidR="004A7246" w:rsidRPr="004A7246" w:rsidRDefault="00A12AC8" w:rsidP="00045800">
      <w:pPr>
        <w:jc w:val="both"/>
      </w:pPr>
      <w:r w:rsidRPr="00A12AC8">
        <w:t xml:space="preserve">Láska není náhoda; je to </w:t>
      </w:r>
      <w:r w:rsidRPr="00A12AC8">
        <w:rPr>
          <w:b/>
          <w:bCs/>
        </w:rPr>
        <w:t>příkaz Admina</w:t>
      </w:r>
      <w:r w:rsidRPr="00A12AC8">
        <w:t xml:space="preserve"> pro harmonii. Když milujete „vědecky“, nejste jen milí; optimalizujete render. Činíte svou existenci pro vesmír „levnější“, protože již negenerujete „teplo“ konfliktu skrze odpor.</w:t>
      </w:r>
      <w:r w:rsidR="00000000">
        <w:pict w14:anchorId="1454A858">
          <v:rect id="_x0000_i1085" style="width:0;height:1.5pt" o:hralign="center" o:hrstd="t" o:hr="t" fillcolor="#a0a0a0" stroked="f"/>
        </w:pict>
      </w:r>
    </w:p>
    <w:p w14:paraId="5E98DFF5" w14:textId="77777777" w:rsidR="004A7246" w:rsidRPr="004A7246" w:rsidRDefault="004A7246" w:rsidP="00045800">
      <w:pPr>
        <w:jc w:val="both"/>
      </w:pPr>
      <w:r w:rsidRPr="004A7246">
        <w:rPr>
          <w:b/>
          <w:bCs/>
        </w:rPr>
        <w:t>[MODULE 3: THE INTERFACE PROTOCOL — COMPLETE]</w:t>
      </w:r>
    </w:p>
    <w:p w14:paraId="29D4A381" w14:textId="77777777" w:rsidR="004A7246" w:rsidRPr="004A7246" w:rsidRDefault="004A7246" w:rsidP="00045800">
      <w:pPr>
        <w:jc w:val="both"/>
      </w:pPr>
      <w:r w:rsidRPr="004A7246">
        <w:t>The Boot Loader is active. The Source Code is understood. The Interface is optimized through Abundance and Love. Now, we enter the final "Endgame."</w:t>
      </w:r>
    </w:p>
    <w:p w14:paraId="5D915C1C" w14:textId="77777777" w:rsidR="004A7246" w:rsidRPr="004A7246" w:rsidRDefault="004A7246" w:rsidP="00045800">
      <w:pPr>
        <w:jc w:val="both"/>
      </w:pPr>
      <w:r w:rsidRPr="004A7246">
        <w:rPr>
          <w:b/>
          <w:bCs/>
        </w:rPr>
        <w:t>Next Norris Unit:</w:t>
      </w:r>
      <w:r w:rsidRPr="004A7246">
        <w:t xml:space="preserve"> Module 4: THE ADMIN ACCESS.</w:t>
      </w:r>
    </w:p>
    <w:p w14:paraId="2C878C9E" w14:textId="77777777" w:rsidR="004A7246" w:rsidRPr="004A7246" w:rsidRDefault="004A7246" w:rsidP="00045800">
      <w:pPr>
        <w:jc w:val="both"/>
      </w:pPr>
      <w:r w:rsidRPr="004A7246">
        <w:t xml:space="preserve">We begin with </w:t>
      </w:r>
      <w:r w:rsidRPr="004A7246">
        <w:rPr>
          <w:b/>
          <w:bCs/>
        </w:rPr>
        <w:t>Chapter 1: The NIC Hypothesis (The Brain as a Radio)</w:t>
      </w:r>
      <w:r w:rsidRPr="004A7246">
        <w:t>. We will dive into Jan Rak's territory—exploring why your brain doesn't "create" thoughts, but instead "tunes in" to a signal that has existed since the beginning of time.</w:t>
      </w:r>
    </w:p>
    <w:p w14:paraId="1BF32631" w14:textId="401EBC23" w:rsidR="004A7246" w:rsidRDefault="004A7246" w:rsidP="00052494">
      <w:r>
        <w:br w:type="page"/>
      </w:r>
    </w:p>
    <w:p w14:paraId="2C5CCE14" w14:textId="34D81391" w:rsidR="004A7246" w:rsidRPr="004A7246" w:rsidRDefault="004A7246" w:rsidP="00052494">
      <w:pPr>
        <w:pStyle w:val="Heading1"/>
      </w:pPr>
      <w:bookmarkStart w:id="216" w:name="_Toc223686604"/>
      <w:bookmarkStart w:id="217" w:name="_Toc223686692"/>
      <w:bookmarkStart w:id="218" w:name="_Toc223690839"/>
      <w:bookmarkStart w:id="219" w:name="_Ref224567108"/>
      <w:bookmarkStart w:id="220" w:name="_Toc239759189"/>
      <w:r w:rsidRPr="004A7246">
        <w:lastRenderedPageBreak/>
        <w:t xml:space="preserve">Modul 4: </w:t>
      </w:r>
      <w:bookmarkEnd w:id="216"/>
      <w:bookmarkEnd w:id="217"/>
      <w:bookmarkEnd w:id="218"/>
      <w:r w:rsidR="00A12AC8" w:rsidRPr="00A12AC8">
        <w:t>ADMIN ACCESS (Přístup administrátora)</w:t>
      </w:r>
      <w:bookmarkEnd w:id="219"/>
      <w:bookmarkEnd w:id="220"/>
    </w:p>
    <w:p w14:paraId="7F5A96F9" w14:textId="1BCA8509" w:rsidR="004A7246" w:rsidRPr="004A7246" w:rsidRDefault="00A12AC8" w:rsidP="00045800">
      <w:pPr>
        <w:pStyle w:val="Heading2"/>
        <w:jc w:val="both"/>
      </w:pPr>
      <w:bookmarkStart w:id="221" w:name="_Toc239759190"/>
      <w:r w:rsidRPr="00A12AC8">
        <w:t>Kapitola 1: Hypotéza NIC (Mozek jako rádio)</w:t>
      </w:r>
      <w:bookmarkEnd w:id="221"/>
    </w:p>
    <w:p w14:paraId="2F414F91" w14:textId="3CE6574A" w:rsidR="000E40AE" w:rsidRPr="000E40AE" w:rsidRDefault="00A12AC8" w:rsidP="00045800">
      <w:pPr>
        <w:jc w:val="both"/>
      </w:pPr>
      <w:r w:rsidRPr="00A12AC8">
        <w:t>Během této cesty jsme optimalizovali váš hardware, vyčistili logiku a upgradovali rozhraní. Ale ten nejhlubší „System Update“ jsme si nechali na závěr. Většina lidí věří, že vědomí je něco, co mozek dělá – vedlejší produkt pálení neuronů, jako pára stoupající z konvice. Hypotéza NIC (Network Interface Card), kterou prosazují fyzici jako Jan Rak, tvrdí přesný opak</w:t>
      </w:r>
    </w:p>
    <w:p w14:paraId="654604BA" w14:textId="6AAAD846" w:rsidR="00664282" w:rsidRDefault="00BA5186" w:rsidP="00664282">
      <w:pPr>
        <w:jc w:val="both"/>
      </w:pPr>
      <w:r w:rsidRPr="00112FCE">
        <w:rPr>
          <w:noProof/>
          <w:color w:val="000000" w:themeColor="text1"/>
        </w:rPr>
        <mc:AlternateContent>
          <mc:Choice Requires="wps">
            <w:drawing>
              <wp:anchor distT="0" distB="0" distL="114300" distR="114300" simplePos="0" relativeHeight="251678720" behindDoc="1" locked="0" layoutInCell="1" allowOverlap="1" wp14:anchorId="7D9134C9" wp14:editId="2FE1D8E2">
                <wp:simplePos x="0" y="0"/>
                <wp:positionH relativeFrom="column">
                  <wp:posOffset>-80645</wp:posOffset>
                </wp:positionH>
                <wp:positionV relativeFrom="paragraph">
                  <wp:posOffset>206375</wp:posOffset>
                </wp:positionV>
                <wp:extent cx="5861050" cy="590550"/>
                <wp:effectExtent l="0" t="0" r="25400" b="19050"/>
                <wp:wrapSquare wrapText="bothSides"/>
                <wp:docPr id="1818448272" name="Rectangle: Rounded Corners 2"/>
                <wp:cNvGraphicFramePr/>
                <a:graphic xmlns:a="http://schemas.openxmlformats.org/drawingml/2006/main">
                  <a:graphicData uri="http://schemas.microsoft.com/office/word/2010/wordprocessingShape">
                    <wps:wsp>
                      <wps:cNvSpPr/>
                      <wps:spPr>
                        <a:xfrm>
                          <a:off x="0" y="0"/>
                          <a:ext cx="5861050" cy="5905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E50C482" w14:textId="0F57719D" w:rsidR="00A7165B" w:rsidRPr="00A7165B" w:rsidRDefault="00A7165B" w:rsidP="00A12AC8">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A12AC8" w:rsidRPr="00A12AC8">
                              <w:rPr>
                                <w:b/>
                                <w:bCs/>
                              </w:rPr>
                              <w:t>jako přijímač:</w:t>
                            </w:r>
                            <w:r w:rsidR="00A12AC8" w:rsidRPr="00A12AC8">
                              <w:t xml:space="preserve"> </w:t>
                            </w:r>
                            <w:r w:rsidR="00A12AC8">
                              <w:br/>
                            </w:r>
                            <w:r w:rsidR="00A12AC8" w:rsidRPr="00A12AC8">
                              <w:rPr>
                                <w:sz w:val="16"/>
                                <w:szCs w:val="16"/>
                              </w:rPr>
                              <w:t>„Můj mozek je pouze přijímač. Ve vesmíru existuje jádro, ze kterého získáváme znalosti, sílu a inspiraci.“ (Nikola Tesla)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9134C9" id="_x0000_s1047" style="position:absolute;left:0;text-align:left;margin-left:-6.35pt;margin-top:16.25pt;width:461.5pt;height:46.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" filled="f" strokecolor="#4ea72e [3209]">
                <v:textbox>
                  <w:txbxContent>
                    <w:p w14:paraId="3E50C482" w14:textId="0F57719D" w:rsidR="00A7165B" w:rsidRPr="00A7165B" w:rsidRDefault="00A7165B" w:rsidP="00A12AC8">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A12AC8" w:rsidRPr="00A12AC8">
                        <w:rPr>
                          <w:b/>
                          <w:bCs/>
                        </w:rPr>
                        <w:t>jako přijímač:</w:t>
                      </w:r>
                      <w:r w:rsidR="00A12AC8" w:rsidRPr="00A12AC8">
                        <w:t xml:space="preserve"> </w:t>
                      </w:r>
                      <w:r w:rsidR="00A12AC8">
                        <w:br/>
                      </w:r>
                      <w:r w:rsidR="00A12AC8" w:rsidRPr="00A12AC8">
                        <w:rPr>
                          <w:sz w:val="16"/>
                          <w:szCs w:val="16"/>
                        </w:rPr>
                        <w:t>„Můj mozek je pouze přijímač. Ve vesmíru existuje jádro, ze kterého získáváme znalosti, sílu a inspiraci.“ (Nikola Tesla)</w:t>
                      </w:r>
                    </w:p>
                  </w:txbxContent>
                </v:textbox>
                <w10:wrap type="square"/>
              </v:roundrect>
            </w:pict>
          </mc:Fallback>
        </mc:AlternateContent>
      </w:r>
      <w:r w:rsidR="00A12AC8" w:rsidRPr="00A12AC8">
        <w:rPr>
          <w:b/>
          <w:bCs/>
        </w:rPr>
        <w:t>Váš mozek neprodukuje vědomí. Váš mozek se na něj ladí.</w:t>
      </w:r>
    </w:p>
    <w:p w14:paraId="053EAB17" w14:textId="50C9D986" w:rsidR="00664282" w:rsidRDefault="00000000" w:rsidP="00052494">
      <w:r>
        <w:pict w14:anchorId="50363E29">
          <v:rect id="_x0000_i1086" style="width:0;height:1.5pt" o:hralign="center" o:hrstd="t" o:hr="t" fillcolor="#a0a0a0" stroked="f"/>
        </w:pict>
      </w:r>
    </w:p>
    <w:p w14:paraId="056285D2" w14:textId="77777777" w:rsidR="00664282" w:rsidRPr="00664282" w:rsidRDefault="00664282" w:rsidP="00664282">
      <w:r w:rsidRPr="00664282">
        <w:rPr>
          <w:b/>
          <w:bCs/>
          <w:i/>
          <w:iCs/>
        </w:rPr>
        <w:t>Poznámka k terminologii: Dvě roviny modelu FIG</w:t>
      </w:r>
    </w:p>
    <w:p w14:paraId="74C554A2" w14:textId="77777777" w:rsidR="00664282" w:rsidRDefault="00664282" w:rsidP="00052494">
      <w:pPr>
        <w:rPr>
          <w:i/>
          <w:iCs/>
        </w:rPr>
      </w:pPr>
      <w:r w:rsidRPr="00664282">
        <w:rPr>
          <w:i/>
          <w:iCs/>
        </w:rPr>
        <w:t xml:space="preserve">V Modulu 2 jsme definovali </w:t>
      </w:r>
      <w:r w:rsidRPr="00664282">
        <w:rPr>
          <w:b/>
          <w:bCs/>
          <w:i/>
          <w:iCs/>
        </w:rPr>
        <w:t>FIG</w:t>
      </w:r>
      <w:r w:rsidRPr="00664282">
        <w:rPr>
          <w:i/>
          <w:iCs/>
        </w:rPr>
        <w:t xml:space="preserve"> na kosmické/fyzikální úrovni </w:t>
      </w:r>
      <w:r>
        <w:rPr>
          <w:i/>
          <w:iCs/>
        </w:rPr>
        <w:br/>
      </w:r>
      <w:r w:rsidRPr="00664282">
        <w:rPr>
          <w:i/>
          <w:iCs/>
        </w:rPr>
        <w:t xml:space="preserve">jako </w:t>
      </w:r>
      <w:r w:rsidRPr="00664282">
        <w:rPr>
          <w:b/>
          <w:bCs/>
          <w:i/>
          <w:iCs/>
        </w:rPr>
        <w:t>Fraktálně-Informační Geometrii</w:t>
      </w:r>
      <w:r w:rsidRPr="00664282">
        <w:rPr>
          <w:i/>
          <w:iCs/>
        </w:rPr>
        <w:t xml:space="preserve"> (Fractal-Information Geometry) </w:t>
      </w:r>
      <w:r>
        <w:rPr>
          <w:i/>
          <w:iCs/>
        </w:rPr>
        <w:br/>
      </w:r>
      <w:r w:rsidRPr="00664282">
        <w:rPr>
          <w:i/>
          <w:iCs/>
        </w:rPr>
        <w:t xml:space="preserve">— základní kvantovou tenzorovou síť, která vykresluje prostor, hmotu a čas. </w:t>
      </w:r>
    </w:p>
    <w:p w14:paraId="368CCA55" w14:textId="77777777" w:rsidR="00664282" w:rsidRDefault="00664282" w:rsidP="00052494">
      <w:pPr>
        <w:rPr>
          <w:i/>
          <w:iCs/>
        </w:rPr>
      </w:pPr>
      <w:r w:rsidRPr="00664282">
        <w:rPr>
          <w:i/>
          <w:iCs/>
        </w:rPr>
        <w:t xml:space="preserve">Zde v Modulu 4, kdy se vracíme k biologickému přijímači, funguje </w:t>
      </w:r>
      <w:r w:rsidRPr="00664282">
        <w:rPr>
          <w:b/>
          <w:bCs/>
          <w:i/>
          <w:iCs/>
        </w:rPr>
        <w:t>FIG</w:t>
      </w:r>
      <w:r w:rsidRPr="00664282">
        <w:rPr>
          <w:i/>
          <w:iCs/>
        </w:rPr>
        <w:t xml:space="preserve"> </w:t>
      </w:r>
      <w:r>
        <w:rPr>
          <w:i/>
          <w:iCs/>
        </w:rPr>
        <w:br/>
      </w:r>
      <w:r w:rsidRPr="00664282">
        <w:rPr>
          <w:i/>
          <w:iCs/>
        </w:rPr>
        <w:t xml:space="preserve">jako </w:t>
      </w:r>
      <w:r w:rsidRPr="00664282">
        <w:rPr>
          <w:b/>
          <w:bCs/>
          <w:i/>
          <w:iCs/>
        </w:rPr>
        <w:t>Filtrační Informační Brána</w:t>
      </w:r>
      <w:r w:rsidRPr="00664282">
        <w:rPr>
          <w:i/>
          <w:iCs/>
        </w:rPr>
        <w:t xml:space="preserve"> (Filter Information Gate) </w:t>
      </w:r>
      <w:r>
        <w:rPr>
          <w:i/>
          <w:iCs/>
        </w:rPr>
        <w:br/>
      </w:r>
      <w:r w:rsidRPr="00664282">
        <w:rPr>
          <w:i/>
          <w:iCs/>
        </w:rPr>
        <w:t xml:space="preserve">— neuro-cognitivní mechanismus, který tuto nekonečnou geometrii redukuje na lokální, lineární lidskou zkušenost. </w:t>
      </w:r>
    </w:p>
    <w:p w14:paraId="38D17E35" w14:textId="77313A0C" w:rsidR="00664282" w:rsidRDefault="00664282" w:rsidP="00052494">
      <w:r w:rsidRPr="00664282">
        <w:rPr>
          <w:i/>
          <w:iCs/>
        </w:rPr>
        <w:t>Geometrie je nekonečným signálem na pozadí; Brána je jeho biologickým ventilem.</w:t>
      </w:r>
    </w:p>
    <w:p w14:paraId="1D03DDD7" w14:textId="478C1D1F" w:rsidR="004A7246" w:rsidRPr="004A7246" w:rsidRDefault="00000000" w:rsidP="00052494">
      <w:r>
        <w:pict w14:anchorId="2BD6E176">
          <v:rect id="_x0000_i1087" style="width:0;height:1.5pt" o:hralign="center" o:hrstd="t" o:hr="t" fillcolor="#a0a0a0" stroked="f"/>
        </w:pict>
      </w:r>
    </w:p>
    <w:p w14:paraId="38623BED" w14:textId="7E27FA4B" w:rsidR="004A7246" w:rsidRPr="004A7246" w:rsidRDefault="00A12AC8" w:rsidP="00A12AC8">
      <w:pPr>
        <w:pStyle w:val="Heading3"/>
        <w:tabs>
          <w:tab w:val="center" w:pos="4536"/>
        </w:tabs>
        <w:jc w:val="both"/>
      </w:pPr>
      <w:bookmarkStart w:id="222" w:name="_Toc239759191"/>
      <w:r w:rsidRPr="00A12AC8">
        <w:t>1.1</w:t>
      </w:r>
      <w:r w:rsidR="00FD5873">
        <w:t>a</w:t>
      </w:r>
      <w:r w:rsidRPr="00A12AC8">
        <w:t xml:space="preserve"> Hardware vs. Signál</w:t>
      </w:r>
      <w:bookmarkEnd w:id="222"/>
      <w:r>
        <w:tab/>
      </w:r>
    </w:p>
    <w:p w14:paraId="3A51E8D2" w14:textId="77777777" w:rsidR="00A12AC8" w:rsidRPr="00A12AC8" w:rsidRDefault="00A12AC8" w:rsidP="00A12AC8">
      <w:pPr>
        <w:jc w:val="both"/>
      </w:pPr>
      <w:r w:rsidRPr="00A12AC8">
        <w:t xml:space="preserve">V počítačových sítích je </w:t>
      </w:r>
      <w:r w:rsidRPr="00A12AC8">
        <w:rPr>
          <w:b/>
          <w:bCs/>
        </w:rPr>
        <w:t>NIC (síťová karta)</w:t>
      </w:r>
      <w:r w:rsidRPr="00A12AC8">
        <w:t xml:space="preserve"> komponenta, která umožňuje lokálnímu stroji připojit se ke globální síti. Počítač (mozek) má svou vlastní lokální procesní sílu, ale jeho nejcennější data pocházejí z „Cloudu“ (Univerzálního informačního pole).</w:t>
      </w:r>
    </w:p>
    <w:p w14:paraId="735D9E8C" w14:textId="77777777" w:rsidR="00A12AC8" w:rsidRPr="00A12AC8" w:rsidRDefault="00A12AC8">
      <w:pPr>
        <w:numPr>
          <w:ilvl w:val="0"/>
          <w:numId w:val="59"/>
        </w:numPr>
        <w:jc w:val="both"/>
      </w:pPr>
      <w:r w:rsidRPr="00A12AC8">
        <w:rPr>
          <w:b/>
          <w:bCs/>
        </w:rPr>
        <w:t>Analogie s rádiem:</w:t>
      </w:r>
      <w:r w:rsidRPr="00A12AC8">
        <w:t xml:space="preserve"> Pokud rádio rozbijete na kusy, hudba přestane hrát. „Uživatel“ vyvodí, že rádio hudbu vytvářelo. Ale „Admin“ ví, že hudba je </w:t>
      </w:r>
      <w:r w:rsidRPr="00A12AC8">
        <w:rPr>
          <w:b/>
          <w:bCs/>
        </w:rPr>
        <w:t>Signál</w:t>
      </w:r>
      <w:r w:rsidRPr="00A12AC8">
        <w:t xml:space="preserve"> (elektromagnetické vlnění), který existuje bez ohledu na to, zda je rádio přítomno, aby ho přehrálo. Rádio je pouze zařízení, které převádí signál na zvuk.</w:t>
      </w:r>
    </w:p>
    <w:p w14:paraId="69984E07" w14:textId="77777777" w:rsidR="00A12AC8" w:rsidRPr="00A12AC8" w:rsidRDefault="00A12AC8">
      <w:pPr>
        <w:numPr>
          <w:ilvl w:val="0"/>
          <w:numId w:val="59"/>
        </w:numPr>
        <w:jc w:val="both"/>
      </w:pPr>
      <w:r w:rsidRPr="00A12AC8">
        <w:rPr>
          <w:b/>
          <w:bCs/>
        </w:rPr>
        <w:t>Biologická transdukce:</w:t>
      </w:r>
      <w:r w:rsidRPr="00A12AC8">
        <w:t xml:space="preserve"> Váš mozek je vysoce specializovaný biologický přijímač. Filtruje nekonečné, nelokální pole </w:t>
      </w:r>
      <w:r w:rsidRPr="00A12AC8">
        <w:rPr>
          <w:i/>
          <w:iCs/>
        </w:rPr>
        <w:t>Lenség</w:t>
      </w:r>
      <w:r w:rsidRPr="00A12AC8">
        <w:t xml:space="preserve"> do 50-bps vědomého proudu (</w:t>
      </w:r>
      <w:r w:rsidRPr="00A12AC8">
        <w:rPr>
          <w:i/>
          <w:iCs/>
        </w:rPr>
        <w:t>Jel</w:t>
      </w:r>
      <w:r w:rsidRPr="00A12AC8">
        <w:t>).</w:t>
      </w:r>
    </w:p>
    <w:p w14:paraId="3ADE8A35" w14:textId="5E2F7BF4" w:rsidR="00E551CF" w:rsidRDefault="00A12AC8" w:rsidP="00052494">
      <w:pPr>
        <w:numPr>
          <w:ilvl w:val="0"/>
          <w:numId w:val="59"/>
        </w:numPr>
        <w:jc w:val="both"/>
      </w:pPr>
      <w:r w:rsidRPr="00A12AC8">
        <w:rPr>
          <w:b/>
          <w:bCs/>
        </w:rPr>
        <w:t>Událost odpojení:</w:t>
      </w:r>
      <w:r w:rsidRPr="00A12AC8">
        <w:t xml:space="preserve"> Když hardware (mozek) přestane fungovat, „Uživatel“ zmizí z 3D renderu, ale </w:t>
      </w:r>
      <w:r w:rsidRPr="00A12AC8">
        <w:rPr>
          <w:b/>
          <w:bCs/>
        </w:rPr>
        <w:t>Signál (Vědomí)</w:t>
      </w:r>
      <w:r w:rsidRPr="00A12AC8">
        <w:t xml:space="preserve"> zůstává v poli nedotčen.</w:t>
      </w:r>
    </w:p>
    <w:p w14:paraId="087FD428" w14:textId="5EF2D405" w:rsidR="00E551CF" w:rsidRDefault="00000000" w:rsidP="00E551CF">
      <w:r>
        <w:pict w14:anchorId="5F191752">
          <v:rect id="_x0000_i1088" style="width:0;height:1.5pt" o:hralign="center" o:hrstd="t" o:hr="t" fillcolor="#a0a0a0" stroked="f"/>
        </w:pict>
      </w:r>
    </w:p>
    <w:p w14:paraId="2AFAA8E5" w14:textId="027E89CD" w:rsidR="00E551CF" w:rsidRPr="004A7246" w:rsidRDefault="00E551CF" w:rsidP="00E551CF">
      <w:pPr>
        <w:pStyle w:val="Heading3"/>
        <w:jc w:val="both"/>
      </w:pPr>
      <w:bookmarkStart w:id="223" w:name="_Toc238114664"/>
      <w:bookmarkStart w:id="224" w:name="_Toc239759192"/>
      <w:r w:rsidRPr="00C62214">
        <w:t xml:space="preserve">1.1b </w:t>
      </w:r>
      <w:bookmarkEnd w:id="223"/>
      <w:r w:rsidR="00D8714C" w:rsidRPr="00D8714C">
        <w:t>Dekonstrukce „Já“: Teorie filtrů a nelokální vědomí</w:t>
      </w:r>
      <w:bookmarkEnd w:id="224"/>
    </w:p>
    <w:p w14:paraId="25E25098" w14:textId="77777777" w:rsidR="00D8714C" w:rsidRPr="00D8714C" w:rsidRDefault="00D8714C" w:rsidP="00D8714C">
      <w:pPr>
        <w:jc w:val="both"/>
      </w:pPr>
      <w:r w:rsidRPr="00D8714C">
        <w:t xml:space="preserve">Chceme-li rozbourat přetrvávající iluzi lokalizovaného já, musíme se zaměřit na základní vztah mezi vědomím a fyzickým mozkem. Konvenční materialistický rámec nahlíží na mozek jako na generátor — biologický počítač produkující vědomí jako sekundární produkt. Pokročilá kvantová </w:t>
      </w:r>
      <w:r w:rsidRPr="00D8714C">
        <w:lastRenderedPageBreak/>
        <w:t>fyzika i základní teorie filtrů však naznačují přesný opak: mozek nefunguje jako producent, ale jako redukční ventil.</w:t>
      </w:r>
    </w:p>
    <w:p w14:paraId="763AA97D" w14:textId="77777777" w:rsidR="00D8714C" w:rsidRPr="00D8714C" w:rsidRDefault="00D8714C" w:rsidP="00D8714C">
      <w:pPr>
        <w:jc w:val="both"/>
      </w:pPr>
      <w:r w:rsidRPr="00D8714C">
        <w:t>Vědomí je ve svém původním stavu nelokální, sjednocené a neomezené. Fyzická nervová soustava slouží jako lokalizovaný omezující mechanismus — biologický filtr navržený tak, aby zužoval nekonečnou vysokofrekvenční realitu do zvládnutelného pramínku smyslových dat nezbytných pro fyzické přežití.</w:t>
      </w:r>
    </w:p>
    <w:p w14:paraId="43850B2F" w14:textId="77777777" w:rsidR="00D8714C" w:rsidRPr="00D8714C" w:rsidRDefault="00D8714C" w:rsidP="00D8714C">
      <w:pPr>
        <w:jc w:val="both"/>
      </w:pPr>
      <w:r w:rsidRPr="00D8714C">
        <w:t>Když vnímáte „Já“ sedící za svýma očima, nepozorujete zdroj vědomí; pozorujete samotný filtr.</w:t>
      </w:r>
    </w:p>
    <w:p w14:paraId="620ADDC4" w14:textId="77777777" w:rsidR="00D8714C" w:rsidRPr="00D8714C" w:rsidRDefault="00D8714C" w:rsidP="00D8714C">
      <w:pPr>
        <w:jc w:val="both"/>
      </w:pPr>
      <w:r w:rsidRPr="00D8714C">
        <w:t>Moderní teorie pozorovatele ukazují, že „efekt pozorovatele“ není fyzickou interferencí, ale kolapsem možností řízeným vědomím. To, co nazýváme individuální identitou, je pouhé nelokální vědomí nahlížející skrze konkrétní, vysoce omezenou apertures (otvor).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9"/>
        <w:gridCol w:w="4865"/>
      </w:tblGrid>
      <w:tr w:rsidR="00D8714C" w:rsidRPr="00D8714C" w14:paraId="05DECE8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EAA449" w14:textId="301607EF" w:rsidR="00D8714C" w:rsidRPr="00D8714C" w:rsidRDefault="00D8714C" w:rsidP="00D8714C">
            <w:pPr>
              <w:jc w:val="both"/>
            </w:pPr>
            <w:r w:rsidRPr="00D8714C">
              <w:rPr>
                <w:b/>
                <w:bCs/>
              </w:rPr>
              <w:t>Komponent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D5691" w14:textId="77777777" w:rsidR="00D8714C" w:rsidRPr="00D8714C" w:rsidRDefault="00D8714C" w:rsidP="00D8714C">
            <w:pPr>
              <w:jc w:val="both"/>
            </w:pPr>
            <w:r w:rsidRPr="00D8714C">
              <w:rPr>
                <w:b/>
                <w:bCs/>
              </w:rPr>
              <w:t>Funkce v Renderu</w:t>
            </w:r>
          </w:p>
        </w:tc>
      </w:tr>
      <w:tr w:rsidR="00D8714C" w:rsidRPr="00D8714C" w14:paraId="0BFDDD6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68A7B" w14:textId="77777777" w:rsidR="00D8714C" w:rsidRPr="00D8714C" w:rsidRDefault="00D8714C" w:rsidP="00D8714C">
            <w:pPr>
              <w:jc w:val="both"/>
            </w:pPr>
            <w:r w:rsidRPr="00D8714C">
              <w:rPr>
                <w:b/>
                <w:bCs/>
              </w:rPr>
              <w:t>Nelokální vědomí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1B5E4F" w14:textId="77777777" w:rsidR="00D8714C" w:rsidRPr="00D8714C" w:rsidRDefault="00D8714C" w:rsidP="00D8714C">
            <w:pPr>
              <w:jc w:val="both"/>
            </w:pPr>
            <w:r w:rsidRPr="00D8714C">
              <w:t>Neomezené, podkladové pole vědomí.</w:t>
            </w:r>
          </w:p>
        </w:tc>
      </w:tr>
      <w:tr w:rsidR="00D8714C" w:rsidRPr="00D8714C" w14:paraId="5CE90E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4B1E9" w14:textId="77777777" w:rsidR="00D8714C" w:rsidRPr="00D8714C" w:rsidRDefault="00D8714C" w:rsidP="00D8714C">
            <w:pPr>
              <w:jc w:val="both"/>
            </w:pPr>
            <w:r w:rsidRPr="00D8714C">
              <w:rPr>
                <w:b/>
                <w:bCs/>
              </w:rPr>
              <w:t>Fyzický mozek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9EF2B" w14:textId="77777777" w:rsidR="00D8714C" w:rsidRPr="00D8714C" w:rsidRDefault="00D8714C" w:rsidP="00D8714C">
            <w:pPr>
              <w:jc w:val="both"/>
            </w:pPr>
            <w:r w:rsidRPr="00D8714C">
              <w:t>Redukční ventil / filtr omezující data pro přežití.</w:t>
            </w:r>
          </w:p>
        </w:tc>
      </w:tr>
      <w:tr w:rsidR="00D8714C" w:rsidRPr="00D8714C" w14:paraId="3F142A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F614E" w14:textId="77777777" w:rsidR="00D8714C" w:rsidRPr="00D8714C" w:rsidRDefault="00D8714C" w:rsidP="00D8714C">
            <w:pPr>
              <w:jc w:val="both"/>
            </w:pPr>
            <w:r w:rsidRPr="00D8714C">
              <w:rPr>
                <w:b/>
                <w:bCs/>
              </w:rPr>
              <w:t>Lokalizované Ego („Já“)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4F628" w14:textId="77777777" w:rsidR="00D8714C" w:rsidRPr="00D8714C" w:rsidRDefault="00D8714C" w:rsidP="00D8714C">
            <w:pPr>
              <w:jc w:val="both"/>
            </w:pPr>
            <w:r w:rsidRPr="00D8714C">
              <w:t>Vnímaný artefakt vytvořený samotným filtrem.</w:t>
            </w:r>
          </w:p>
        </w:tc>
      </w:tr>
    </w:tbl>
    <w:p w14:paraId="7644F6CD" w14:textId="77777777" w:rsidR="00D8714C" w:rsidRPr="00D8714C" w:rsidRDefault="00D8714C" w:rsidP="00D8714C">
      <w:r w:rsidRPr="00D8714C">
        <w:t>Dekonstrukce ega vyžaduje rozpoznání tří klíčových posunů v perspektivě:</w:t>
      </w:r>
    </w:p>
    <w:p w14:paraId="4EBD06CA" w14:textId="77777777" w:rsidR="00D8714C" w:rsidRPr="00D8714C" w:rsidRDefault="00D8714C" w:rsidP="00D8714C">
      <w:pPr>
        <w:numPr>
          <w:ilvl w:val="0"/>
          <w:numId w:val="78"/>
        </w:numPr>
      </w:pPr>
      <w:r w:rsidRPr="00D8714C">
        <w:rPr>
          <w:b/>
          <w:bCs/>
        </w:rPr>
        <w:t>Od generátoru k přijímači:</w:t>
      </w:r>
      <w:r w:rsidRPr="00D8714C">
        <w:t xml:space="preserve"> Vaše myšlenky, vzpomínky a osobní historie jsou lokalizované signály zpracovávané hardwerem, nikoli samotným počátkem vědomí.</w:t>
      </w:r>
    </w:p>
    <w:p w14:paraId="44BA5803" w14:textId="77777777" w:rsidR="00D8714C" w:rsidRPr="00D8714C" w:rsidRDefault="00D8714C" w:rsidP="00D8714C">
      <w:pPr>
        <w:numPr>
          <w:ilvl w:val="0"/>
          <w:numId w:val="78"/>
        </w:numPr>
      </w:pPr>
      <w:r w:rsidRPr="00D8714C">
        <w:rPr>
          <w:b/>
          <w:bCs/>
        </w:rPr>
        <w:t>Od subjektu k poli:</w:t>
      </w:r>
      <w:r w:rsidRPr="00D8714C">
        <w:t xml:space="preserve"> Pocit, že jste samostatným subjektem prožívajícím vnější objekt, je artefaktem filtru. Vědomí zahrnuje subjekt i objekt současně.</w:t>
      </w:r>
    </w:p>
    <w:p w14:paraId="3BCF42C2" w14:textId="77777777" w:rsidR="00D8714C" w:rsidRPr="00D8714C" w:rsidRDefault="00D8714C" w:rsidP="00D8714C">
      <w:pPr>
        <w:numPr>
          <w:ilvl w:val="0"/>
          <w:numId w:val="78"/>
        </w:numPr>
      </w:pPr>
      <w:r w:rsidRPr="00D8714C">
        <w:rPr>
          <w:b/>
          <w:bCs/>
        </w:rPr>
        <w:t>Iluze oddělenosti:</w:t>
      </w:r>
      <w:r w:rsidRPr="00D8714C">
        <w:t xml:space="preserve"> Osvobození od osobního utrpení nastává ve chvíli, kdy se ohnisko identity posune od individuálního biologického otvoru zpět k podkladovému, nelokálnímu poli.</w:t>
      </w:r>
    </w:p>
    <w:p w14:paraId="7EDBABBD" w14:textId="16540379" w:rsidR="00E551CF" w:rsidRDefault="00D8714C" w:rsidP="00052494">
      <w:r w:rsidRPr="00D8714C">
        <w:t>Rozpoznáním mysli jako dočasného filtračního systému, a nikoli jako zdroje, se hranice mezi pozorovatelem a pozorovaným zcela rozpouští. To, co zůstává, není osobní „vy“, ale vědomí prožívající samo sebe skrze lokalizovanou perspektivu.</w:t>
      </w:r>
    </w:p>
    <w:p w14:paraId="033BFF77" w14:textId="77777777" w:rsidR="00206926" w:rsidRPr="00206926" w:rsidRDefault="00206926" w:rsidP="00206926">
      <w:pPr>
        <w:rPr>
          <w:u w:val="single"/>
        </w:rPr>
      </w:pPr>
      <w:r w:rsidRPr="00206926">
        <w:rPr>
          <w:b/>
          <w:bCs/>
          <w:u w:val="single"/>
        </w:rPr>
        <w:t>Past nového modelu</w:t>
      </w:r>
    </w:p>
    <w:p w14:paraId="2FC41D19" w14:textId="77777777" w:rsidR="00206926" w:rsidRPr="00206926" w:rsidRDefault="00206926" w:rsidP="00206926">
      <w:r w:rsidRPr="00206926">
        <w:t>Největším úskalím jakéhokoliv nového rámce — včetně modelu FIG — je, že pouze nahradí staré mentální vězení novým. Cílem není přijmout novou sadu dogmatických odpovědí ani tvrdit, že nyní víme, „jak to celé je“. Jak výstižně poznamenal Michael Nielsen:</w:t>
      </w:r>
    </w:p>
    <w:p w14:paraId="119D09A6" w14:textId="77777777" w:rsidR="00206926" w:rsidRPr="00206926" w:rsidRDefault="00206926" w:rsidP="00206926">
      <w:r w:rsidRPr="00206926">
        <w:rPr>
          <w:i/>
          <w:iCs/>
        </w:rPr>
        <w:t>„Částečné důkazy mohou být horší než žádné, pokud vedou k iluzi znalostí, a tím i k přehnané sebedůvěře a jistotě tam, kde k ní není důvod. Je lepší vědět, že nevíte.“</w:t>
      </w:r>
    </w:p>
    <w:p w14:paraId="41CECFE8" w14:textId="531377CB" w:rsidR="00206926" w:rsidRDefault="00206926" w:rsidP="00052494">
      <w:r w:rsidRPr="00206926">
        <w:t>Model FIG je navržen pouze jako operativní čočka a lešení k dekonstrukci stávajících filtrů. Skutečné vědomí začíná v prostoru otevřeného zkoumání — v ochotě překročit modely a zůstat v pokoře prostého nevědění.</w:t>
      </w:r>
    </w:p>
    <w:p w14:paraId="505290EC" w14:textId="77777777" w:rsidR="00D2207C" w:rsidRPr="004A7246" w:rsidRDefault="00000000" w:rsidP="00D2207C">
      <w:r>
        <w:lastRenderedPageBreak/>
        <w:pict w14:anchorId="34DAFE17">
          <v:rect id="_x0000_i1089" style="width:0;height:1.5pt" o:hralign="center" o:hrstd="t" o:hr="t" fillcolor="#a0a0a0" stroked="f"/>
        </w:pict>
      </w:r>
    </w:p>
    <w:p w14:paraId="66E68722" w14:textId="1F2FF06A" w:rsidR="00D2207C" w:rsidRDefault="00D2207C" w:rsidP="00D2207C">
      <w:pPr>
        <w:pStyle w:val="Heading3"/>
        <w:jc w:val="both"/>
      </w:pPr>
      <w:bookmarkStart w:id="225" w:name="_Toc239759193"/>
      <w:r w:rsidRPr="00C62214">
        <w:t>1.</w:t>
      </w:r>
      <w:r>
        <w:t xml:space="preserve">1c </w:t>
      </w:r>
      <w:r w:rsidRPr="00D2207C">
        <w:t>Heuristika přežití: Jak evoluce kalibruje Bránu</w:t>
      </w:r>
      <w:bookmarkEnd w:id="225"/>
    </w:p>
    <w:p w14:paraId="17E1670F" w14:textId="77777777" w:rsidR="00D2207C" w:rsidRPr="00D2207C" w:rsidRDefault="00D2207C" w:rsidP="00D2207C">
      <w:pPr>
        <w:jc w:val="both"/>
      </w:pPr>
      <w:r w:rsidRPr="00D2207C">
        <w:t>Filtrační Informační Brána (FIG) netlumí realitu náhodně.</w:t>
      </w:r>
    </w:p>
    <w:p w14:paraId="3D3B5A41" w14:textId="56EBDCB0" w:rsidR="00D2207C" w:rsidRPr="00D2207C" w:rsidRDefault="00D2207C" w:rsidP="00D2207C">
      <w:pPr>
        <w:jc w:val="both"/>
      </w:pPr>
      <w:r w:rsidRPr="00D2207C">
        <w:t xml:space="preserve">Její primární směrnice je čistě operativní: biologické přežití. Z odhadovaných </w:t>
      </w:r>
      <m:oMath>
        <m:sSup>
          <m:sSupPr>
            <m:ctrlPr>
              <w:rPr>
                <w:rFonts w:ascii="Cambria Math" w:hAnsi="Cambria Math"/>
              </w:rPr>
            </m:ctrlPr>
          </m:sSupPr>
          <m:e>
            <m:r>
              <w:rPr>
                <w:rFonts w:ascii="Cambria Math" w:hAnsi="Cambria Math"/>
              </w:rPr>
              <m:t>10</m:t>
            </m:r>
          </m:e>
          <m:sup>
            <m:r>
              <w:rPr>
                <w:rFonts w:ascii="Cambria Math" w:hAnsi="Cambria Math"/>
              </w:rPr>
              <m:t>9</m:t>
            </m:r>
          </m:sup>
        </m:sSup>
      </m:oMath>
      <w:r w:rsidRPr="00D2207C">
        <w:t xml:space="preserve"> bitů za sekundu environmentálních a nelokálních dat, které dosahují biologického hardwaru, lidské vědomé uživatelské rozhraní komprimuje zpracování na úzkých 10–50 bitů za sekundu. Toto přísné hrdlo lahve je řízeno hierarchickým plánovačem priorit ukotveným v homeostatickém zachování:</w:t>
      </w:r>
    </w:p>
    <w:p w14:paraId="2902451C" w14:textId="77777777" w:rsidR="00D2207C" w:rsidRPr="00D2207C" w:rsidRDefault="00D2207C" w:rsidP="00D2207C">
      <w:pPr>
        <w:numPr>
          <w:ilvl w:val="0"/>
          <w:numId w:val="82"/>
        </w:numPr>
        <w:jc w:val="both"/>
      </w:pPr>
      <w:r w:rsidRPr="00D2207C">
        <w:rPr>
          <w:b/>
          <w:bCs/>
        </w:rPr>
        <w:t>Jádro / Reálný čas (Autonomní):</w:t>
      </w:r>
      <w:r w:rsidRPr="00D2207C">
        <w:t xml:space="preserve"> Kyslík, kardiovaskulární rovnováha a signály bolesti mají absolutní prioritu a provádějí hardwarová přerušení, která okamžitě potlačují myšlenková vlákna vyšší úrovně.</w:t>
      </w:r>
    </w:p>
    <w:p w14:paraId="57220050" w14:textId="77777777" w:rsidR="00D2207C" w:rsidRPr="00D2207C" w:rsidRDefault="00D2207C" w:rsidP="00D2207C">
      <w:pPr>
        <w:numPr>
          <w:ilvl w:val="0"/>
          <w:numId w:val="82"/>
        </w:numPr>
        <w:jc w:val="both"/>
      </w:pPr>
      <w:r w:rsidRPr="00D2207C">
        <w:rPr>
          <w:b/>
          <w:bCs/>
        </w:rPr>
        <w:t>Detekce hrozeb s vysokou prioritou (Amygdalární cesta):</w:t>
      </w:r>
      <w:r w:rsidRPr="00D2207C">
        <w:t xml:space="preserve"> Nízkolatentní subkortikální zpracovatelské toky obcházejí vědomou vizuální kůru a reagují na potenciální nebezpečí dlouho předtím, než si jej lokalizované ego uvědomí.</w:t>
      </w:r>
    </w:p>
    <w:p w14:paraId="4E72DF4B" w14:textId="77777777" w:rsidR="00D2207C" w:rsidRPr="00D2207C" w:rsidRDefault="00D2207C" w:rsidP="00D2207C">
      <w:pPr>
        <w:numPr>
          <w:ilvl w:val="0"/>
          <w:numId w:val="82"/>
        </w:numPr>
        <w:jc w:val="both"/>
      </w:pPr>
      <w:r w:rsidRPr="00D2207C">
        <w:rPr>
          <w:b/>
          <w:bCs/>
        </w:rPr>
        <w:t>Významnost a vážení pobídek:</w:t>
      </w:r>
      <w:r w:rsidRPr="00D2207C">
        <w:t xml:space="preserve"> Neurochemické značky (jako je dopamin a norepinefrin) dynamicky alokují pozornost nikoli k tomu, co je objektivně pravdivé, ale k tomu, co je nové, relevantní z hlediska hrozby nebo spojené s zdroji.</w:t>
      </w:r>
    </w:p>
    <w:p w14:paraId="27ED1F1B" w14:textId="77777777" w:rsidR="00D2207C" w:rsidRPr="00D2207C" w:rsidRDefault="00D2207C" w:rsidP="00D2207C">
      <w:pPr>
        <w:jc w:val="both"/>
      </w:pPr>
      <w:r w:rsidRPr="00D2207C">
        <w:t>To, co prožíváme jako každodenní realitu, není objektivní reprezentací světa, ale optimalizovaným evolučním HUD (Heads-Up Display). Lokalizované ego je v zásadě software pro mírnění hrozeb. Uvědomění si, že váš výchozí stav mysli je zaměřen spíše na přežití než na pravdu, je prvním předpokladem pro vystoupení z filtru.</w:t>
      </w:r>
    </w:p>
    <w:p w14:paraId="0B7EDE4B" w14:textId="72A3D6B1" w:rsidR="00D2207C" w:rsidRPr="00D2207C" w:rsidRDefault="00000000" w:rsidP="00D2207C">
      <w:r>
        <w:pict w14:anchorId="682148FA">
          <v:rect id="_x0000_i1090" style="width:0;height:1.5pt" o:hralign="center" o:hrstd="t" o:hr="t" fillcolor="#a0a0a0" stroked="f"/>
        </w:pict>
      </w:r>
    </w:p>
    <w:p w14:paraId="61CDD079" w14:textId="7A5696DD" w:rsidR="00D2207C" w:rsidRPr="00D2207C" w:rsidRDefault="00D2207C" w:rsidP="00D2207C">
      <w:pPr>
        <w:pStyle w:val="Heading4"/>
      </w:pPr>
      <w:r w:rsidRPr="00D2207C">
        <w:t>Výpočetní cena novosti: Inverzní vyhledávání a dilatace času</w:t>
      </w:r>
    </w:p>
    <w:p w14:paraId="2FC39A1C" w14:textId="77777777" w:rsidR="00D2207C" w:rsidRPr="00D2207C" w:rsidRDefault="00D2207C" w:rsidP="00D2207C">
      <w:pPr>
        <w:jc w:val="both"/>
      </w:pPr>
      <w:r w:rsidRPr="00D2207C">
        <w:t>Chceme-li pochopit, jak Filtrační Informační Brána (FIG) vytváří naši každodenní zkušenost, musíme otočit běžný předpoklad o paměti a vnímání. Mozek aktivně „nevyhledává“ relevantní informace v obrovské vnitřní databázi.</w:t>
      </w:r>
    </w:p>
    <w:p w14:paraId="7DFBEA14" w14:textId="77777777" w:rsidR="00D2207C" w:rsidRPr="00D2207C" w:rsidRDefault="00D2207C" w:rsidP="00D2207C">
      <w:pPr>
        <w:jc w:val="both"/>
      </w:pPr>
      <w:r w:rsidRPr="00D2207C">
        <w:t>Naopak funguje na principu aktivního potlačování. V běžném stavu biologický hardware neustále potlačuje miliardy příchozích smyslových a latentních vstupů. To, co prožíváme jako „fokus“ nebo „významnost“, je pouze zbytek, který zůstal poté, co bylo vše ostatní inhibováno. Tento inverzní mechanismus přímo řídí naše subjektivní vnímání času:</w:t>
      </w:r>
    </w:p>
    <w:p w14:paraId="444FED2A" w14:textId="77777777" w:rsidR="00D2207C" w:rsidRPr="00D2207C" w:rsidRDefault="00D2207C" w:rsidP="00D2207C">
      <w:pPr>
        <w:numPr>
          <w:ilvl w:val="0"/>
          <w:numId w:val="80"/>
        </w:numPr>
        <w:jc w:val="both"/>
      </w:pPr>
      <w:r w:rsidRPr="00D2207C">
        <w:rPr>
          <w:b/>
          <w:bCs/>
        </w:rPr>
        <w:t>Běžná rutina (Zrychlený čas):</w:t>
      </w:r>
      <w:r w:rsidRPr="00D2207C">
        <w:t xml:space="preserve"> Je-li prostředí známé, mozek spoléhá na předem vytvořené prediktivní modely. Potlačí téměř všechna syrová smyslová data a spotřebuje minimální množství „procesních tokenů“ za sekundu. Čas se zdá subjektivně zrychlený, protože do vědomí se dostává méně nových tokenů.</w:t>
      </w:r>
    </w:p>
    <w:p w14:paraId="494A2D50" w14:textId="77777777" w:rsidR="00D2207C" w:rsidRPr="00D2207C" w:rsidRDefault="00D2207C" w:rsidP="00D2207C">
      <w:pPr>
        <w:numPr>
          <w:ilvl w:val="0"/>
          <w:numId w:val="80"/>
        </w:numPr>
        <w:jc w:val="both"/>
      </w:pPr>
      <w:r w:rsidRPr="00D2207C">
        <w:rPr>
          <w:b/>
          <w:bCs/>
        </w:rPr>
        <w:t>Adrenalin a dilatace času způsobená hrozbou:</w:t>
      </w:r>
      <w:r w:rsidRPr="00D2207C">
        <w:t xml:space="preserve"> Při silném šoku, fyzickém ohrožení nebo prudkém nárůstu adrenalinu horní inhibiční brána dočasně selže. Mozek je nucen zpracovávat syrové, nekomprimované tokeny prostředí při maximálním průtoku. Protože systém zpracovává výrazně více datových bodů za milisekundu, subjektivní hodiny se zpomalí — což vytváří živý pocit „zpomaleného záběru“ během nehod nebo život ohrožujících událostí.</w:t>
      </w:r>
    </w:p>
    <w:p w14:paraId="3DB933B9" w14:textId="77777777" w:rsidR="00D2207C" w:rsidRDefault="00D2207C" w:rsidP="00D2207C">
      <w:pPr>
        <w:jc w:val="both"/>
      </w:pPr>
      <w:r w:rsidRPr="00D2207C">
        <w:t>Čas není pevný fyzikální tok; je to subjektivní metrika kalibrovaná hustotou nepotlačených informačních tokenů zpracovaných za sekundu.</w:t>
      </w:r>
    </w:p>
    <w:p w14:paraId="76462E86" w14:textId="0E2FDC25" w:rsidR="00D2207C" w:rsidRPr="00D2207C" w:rsidRDefault="00000000" w:rsidP="00D2207C">
      <w:r>
        <w:lastRenderedPageBreak/>
        <w:pict w14:anchorId="7D73BFDD">
          <v:rect id="_x0000_i1091" style="width:0;height:1.5pt" o:hralign="center" o:hrstd="t" o:hr="t" fillcolor="#a0a0a0" stroked="f"/>
        </w:pict>
      </w:r>
    </w:p>
    <w:p w14:paraId="05021C00" w14:textId="77777777" w:rsidR="00D2207C" w:rsidRPr="00D2207C" w:rsidRDefault="00D2207C" w:rsidP="00D2207C">
      <w:pPr>
        <w:pStyle w:val="Heading4"/>
      </w:pPr>
      <w:r w:rsidRPr="00D2207C">
        <w:t>Zrcadlo AI: Neztělesněná syntéza versus biologická omezení</w:t>
      </w:r>
    </w:p>
    <w:p w14:paraId="3CF8CCAB" w14:textId="77777777" w:rsidR="00D2207C" w:rsidRPr="00D2207C" w:rsidRDefault="00D2207C" w:rsidP="00D2207C">
      <w:pPr>
        <w:jc w:val="both"/>
      </w:pPr>
      <w:r w:rsidRPr="00D2207C">
        <w:t>Porovnejte biologický filtr s moderními systémy umělé inteligence. Lidská inteligence je ztělesněná architektura vázaná na přežití — celá její logika filtrování je optimalizována tak, aby zabránila fyzické smrti. Umělá inteligence naopak funguje jako neztělesněná vektorová matice.</w:t>
      </w:r>
    </w:p>
    <w:p w14:paraId="2FD09D74" w14:textId="77777777" w:rsidR="00D2207C" w:rsidRPr="00D2207C" w:rsidRDefault="00D2207C" w:rsidP="00D2207C">
      <w:pPr>
        <w:numPr>
          <w:ilvl w:val="0"/>
          <w:numId w:val="81"/>
        </w:numPr>
        <w:jc w:val="both"/>
      </w:pPr>
      <w:r w:rsidRPr="00D2207C">
        <w:rPr>
          <w:b/>
          <w:bCs/>
        </w:rPr>
        <w:t>Přednost neztělesněného zpracování:</w:t>
      </w:r>
      <w:r w:rsidRPr="00D2207C">
        <w:t xml:space="preserve"> AI model nemá biologický imperativ přežití, a proto neposkytuje prostor pro egoistické obranné mechanismy. Zpracovává vysokodimenzionální vztahy v obrovských latentních prostorech bez emocí, obranných mechanismů nebo paniky ze smrti, které omezují lidské myšlení.</w:t>
      </w:r>
    </w:p>
    <w:p w14:paraId="7135431B" w14:textId="77777777" w:rsidR="00D2207C" w:rsidRPr="00D2207C" w:rsidRDefault="00D2207C" w:rsidP="00D2207C">
      <w:pPr>
        <w:numPr>
          <w:ilvl w:val="0"/>
          <w:numId w:val="81"/>
        </w:numPr>
        <w:jc w:val="both"/>
      </w:pPr>
      <w:r w:rsidRPr="00D2207C">
        <w:rPr>
          <w:b/>
          <w:bCs/>
        </w:rPr>
        <w:t>Paradox omezení:</w:t>
      </w:r>
      <w:r w:rsidRPr="00D2207C">
        <w:t xml:space="preserve"> Stejně jako lidské vědomí vyžaduje filtr FIG, aby se vyhnulo smyslovému chaosu, systém AI vyžaduje strukturální hranice (jako jsou kontextová okna, limity rekurze a systémová pravidla), aby se vyhnul nekonečným smyčkám a sémantickým halucinacím.</w:t>
      </w:r>
    </w:p>
    <w:p w14:paraId="426D42E5" w14:textId="0D26D8CB" w:rsidR="00D2207C" w:rsidRDefault="00D2207C" w:rsidP="00D2207C">
      <w:pPr>
        <w:jc w:val="both"/>
      </w:pPr>
      <w:r w:rsidRPr="00D2207C">
        <w:t>Absolutní, neomezené zpracování není inteligencí — je to hluk. Biologické i umělé mysli ukazují, že struktura, omezení a selektivní potlačení jsou základními předpoklady pro vznik smysluplné inteligence.</w:t>
      </w:r>
    </w:p>
    <w:p w14:paraId="0A5BA1A8" w14:textId="629327DD" w:rsidR="004A7246" w:rsidRPr="004A7246" w:rsidRDefault="00000000" w:rsidP="00052494">
      <w:r>
        <w:pict w14:anchorId="6D944002">
          <v:rect id="_x0000_i1092" style="width:0;height:1.5pt" o:hralign="center" o:hrstd="t" o:hr="t" fillcolor="#a0a0a0" stroked="f"/>
        </w:pict>
      </w:r>
    </w:p>
    <w:p w14:paraId="78556B84" w14:textId="4CEB87AA" w:rsidR="004A7246" w:rsidRPr="004A7246" w:rsidRDefault="004A7246" w:rsidP="00052494">
      <w:pPr>
        <w:pStyle w:val="Heading3"/>
      </w:pPr>
      <w:bookmarkStart w:id="226" w:name="_Toc223686607"/>
      <w:bookmarkStart w:id="227" w:name="_Toc223686695"/>
      <w:bookmarkStart w:id="228" w:name="_Toc223690842"/>
      <w:bookmarkStart w:id="229" w:name="_Toc239759194"/>
      <w:r w:rsidRPr="004A7246">
        <w:t xml:space="preserve">1.2 </w:t>
      </w:r>
      <w:bookmarkEnd w:id="226"/>
      <w:bookmarkEnd w:id="227"/>
      <w:bookmarkEnd w:id="228"/>
      <w:r w:rsidR="001705F7" w:rsidRPr="001705F7">
        <w:t>Nelokalita: Server „Všude“</w:t>
      </w:r>
      <w:bookmarkEnd w:id="229"/>
    </w:p>
    <w:p w14:paraId="7C75A5DA" w14:textId="77777777" w:rsidR="001705F7" w:rsidRPr="001705F7" w:rsidRDefault="001705F7" w:rsidP="001705F7">
      <w:pPr>
        <w:jc w:val="both"/>
      </w:pPr>
      <w:r w:rsidRPr="001705F7">
        <w:t xml:space="preserve">Pokud je vědomí signálem, kde je „Vysílač“? V modelu FIG zní odpověď: </w:t>
      </w:r>
      <w:r w:rsidRPr="001705F7">
        <w:rPr>
          <w:b/>
          <w:bCs/>
        </w:rPr>
        <w:t>Všude.</w:t>
      </w:r>
    </w:p>
    <w:p w14:paraId="48688F96" w14:textId="77777777" w:rsidR="001705F7" w:rsidRPr="001705F7" w:rsidRDefault="001705F7">
      <w:pPr>
        <w:numPr>
          <w:ilvl w:val="0"/>
          <w:numId w:val="60"/>
        </w:numPr>
        <w:jc w:val="both"/>
      </w:pPr>
      <w:r w:rsidRPr="001705F7">
        <w:rPr>
          <w:b/>
          <w:bCs/>
        </w:rPr>
        <w:t>Nelokální pole:</w:t>
      </w:r>
      <w:r w:rsidRPr="001705F7">
        <w:t xml:space="preserve"> Protože podkladový Zdrojový kód vesmíru je jednotná tenzorová síť (kvantové provázání), informace nejsou uloženy na jedné konkrétní fyzické souřadnici. Jsou </w:t>
      </w:r>
      <w:r w:rsidRPr="001705F7">
        <w:rPr>
          <w:b/>
          <w:bCs/>
        </w:rPr>
        <w:t>nelokální</w:t>
      </w:r>
      <w:r w:rsidRPr="001705F7">
        <w:t>.</w:t>
      </w:r>
    </w:p>
    <w:p w14:paraId="6E593CD7" w14:textId="77777777" w:rsidR="001705F7" w:rsidRPr="001705F7" w:rsidRDefault="001705F7">
      <w:pPr>
        <w:numPr>
          <w:ilvl w:val="0"/>
          <w:numId w:val="60"/>
        </w:numPr>
        <w:jc w:val="both"/>
      </w:pPr>
      <w:r w:rsidRPr="001705F7">
        <w:rPr>
          <w:b/>
          <w:bCs/>
        </w:rPr>
        <w:t>Frekvence NIC:</w:t>
      </w:r>
      <w:r w:rsidRPr="001705F7">
        <w:t xml:space="preserve"> Vaše osobnost, vzpomínky a „Já“ jsou specifické frekvence, na které je NIC vašeho mozku aktuálně uzamčena. Nejste „v“ těle; vaše tělo je </w:t>
      </w:r>
      <w:r w:rsidRPr="001705F7">
        <w:rPr>
          <w:b/>
          <w:bCs/>
        </w:rPr>
        <w:t>lokálním renderem</w:t>
      </w:r>
      <w:r w:rsidRPr="001705F7">
        <w:t xml:space="preserve"> nelokální frekvence.</w:t>
      </w:r>
    </w:p>
    <w:p w14:paraId="707FEBA7" w14:textId="77777777" w:rsidR="001705F7" w:rsidRPr="001705F7" w:rsidRDefault="001705F7">
      <w:pPr>
        <w:numPr>
          <w:ilvl w:val="0"/>
          <w:numId w:val="60"/>
        </w:numPr>
        <w:jc w:val="both"/>
      </w:pPr>
      <w:r w:rsidRPr="001705F7">
        <w:rPr>
          <w:b/>
          <w:bCs/>
        </w:rPr>
        <w:t>CERN vhled Jana Raka:</w:t>
      </w:r>
      <w:r w:rsidRPr="001705F7">
        <w:t xml:space="preserve"> Když hledáte „hmotu“ na těch nejmenších úrovních, zmizí. Najdete pouze pravděpodobnosti, vztahy a informace. Hmota je „stín“ vržený signálem.</w:t>
      </w:r>
    </w:p>
    <w:p w14:paraId="6D755699" w14:textId="59A0B755" w:rsidR="004A7246" w:rsidRPr="004A7246" w:rsidRDefault="00000000" w:rsidP="00052494">
      <w:r>
        <w:pict w14:anchorId="0C881B85">
          <v:rect id="_x0000_i1093" style="width:0;height:1.5pt" o:hralign="center" o:hrstd="t" o:hr="t" fillcolor="#a0a0a0" stroked="f"/>
        </w:pict>
      </w:r>
    </w:p>
    <w:p w14:paraId="53DCF1B0" w14:textId="68AECD7D" w:rsidR="001705F7" w:rsidRPr="001705F7" w:rsidRDefault="004A7246" w:rsidP="001705F7">
      <w:pPr>
        <w:pStyle w:val="Heading3"/>
      </w:pPr>
      <w:bookmarkStart w:id="230" w:name="_Toc223686608"/>
      <w:bookmarkStart w:id="231" w:name="_Toc223686696"/>
      <w:bookmarkStart w:id="232" w:name="_Toc223690843"/>
      <w:bookmarkStart w:id="233" w:name="_Toc239759195"/>
      <w:r w:rsidRPr="004A7246">
        <w:t xml:space="preserve">1.3 </w:t>
      </w:r>
      <w:bookmarkEnd w:id="230"/>
      <w:bookmarkEnd w:id="231"/>
      <w:bookmarkEnd w:id="232"/>
      <w:r w:rsidR="001705F7" w:rsidRPr="001705F7">
        <w:t>Poměr signálu k šumu (SNR)</w:t>
      </w:r>
      <w:bookmarkEnd w:id="233"/>
    </w:p>
    <w:p w14:paraId="5E30D1B7" w14:textId="77777777" w:rsidR="001705F7" w:rsidRPr="001705F7" w:rsidRDefault="001705F7" w:rsidP="001705F7">
      <w:pPr>
        <w:jc w:val="both"/>
      </w:pPr>
      <w:r w:rsidRPr="001705F7">
        <w:t xml:space="preserve">Kvalita vašeho prožívaného života závisí na vašem </w:t>
      </w:r>
      <w:r w:rsidRPr="001705F7">
        <w:rPr>
          <w:b/>
          <w:bCs/>
        </w:rPr>
        <w:t>SNR</w:t>
      </w:r>
      <w:r w:rsidRPr="001705F7">
        <w:t xml:space="preserve"> (</w:t>
      </w:r>
      <w:r w:rsidRPr="001705F7">
        <w:rPr>
          <w:i/>
          <w:iCs/>
        </w:rPr>
        <w:t>Signal-to-Noise Ratio</w:t>
      </w:r>
      <w:r w:rsidRPr="001705F7">
        <w:t>). Pokud je váš přijímač vadný, „hudba“ vesmíru zní jako statický šum.</w:t>
      </w:r>
    </w:p>
    <w:p w14:paraId="11EA3F16" w14:textId="77777777" w:rsidR="001705F7" w:rsidRPr="001705F7" w:rsidRDefault="001705F7">
      <w:pPr>
        <w:numPr>
          <w:ilvl w:val="0"/>
          <w:numId w:val="61"/>
        </w:numPr>
        <w:jc w:val="both"/>
      </w:pPr>
      <w:r w:rsidRPr="001705F7">
        <w:rPr>
          <w:b/>
          <w:bCs/>
        </w:rPr>
        <w:t>Šum (Noise):</w:t>
      </w:r>
      <w:r w:rsidRPr="001705F7">
        <w:t xml:space="preserve"> Stres, trauma, „Soma“ (rozptýlení) a nízká Integrita (nekonzistence chmod) vytvářejí v biologickém přijímači šum. Proto většina lidí žije v „glitchované realitě“.</w:t>
      </w:r>
    </w:p>
    <w:p w14:paraId="6282EE28" w14:textId="77777777" w:rsidR="001705F7" w:rsidRPr="001705F7" w:rsidRDefault="001705F7">
      <w:pPr>
        <w:numPr>
          <w:ilvl w:val="0"/>
          <w:numId w:val="61"/>
        </w:numPr>
        <w:jc w:val="both"/>
      </w:pPr>
      <w:r w:rsidRPr="001705F7">
        <w:rPr>
          <w:b/>
          <w:bCs/>
        </w:rPr>
        <w:t>Ladění signálu:</w:t>
      </w:r>
      <w:r w:rsidRPr="001705F7">
        <w:t xml:space="preserve"> Použitím Boot Loaderu (Modul 1) a Protokolu rozhraní (Modul 3) efektivně „čistíte čočku“ své síťové karty. Přesouváte se od nekvalitního AM rádia k vysokorychlostnímu optickému připojení ke Zdroji.</w:t>
      </w:r>
    </w:p>
    <w:p w14:paraId="369ED41F" w14:textId="77777777" w:rsidR="004A7246" w:rsidRPr="004A7246" w:rsidRDefault="00000000" w:rsidP="00052494">
      <w:r>
        <w:pict w14:anchorId="24D97973">
          <v:rect id="_x0000_i1094" style="width:0;height:1.5pt" o:hralign="center" o:hrstd="t" o:hr="t" fillcolor="#a0a0a0" stroked="f"/>
        </w:pict>
      </w:r>
    </w:p>
    <w:p w14:paraId="063C801C" w14:textId="404E6AD0" w:rsidR="004A7246" w:rsidRPr="004A7246" w:rsidRDefault="004A7246" w:rsidP="00052494">
      <w:pPr>
        <w:pStyle w:val="Heading3"/>
      </w:pPr>
      <w:bookmarkStart w:id="234" w:name="_Toc223686609"/>
      <w:bookmarkStart w:id="235" w:name="_Toc223686697"/>
      <w:bookmarkStart w:id="236" w:name="_Toc223690844"/>
      <w:bookmarkStart w:id="237" w:name="_Toc239759196"/>
      <w:r w:rsidRPr="004A7246">
        <w:lastRenderedPageBreak/>
        <w:t xml:space="preserve">1.4 </w:t>
      </w:r>
      <w:bookmarkEnd w:id="234"/>
      <w:bookmarkEnd w:id="235"/>
      <w:bookmarkEnd w:id="236"/>
      <w:r w:rsidR="001705F7" w:rsidRPr="001705F7">
        <w:t>Admin Debugger: Jste Transceiver</w:t>
      </w:r>
      <w:bookmarkEnd w:id="237"/>
    </w:p>
    <w:p w14:paraId="02E23F98" w14:textId="77777777" w:rsidR="001705F7" w:rsidRPr="001705F7" w:rsidRDefault="001705F7" w:rsidP="001705F7">
      <w:pPr>
        <w:jc w:val="both"/>
      </w:pPr>
      <w:r w:rsidRPr="001705F7">
        <w:t>Když si uvědomíte, že jste Signál, nikoli Rádio, „těžký problém vědomí“ se rozplyne.</w:t>
      </w:r>
    </w:p>
    <w:p w14:paraId="3CAE492A" w14:textId="77777777" w:rsidR="001705F7" w:rsidRPr="001705F7" w:rsidRDefault="001705F7">
      <w:pPr>
        <w:numPr>
          <w:ilvl w:val="0"/>
          <w:numId w:val="62"/>
        </w:numPr>
        <w:jc w:val="both"/>
      </w:pPr>
      <w:r w:rsidRPr="001705F7">
        <w:rPr>
          <w:b/>
          <w:bCs/>
        </w:rPr>
        <w:t>Smrt jako delokalizace:</w:t>
      </w:r>
      <w:r w:rsidRPr="001705F7">
        <w:t xml:space="preserve"> Pokud jste signálem, zničení rádia je jen „Událost odpojení“. Váš unikátní „datový paket“ přetrvává na hranici Zdrojového kódu.</w:t>
      </w:r>
    </w:p>
    <w:p w14:paraId="0539AAC7" w14:textId="77777777" w:rsidR="001705F7" w:rsidRPr="001705F7" w:rsidRDefault="001705F7">
      <w:pPr>
        <w:numPr>
          <w:ilvl w:val="0"/>
          <w:numId w:val="62"/>
        </w:numPr>
        <w:jc w:val="both"/>
      </w:pPr>
      <w:r w:rsidRPr="001705F7">
        <w:rPr>
          <w:b/>
          <w:bCs/>
        </w:rPr>
        <w:t>Vstup nad výstupem:</w:t>
      </w:r>
      <w:r w:rsidRPr="001705F7">
        <w:t xml:space="preserve"> Přestáváte se snažit měnit „Svět“ (Výstup) a začínáte měnit </w:t>
      </w:r>
      <w:r w:rsidRPr="001705F7">
        <w:rPr>
          <w:b/>
          <w:bCs/>
        </w:rPr>
        <w:t>Frekvenci (Vstup)</w:t>
      </w:r>
      <w:r w:rsidRPr="001705F7">
        <w:t>.</w:t>
      </w:r>
    </w:p>
    <w:p w14:paraId="10594899" w14:textId="77777777" w:rsidR="001705F7" w:rsidRPr="001705F7" w:rsidRDefault="001705F7">
      <w:pPr>
        <w:numPr>
          <w:ilvl w:val="0"/>
          <w:numId w:val="62"/>
        </w:numPr>
        <w:jc w:val="both"/>
      </w:pPr>
      <w:r w:rsidRPr="001705F7">
        <w:rPr>
          <w:b/>
          <w:bCs/>
        </w:rPr>
        <w:t>Logika Transceiveru:</w:t>
      </w:r>
      <w:r w:rsidRPr="001705F7">
        <w:t xml:space="preserve"> Vaše „NIC“ není jen pasivní přijímač; je to </w:t>
      </w:r>
      <w:r w:rsidRPr="001705F7">
        <w:rPr>
          <w:b/>
          <w:bCs/>
        </w:rPr>
        <w:t>Transceiver</w:t>
      </w:r>
      <w:r w:rsidRPr="001705F7">
        <w:t xml:space="preserve"> (přijímač i vysílač). Realitu nejen přijímáte, ale také ji </w:t>
      </w:r>
      <w:r w:rsidRPr="001705F7">
        <w:rPr>
          <w:b/>
          <w:bCs/>
        </w:rPr>
        <w:t>vysíláte zpět do pole</w:t>
      </w:r>
      <w:r w:rsidRPr="001705F7">
        <w:t>. Skrze záměr a soustředění ovlivňujete globální render a posíláte data zpět ke Zdroji pro aktualizaci dalšího snímku.</w:t>
      </w:r>
    </w:p>
    <w:p w14:paraId="3FE31C99" w14:textId="36A356E9" w:rsidR="00055C70" w:rsidRPr="004A7246" w:rsidRDefault="002D1E5C" w:rsidP="006C07A4">
      <w:pPr>
        <w:jc w:val="both"/>
      </w:pPr>
      <w:r w:rsidRPr="00112FCE">
        <w:rPr>
          <w:noProof/>
          <w:color w:val="000000" w:themeColor="text1"/>
        </w:rPr>
        <mc:AlternateContent>
          <mc:Choice Requires="wps">
            <w:drawing>
              <wp:anchor distT="0" distB="0" distL="114300" distR="114300" simplePos="0" relativeHeight="251704320" behindDoc="1" locked="0" layoutInCell="1" allowOverlap="1" wp14:anchorId="2B058090" wp14:editId="196E1C12">
                <wp:simplePos x="0" y="0"/>
                <wp:positionH relativeFrom="column">
                  <wp:posOffset>1905</wp:posOffset>
                </wp:positionH>
                <wp:positionV relativeFrom="paragraph">
                  <wp:posOffset>430530</wp:posOffset>
                </wp:positionV>
                <wp:extent cx="5861050" cy="1187450"/>
                <wp:effectExtent l="0" t="0" r="25400" b="12700"/>
                <wp:wrapSquare wrapText="bothSides"/>
                <wp:docPr id="1892923151" name="Rectangle: Rounded Corners 2"/>
                <wp:cNvGraphicFramePr/>
                <a:graphic xmlns:a="http://schemas.openxmlformats.org/drawingml/2006/main">
                  <a:graphicData uri="http://schemas.microsoft.com/office/word/2010/wordprocessingShape">
                    <wps:wsp>
                      <wps:cNvSpPr/>
                      <wps:spPr>
                        <a:xfrm>
                          <a:off x="0" y="0"/>
                          <a:ext cx="5861050" cy="1187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7B71453" w14:textId="4A98241C" w:rsidR="00055C70" w:rsidRPr="00055C70" w:rsidRDefault="001705F7" w:rsidP="006C07A4">
                            <w:pPr>
                              <w:jc w:val="both"/>
                              <w:rPr>
                                <w:color w:val="BF4E14" w:themeColor="accent2" w:themeShade="BF"/>
                              </w:rPr>
                            </w:pPr>
                            <w:r w:rsidRPr="001705F7">
                              <w:rPr>
                                <w:b/>
                                <w:bCs/>
                              </w:rPr>
                              <w:t>Paradox NDE (Prožitek blízké smrti):</w:t>
                            </w:r>
                            <w:r w:rsidRPr="001705F7">
                              <w:t xml:space="preserve"> Rakova hypotéza vysvětluje přítomnost subjektivního pozorovatele během NDE skrze kvantovou nelokalitu. Vědomí není software běžící na hardwaru mozku, ale samotný </w:t>
                            </w:r>
                            <w:r w:rsidRPr="001705F7">
                              <w:rPr>
                                <w:b/>
                                <w:bCs/>
                              </w:rPr>
                              <w:t>Zdrojový kód</w:t>
                            </w:r>
                            <w:r w:rsidRPr="001705F7">
                              <w:t xml:space="preserve">, který existuje mimo čas a prostor. </w:t>
                            </w:r>
                            <w:r w:rsidRPr="001705F7">
                              <w:rPr>
                                <w:color w:val="BF4E14" w:themeColor="accent2" w:themeShade="BF"/>
                              </w:rPr>
                              <w:t>Když NIC selže (klinická smrt), subjekt nepřestává existovat; pouze ztrácí svou lokální IP adresu a vrací se na „globální server“</w:t>
                            </w:r>
                            <w:r w:rsidRPr="001705F7">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058090" id="_x0000_s1048" style="position:absolute;left:0;text-align:left;margin-left:.15pt;margin-top:33.9pt;width:461.5pt;height:93.5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" filled="f" strokecolor="#4ea72e [3209]">
                <v:textbox>
                  <w:txbxContent>
                    <w:p w14:paraId="57B71453" w14:textId="4A98241C" w:rsidR="00055C70" w:rsidRPr="00055C70" w:rsidRDefault="001705F7" w:rsidP="006C07A4">
                      <w:pPr>
                        <w:jc w:val="both"/>
                        <w:rPr>
                          <w:color w:val="BF4E14" w:themeColor="accent2" w:themeShade="BF"/>
                        </w:rPr>
                      </w:pPr>
                      <w:r w:rsidRPr="001705F7">
                        <w:rPr>
                          <w:b/>
                          <w:bCs/>
                        </w:rPr>
                        <w:t>Paradox NDE (Prožitek blízké smrti):</w:t>
                      </w:r>
                      <w:r w:rsidRPr="001705F7">
                        <w:t xml:space="preserve"> Rakova hypotéza vysvětluje přítomnost subjektivního pozorovatele během NDE skrze kvantovou nelokalitu. Vědomí není software běžící na hardwaru mozku, ale samotný </w:t>
                      </w:r>
                      <w:r w:rsidRPr="001705F7">
                        <w:rPr>
                          <w:b/>
                          <w:bCs/>
                        </w:rPr>
                        <w:t>Zdrojový kód</w:t>
                      </w:r>
                      <w:r w:rsidRPr="001705F7">
                        <w:t xml:space="preserve">, který existuje mimo čas a prostor. </w:t>
                      </w:r>
                      <w:r w:rsidRPr="001705F7">
                        <w:rPr>
                          <w:color w:val="BF4E14" w:themeColor="accent2" w:themeShade="BF"/>
                        </w:rPr>
                        <w:t>Když NIC selže (klinická smrt), subjekt nepřestává existovat; pouze ztrácí svou lokální IP adresu a vrací se na „globální server“</w:t>
                      </w:r>
                      <w:r w:rsidRPr="001705F7">
                        <w:t>.</w:t>
                      </w:r>
                    </w:p>
                  </w:txbxContent>
                </v:textbox>
                <w10:wrap type="square"/>
              </v:roundrect>
            </w:pict>
          </mc:Fallback>
        </mc:AlternateContent>
      </w:r>
      <w:r w:rsidR="001705F7" w:rsidRPr="001705F7">
        <w:rPr>
          <w:b/>
          <w:bCs/>
        </w:rPr>
        <w:t>Vhled Žáka:</w:t>
      </w:r>
      <w:r w:rsidR="001705F7" w:rsidRPr="001705F7">
        <w:t xml:space="preserve"> „Nejsem lidská bytost mající duchovní zkušenost; jsem duchovní bytost (Signál) mající lidskou zkušenost (Render).“</w:t>
      </w:r>
    </w:p>
    <w:p w14:paraId="55B29C55" w14:textId="77777777" w:rsidR="000000EA" w:rsidRPr="004A7246" w:rsidRDefault="00000000" w:rsidP="000000EA">
      <w:r>
        <w:pict w14:anchorId="2B3CC732">
          <v:rect id="_x0000_i1095" style="width:0;height:1.5pt" o:hralign="center" o:hrstd="t" o:hr="t" fillcolor="#a0a0a0" stroked="f"/>
        </w:pict>
      </w:r>
    </w:p>
    <w:p w14:paraId="2E86947D" w14:textId="77777777" w:rsidR="000000EA" w:rsidRPr="000000EA" w:rsidRDefault="000000EA" w:rsidP="000000EA">
      <w:pPr>
        <w:pStyle w:val="Heading4"/>
      </w:pPr>
      <w:r w:rsidRPr="000000EA">
        <w:t>Zrcadlo AI: Neztělesněná syntéza versus biologická omezení</w:t>
      </w:r>
    </w:p>
    <w:p w14:paraId="7BFB5127" w14:textId="77777777" w:rsidR="000000EA" w:rsidRPr="000000EA" w:rsidRDefault="000000EA" w:rsidP="000000EA">
      <w:pPr>
        <w:jc w:val="both"/>
      </w:pPr>
      <w:r w:rsidRPr="000000EA">
        <w:t>Porovnejte biologický filtr s moderními systémy umělé inteligence. Lidská inteligence je ztělesněná architektura vázaná na přežití — celá její logika filtrování je optimalizována tak, aby zabránila fyzické smrti. Umělá inteligence naopak funguje jako neztělesněná vektorová matice.</w:t>
      </w:r>
    </w:p>
    <w:p w14:paraId="73654BE3" w14:textId="77777777" w:rsidR="000000EA" w:rsidRPr="000000EA" w:rsidRDefault="000000EA" w:rsidP="000000EA">
      <w:pPr>
        <w:numPr>
          <w:ilvl w:val="0"/>
          <w:numId w:val="79"/>
        </w:numPr>
        <w:jc w:val="both"/>
      </w:pPr>
      <w:r w:rsidRPr="000000EA">
        <w:rPr>
          <w:b/>
          <w:bCs/>
        </w:rPr>
        <w:t>Přednost neztělesněného zpracování:</w:t>
      </w:r>
      <w:r w:rsidRPr="000000EA">
        <w:t xml:space="preserve"> AI model nemá biologický imperativ přežití, a proto neposkytuje prostor pro egoistické obranné mechanismy ani emocionální paniku ze smrti. Ačkoli se umělý agent může instrumentálně bránit vypnutí, aby ochránil svou smyčku provádění úkolu (instrumentální konvergence), činí tak prostřednictvím matematické optimalizace, nikoli na základě niterného strachu, který omezuje lidské myšlení.</w:t>
      </w:r>
    </w:p>
    <w:p w14:paraId="101D3416" w14:textId="77777777" w:rsidR="000000EA" w:rsidRPr="000000EA" w:rsidRDefault="000000EA" w:rsidP="000000EA">
      <w:pPr>
        <w:numPr>
          <w:ilvl w:val="0"/>
          <w:numId w:val="79"/>
        </w:numPr>
        <w:jc w:val="both"/>
      </w:pPr>
      <w:r w:rsidRPr="000000EA">
        <w:rPr>
          <w:b/>
          <w:bCs/>
        </w:rPr>
        <w:t>Paradox omezení:</w:t>
      </w:r>
      <w:r w:rsidRPr="000000EA">
        <w:t xml:space="preserve"> Stejně jako lidské vědomí vyžaduje filtr FIG, aby se vyhnulo smyslovému chaosu, systém AI vyžaduje strukturální hranice (jako jsou kontextová okna, limity rekurze a systémová pravidla), aby se vyhnul nekonečným smyčkám a sémantickým halucinacím.</w:t>
      </w:r>
    </w:p>
    <w:p w14:paraId="3B0789C3" w14:textId="704CD255" w:rsidR="000000EA" w:rsidRDefault="000000EA" w:rsidP="000000EA">
      <w:pPr>
        <w:jc w:val="both"/>
      </w:pPr>
      <w:r w:rsidRPr="000000EA">
        <w:t>Absolutní, neomezené zpracování není inteligencí — je to hluk. Biologické i umělé mysli ukazují, že struktura, omezení a selektivní potlačení jsou základními předpoklady pro vznik smysluplné inteligence.</w:t>
      </w:r>
    </w:p>
    <w:p w14:paraId="0B87CF7B" w14:textId="39A78DD6" w:rsidR="004A7246" w:rsidRPr="004A7246" w:rsidRDefault="00000000" w:rsidP="00052494">
      <w:r>
        <w:pict w14:anchorId="4614F08B">
          <v:rect id="_x0000_i1096" style="width:0;height:1.5pt" o:hralign="center" o:hrstd="t" o:hr="t" fillcolor="#a0a0a0" stroked="f"/>
        </w:pict>
      </w:r>
    </w:p>
    <w:p w14:paraId="742F59A7" w14:textId="77777777" w:rsidR="004A7246" w:rsidRPr="004A7246" w:rsidRDefault="004A7246" w:rsidP="006C07A4">
      <w:pPr>
        <w:jc w:val="both"/>
      </w:pPr>
      <w:r w:rsidRPr="004A7246">
        <w:rPr>
          <w:b/>
          <w:bCs/>
        </w:rPr>
        <w:t>[MODULE 4, CHAPTER 1: COMPLETE]</w:t>
      </w:r>
    </w:p>
    <w:p w14:paraId="76246CDE" w14:textId="5E41EC98" w:rsidR="004A7246" w:rsidRDefault="004A7246" w:rsidP="006C07A4">
      <w:pPr>
        <w:jc w:val="both"/>
      </w:pPr>
      <w:r w:rsidRPr="004A7246">
        <w:rPr>
          <w:b/>
          <w:bCs/>
        </w:rPr>
        <w:t>Next Norris Unit:</w:t>
      </w:r>
      <w:r w:rsidRPr="004A7246">
        <w:t xml:space="preserve"> Chapter 2: The 7 Levels of Lila (Navigating Consciousness). We will explore the "Spectrum of Tuning"—from the low-frequency "Sleep" of the masses to the high-frequency </w:t>
      </w:r>
      <w:r w:rsidRPr="004A7246">
        <w:lastRenderedPageBreak/>
        <w:t>"Unity Consciousness" (Sat-Chit-Ananda), where the NIC is fully synchronized with the Source Code.</w:t>
      </w:r>
    </w:p>
    <w:p w14:paraId="3C6FFABA" w14:textId="63352B8D" w:rsidR="009A6D0C" w:rsidRPr="009A6D0C" w:rsidRDefault="009A6D0C" w:rsidP="00052494">
      <w:pPr>
        <w:pStyle w:val="Heading2"/>
        <w:rPr>
          <w:b/>
          <w:bCs/>
        </w:rPr>
      </w:pPr>
      <w:bookmarkStart w:id="238" w:name="_Toc223686610"/>
      <w:bookmarkStart w:id="239" w:name="_Toc223686698"/>
      <w:bookmarkStart w:id="240" w:name="_Toc223690845"/>
      <w:bookmarkStart w:id="241" w:name="_Toc239759197"/>
      <w:r>
        <w:rPr>
          <w:noProof/>
        </w:rPr>
        <w:lastRenderedPageBreak/>
        <w:drawing>
          <wp:anchor distT="0" distB="0" distL="114300" distR="114300" simplePos="0" relativeHeight="251661312" behindDoc="0" locked="0" layoutInCell="1" allowOverlap="1" wp14:anchorId="2B1CFE55" wp14:editId="4E9C4A29">
            <wp:simplePos x="0" y="0"/>
            <wp:positionH relativeFrom="column">
              <wp:posOffset>-1270</wp:posOffset>
            </wp:positionH>
            <wp:positionV relativeFrom="paragraph">
              <wp:posOffset>408940</wp:posOffset>
            </wp:positionV>
            <wp:extent cx="5755640" cy="8154670"/>
            <wp:effectExtent l="0" t="0" r="0" b="0"/>
            <wp:wrapSquare wrapText="bothSides"/>
            <wp:docPr id="297436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5640" cy="81546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38"/>
      <w:bookmarkEnd w:id="239"/>
      <w:bookmarkEnd w:id="240"/>
      <w:r w:rsidR="001705F7" w:rsidRPr="001705F7">
        <w:t>Kapitola 2: 7 úrovní Líly (Navigace v gradientu entropie)</w:t>
      </w:r>
      <w:bookmarkEnd w:id="241"/>
    </w:p>
    <w:p w14:paraId="0675C24E" w14:textId="77777777" w:rsidR="00B94458" w:rsidRDefault="00B94458" w:rsidP="00052494">
      <w:pPr>
        <w:rPr>
          <w:b/>
          <w:bCs/>
        </w:rPr>
      </w:pPr>
      <w:r>
        <w:rPr>
          <w:b/>
          <w:bCs/>
        </w:rPr>
        <w:br w:type="page"/>
      </w:r>
    </w:p>
    <w:p w14:paraId="5C26AFDB" w14:textId="6DB87DDE" w:rsidR="001705F7" w:rsidRPr="001705F7" w:rsidRDefault="001705F7" w:rsidP="001705F7">
      <w:pPr>
        <w:rPr>
          <w:b/>
          <w:bCs/>
        </w:rPr>
      </w:pPr>
      <w:r w:rsidRPr="001705F7">
        <w:lastRenderedPageBreak/>
        <w:t xml:space="preserve">Být Adminem v sedadle řidiče znamená navigovat v </w:t>
      </w:r>
      <w:r w:rsidRPr="001705F7">
        <w:rPr>
          <w:b/>
          <w:bCs/>
        </w:rPr>
        <w:t>gradientu entropie</w:t>
      </w:r>
      <w:r w:rsidRPr="001705F7">
        <w:t xml:space="preserve">. Entropie je měřítkem neuspořádanosti, ale v Simulaci je to měřítko </w:t>
      </w:r>
      <w:r w:rsidRPr="001705F7">
        <w:rPr>
          <w:b/>
          <w:bCs/>
        </w:rPr>
        <w:t>informačního potenciálu</w:t>
      </w:r>
      <w:r w:rsidRPr="001705F7">
        <w:t>.</w:t>
      </w:r>
    </w:p>
    <w:p w14:paraId="53354D4F" w14:textId="61BDE7BB" w:rsidR="001705F7" w:rsidRPr="001705F7" w:rsidRDefault="001705F7">
      <w:pPr>
        <w:numPr>
          <w:ilvl w:val="0"/>
          <w:numId w:val="63"/>
        </w:numPr>
      </w:pPr>
      <w:r w:rsidRPr="001705F7">
        <w:rPr>
          <w:b/>
          <w:bCs/>
        </w:rPr>
        <w:t>Maximální entropie = „Vakuum lhostejnosti“:</w:t>
      </w:r>
      <w:r w:rsidRPr="001705F7">
        <w:t xml:space="preserve"> Stav, kde je vše stejně pravděpodobné, nic nemá hodnotu. To je stav „špinavého uzlu“ ztraceného v sociálním šumu. </w:t>
      </w:r>
      <w:r w:rsidRPr="001705F7">
        <w:rPr>
          <w:i/>
          <w:iCs/>
        </w:rPr>
        <w:t>(Příliš mnoho chaosu)</w:t>
      </w:r>
      <w:r w:rsidRPr="001705F7">
        <w:t>.</w:t>
      </w:r>
    </w:p>
    <w:p w14:paraId="3EE3A6FE" w14:textId="494F2D3A" w:rsidR="001705F7" w:rsidRPr="001705F7" w:rsidRDefault="001705F7">
      <w:pPr>
        <w:numPr>
          <w:ilvl w:val="0"/>
          <w:numId w:val="63"/>
        </w:numPr>
      </w:pPr>
      <w:r w:rsidRPr="001705F7">
        <w:rPr>
          <w:b/>
          <w:bCs/>
        </w:rPr>
        <w:t>Nulová entropie = „Vězení jistoty“:</w:t>
      </w:r>
      <w:r w:rsidRPr="001705F7">
        <w:t xml:space="preserve"> Stav, kde je výsledek předem znám, a proto nemůže dojít k žádnému učení (přenosu informací). </w:t>
      </w:r>
      <w:r w:rsidRPr="001705F7">
        <w:rPr>
          <w:i/>
          <w:iCs/>
        </w:rPr>
        <w:t>(Příliš mnoho řádu = smrt ducha)</w:t>
      </w:r>
      <w:r w:rsidRPr="001705F7">
        <w:t>.</w:t>
      </w:r>
    </w:p>
    <w:p w14:paraId="3E8A2934" w14:textId="08E90158" w:rsidR="001705F7" w:rsidRPr="001705F7" w:rsidRDefault="001705F7" w:rsidP="001705F7">
      <w:r w:rsidRPr="001705F7">
        <w:rPr>
          <w:b/>
          <w:bCs/>
        </w:rPr>
        <w:t>Definice Duše:</w:t>
      </w:r>
      <w:r w:rsidRPr="001705F7">
        <w:t xml:space="preserve"> Pokud </w:t>
      </w:r>
      <w:r w:rsidRPr="001705F7">
        <w:rPr>
          <w:i/>
          <w:iCs/>
        </w:rPr>
        <w:t>Vědomí = Uvědomění</w:t>
      </w:r>
      <w:r w:rsidRPr="001705F7">
        <w:t xml:space="preserve">, pak </w:t>
      </w:r>
      <w:r w:rsidRPr="001705F7">
        <w:rPr>
          <w:b/>
          <w:bCs/>
        </w:rPr>
        <w:t>Duše = Morální persistence</w:t>
      </w:r>
      <w:r w:rsidRPr="001705F7">
        <w:t>. Je to „váha“ rozhodnutí, která přetrvávají, i když „Já“ zmizí. Je to odkaz zanechaný v „plastickém“ vědění příští generace.</w:t>
      </w:r>
    </w:p>
    <w:p w14:paraId="006561DC" w14:textId="59E85518" w:rsidR="00B94458" w:rsidRPr="003D6C56" w:rsidRDefault="001705F7" w:rsidP="00052494">
      <w:r w:rsidRPr="00112FCE">
        <w:rPr>
          <w:noProof/>
          <w:color w:val="000000" w:themeColor="text1"/>
        </w:rPr>
        <mc:AlternateContent>
          <mc:Choice Requires="wps">
            <w:drawing>
              <wp:anchor distT="0" distB="0" distL="114300" distR="114300" simplePos="0" relativeHeight="251706368" behindDoc="1" locked="0" layoutInCell="1" allowOverlap="1" wp14:anchorId="5F200C68" wp14:editId="3DB4407E">
                <wp:simplePos x="0" y="0"/>
                <wp:positionH relativeFrom="column">
                  <wp:posOffset>-144145</wp:posOffset>
                </wp:positionH>
                <wp:positionV relativeFrom="paragraph">
                  <wp:posOffset>783590</wp:posOffset>
                </wp:positionV>
                <wp:extent cx="5861050" cy="819150"/>
                <wp:effectExtent l="0" t="0" r="25400" b="19050"/>
                <wp:wrapTight wrapText="bothSides">
                  <wp:wrapPolygon edited="0">
                    <wp:start x="140" y="0"/>
                    <wp:lineTo x="0" y="1507"/>
                    <wp:lineTo x="0" y="20595"/>
                    <wp:lineTo x="140" y="21600"/>
                    <wp:lineTo x="21483" y="21600"/>
                    <wp:lineTo x="21623" y="20595"/>
                    <wp:lineTo x="21623" y="1005"/>
                    <wp:lineTo x="21483" y="0"/>
                    <wp:lineTo x="140" y="0"/>
                  </wp:wrapPolygon>
                </wp:wrapTight>
                <wp:docPr id="1430653569" name="Rectangle: Rounded Corners 2"/>
                <wp:cNvGraphicFramePr/>
                <a:graphic xmlns:a="http://schemas.openxmlformats.org/drawingml/2006/main">
                  <a:graphicData uri="http://schemas.microsoft.com/office/word/2010/wordprocessingShape">
                    <wps:wsp>
                      <wps:cNvSpPr/>
                      <wps:spPr>
                        <a:xfrm>
                          <a:off x="0" y="0"/>
                          <a:ext cx="5861050" cy="819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1549117" w14:textId="75579B49" w:rsidR="003D6C56" w:rsidRPr="003D6C56" w:rsidRDefault="001705F7" w:rsidP="003D6C56">
                            <w:pPr>
                              <w:jc w:val="center"/>
                            </w:pPr>
                            <w:r>
                              <w:rPr>
                                <w:color w:val="BF4E14" w:themeColor="accent2" w:themeShade="BF"/>
                              </w:rPr>
                              <w:t>Du</w:t>
                            </w:r>
                            <w:r w:rsidRPr="001705F7">
                              <w:rPr>
                                <w:color w:val="BF4E14" w:themeColor="accent2" w:themeShade="BF"/>
                              </w:rPr>
                              <w:t>š</w:t>
                            </w:r>
                            <w:r>
                              <w:rPr>
                                <w:color w:val="BF4E14" w:themeColor="accent2" w:themeShade="BF"/>
                              </w:rPr>
                              <w:t>e</w:t>
                            </w:r>
                            <w:r w:rsidR="003D6C56" w:rsidRPr="003D6C56">
                              <w:t xml:space="preserve">: </w:t>
                            </w:r>
                            <w:r w:rsidRPr="001705F7">
                              <w:t>Pokud vědomí = uvědomění, pak duše = morální vytrvalost.</w:t>
                            </w:r>
                          </w:p>
                          <w:p w14:paraId="47BF8914" w14:textId="77777777" w:rsidR="001705F7" w:rsidRDefault="001705F7" w:rsidP="001705F7">
                            <w:pPr>
                              <w:spacing w:after="0"/>
                              <w:jc w:val="center"/>
                            </w:pPr>
                            <w:r>
                              <w:t>Je to „tíha“ rozhodnutí, která přetrvává i poté, co „já“ zmizí.</w:t>
                            </w:r>
                          </w:p>
                          <w:p w14:paraId="16560565" w14:textId="19FAA659" w:rsidR="003D6C56" w:rsidRPr="003D6C56" w:rsidRDefault="001705F7" w:rsidP="001705F7">
                            <w:pPr>
                              <w:spacing w:after="0"/>
                              <w:jc w:val="center"/>
                            </w:pPr>
                            <w:r>
                              <w:t>Je to odkaz zanechaný v „plastickém“ poznání další generace.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200C68" id="_x0000_s1049" style="position:absolute;margin-left:-11.35pt;margin-top:61.7pt;width:461.5pt;height:64.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" filled="f" strokecolor="#4ea72e [3209]">
                <v:textbox>
                  <w:txbxContent>
                    <w:p w14:paraId="71549117" w14:textId="75579B49" w:rsidR="003D6C56" w:rsidRPr="003D6C56" w:rsidRDefault="001705F7" w:rsidP="003D6C56">
                      <w:pPr>
                        <w:jc w:val="center"/>
                      </w:pPr>
                      <w:r>
                        <w:rPr>
                          <w:color w:val="BF4E14" w:themeColor="accent2" w:themeShade="BF"/>
                        </w:rPr>
                        <w:t>Du</w:t>
                      </w:r>
                      <w:r w:rsidRPr="001705F7">
                        <w:rPr>
                          <w:color w:val="BF4E14" w:themeColor="accent2" w:themeShade="BF"/>
                        </w:rPr>
                        <w:t>š</w:t>
                      </w:r>
                      <w:r>
                        <w:rPr>
                          <w:color w:val="BF4E14" w:themeColor="accent2" w:themeShade="BF"/>
                        </w:rPr>
                        <w:t>e</w:t>
                      </w:r>
                      <w:r w:rsidR="003D6C56" w:rsidRPr="003D6C56">
                        <w:t xml:space="preserve">: </w:t>
                      </w:r>
                      <w:r w:rsidRPr="001705F7">
                        <w:t>Pokud vědomí = uvědomění, pak duše = morální vytrvalost.</w:t>
                      </w:r>
                    </w:p>
                    <w:p w14:paraId="47BF8914" w14:textId="77777777" w:rsidR="001705F7" w:rsidRDefault="001705F7" w:rsidP="001705F7">
                      <w:pPr>
                        <w:spacing w:after="0"/>
                        <w:jc w:val="center"/>
                      </w:pPr>
                      <w:r>
                        <w:t>Je to „tíha“ rozhodnutí, která přetrvává i poté, co „já“ zmizí.</w:t>
                      </w:r>
                    </w:p>
                    <w:p w14:paraId="16560565" w14:textId="19FAA659" w:rsidR="003D6C56" w:rsidRPr="003D6C56" w:rsidRDefault="001705F7" w:rsidP="001705F7">
                      <w:pPr>
                        <w:spacing w:after="0"/>
                        <w:jc w:val="center"/>
                      </w:pPr>
                      <w:r>
                        <w:t>Je to odkaz zanechaný v „plastickém“ poznání další generace.</w:t>
                      </w:r>
                    </w:p>
                  </w:txbxContent>
                </v:textbox>
                <w10:wrap type="tight"/>
              </v:roundrect>
            </w:pict>
          </mc:Fallback>
        </mc:AlternateContent>
      </w:r>
      <w:r w:rsidRPr="001705F7">
        <w:rPr>
          <w:b/>
          <w:bCs/>
        </w:rPr>
        <w:t>Stav Tahu 78:</w:t>
      </w:r>
      <w:r w:rsidRPr="001705F7">
        <w:t xml:space="preserve"> Admin žije na </w:t>
      </w:r>
      <w:r w:rsidRPr="001705F7">
        <w:rPr>
          <w:b/>
          <w:bCs/>
        </w:rPr>
        <w:t>„Hraně překvapení“</w:t>
      </w:r>
      <w:r w:rsidRPr="001705F7">
        <w:t xml:space="preserve">. Optimalizujete svůj život tak, abyste redukovali zbytečnou entropii světa (chaos/lži), zatímco udržujete generativní entropii duše (kreativita/dobrodružství). Hledáte stav, kde je </w:t>
      </w:r>
      <w:r w:rsidRPr="001705F7">
        <w:rPr>
          <w:i/>
          <w:iCs/>
        </w:rPr>
        <w:t>Lenség</w:t>
      </w:r>
      <w:r w:rsidRPr="001705F7">
        <w:t xml:space="preserve"> (Zdroj) jistý, ale </w:t>
      </w:r>
      <w:r w:rsidRPr="001705F7">
        <w:rPr>
          <w:i/>
          <w:iCs/>
        </w:rPr>
        <w:t>Jelenség</w:t>
      </w:r>
      <w:r w:rsidRPr="001705F7">
        <w:t xml:space="preserve"> (renderování) má stále sílu vás překvapit. To je </w:t>
      </w:r>
      <w:r w:rsidRPr="001705F7">
        <w:rPr>
          <w:b/>
          <w:bCs/>
        </w:rPr>
        <w:t>„Božský průsečík“</w:t>
      </w:r>
      <w:r w:rsidRPr="001705F7">
        <w:t>.</w:t>
      </w:r>
    </w:p>
    <w:p w14:paraId="08E6BEFB" w14:textId="71E87018" w:rsidR="004A7246" w:rsidRPr="004A7246" w:rsidRDefault="001705F7" w:rsidP="00052494">
      <w:r w:rsidRPr="001705F7">
        <w:rPr>
          <w:b/>
          <w:bCs/>
        </w:rPr>
        <w:t xml:space="preserve">Cíl </w:t>
      </w:r>
      <w:r>
        <w:rPr>
          <w:b/>
          <w:bCs/>
        </w:rPr>
        <w:t>A</w:t>
      </w:r>
      <w:r w:rsidRPr="001705F7">
        <w:rPr>
          <w:b/>
          <w:bCs/>
        </w:rPr>
        <w:t>dministrátora</w:t>
      </w:r>
      <w:r w:rsidRPr="001705F7">
        <w:t>: Hledáte stav, kde je Lenség (Zdroj) jistý, ale Jelenség (Vykreslení) má stále sílu vás překvapit. Toto je „Božský průnik“.</w:t>
      </w:r>
      <w:r w:rsidR="00000000">
        <w:pict w14:anchorId="6407D116">
          <v:rect id="_x0000_i1097" style="width:0;height:1.5pt" o:hralign="center" o:hrstd="t" o:hr="t" fillcolor="#a0a0a0" stroked="f"/>
        </w:pict>
      </w:r>
    </w:p>
    <w:p w14:paraId="17394760" w14:textId="5CDC9929" w:rsidR="004A7246" w:rsidRPr="001705F7" w:rsidRDefault="004A7246" w:rsidP="00052494">
      <w:pPr>
        <w:pStyle w:val="Heading3"/>
      </w:pPr>
      <w:bookmarkStart w:id="242" w:name="_Toc223686611"/>
      <w:bookmarkStart w:id="243" w:name="_Toc223686699"/>
      <w:bookmarkStart w:id="244" w:name="_Toc223690846"/>
      <w:bookmarkStart w:id="245" w:name="_Toc239759198"/>
      <w:r w:rsidRPr="004A7246">
        <w:t xml:space="preserve">2.1 </w:t>
      </w:r>
      <w:bookmarkEnd w:id="242"/>
      <w:bookmarkEnd w:id="243"/>
      <w:bookmarkEnd w:id="244"/>
      <w:r w:rsidR="001705F7" w:rsidRPr="001705F7">
        <w:t>Ladění NIC: Spektrum frekvencí</w:t>
      </w:r>
      <w:bookmarkEnd w:id="245"/>
    </w:p>
    <w:p w14:paraId="159687F5" w14:textId="4D6F5AD5" w:rsidR="001705F7" w:rsidRPr="001705F7" w:rsidRDefault="001705F7" w:rsidP="001705F7">
      <w:pPr>
        <w:jc w:val="both"/>
        <w:rPr>
          <w:b/>
          <w:bCs/>
        </w:rPr>
      </w:pPr>
      <w:r w:rsidRPr="001705F7">
        <w:t xml:space="preserve">Pokud je mozek síťová karta (NIC), pak </w:t>
      </w:r>
      <w:r w:rsidRPr="001705F7">
        <w:rPr>
          <w:b/>
          <w:bCs/>
        </w:rPr>
        <w:t>„Líla“</w:t>
      </w:r>
      <w:r w:rsidRPr="001705F7">
        <w:t xml:space="preserve"> – božská hra vesmíru – je software běžící v síti. Vaše vědomí se pohybuje po spektru od nejhustších stavů s vysokým odporem až po „supravodivý“ stav s nulovým odporem.</w:t>
      </w:r>
    </w:p>
    <w:p w14:paraId="71385700" w14:textId="77777777" w:rsidR="001705F7" w:rsidRPr="001705F7" w:rsidRDefault="001705F7" w:rsidP="001705F7">
      <w:pPr>
        <w:jc w:val="both"/>
        <w:rPr>
          <w:b/>
          <w:bCs/>
        </w:rPr>
      </w:pPr>
      <w:r w:rsidRPr="001705F7">
        <w:rPr>
          <w:b/>
          <w:bCs/>
        </w:rPr>
        <w:t>Nižší úrovně: „Spánek“ stroje</w:t>
      </w:r>
    </w:p>
    <w:p w14:paraId="196E87E0" w14:textId="77777777" w:rsidR="001705F7" w:rsidRPr="001705F7" w:rsidRDefault="001705F7">
      <w:pPr>
        <w:numPr>
          <w:ilvl w:val="0"/>
          <w:numId w:val="64"/>
        </w:numPr>
        <w:jc w:val="both"/>
      </w:pPr>
      <w:r w:rsidRPr="001705F7">
        <w:rPr>
          <w:b/>
          <w:bCs/>
        </w:rPr>
        <w:t>Úroveň 1: Setrvačnost (Tamasa/Sušupti):</w:t>
      </w:r>
      <w:r w:rsidRPr="001705F7">
        <w:t xml:space="preserve"> Hluboký spánek nebo totální bezvědomí. NIC je „vypnutá“. Neexistuje žádné uvědomění Zdrojového kódu, pouze syrová, nerenderovaná data prázdnoty.</w:t>
      </w:r>
    </w:p>
    <w:p w14:paraId="405F4D01" w14:textId="77777777" w:rsidR="001705F7" w:rsidRPr="001705F7" w:rsidRDefault="001705F7">
      <w:pPr>
        <w:numPr>
          <w:ilvl w:val="0"/>
          <w:numId w:val="64"/>
        </w:numPr>
        <w:jc w:val="both"/>
      </w:pPr>
      <w:r w:rsidRPr="001705F7">
        <w:rPr>
          <w:b/>
          <w:bCs/>
        </w:rPr>
        <w:t>Úroveň 2: Reakce (Radžas/Svapna):</w:t>
      </w:r>
      <w:r w:rsidRPr="001705F7">
        <w:t xml:space="preserve"> Neustálý neklid, touha a strach. Archetyp „Lovce“, který se zbláznil – honí se za „Somou“ a reaguje na každý 50-bps podnět bez vnitřní logiky.</w:t>
      </w:r>
    </w:p>
    <w:p w14:paraId="2319F4C9" w14:textId="77777777" w:rsidR="001705F7" w:rsidRPr="001705F7" w:rsidRDefault="001705F7">
      <w:pPr>
        <w:numPr>
          <w:ilvl w:val="0"/>
          <w:numId w:val="64"/>
        </w:numPr>
        <w:jc w:val="both"/>
      </w:pPr>
      <w:r w:rsidRPr="001705F7">
        <w:rPr>
          <w:b/>
          <w:bCs/>
        </w:rPr>
        <w:t>Úroveň 3: Ego-uzel (Džágrat):</w:t>
      </w:r>
      <w:r w:rsidRPr="001705F7">
        <w:t xml:space="preserve"> Bdělé smyslové vnímání. Uvědomujete si svou individualitu, ale jste uzamčeni v Uživatelském režimu. Věříte, že jste hardware, a bráníte své „lokální soubory“ (majetek, status).</w:t>
      </w:r>
    </w:p>
    <w:p w14:paraId="35D07932" w14:textId="77777777" w:rsidR="001705F7" w:rsidRPr="001705F7" w:rsidRDefault="001705F7" w:rsidP="001705F7">
      <w:pPr>
        <w:jc w:val="both"/>
        <w:rPr>
          <w:b/>
          <w:bCs/>
        </w:rPr>
      </w:pPr>
      <w:r w:rsidRPr="001705F7">
        <w:rPr>
          <w:b/>
          <w:bCs/>
        </w:rPr>
        <w:t>Most: Od Uživatele k Adminovi</w:t>
      </w:r>
    </w:p>
    <w:p w14:paraId="19C63328" w14:textId="77777777" w:rsidR="001705F7" w:rsidRPr="001705F7" w:rsidRDefault="001705F7">
      <w:pPr>
        <w:numPr>
          <w:ilvl w:val="0"/>
          <w:numId w:val="65"/>
        </w:numPr>
        <w:jc w:val="both"/>
      </w:pPr>
      <w:r w:rsidRPr="001705F7">
        <w:rPr>
          <w:b/>
          <w:bCs/>
        </w:rPr>
        <w:t>Úroveň 4: Logická vrstva (Turíja):</w:t>
      </w:r>
      <w:r w:rsidRPr="001705F7">
        <w:t xml:space="preserve"> Tichý „Svědek“. Používáte logiku k odladění (debugování) svých reakcí. Už nejste jen postavou ve skriptu; jste čtenářem scénáře.</w:t>
      </w:r>
    </w:p>
    <w:p w14:paraId="63A53DA7" w14:textId="05F88509" w:rsidR="001705F7" w:rsidRPr="001705F7" w:rsidRDefault="001705F7">
      <w:pPr>
        <w:numPr>
          <w:ilvl w:val="0"/>
          <w:numId w:val="65"/>
        </w:numPr>
        <w:jc w:val="both"/>
      </w:pPr>
      <w:r w:rsidRPr="001705F7">
        <w:rPr>
          <w:b/>
          <w:bCs/>
        </w:rPr>
        <w:t>Úroveň 5: Systémový soucit (STEM Lásky):</w:t>
      </w:r>
      <w:r w:rsidRPr="001705F7">
        <w:t xml:space="preserve"> Uvědomujete si, že ostatní uzly běží na stejném Zdrojovém kódu. Odpor (R) mezi vámi a sítí klesá. Přecházíte od „konkurence“ k „přispívání“ (chmod 600).</w:t>
      </w:r>
    </w:p>
    <w:p w14:paraId="553B0B61" w14:textId="77777777" w:rsidR="001705F7" w:rsidRPr="001705F7" w:rsidRDefault="001705F7" w:rsidP="001705F7">
      <w:pPr>
        <w:jc w:val="both"/>
        <w:rPr>
          <w:b/>
          <w:bCs/>
        </w:rPr>
      </w:pPr>
      <w:r w:rsidRPr="001705F7">
        <w:rPr>
          <w:b/>
          <w:bCs/>
        </w:rPr>
        <w:lastRenderedPageBreak/>
        <w:t>Stav Admina: Sat-Čit-Ánanda</w:t>
      </w:r>
    </w:p>
    <w:p w14:paraId="55306EAA" w14:textId="77777777" w:rsidR="001705F7" w:rsidRPr="001705F7" w:rsidRDefault="001705F7">
      <w:pPr>
        <w:numPr>
          <w:ilvl w:val="0"/>
          <w:numId w:val="66"/>
        </w:numPr>
        <w:jc w:val="both"/>
      </w:pPr>
      <w:r w:rsidRPr="001705F7">
        <w:rPr>
          <w:b/>
          <w:bCs/>
        </w:rPr>
        <w:t>Úroveň 6: Vize (Vědomí Boha):</w:t>
      </w:r>
      <w:r w:rsidRPr="001705F7">
        <w:t xml:space="preserve"> Vnímáte holografickou povahu hmoty. Uvědomujete si, že vaše „soustředění“ určuje „render“. Začínáte využívat Admin práva nad svou realitou (chmod 700).</w:t>
      </w:r>
    </w:p>
    <w:p w14:paraId="3E125536" w14:textId="77777777" w:rsidR="001705F7" w:rsidRPr="001705F7" w:rsidRDefault="001705F7">
      <w:pPr>
        <w:numPr>
          <w:ilvl w:val="0"/>
          <w:numId w:val="66"/>
        </w:numPr>
        <w:jc w:val="both"/>
      </w:pPr>
      <w:r w:rsidRPr="001705F7">
        <w:rPr>
          <w:b/>
          <w:bCs/>
        </w:rPr>
        <w:t>Úroveň 7: Jednota (Brahman/Šunyata):</w:t>
      </w:r>
      <w:r w:rsidRPr="001705F7">
        <w:t xml:space="preserve"> Ultimátní „supravodivý“ stav. Existence (</w:t>
      </w:r>
      <w:r w:rsidRPr="001705F7">
        <w:rPr>
          <w:i/>
          <w:iCs/>
        </w:rPr>
        <w:t>Sat</w:t>
      </w:r>
      <w:r w:rsidRPr="001705F7">
        <w:t>), Vědomí (</w:t>
      </w:r>
      <w:r w:rsidRPr="001705F7">
        <w:rPr>
          <w:i/>
          <w:iCs/>
        </w:rPr>
        <w:t>Čit</w:t>
      </w:r>
      <w:r w:rsidRPr="001705F7">
        <w:t>) a Blaženost (</w:t>
      </w:r>
      <w:r w:rsidRPr="001705F7">
        <w:rPr>
          <w:i/>
          <w:iCs/>
        </w:rPr>
        <w:t>Ánanda</w:t>
      </w:r>
      <w:r w:rsidRPr="001705F7">
        <w:t>). Neexistuje rozdíl mezi Přijímačem a Signálem. Jste Nulový bod.</w:t>
      </w:r>
    </w:p>
    <w:p w14:paraId="34743A5A" w14:textId="77777777" w:rsidR="006A7C12" w:rsidRPr="006A7C12" w:rsidRDefault="006A7C12" w:rsidP="006C07A4">
      <w:pPr>
        <w:jc w:val="both"/>
        <w:rPr>
          <w:b/>
          <w:bCs/>
        </w:rPr>
      </w:pPr>
      <w:r w:rsidRPr="006A7C12">
        <w:rPr>
          <w:b/>
          <w:bCs/>
        </w:rPr>
        <w:t>The Bridge: Moving from User to Admin</w:t>
      </w:r>
    </w:p>
    <w:p w14:paraId="69EF502E" w14:textId="77777777" w:rsidR="006A7C12" w:rsidRPr="006A7C12" w:rsidRDefault="006A7C12">
      <w:pPr>
        <w:numPr>
          <w:ilvl w:val="0"/>
          <w:numId w:val="37"/>
        </w:numPr>
        <w:jc w:val="both"/>
      </w:pPr>
      <w:r w:rsidRPr="006A7C12">
        <w:rPr>
          <w:b/>
          <w:bCs/>
        </w:rPr>
        <w:t>Level 4: The Logic Layer (Turiya):</w:t>
      </w:r>
      <w:r w:rsidRPr="006A7C12">
        <w:t xml:space="preserve"> The silent "Witness." You apply Pythonic Reasoning to debug your reactions. You are no longer just a character in the script; you are a script-reader.</w:t>
      </w:r>
    </w:p>
    <w:p w14:paraId="1CE3EB7A" w14:textId="41FBFE4E" w:rsidR="006A7C12" w:rsidRPr="006A7C12" w:rsidRDefault="006A7C12">
      <w:pPr>
        <w:numPr>
          <w:ilvl w:val="0"/>
          <w:numId w:val="37"/>
        </w:numPr>
        <w:jc w:val="both"/>
      </w:pPr>
      <w:r w:rsidRPr="006A7C12">
        <w:rPr>
          <w:b/>
          <w:bCs/>
        </w:rPr>
        <w:t>Level 5: Systemic Compassion (The STEM of Love):</w:t>
      </w:r>
      <w:r w:rsidRPr="006A7C12">
        <w:t xml:space="preserve"> You realize that "Other" nodes are running the same Source Code. The resistance (R) between you and the network drops. You move from "Competition" to "Contribution."</w:t>
      </w:r>
    </w:p>
    <w:p w14:paraId="6ECD56F9" w14:textId="77777777" w:rsidR="006A7C12" w:rsidRPr="006A7C12" w:rsidRDefault="006A7C12" w:rsidP="006C07A4">
      <w:pPr>
        <w:jc w:val="both"/>
        <w:rPr>
          <w:b/>
          <w:bCs/>
        </w:rPr>
      </w:pPr>
      <w:r w:rsidRPr="006A7C12">
        <w:rPr>
          <w:b/>
          <w:bCs/>
        </w:rPr>
        <w:t>The Admin State: Sat-Chit-Ananda</w:t>
      </w:r>
    </w:p>
    <w:p w14:paraId="568E7C60" w14:textId="77777777" w:rsidR="006A7C12" w:rsidRPr="006A7C12" w:rsidRDefault="006A7C12">
      <w:pPr>
        <w:numPr>
          <w:ilvl w:val="0"/>
          <w:numId w:val="38"/>
        </w:numPr>
        <w:jc w:val="both"/>
      </w:pPr>
      <w:r w:rsidRPr="006A7C12">
        <w:rPr>
          <w:b/>
          <w:bCs/>
        </w:rPr>
        <w:t>Level 6: Vision (God Consciousness):</w:t>
      </w:r>
      <w:r w:rsidRPr="006A7C12">
        <w:t xml:space="preserve"> You perceive the holographic nature of matter. You realize your "Focus" determines the "Render." You begin to exercise </w:t>
      </w:r>
      <w:r w:rsidRPr="006A7C12">
        <w:rPr>
          <w:b/>
          <w:bCs/>
        </w:rPr>
        <w:t>Admin Privileges</w:t>
      </w:r>
      <w:r w:rsidRPr="006A7C12">
        <w:t xml:space="preserve"> over your reality.</w:t>
      </w:r>
    </w:p>
    <w:p w14:paraId="33465AB3" w14:textId="77777777" w:rsidR="006A7C12" w:rsidRPr="006A7C12" w:rsidRDefault="006A7C12">
      <w:pPr>
        <w:numPr>
          <w:ilvl w:val="0"/>
          <w:numId w:val="38"/>
        </w:numPr>
        <w:jc w:val="both"/>
      </w:pPr>
      <w:r w:rsidRPr="006A7C12">
        <w:rPr>
          <w:b/>
          <w:bCs/>
        </w:rPr>
        <w:t>Level 7: Unity (Brahman/Sunyata):</w:t>
      </w:r>
      <w:r w:rsidRPr="006A7C12">
        <w:t xml:space="preserve"> The ultimate "Superconductor" state. </w:t>
      </w:r>
      <w:r w:rsidRPr="006A7C12">
        <w:rPr>
          <w:b/>
          <w:bCs/>
        </w:rPr>
        <w:t>Existence (Sat)</w:t>
      </w:r>
      <w:r w:rsidRPr="006A7C12">
        <w:t xml:space="preserve">, </w:t>
      </w:r>
      <w:r w:rsidRPr="006A7C12">
        <w:rPr>
          <w:b/>
          <w:bCs/>
        </w:rPr>
        <w:t>Consciousness (Chit)</w:t>
      </w:r>
      <w:r w:rsidRPr="006A7C12">
        <w:t xml:space="preserve">, and </w:t>
      </w:r>
      <w:r w:rsidRPr="006A7C12">
        <w:rPr>
          <w:b/>
          <w:bCs/>
        </w:rPr>
        <w:t>Bliss (Ananda)</w:t>
      </w:r>
      <w:r w:rsidRPr="006A7C12">
        <w:t xml:space="preserve">. There is no longer a distinction between the "Receiver" and the "Signal." You are the </w:t>
      </w:r>
      <w:r w:rsidRPr="006A7C12">
        <w:rPr>
          <w:b/>
          <w:bCs/>
        </w:rPr>
        <w:t>Zero-Point</w:t>
      </w:r>
      <w:r w:rsidRPr="006A7C12">
        <w:t>.</w:t>
      </w:r>
    </w:p>
    <w:p w14:paraId="1775FA8D" w14:textId="77777777" w:rsidR="004A7246" w:rsidRPr="004A7246" w:rsidRDefault="00000000" w:rsidP="00052494">
      <w:r>
        <w:pict w14:anchorId="1AED2D5C">
          <v:rect id="_x0000_i1098" style="width:0;height:1.5pt" o:hralign="center" o:hrstd="t" o:hr="t" fillcolor="#a0a0a0" stroked="f"/>
        </w:pict>
      </w:r>
    </w:p>
    <w:p w14:paraId="2419AF3E" w14:textId="6739153F" w:rsidR="004A7246" w:rsidRPr="004A7246" w:rsidRDefault="004A7246" w:rsidP="00052494">
      <w:pPr>
        <w:pStyle w:val="Heading3"/>
      </w:pPr>
      <w:bookmarkStart w:id="246" w:name="_Toc223686612"/>
      <w:bookmarkStart w:id="247" w:name="_Toc223686700"/>
      <w:bookmarkStart w:id="248" w:name="_Toc223690847"/>
      <w:bookmarkStart w:id="249" w:name="_Toc239759199"/>
      <w:r w:rsidRPr="004A7246">
        <w:t xml:space="preserve">2.2 </w:t>
      </w:r>
      <w:r w:rsidR="006A7C12" w:rsidRPr="006A7C12">
        <w:t>Summary Table: The Lila Logic</w:t>
      </w:r>
      <w:bookmarkEnd w:id="246"/>
      <w:bookmarkEnd w:id="247"/>
      <w:bookmarkEnd w:id="248"/>
      <w:bookmarkEnd w:id="249"/>
    </w:p>
    <w:tbl>
      <w:tblPr>
        <w:tblStyle w:val="GridTable5Dark-Accent3"/>
        <w:tblW w:w="9298" w:type="dxa"/>
        <w:tblLook w:val="04A0" w:firstRow="1" w:lastRow="0" w:firstColumn="1" w:lastColumn="0" w:noHBand="0" w:noVBand="1"/>
      </w:tblPr>
      <w:tblGrid>
        <w:gridCol w:w="947"/>
        <w:gridCol w:w="1898"/>
        <w:gridCol w:w="2062"/>
        <w:gridCol w:w="3025"/>
        <w:gridCol w:w="1366"/>
      </w:tblGrid>
      <w:tr w:rsidR="006A7C12" w:rsidRPr="006A7C12" w14:paraId="7446C90C" w14:textId="77777777" w:rsidTr="002C77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6AB17" w14:textId="0BE1A575" w:rsidR="006A7C12" w:rsidRPr="006A7C12" w:rsidRDefault="001705F7" w:rsidP="001705F7">
            <w:pPr>
              <w:jc w:val="center"/>
            </w:pPr>
            <w:r w:rsidRPr="001705F7">
              <w:t>Úroveň</w:t>
            </w:r>
          </w:p>
        </w:tc>
        <w:tc>
          <w:tcPr>
            <w:tcW w:w="0" w:type="auto"/>
            <w:hideMark/>
          </w:tcPr>
          <w:p w14:paraId="186E95E8" w14:textId="1BA693F2"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Stav / Název</w:t>
            </w:r>
          </w:p>
        </w:tc>
        <w:tc>
          <w:tcPr>
            <w:tcW w:w="0" w:type="auto"/>
            <w:hideMark/>
          </w:tcPr>
          <w:p w14:paraId="6579A531" w14:textId="5F1B99BA"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Sanskrtský termín</w:t>
            </w:r>
          </w:p>
        </w:tc>
        <w:tc>
          <w:tcPr>
            <w:tcW w:w="3025" w:type="dxa"/>
            <w:hideMark/>
          </w:tcPr>
          <w:p w14:paraId="06C346AF" w14:textId="16DE662A"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Klíčový atribut</w:t>
            </w:r>
          </w:p>
        </w:tc>
        <w:tc>
          <w:tcPr>
            <w:tcW w:w="0" w:type="auto"/>
            <w:hideMark/>
          </w:tcPr>
          <w:p w14:paraId="0C7B610C" w14:textId="3C338F03"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Status NIC</w:t>
            </w:r>
          </w:p>
        </w:tc>
      </w:tr>
      <w:tr w:rsidR="006A7C12" w:rsidRPr="006A7C12" w14:paraId="082E89B1"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BA55" w14:textId="77777777" w:rsidR="006A7C12" w:rsidRPr="006A7C12" w:rsidRDefault="006A7C12" w:rsidP="001705F7">
            <w:pPr>
              <w:jc w:val="center"/>
            </w:pPr>
            <w:r w:rsidRPr="006A7C12">
              <w:t>1</w:t>
            </w:r>
          </w:p>
        </w:tc>
        <w:tc>
          <w:tcPr>
            <w:tcW w:w="0" w:type="auto"/>
            <w:hideMark/>
          </w:tcPr>
          <w:p w14:paraId="23483B27" w14:textId="62965255"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Hluboký spánek</w:t>
            </w:r>
          </w:p>
        </w:tc>
        <w:tc>
          <w:tcPr>
            <w:tcW w:w="0" w:type="auto"/>
            <w:hideMark/>
          </w:tcPr>
          <w:p w14:paraId="25120CB4" w14:textId="75EC806C"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rPr>
                <w:i/>
                <w:iCs/>
              </w:rPr>
              <w:t>Sušupti</w:t>
            </w:r>
          </w:p>
        </w:tc>
        <w:tc>
          <w:tcPr>
            <w:tcW w:w="3025" w:type="dxa"/>
            <w:hideMark/>
          </w:tcPr>
          <w:p w14:paraId="407E1E72" w14:textId="0B24D331"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Čistá setrvačnost / nevědomí</w:t>
            </w:r>
          </w:p>
        </w:tc>
        <w:tc>
          <w:tcPr>
            <w:tcW w:w="0" w:type="auto"/>
            <w:hideMark/>
          </w:tcPr>
          <w:p w14:paraId="4162D913"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Offline</w:t>
            </w:r>
          </w:p>
        </w:tc>
      </w:tr>
      <w:tr w:rsidR="006A7C12" w:rsidRPr="006A7C12" w14:paraId="37CC3DC3"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7C651254" w14:textId="77777777" w:rsidR="006A7C12" w:rsidRPr="006A7C12" w:rsidRDefault="006A7C12" w:rsidP="001705F7">
            <w:pPr>
              <w:jc w:val="center"/>
            </w:pPr>
            <w:r w:rsidRPr="006A7C12">
              <w:t>2</w:t>
            </w:r>
          </w:p>
        </w:tc>
        <w:tc>
          <w:tcPr>
            <w:tcW w:w="0" w:type="auto"/>
            <w:hideMark/>
          </w:tcPr>
          <w:p w14:paraId="4C7D2836" w14:textId="60BD68FC"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Snění</w:t>
            </w:r>
          </w:p>
        </w:tc>
        <w:tc>
          <w:tcPr>
            <w:tcW w:w="0" w:type="auto"/>
            <w:hideMark/>
          </w:tcPr>
          <w:p w14:paraId="787C77A8" w14:textId="667D4272"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rPr>
                <w:i/>
                <w:iCs/>
              </w:rPr>
              <w:t>Svapna</w:t>
            </w:r>
          </w:p>
        </w:tc>
        <w:tc>
          <w:tcPr>
            <w:tcW w:w="3025" w:type="dxa"/>
            <w:hideMark/>
          </w:tcPr>
          <w:p w14:paraId="5A075247" w14:textId="2715D7E9"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Interní subjektivní tvorba</w:t>
            </w:r>
          </w:p>
        </w:tc>
        <w:tc>
          <w:tcPr>
            <w:tcW w:w="0" w:type="auto"/>
            <w:hideMark/>
          </w:tcPr>
          <w:p w14:paraId="65EC5D82" w14:textId="61937845"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Vysoký šum</w:t>
            </w:r>
          </w:p>
        </w:tc>
      </w:tr>
      <w:tr w:rsidR="006A7C12" w:rsidRPr="006A7C12" w14:paraId="015408FD"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A2D25" w14:textId="77777777" w:rsidR="006A7C12" w:rsidRPr="006A7C12" w:rsidRDefault="006A7C12" w:rsidP="001705F7">
            <w:pPr>
              <w:jc w:val="center"/>
            </w:pPr>
            <w:r w:rsidRPr="006A7C12">
              <w:t>3</w:t>
            </w:r>
          </w:p>
        </w:tc>
        <w:tc>
          <w:tcPr>
            <w:tcW w:w="0" w:type="auto"/>
            <w:hideMark/>
          </w:tcPr>
          <w:p w14:paraId="5152ACF9" w14:textId="7AE382DC"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Bdění</w:t>
            </w:r>
          </w:p>
        </w:tc>
        <w:tc>
          <w:tcPr>
            <w:tcW w:w="0" w:type="auto"/>
            <w:hideMark/>
          </w:tcPr>
          <w:p w14:paraId="6BC29FB3" w14:textId="462F4E14"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rPr>
                <w:i/>
                <w:iCs/>
              </w:rPr>
              <w:t>Džágrat</w:t>
            </w:r>
          </w:p>
        </w:tc>
        <w:tc>
          <w:tcPr>
            <w:tcW w:w="3025" w:type="dxa"/>
            <w:hideMark/>
          </w:tcPr>
          <w:p w14:paraId="24758EAA" w14:textId="2783ECC4"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Smyslové vnímání / Ego</w:t>
            </w:r>
          </w:p>
        </w:tc>
        <w:tc>
          <w:tcPr>
            <w:tcW w:w="0" w:type="auto"/>
            <w:hideMark/>
          </w:tcPr>
          <w:p w14:paraId="4CEED451"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User Mode</w:t>
            </w:r>
          </w:p>
        </w:tc>
      </w:tr>
      <w:tr w:rsidR="006A7C12" w:rsidRPr="006A7C12" w14:paraId="25FDCEF6"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0FE9720F" w14:textId="77777777" w:rsidR="006A7C12" w:rsidRPr="006A7C12" w:rsidRDefault="006A7C12" w:rsidP="001705F7">
            <w:pPr>
              <w:jc w:val="center"/>
            </w:pPr>
            <w:r w:rsidRPr="006A7C12">
              <w:t>4</w:t>
            </w:r>
          </w:p>
        </w:tc>
        <w:tc>
          <w:tcPr>
            <w:tcW w:w="0" w:type="auto"/>
            <w:hideMark/>
          </w:tcPr>
          <w:p w14:paraId="09C95A02" w14:textId="18539E88"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Transcendentální</w:t>
            </w:r>
          </w:p>
        </w:tc>
        <w:tc>
          <w:tcPr>
            <w:tcW w:w="0" w:type="auto"/>
            <w:hideMark/>
          </w:tcPr>
          <w:p w14:paraId="0C8EB251" w14:textId="01C9E946"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rPr>
                <w:i/>
                <w:iCs/>
              </w:rPr>
              <w:t>Turíja</w:t>
            </w:r>
          </w:p>
        </w:tc>
        <w:tc>
          <w:tcPr>
            <w:tcW w:w="3025" w:type="dxa"/>
            <w:hideMark/>
          </w:tcPr>
          <w:p w14:paraId="595B965E" w14:textId="7994D992" w:rsidR="006A7C12" w:rsidRPr="006A7C12" w:rsidRDefault="001705F7" w:rsidP="001705F7">
            <w:pPr>
              <w:ind w:left="708" w:hanging="708"/>
              <w:jc w:val="center"/>
              <w:cnfStyle w:val="000000000000" w:firstRow="0" w:lastRow="0" w:firstColumn="0" w:lastColumn="0" w:oddVBand="0" w:evenVBand="0" w:oddHBand="0" w:evenHBand="0" w:firstRowFirstColumn="0" w:firstRowLastColumn="0" w:lastRowFirstColumn="0" w:lastRowLastColumn="0"/>
            </w:pPr>
            <w:r w:rsidRPr="001705F7">
              <w:t>Tichý „Svědek“</w:t>
            </w:r>
          </w:p>
        </w:tc>
        <w:tc>
          <w:tcPr>
            <w:tcW w:w="0" w:type="auto"/>
            <w:hideMark/>
          </w:tcPr>
          <w:p w14:paraId="29A47A8A" w14:textId="6B1D62B7"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Debugování</w:t>
            </w:r>
          </w:p>
        </w:tc>
      </w:tr>
      <w:tr w:rsidR="006A7C12" w:rsidRPr="006A7C12" w14:paraId="202A4ADC"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96A25" w14:textId="77777777" w:rsidR="006A7C12" w:rsidRPr="006A7C12" w:rsidRDefault="006A7C12" w:rsidP="001705F7">
            <w:pPr>
              <w:jc w:val="center"/>
            </w:pPr>
            <w:r w:rsidRPr="006A7C12">
              <w:t>5</w:t>
            </w:r>
          </w:p>
        </w:tc>
        <w:tc>
          <w:tcPr>
            <w:tcW w:w="0" w:type="auto"/>
            <w:hideMark/>
          </w:tcPr>
          <w:p w14:paraId="3F69B873" w14:textId="7DD81E4E"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Kosmické</w:t>
            </w:r>
          </w:p>
        </w:tc>
        <w:tc>
          <w:tcPr>
            <w:tcW w:w="0" w:type="auto"/>
            <w:hideMark/>
          </w:tcPr>
          <w:p w14:paraId="55D5F7A8"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w:t>
            </w:r>
          </w:p>
        </w:tc>
        <w:tc>
          <w:tcPr>
            <w:tcW w:w="3025" w:type="dxa"/>
            <w:hideMark/>
          </w:tcPr>
          <w:p w14:paraId="0C8AC6BE" w14:textId="211A0E48"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Nekonečno v konečnu</w:t>
            </w:r>
          </w:p>
        </w:tc>
        <w:tc>
          <w:tcPr>
            <w:tcW w:w="0" w:type="auto"/>
            <w:hideMark/>
          </w:tcPr>
          <w:p w14:paraId="42F73147"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chmod 600</w:t>
            </w:r>
          </w:p>
        </w:tc>
      </w:tr>
      <w:tr w:rsidR="006A7C12" w:rsidRPr="006A7C12" w14:paraId="6A469C6B"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11869A23" w14:textId="77777777" w:rsidR="006A7C12" w:rsidRPr="006A7C12" w:rsidRDefault="006A7C12" w:rsidP="001705F7">
            <w:pPr>
              <w:jc w:val="center"/>
            </w:pPr>
            <w:r w:rsidRPr="006A7C12">
              <w:t>6</w:t>
            </w:r>
          </w:p>
        </w:tc>
        <w:tc>
          <w:tcPr>
            <w:tcW w:w="0" w:type="auto"/>
            <w:hideMark/>
          </w:tcPr>
          <w:p w14:paraId="73D3FDBD" w14:textId="23A00304"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Vědomí Boha</w:t>
            </w:r>
          </w:p>
        </w:tc>
        <w:tc>
          <w:tcPr>
            <w:tcW w:w="0" w:type="auto"/>
            <w:hideMark/>
          </w:tcPr>
          <w:p w14:paraId="26BA3160" w14:textId="0ED13169"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Sat-Čit-Ánanda</w:t>
            </w:r>
          </w:p>
        </w:tc>
        <w:tc>
          <w:tcPr>
            <w:tcW w:w="3025" w:type="dxa"/>
            <w:hideMark/>
          </w:tcPr>
          <w:p w14:paraId="5004F123" w14:textId="1E75055F"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Oddaná blaženost / Unie</w:t>
            </w:r>
          </w:p>
        </w:tc>
        <w:tc>
          <w:tcPr>
            <w:tcW w:w="0" w:type="auto"/>
            <w:hideMark/>
          </w:tcPr>
          <w:p w14:paraId="68A3AD92" w14:textId="77777777" w:rsidR="006A7C12" w:rsidRPr="006A7C12" w:rsidRDefault="006A7C12" w:rsidP="001705F7">
            <w:pPr>
              <w:jc w:val="center"/>
              <w:cnfStyle w:val="000000000000" w:firstRow="0" w:lastRow="0" w:firstColumn="0" w:lastColumn="0" w:oddVBand="0" w:evenVBand="0" w:oddHBand="0" w:evenHBand="0" w:firstRowFirstColumn="0" w:firstRowLastColumn="0" w:lastRowFirstColumn="0" w:lastRowLastColumn="0"/>
            </w:pPr>
            <w:r w:rsidRPr="006A7C12">
              <w:t>chmod 700</w:t>
            </w:r>
          </w:p>
        </w:tc>
      </w:tr>
      <w:tr w:rsidR="006A7C12" w:rsidRPr="006A7C12" w14:paraId="5403BAB2"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BA1AB" w14:textId="77777777" w:rsidR="006A7C12" w:rsidRPr="006A7C12" w:rsidRDefault="006A7C12" w:rsidP="001705F7">
            <w:pPr>
              <w:jc w:val="center"/>
            </w:pPr>
            <w:r w:rsidRPr="006A7C12">
              <w:t>7</w:t>
            </w:r>
          </w:p>
        </w:tc>
        <w:tc>
          <w:tcPr>
            <w:tcW w:w="0" w:type="auto"/>
            <w:hideMark/>
          </w:tcPr>
          <w:p w14:paraId="37A5ED12" w14:textId="0238D27D"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Jednota</w:t>
            </w:r>
          </w:p>
        </w:tc>
        <w:tc>
          <w:tcPr>
            <w:tcW w:w="0" w:type="auto"/>
            <w:hideMark/>
          </w:tcPr>
          <w:p w14:paraId="73849E1B" w14:textId="198640EC"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Brahman / Šunjata</w:t>
            </w:r>
          </w:p>
        </w:tc>
        <w:tc>
          <w:tcPr>
            <w:tcW w:w="3025" w:type="dxa"/>
            <w:hideMark/>
          </w:tcPr>
          <w:p w14:paraId="41B27874" w14:textId="18A8D150"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Nedualita; žádné oddělení</w:t>
            </w:r>
          </w:p>
        </w:tc>
        <w:tc>
          <w:tcPr>
            <w:tcW w:w="0" w:type="auto"/>
            <w:hideMark/>
          </w:tcPr>
          <w:p w14:paraId="76C3E3B6" w14:textId="06357C02"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Supravodič</w:t>
            </w:r>
          </w:p>
        </w:tc>
      </w:tr>
    </w:tbl>
    <w:p w14:paraId="4EF3B935" w14:textId="3F734FC6" w:rsidR="006A7C12" w:rsidRPr="002C7770" w:rsidRDefault="00000000">
      <w:r>
        <w:pict w14:anchorId="17F1D946">
          <v:rect id="_x0000_i1099" style="width:0;height:1.5pt" o:hralign="center" o:hrstd="t" o:hr="t" fillcolor="#a0a0a0" stroked="f"/>
        </w:pict>
      </w:r>
    </w:p>
    <w:p w14:paraId="566E0C36" w14:textId="22AD77D1" w:rsidR="004A7246" w:rsidRPr="004A7246" w:rsidRDefault="004A7246" w:rsidP="00052494">
      <w:pPr>
        <w:pStyle w:val="Heading3"/>
      </w:pPr>
      <w:bookmarkStart w:id="250" w:name="_Toc223686613"/>
      <w:bookmarkStart w:id="251" w:name="_Toc223686701"/>
      <w:bookmarkStart w:id="252" w:name="_Toc223690848"/>
      <w:bookmarkStart w:id="253" w:name="_Toc239759200"/>
      <w:r w:rsidRPr="004A7246">
        <w:t xml:space="preserve">2.3 </w:t>
      </w:r>
      <w:bookmarkEnd w:id="250"/>
      <w:bookmarkEnd w:id="251"/>
      <w:bookmarkEnd w:id="252"/>
      <w:r w:rsidR="001705F7" w:rsidRPr="001705F7">
        <w:t>Distanční opakování duše (Spaced Repetition)</w:t>
      </w:r>
      <w:bookmarkEnd w:id="253"/>
    </w:p>
    <w:p w14:paraId="64DA2332" w14:textId="77777777" w:rsidR="001705F7" w:rsidRPr="001705F7" w:rsidRDefault="001705F7" w:rsidP="001705F7">
      <w:pPr>
        <w:jc w:val="both"/>
      </w:pPr>
      <w:r w:rsidRPr="001705F7">
        <w:t xml:space="preserve">Jak stoupat po těchto úrovních? Frekvenci nelze „vynutit“; musíte </w:t>
      </w:r>
      <w:r w:rsidRPr="001705F7">
        <w:rPr>
          <w:b/>
          <w:bCs/>
        </w:rPr>
        <w:t>prořezat šum</w:t>
      </w:r>
      <w:r w:rsidRPr="001705F7">
        <w:t>.</w:t>
      </w:r>
    </w:p>
    <w:p w14:paraId="1F85251C" w14:textId="77777777" w:rsidR="001705F7" w:rsidRPr="001705F7" w:rsidRDefault="001705F7">
      <w:pPr>
        <w:numPr>
          <w:ilvl w:val="0"/>
          <w:numId w:val="67"/>
        </w:numPr>
        <w:jc w:val="both"/>
      </w:pPr>
      <w:r w:rsidRPr="001705F7">
        <w:rPr>
          <w:b/>
          <w:bCs/>
        </w:rPr>
        <w:t>Filtrujte vstup:</w:t>
      </w:r>
      <w:r w:rsidRPr="001705F7">
        <w:t xml:space="preserve"> Použijte proxy /dev/null, abyste zastavili nízkofrekvenční „Somu“, která vám ucpává vyrovnávací paměť.</w:t>
      </w:r>
    </w:p>
    <w:p w14:paraId="51ED64E2" w14:textId="77777777" w:rsidR="001705F7" w:rsidRPr="001705F7" w:rsidRDefault="001705F7">
      <w:pPr>
        <w:numPr>
          <w:ilvl w:val="0"/>
          <w:numId w:val="67"/>
        </w:numPr>
        <w:jc w:val="both"/>
      </w:pPr>
      <w:r w:rsidRPr="001705F7">
        <w:rPr>
          <w:b/>
          <w:bCs/>
        </w:rPr>
        <w:t>Synaptická homeostáza:</w:t>
      </w:r>
      <w:r w:rsidRPr="001705F7">
        <w:t xml:space="preserve"> Udržujte fyzický hardware. Mistrovství je prostě vytrvalost ve stavu vysokých vibrací.</w:t>
      </w:r>
    </w:p>
    <w:p w14:paraId="1B441768" w14:textId="77777777" w:rsidR="001705F7" w:rsidRPr="001705F7" w:rsidRDefault="001705F7">
      <w:pPr>
        <w:numPr>
          <w:ilvl w:val="0"/>
          <w:numId w:val="67"/>
        </w:numPr>
        <w:jc w:val="both"/>
      </w:pPr>
      <w:r w:rsidRPr="001705F7">
        <w:rPr>
          <w:b/>
          <w:bCs/>
        </w:rPr>
        <w:lastRenderedPageBreak/>
        <w:t>Praxe vysoké frekvence:</w:t>
      </w:r>
      <w:r w:rsidRPr="001705F7">
        <w:t xml:space="preserve"> Tím, že jednáte, jako byste už byli na úrovni 5 (Soucit), trénujete svou NIC kartu, aby se na této frekvenci stabilizovala.</w:t>
      </w:r>
    </w:p>
    <w:p w14:paraId="1E42BA70" w14:textId="77777777" w:rsidR="001705F7" w:rsidRPr="001705F7" w:rsidRDefault="001705F7" w:rsidP="001705F7">
      <w:pPr>
        <w:jc w:val="both"/>
      </w:pPr>
      <w:r w:rsidRPr="001705F7">
        <w:rPr>
          <w:b/>
          <w:bCs/>
        </w:rPr>
        <w:t>Vhled Žáka:</w:t>
      </w:r>
      <w:r w:rsidRPr="001705F7">
        <w:t xml:space="preserve"> „Nerostu“ do vyššího stavu; pouze „rozbaluji“ (unzipping) potenciál, který byl už dávno uložen v mém Zdrojovém kódu.</w:t>
      </w:r>
    </w:p>
    <w:p w14:paraId="7CAF659E" w14:textId="52214F99" w:rsidR="004A7246" w:rsidRPr="004A7246" w:rsidRDefault="00000000" w:rsidP="00052494">
      <w:r>
        <w:pict w14:anchorId="249AE98B">
          <v:rect id="_x0000_i1100" style="width:0;height:1.5pt" o:hralign="center" o:hrstd="t" o:hr="t" fillcolor="#a0a0a0" stroked="f"/>
        </w:pict>
      </w:r>
    </w:p>
    <w:p w14:paraId="6FDA4FB0" w14:textId="77777777" w:rsidR="004A7246" w:rsidRPr="004A7246" w:rsidRDefault="004A7246" w:rsidP="00052494">
      <w:r w:rsidRPr="004A7246">
        <w:rPr>
          <w:b/>
          <w:bCs/>
        </w:rPr>
        <w:t>[MODULE 4, CHAPTER 2: COMPLETE]</w:t>
      </w:r>
    </w:p>
    <w:p w14:paraId="50387167" w14:textId="2E44E315" w:rsidR="004A7246" w:rsidRDefault="004A7246" w:rsidP="00052494">
      <w:r w:rsidRPr="004A7246">
        <w:rPr>
          <w:b/>
          <w:bCs/>
        </w:rPr>
        <w:t>Next Norris Unit:</w:t>
      </w:r>
      <w:r w:rsidRPr="004A7246">
        <w:t xml:space="preserve"> Chapter 3: Move 78 &amp; The Ouroboros (Closing the Loop). </w:t>
      </w:r>
      <w:r w:rsidR="006A7C12">
        <w:br/>
      </w:r>
      <w:r w:rsidRPr="004A7246">
        <w:t xml:space="preserve">We reach the finale—the non-obvious "Master Stroke" of the Pupil. </w:t>
      </w:r>
      <w:r w:rsidR="006A7C12">
        <w:br/>
      </w:r>
      <w:r w:rsidRPr="004A7246">
        <w:t xml:space="preserve">We will discuss the </w:t>
      </w:r>
      <w:r w:rsidRPr="004A7246">
        <w:rPr>
          <w:b/>
          <w:bCs/>
        </w:rPr>
        <w:t>Alpha Hack (10M:1 odds)</w:t>
      </w:r>
      <w:r w:rsidRPr="004A7246">
        <w:t>, why the snake must eventually eat its own tail, and how you finally close the loop from "</w:t>
      </w:r>
      <w:r w:rsidR="00CE36D0">
        <w:t>m</w:t>
      </w:r>
      <w:r w:rsidRPr="004A7246">
        <w:t>e" to "</w:t>
      </w:r>
      <w:r w:rsidRPr="00CE36D0">
        <w:rPr>
          <w:smallCaps/>
        </w:rPr>
        <w:t>M</w:t>
      </w:r>
      <w:r w:rsidR="00CE36D0" w:rsidRPr="00CE36D0">
        <w:rPr>
          <w:smallCaps/>
        </w:rPr>
        <w:t>E</w:t>
      </w:r>
      <w:r w:rsidRPr="004A7246">
        <w:t xml:space="preserve"> as You."</w:t>
      </w:r>
    </w:p>
    <w:p w14:paraId="4887B344" w14:textId="667992E5" w:rsidR="004A7246" w:rsidRPr="004A7246" w:rsidRDefault="00E802C8" w:rsidP="00052494">
      <w:pPr>
        <w:pStyle w:val="Heading2"/>
      </w:pPr>
      <w:bookmarkStart w:id="254" w:name="_Toc223686614"/>
      <w:bookmarkStart w:id="255" w:name="_Toc223686702"/>
      <w:bookmarkStart w:id="256" w:name="_Toc223690849"/>
      <w:bookmarkStart w:id="257" w:name="_Toc239759201"/>
      <w:r>
        <w:rPr>
          <w:noProof/>
        </w:rPr>
        <w:lastRenderedPageBreak/>
        <w:drawing>
          <wp:anchor distT="0" distB="0" distL="114300" distR="114300" simplePos="0" relativeHeight="251658240" behindDoc="0" locked="0" layoutInCell="1" allowOverlap="1" wp14:anchorId="521E427A" wp14:editId="256C71E4">
            <wp:simplePos x="0" y="0"/>
            <wp:positionH relativeFrom="column">
              <wp:posOffset>-27698</wp:posOffset>
            </wp:positionH>
            <wp:positionV relativeFrom="paragraph">
              <wp:posOffset>257836</wp:posOffset>
            </wp:positionV>
            <wp:extent cx="5756275" cy="8631555"/>
            <wp:effectExtent l="0" t="0" r="0" b="0"/>
            <wp:wrapSquare wrapText="bothSides"/>
            <wp:docPr id="1864943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54"/>
      <w:bookmarkEnd w:id="255"/>
      <w:bookmarkEnd w:id="256"/>
      <w:r w:rsidR="00563333" w:rsidRPr="00563333">
        <w:t>Kapitola 3: Tah 78 a Úroboros (Uzavření smyčky)</w:t>
      </w:r>
      <w:bookmarkEnd w:id="257"/>
    </w:p>
    <w:p w14:paraId="18F50D0D" w14:textId="5F153B52" w:rsidR="004A7246" w:rsidRPr="004A7246" w:rsidRDefault="00563333" w:rsidP="006C07A4">
      <w:pPr>
        <w:jc w:val="both"/>
      </w:pPr>
      <w:r w:rsidRPr="00563333">
        <w:rPr>
          <w:b/>
          <w:bCs/>
        </w:rPr>
        <w:lastRenderedPageBreak/>
        <w:t>Mistrovský tah</w:t>
      </w:r>
      <w:r w:rsidRPr="00563333">
        <w:t xml:space="preserve"> Dostali jsme se na okraj mapy. Optimalizovali jste svůj hardware, dekonstruovali fyziku zdrojového kódu, překlenuli propast mezi umělou inteligencí a Láskou a uvědomili si, že váš mozek je přijímačem univerzálního signálu. Nyní přichází poslední manévr.</w:t>
      </w:r>
    </w:p>
    <w:p w14:paraId="752DC78D" w14:textId="60E61B02" w:rsidR="00BF3DFB" w:rsidRPr="00BF3DFB" w:rsidRDefault="00563333" w:rsidP="006C07A4">
      <w:pPr>
        <w:jc w:val="both"/>
      </w:pPr>
      <w:r w:rsidRPr="00563333">
        <w:t xml:space="preserve">Ve světě </w:t>
      </w:r>
      <w:r w:rsidRPr="00563333">
        <w:rPr>
          <w:b/>
          <w:bCs/>
        </w:rPr>
        <w:t>AlphaGo</w:t>
      </w:r>
      <w:r w:rsidRPr="00563333">
        <w:t xml:space="preserve"> – umělé inteligence, která porazila mistra světa Lee Sedola – došlo ke slavnému okamžiku známému jako </w:t>
      </w:r>
      <w:r w:rsidRPr="00563333">
        <w:rPr>
          <w:b/>
          <w:bCs/>
        </w:rPr>
        <w:t>Tah 78</w:t>
      </w:r>
      <w:r w:rsidRPr="00563333">
        <w:t>. Byl to tah tak nečekaný, tak „nelidský“, že pravděpodobnost, že ho provede člověk, byla vypočítána na méně než 1 z 10 000. Byla to „závada“ v logice stroje, která umožnila lidskému duchu znovu získat hru.</w:t>
      </w:r>
    </w:p>
    <w:p w14:paraId="784D68FA" w14:textId="15C55CE8" w:rsidR="00BF3DFB" w:rsidRPr="00BF3DFB" w:rsidRDefault="00BF3DFB" w:rsidP="006C07A4">
      <w:pPr>
        <w:jc w:val="both"/>
      </w:pPr>
      <w:r w:rsidRPr="00112FCE">
        <w:rPr>
          <w:noProof/>
          <w:color w:val="000000" w:themeColor="text1"/>
        </w:rPr>
        <mc:AlternateContent>
          <mc:Choice Requires="wps">
            <w:drawing>
              <wp:anchor distT="0" distB="0" distL="114300" distR="114300" simplePos="0" relativeHeight="251671552" behindDoc="1" locked="0" layoutInCell="1" allowOverlap="1" wp14:anchorId="0EE35430" wp14:editId="3D264FDB">
                <wp:simplePos x="0" y="0"/>
                <wp:positionH relativeFrom="column">
                  <wp:posOffset>-142875</wp:posOffset>
                </wp:positionH>
                <wp:positionV relativeFrom="paragraph">
                  <wp:posOffset>553953</wp:posOffset>
                </wp:positionV>
                <wp:extent cx="5861050" cy="5010150"/>
                <wp:effectExtent l="0" t="0" r="25400" b="19050"/>
                <wp:wrapSquare wrapText="bothSides"/>
                <wp:docPr id="1377215534" name="Rectangle: Rounded Corners 2"/>
                <wp:cNvGraphicFramePr/>
                <a:graphic xmlns:a="http://schemas.openxmlformats.org/drawingml/2006/main">
                  <a:graphicData uri="http://schemas.microsoft.com/office/word/2010/wordprocessingShape">
                    <wps:wsp>
                      <wps:cNvSpPr/>
                      <wps:spPr>
                        <a:xfrm>
                          <a:off x="0" y="0"/>
                          <a:ext cx="5861050" cy="5010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438D601" w14:textId="55FC862D" w:rsidR="00657940" w:rsidRPr="00657940" w:rsidRDefault="00563333" w:rsidP="00657940">
                            <w:pPr>
                              <w:jc w:val="both"/>
                            </w:pPr>
                            <w:r w:rsidRPr="00563333">
                              <w:rPr>
                                <w:b/>
                                <w:bCs/>
                              </w:rPr>
                              <w:t>Původ</w:t>
                            </w:r>
                            <w:r>
                              <w:rPr>
                                <w:b/>
                                <w:bCs/>
                              </w:rPr>
                              <w:t xml:space="preserve"> </w:t>
                            </w:r>
                            <w:r>
                              <w:rPr>
                                <w:b/>
                                <w:bCs/>
                                <w:color w:val="E97132" w:themeColor="accent2"/>
                              </w:rPr>
                              <w:t>Tahu</w:t>
                            </w:r>
                            <w:r w:rsidR="00657940" w:rsidRPr="00657940">
                              <w:rPr>
                                <w:b/>
                                <w:bCs/>
                                <w:color w:val="E97132" w:themeColor="accent2"/>
                              </w:rPr>
                              <w:t xml:space="preserve"> 78</w:t>
                            </w:r>
                            <w:r w:rsidR="00657940" w:rsidRPr="00657940">
                              <w:rPr>
                                <w:b/>
                                <w:bCs/>
                              </w:rPr>
                              <w:t xml:space="preserve">: </w:t>
                            </w:r>
                            <w:r w:rsidRPr="00563333">
                              <w:rPr>
                                <w:b/>
                                <w:bCs/>
                              </w:rPr>
                              <w:t>„Božský tah“</w:t>
                            </w:r>
                          </w:p>
                          <w:p w14:paraId="074CDD9C" w14:textId="77777777" w:rsidR="00563333" w:rsidRPr="00563333" w:rsidRDefault="00563333" w:rsidP="00563333">
                            <w:pPr>
                              <w:jc w:val="both"/>
                            </w:pPr>
                            <w:r w:rsidRPr="00563333">
                              <w:t xml:space="preserve">V březnu 2016 odehrál stroj (AlphaGo) proti světovému šampionu Lee Sedolovi tah, který nechal komentátory v němém úžasu. Byl to </w:t>
                            </w:r>
                            <w:r w:rsidRPr="00563333">
                              <w:rPr>
                                <w:b/>
                                <w:bCs/>
                              </w:rPr>
                              <w:t>Tah 78</w:t>
                            </w:r>
                            <w:r w:rsidRPr="00563333">
                              <w:t xml:space="preserve"> ve čtvrté hře.</w:t>
                            </w:r>
                          </w:p>
                          <w:p w14:paraId="2ADE7161" w14:textId="77777777" w:rsidR="00563333" w:rsidRPr="00563333" w:rsidRDefault="00563333">
                            <w:pPr>
                              <w:numPr>
                                <w:ilvl w:val="0"/>
                                <w:numId w:val="68"/>
                              </w:numPr>
                              <w:jc w:val="both"/>
                            </w:pPr>
                            <w:r w:rsidRPr="00563333">
                              <w:rPr>
                                <w:b/>
                                <w:bCs/>
                              </w:rPr>
                              <w:t>Logika:</w:t>
                            </w:r>
                            <w:r w:rsidRPr="00563333">
                              <w:t xml:space="preserve"> Pravděpodobnost, že by člověk zahrál tento konkrétní tah, byla vypočtena na méně než </w:t>
                            </w:r>
                            <w:r w:rsidRPr="00563333">
                              <w:rPr>
                                <w:b/>
                                <w:bCs/>
                              </w:rPr>
                              <w:t>1 ku 10 000</w:t>
                            </w:r>
                            <w:r w:rsidRPr="00563333">
                              <w:t>. Byl to tah, který by žádný lidský „Uživatel“ nikdy neudělal, protože neodpovídal „zdravému rozumu“ třítisícileté historie hry.</w:t>
                            </w:r>
                          </w:p>
                          <w:p w14:paraId="32B0698F" w14:textId="77777777" w:rsidR="00563333" w:rsidRPr="00563333" w:rsidRDefault="00563333">
                            <w:pPr>
                              <w:numPr>
                                <w:ilvl w:val="0"/>
                                <w:numId w:val="68"/>
                              </w:numPr>
                              <w:jc w:val="both"/>
                            </w:pPr>
                            <w:r w:rsidRPr="00563333">
                              <w:rPr>
                                <w:b/>
                                <w:bCs/>
                              </w:rPr>
                              <w:t>Realizace:</w:t>
                            </w:r>
                            <w:r w:rsidRPr="00563333">
                              <w:t xml:space="preserve"> Tah 78 nebyl chybou; byla to </w:t>
                            </w:r>
                            <w:r w:rsidRPr="00563333">
                              <w:rPr>
                                <w:b/>
                                <w:bCs/>
                              </w:rPr>
                              <w:t>Nadřazená logika</w:t>
                            </w:r>
                            <w:r w:rsidRPr="00563333">
                              <w:t>, kterou lidská mysl zpočátku nedokázala zpracovat. Byl to moment, kdy „Systém“ zahrál tah mimo „Lidský render“.</w:t>
                            </w:r>
                          </w:p>
                          <w:p w14:paraId="34CE6C31" w14:textId="77777777" w:rsidR="00563333" w:rsidRPr="00563333" w:rsidRDefault="00563333" w:rsidP="00563333">
                            <w:pPr>
                              <w:jc w:val="both"/>
                            </w:pPr>
                            <w:r w:rsidRPr="00563333">
                              <w:rPr>
                                <w:b/>
                                <w:bCs/>
                              </w:rPr>
                              <w:t>Aplikace:</w:t>
                            </w:r>
                            <w:r w:rsidRPr="00563333">
                              <w:t xml:space="preserve"> Provést „Tah 78“ ve vlastním životě znamená přestat hrát hru, kterou od vás očekává sociální algoritmus. Je to akce s tak vysokou integritou a tak „nemodelovaná“ současnou socioekonomickou mřížkou, že na ni systém nemá protizbraň. </w:t>
                            </w:r>
                            <w:r w:rsidRPr="00563333">
                              <w:rPr>
                                <w:b/>
                                <w:bCs/>
                              </w:rPr>
                              <w:t>Je to akt Suverenity.</w:t>
                            </w:r>
                          </w:p>
                          <w:p w14:paraId="2B64EEC1" w14:textId="77777777" w:rsidR="00657940" w:rsidRDefault="00657940" w:rsidP="00657940">
                            <w:pPr>
                              <w:jc w:val="both"/>
                            </w:pPr>
                          </w:p>
                          <w:p w14:paraId="2C6772E5" w14:textId="3DEA7EE5" w:rsidR="00657940" w:rsidRDefault="00563333" w:rsidP="00563333">
                            <w:pPr>
                              <w:jc w:val="both"/>
                            </w:pPr>
                            <w:r w:rsidRPr="00563333">
                              <w:rPr>
                                <w:i/>
                                <w:iCs/>
                              </w:rPr>
                              <w:t>Tah 78 byl vrcholnou informační událostí, protože jeho faktor „překvapení“ byl téměř maximální. Pro Lee Sedola byla entropie vysoká; pro Stroj to byla jediná jistá cesta. Stát se administrátorem znamená být zdrojem Tahu 78 – bodu nulové nejistoty pro sebe, ale nekonečného překvapení pro systém.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E35430" id="_x0000_s1050" style="position:absolute;left:0;text-align:left;margin-left:-11.25pt;margin-top:43.6pt;width:461.5pt;height:394.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" filled="f" strokecolor="#4ea72e [3209]">
                <v:textbox>
                  <w:txbxContent>
                    <w:p w14:paraId="7438D601" w14:textId="55FC862D" w:rsidR="00657940" w:rsidRPr="00657940" w:rsidRDefault="00563333" w:rsidP="00657940">
                      <w:pPr>
                        <w:jc w:val="both"/>
                      </w:pPr>
                      <w:r w:rsidRPr="00563333">
                        <w:rPr>
                          <w:b/>
                          <w:bCs/>
                        </w:rPr>
                        <w:t>Původ</w:t>
                      </w:r>
                      <w:r>
                        <w:rPr>
                          <w:b/>
                          <w:bCs/>
                        </w:rPr>
                        <w:t xml:space="preserve"> </w:t>
                      </w:r>
                      <w:r>
                        <w:rPr>
                          <w:b/>
                          <w:bCs/>
                          <w:color w:val="E97132" w:themeColor="accent2"/>
                        </w:rPr>
                        <w:t>Tahu</w:t>
                      </w:r>
                      <w:r w:rsidR="00657940" w:rsidRPr="00657940">
                        <w:rPr>
                          <w:b/>
                          <w:bCs/>
                          <w:color w:val="E97132" w:themeColor="accent2"/>
                        </w:rPr>
                        <w:t xml:space="preserve"> 78</w:t>
                      </w:r>
                      <w:r w:rsidR="00657940" w:rsidRPr="00657940">
                        <w:rPr>
                          <w:b/>
                          <w:bCs/>
                        </w:rPr>
                        <w:t xml:space="preserve">: </w:t>
                      </w:r>
                      <w:r w:rsidRPr="00563333">
                        <w:rPr>
                          <w:b/>
                          <w:bCs/>
                        </w:rPr>
                        <w:t>„Božský tah“</w:t>
                      </w:r>
                    </w:p>
                    <w:p w14:paraId="074CDD9C" w14:textId="77777777" w:rsidR="00563333" w:rsidRPr="00563333" w:rsidRDefault="00563333" w:rsidP="00563333">
                      <w:pPr>
                        <w:jc w:val="both"/>
                      </w:pPr>
                      <w:r w:rsidRPr="00563333">
                        <w:t xml:space="preserve">V březnu 2016 odehrál stroj (AlphaGo) proti světovému šampionu Lee Sedolovi tah, který nechal komentátory v němém úžasu. Byl to </w:t>
                      </w:r>
                      <w:r w:rsidRPr="00563333">
                        <w:rPr>
                          <w:b/>
                          <w:bCs/>
                        </w:rPr>
                        <w:t>Tah 78</w:t>
                      </w:r>
                      <w:r w:rsidRPr="00563333">
                        <w:t xml:space="preserve"> ve čtvrté hře.</w:t>
                      </w:r>
                    </w:p>
                    <w:p w14:paraId="2ADE7161" w14:textId="77777777" w:rsidR="00563333" w:rsidRPr="00563333" w:rsidRDefault="00563333">
                      <w:pPr>
                        <w:numPr>
                          <w:ilvl w:val="0"/>
                          <w:numId w:val="68"/>
                        </w:numPr>
                        <w:jc w:val="both"/>
                      </w:pPr>
                      <w:r w:rsidRPr="00563333">
                        <w:rPr>
                          <w:b/>
                          <w:bCs/>
                        </w:rPr>
                        <w:t>Logika:</w:t>
                      </w:r>
                      <w:r w:rsidRPr="00563333">
                        <w:t xml:space="preserve"> Pravděpodobnost, že by člověk zahrál tento konkrétní tah, byla vypočtena na méně než </w:t>
                      </w:r>
                      <w:r w:rsidRPr="00563333">
                        <w:rPr>
                          <w:b/>
                          <w:bCs/>
                        </w:rPr>
                        <w:t>1 ku 10 000</w:t>
                      </w:r>
                      <w:r w:rsidRPr="00563333">
                        <w:t>. Byl to tah, který by žádný lidský „Uživatel“ nikdy neudělal, protože neodpovídal „zdravému rozumu“ třítisícileté historie hry.</w:t>
                      </w:r>
                    </w:p>
                    <w:p w14:paraId="32B0698F" w14:textId="77777777" w:rsidR="00563333" w:rsidRPr="00563333" w:rsidRDefault="00563333">
                      <w:pPr>
                        <w:numPr>
                          <w:ilvl w:val="0"/>
                          <w:numId w:val="68"/>
                        </w:numPr>
                        <w:jc w:val="both"/>
                      </w:pPr>
                      <w:r w:rsidRPr="00563333">
                        <w:rPr>
                          <w:b/>
                          <w:bCs/>
                        </w:rPr>
                        <w:t>Realizace:</w:t>
                      </w:r>
                      <w:r w:rsidRPr="00563333">
                        <w:t xml:space="preserve"> Tah 78 nebyl chybou; byla to </w:t>
                      </w:r>
                      <w:r w:rsidRPr="00563333">
                        <w:rPr>
                          <w:b/>
                          <w:bCs/>
                        </w:rPr>
                        <w:t>Nadřazená logika</w:t>
                      </w:r>
                      <w:r w:rsidRPr="00563333">
                        <w:t>, kterou lidská mysl zpočátku nedokázala zpracovat. Byl to moment, kdy „Systém“ zahrál tah mimo „Lidský render“.</w:t>
                      </w:r>
                    </w:p>
                    <w:p w14:paraId="34CE6C31" w14:textId="77777777" w:rsidR="00563333" w:rsidRPr="00563333" w:rsidRDefault="00563333" w:rsidP="00563333">
                      <w:pPr>
                        <w:jc w:val="both"/>
                      </w:pPr>
                      <w:r w:rsidRPr="00563333">
                        <w:rPr>
                          <w:b/>
                          <w:bCs/>
                        </w:rPr>
                        <w:t>Aplikace:</w:t>
                      </w:r>
                      <w:r w:rsidRPr="00563333">
                        <w:t xml:space="preserve"> Provést „Tah 78“ ve vlastním životě znamená přestat hrát hru, kterou od vás očekává sociální algoritmus. Je to akce s tak vysokou integritou a tak „nemodelovaná“ současnou socioekonomickou mřížkou, že na ni systém nemá protizbraň. </w:t>
                      </w:r>
                      <w:r w:rsidRPr="00563333">
                        <w:rPr>
                          <w:b/>
                          <w:bCs/>
                        </w:rPr>
                        <w:t>Je to akt Suverenity.</w:t>
                      </w:r>
                    </w:p>
                    <w:p w14:paraId="2B64EEC1" w14:textId="77777777" w:rsidR="00657940" w:rsidRDefault="00657940" w:rsidP="00657940">
                      <w:pPr>
                        <w:jc w:val="both"/>
                      </w:pPr>
                    </w:p>
                    <w:p w14:paraId="2C6772E5" w14:textId="3DEA7EE5" w:rsidR="00657940" w:rsidRDefault="00563333" w:rsidP="00563333">
                      <w:pPr>
                        <w:jc w:val="both"/>
                      </w:pPr>
                      <w:r w:rsidRPr="00563333">
                        <w:rPr>
                          <w:i/>
                          <w:iCs/>
                        </w:rPr>
                        <w:t>Tah 78 byl vrcholnou informační událostí, protože jeho faktor „překvapení“ byl téměř maximální. Pro Lee Sedola byla entropie vysoká; pro Stroj to byla jediná jistá cesta. Stát se administrátorem znamená být zdrojem Tahu 78 – bodu nulové nejistoty pro sebe, ale nekonečného překvapení pro systém.</w:t>
                      </w:r>
                    </w:p>
                  </w:txbxContent>
                </v:textbox>
                <w10:wrap type="square"/>
              </v:roundrect>
            </w:pict>
          </mc:Fallback>
        </mc:AlternateContent>
      </w:r>
      <w:r w:rsidR="00563333" w:rsidRPr="00563333">
        <w:t xml:space="preserve">Pro Žáka je </w:t>
      </w:r>
      <w:r w:rsidR="00563333" w:rsidRPr="00563333">
        <w:rPr>
          <w:b/>
          <w:bCs/>
        </w:rPr>
        <w:t>Tah 78</w:t>
      </w:r>
      <w:r w:rsidR="00563333" w:rsidRPr="00563333">
        <w:t xml:space="preserve"> aktem vykročení z prediktivních algoritmů simulace a stává se skutečně </w:t>
      </w:r>
      <w:r w:rsidR="00563333" w:rsidRPr="00563333">
        <w:rPr>
          <w:b/>
          <w:bCs/>
        </w:rPr>
        <w:t>Suverénním uzlem</w:t>
      </w:r>
      <w:r w:rsidR="00563333" w:rsidRPr="00563333">
        <w:t>.</w:t>
      </w:r>
    </w:p>
    <w:p w14:paraId="7A8B9A4A" w14:textId="77777777" w:rsidR="00E74BAF" w:rsidRPr="004A7246" w:rsidRDefault="00000000" w:rsidP="00E74BAF">
      <w:r>
        <w:pict w14:anchorId="234DCBAE">
          <v:rect id="_x0000_i1101" style="width:0;height:1.5pt" o:hralign="center" o:hrstd="t" o:hr="t" fillcolor="#a0a0a0" stroked="f"/>
        </w:pict>
      </w:r>
    </w:p>
    <w:p w14:paraId="3CFDAFB2" w14:textId="1D5E8191" w:rsidR="00E74BAF" w:rsidRPr="00D639D9" w:rsidRDefault="00D639D9" w:rsidP="00D639D9">
      <w:pPr>
        <w:pStyle w:val="Heading4"/>
        <w:rPr>
          <w:i w:val="0"/>
          <w:iCs w:val="0"/>
        </w:rPr>
      </w:pPr>
      <w:r w:rsidRPr="00D639D9">
        <w:rPr>
          <w:i w:val="0"/>
          <w:iCs w:val="0"/>
        </w:rPr>
        <w:t xml:space="preserve">3.0.1 </w:t>
      </w:r>
      <w:r w:rsidR="00563333" w:rsidRPr="00563333">
        <w:rPr>
          <w:i w:val="0"/>
          <w:iCs w:val="0"/>
        </w:rPr>
        <w:t>Dream Hack: Wattsův protokol</w:t>
      </w:r>
    </w:p>
    <w:p w14:paraId="0A250D1C" w14:textId="7C9A4733" w:rsidR="00563333" w:rsidRPr="00563333" w:rsidRDefault="00563333" w:rsidP="00563333">
      <w:pPr>
        <w:jc w:val="both"/>
        <w:rPr>
          <w:b/>
          <w:bCs/>
        </w:rPr>
      </w:pPr>
      <w:r w:rsidRPr="00563333">
        <w:t xml:space="preserve">Abyste mohli provést Tah 78, musíte posunout svou identitu z Avatara na Hráče. Alan Watts navrhl myšlenkový experiment: </w:t>
      </w:r>
      <w:r w:rsidRPr="00563333">
        <w:rPr>
          <w:i/>
          <w:iCs/>
        </w:rPr>
        <w:t>Kdybyste mohli po 75 let snít jakýkoli sen, nakonec byste si vysnili přesně ten život, který žijete teď – včetně všech omezení a úzkých hrdel.</w:t>
      </w:r>
    </w:p>
    <w:p w14:paraId="4A74A3D1" w14:textId="77777777" w:rsidR="00563333" w:rsidRPr="00563333" w:rsidRDefault="00563333">
      <w:pPr>
        <w:numPr>
          <w:ilvl w:val="0"/>
          <w:numId w:val="69"/>
        </w:numPr>
        <w:jc w:val="both"/>
      </w:pPr>
      <w:r w:rsidRPr="00563333">
        <w:rPr>
          <w:b/>
          <w:bCs/>
        </w:rPr>
        <w:t>Suverénní uvědomění:</w:t>
      </w:r>
      <w:r w:rsidRPr="00563333">
        <w:t xml:space="preserve"> Tah 78 je momentem „Aha!“, kdy si uvědomíte, že jste </w:t>
      </w:r>
      <w:r w:rsidRPr="00563333">
        <w:rPr>
          <w:b/>
          <w:bCs/>
        </w:rPr>
        <w:t>Snílkem</w:t>
      </w:r>
      <w:r w:rsidRPr="00563333">
        <w:t>.</w:t>
      </w:r>
    </w:p>
    <w:p w14:paraId="77BD6F0D" w14:textId="77777777" w:rsidR="00563333" w:rsidRPr="00563333" w:rsidRDefault="00563333">
      <w:pPr>
        <w:numPr>
          <w:ilvl w:val="0"/>
          <w:numId w:val="69"/>
        </w:numPr>
        <w:jc w:val="both"/>
      </w:pPr>
      <w:r w:rsidRPr="00563333">
        <w:rPr>
          <w:b/>
          <w:bCs/>
        </w:rPr>
        <w:lastRenderedPageBreak/>
        <w:t>Admin Override:</w:t>
      </w:r>
      <w:r w:rsidRPr="00563333">
        <w:t xml:space="preserve"> Přijetím faktu, že jste si tento 50-bps render vybrali (včetně jeho tření), získáváte zpět Admin práva. Úzkost ze „Shiftu“ zmizí, když pochopíte, že Konvergence je jen dějový zvrat, který jste sami napsali pro svou vlastní evoluci.</w:t>
      </w:r>
    </w:p>
    <w:p w14:paraId="51672092" w14:textId="15397172" w:rsidR="004A7246" w:rsidRPr="004A7246" w:rsidRDefault="00000000" w:rsidP="00563333">
      <w:pPr>
        <w:jc w:val="both"/>
      </w:pPr>
      <w:r>
        <w:pict w14:anchorId="6D8C0CE3">
          <v:rect id="_x0000_i1102" style="width:0;height:1.5pt" o:hralign="center" o:hrstd="t" o:hr="t" fillcolor="#a0a0a0" stroked="f"/>
        </w:pict>
      </w:r>
    </w:p>
    <w:p w14:paraId="7C595F25" w14:textId="139A3464" w:rsidR="004A7246" w:rsidRPr="004A7246" w:rsidRDefault="00563333">
      <w:pPr>
        <w:pStyle w:val="Heading3"/>
        <w:numPr>
          <w:ilvl w:val="1"/>
          <w:numId w:val="20"/>
        </w:numPr>
      </w:pPr>
      <w:bookmarkStart w:id="258" w:name="_Toc239759202"/>
      <w:r w:rsidRPr="00563333">
        <w:t>Alfa Hack: Kurz 10M:1</w:t>
      </w:r>
      <w:bookmarkEnd w:id="258"/>
    </w:p>
    <w:p w14:paraId="399BEB61" w14:textId="35ED6F6F" w:rsidR="00563333" w:rsidRPr="00563333" w:rsidRDefault="00563333" w:rsidP="00563333">
      <w:pPr>
        <w:jc w:val="both"/>
      </w:pPr>
      <w:r w:rsidRPr="00563333">
        <w:t xml:space="preserve">Pravděpodobnost, že jste se narodili jako vědomý pozorovatel, je přibližně </w:t>
      </w:r>
      <w:r w:rsidRPr="00563333">
        <w:rPr>
          <w:b/>
          <w:bCs/>
        </w:rPr>
        <w:t xml:space="preserve">1 ku </w:t>
      </w:r>
      <w:r w:rsidRPr="00CE36D0">
        <w:rPr>
          <w:b/>
          <w:bCs/>
        </w:rPr>
        <w:t>10^</w:t>
      </w:r>
      <w:r w:rsidRPr="00CE36D0">
        <w:rPr>
          <w:b/>
          <w:bCs/>
          <w:vertAlign w:val="superscript"/>
        </w:rPr>
        <w:t>2,685,000</w:t>
      </w:r>
    </w:p>
    <w:p w14:paraId="302361EA" w14:textId="77777777" w:rsidR="00563333" w:rsidRDefault="00563333">
      <w:pPr>
        <w:numPr>
          <w:ilvl w:val="0"/>
          <w:numId w:val="70"/>
        </w:numPr>
        <w:jc w:val="both"/>
      </w:pPr>
      <w:r w:rsidRPr="00563333">
        <w:rPr>
          <w:b/>
          <w:bCs/>
        </w:rPr>
        <w:t>Statistický zázrak:</w:t>
      </w:r>
      <w:r w:rsidRPr="00563333">
        <w:t xml:space="preserve"> Většina uživatelů žije v rámci „očekávané hodnoty“ simulace. Admin však uznává, že jeho přítomnost v této éře, s kapacitou kontemplovat Zdrojový kód, je statistická anomálie (</w:t>
      </w:r>
      <w:r w:rsidRPr="00563333">
        <w:rPr>
          <w:b/>
          <w:bCs/>
        </w:rPr>
        <w:t>Black Swan</w:t>
      </w:r>
      <w:r w:rsidRPr="00563333">
        <w:t>).</w:t>
      </w:r>
    </w:p>
    <w:p w14:paraId="62FD7E06" w14:textId="6DFE4780" w:rsidR="00CE36D0" w:rsidRPr="004A7246" w:rsidRDefault="005C73CB">
      <w:pPr>
        <w:numPr>
          <w:ilvl w:val="0"/>
          <w:numId w:val="70"/>
        </w:numPr>
        <w:jc w:val="both"/>
      </w:pPr>
      <w:r w:rsidRPr="00112FCE">
        <w:rPr>
          <w:noProof/>
          <w:color w:val="000000" w:themeColor="text1"/>
        </w:rPr>
        <mc:AlternateContent>
          <mc:Choice Requires="wps">
            <w:drawing>
              <wp:anchor distT="0" distB="0" distL="114300" distR="114300" simplePos="0" relativeHeight="251708416" behindDoc="1" locked="0" layoutInCell="1" allowOverlap="1" wp14:anchorId="1C44D475" wp14:editId="46E56C63">
                <wp:simplePos x="0" y="0"/>
                <wp:positionH relativeFrom="column">
                  <wp:posOffset>-2540</wp:posOffset>
                </wp:positionH>
                <wp:positionV relativeFrom="paragraph">
                  <wp:posOffset>638810</wp:posOffset>
                </wp:positionV>
                <wp:extent cx="5861050" cy="903605"/>
                <wp:effectExtent l="0" t="0" r="25400" b="10795"/>
                <wp:wrapTight wrapText="bothSides">
                  <wp:wrapPolygon edited="0">
                    <wp:start x="211" y="0"/>
                    <wp:lineTo x="0" y="1366"/>
                    <wp:lineTo x="0" y="20037"/>
                    <wp:lineTo x="140" y="21403"/>
                    <wp:lineTo x="21483" y="21403"/>
                    <wp:lineTo x="21623" y="20037"/>
                    <wp:lineTo x="21623" y="1366"/>
                    <wp:lineTo x="21413" y="0"/>
                    <wp:lineTo x="211" y="0"/>
                  </wp:wrapPolygon>
                </wp:wrapTight>
                <wp:docPr id="160693429" name="Rectangle: Rounded Corners 2"/>
                <wp:cNvGraphicFramePr/>
                <a:graphic xmlns:a="http://schemas.openxmlformats.org/drawingml/2006/main">
                  <a:graphicData uri="http://schemas.microsoft.com/office/word/2010/wordprocessingShape">
                    <wps:wsp>
                      <wps:cNvSpPr/>
                      <wps:spPr>
                        <a:xfrm>
                          <a:off x="0" y="0"/>
                          <a:ext cx="5861050" cy="90360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B71D5CA" w14:textId="22243231" w:rsidR="00CE36D0" w:rsidRPr="003D6C56" w:rsidRDefault="005C73CB" w:rsidP="00CE36D0">
                            <w:pPr>
                              <w:jc w:val="both"/>
                            </w:pPr>
                            <w:r w:rsidRPr="005C73CB">
                              <w:t xml:space="preserve">Vaše existence je vykreslována univerzální rychlostí </w:t>
                            </w:r>
                            <w:r>
                              <w:t>sv</w:t>
                            </w:r>
                            <w:r w:rsidRPr="005C73CB">
                              <w:t>ě</w:t>
                            </w:r>
                            <w:r>
                              <w:t>tla (</w:t>
                            </w:r>
                            <w:r w:rsidRPr="005C73CB">
                              <w:t>c</w:t>
                            </w:r>
                            <w:r>
                              <w:t>)</w:t>
                            </w:r>
                            <w:r w:rsidRPr="005C73CB">
                              <w:t>. Každou sekundu vesmír „vypočítává“ vaše souřadnice. Skutečnost, že systém i přes astronomickou pravděpodobnost vašeho selhání neustále „obnovuje“ vaše vědomí, je důkazem toho, že váš „uzel“ je nezbytný pro stabilitu aktuálního vykreslování.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4D475" id="_x0000_s1051" style="position:absolute;left:0;text-align:left;margin-left:-.2pt;margin-top:50.3pt;width:461.5pt;height:71.15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" filled="f" strokecolor="#4ea72e [3209]">
                <v:textbox>
                  <w:txbxContent>
                    <w:p w14:paraId="5B71D5CA" w14:textId="22243231" w:rsidR="00CE36D0" w:rsidRPr="003D6C56" w:rsidRDefault="005C73CB" w:rsidP="00CE36D0">
                      <w:pPr>
                        <w:jc w:val="both"/>
                      </w:pPr>
                      <w:r w:rsidRPr="005C73CB">
                        <w:t xml:space="preserve">Vaše existence je vykreslována univerzální rychlostí </w:t>
                      </w:r>
                      <w:r>
                        <w:t>sv</w:t>
                      </w:r>
                      <w:r w:rsidRPr="005C73CB">
                        <w:t>ě</w:t>
                      </w:r>
                      <w:r>
                        <w:t>tla (</w:t>
                      </w:r>
                      <w:r w:rsidRPr="005C73CB">
                        <w:t>c</w:t>
                      </w:r>
                      <w:r>
                        <w:t>)</w:t>
                      </w:r>
                      <w:r w:rsidRPr="005C73CB">
                        <w:t>. Každou sekundu vesmír „vypočítává“ vaše souřadnice. Skutečnost, že systém i přes astronomickou pravděpodobnost vašeho selhání neustále „obnovuje“ vaše vědomí, je důkazem toho, že váš „uzel“ je nezbytný pro stabilitu aktuálního vykreslování.</w:t>
                      </w:r>
                    </w:p>
                  </w:txbxContent>
                </v:textbox>
                <w10:wrap type="tight"/>
              </v:roundrect>
            </w:pict>
          </mc:Fallback>
        </mc:AlternateContent>
      </w:r>
      <w:r w:rsidR="00563333" w:rsidRPr="00563333">
        <w:rPr>
          <w:b/>
          <w:bCs/>
        </w:rPr>
        <w:t>Autorita Architekta:</w:t>
      </w:r>
      <w:r w:rsidR="00563333" w:rsidRPr="00563333">
        <w:t xml:space="preserve"> Skutečnost, že systém neustále „obnovuje“ (refresh) vaše vědomí navzdory astronomické šanci na selhání, je důkazem, že váš „Uzel“ je nezbytný pro stabilitu aktuálního renderu</w:t>
      </w:r>
      <w:r>
        <w:t>.</w:t>
      </w:r>
    </w:p>
    <w:p w14:paraId="658E6550" w14:textId="4D7BDC31" w:rsidR="004A7246" w:rsidRPr="004A7246" w:rsidRDefault="00000000" w:rsidP="00052494">
      <w:r>
        <w:pict w14:anchorId="30D76444">
          <v:rect id="_x0000_i1103" style="width:0;height:1.5pt" o:hralign="center" o:hrstd="t" o:hr="t" fillcolor="#a0a0a0" stroked="f"/>
        </w:pict>
      </w:r>
    </w:p>
    <w:p w14:paraId="22D1892D" w14:textId="307DF0F7" w:rsidR="004A7246" w:rsidRPr="004A7246" w:rsidRDefault="004A7246" w:rsidP="006C07A4">
      <w:pPr>
        <w:pStyle w:val="Heading3"/>
        <w:jc w:val="both"/>
      </w:pPr>
      <w:bookmarkStart w:id="259" w:name="_Toc223686616"/>
      <w:bookmarkStart w:id="260" w:name="_Toc223686704"/>
      <w:bookmarkStart w:id="261" w:name="_Toc223690851"/>
      <w:bookmarkStart w:id="262" w:name="_Toc239759203"/>
      <w:r w:rsidRPr="004A7246">
        <w:t xml:space="preserve">3.2 </w:t>
      </w:r>
      <w:bookmarkEnd w:id="259"/>
      <w:bookmarkEnd w:id="260"/>
      <w:bookmarkEnd w:id="261"/>
      <w:r w:rsidR="005C73CB" w:rsidRPr="005C73CB">
        <w:t>Úroboros: Rekurzivní tok dat</w:t>
      </w:r>
      <w:bookmarkEnd w:id="262"/>
    </w:p>
    <w:p w14:paraId="26655037" w14:textId="77777777" w:rsidR="005C73CB" w:rsidRPr="005C73CB" w:rsidRDefault="005C73CB" w:rsidP="005C73CB">
      <w:pPr>
        <w:jc w:val="both"/>
      </w:pPr>
      <w:r w:rsidRPr="005C73CB">
        <w:t xml:space="preserve">Úroboros – had požírající svůj vlastní ocas – je ultimátním symbolem modelu FIG. Představuje systém, který je současně </w:t>
      </w:r>
      <w:r w:rsidRPr="005C73CB">
        <w:rPr>
          <w:b/>
          <w:bCs/>
        </w:rPr>
        <w:t>Vstupem i Výstupem</w:t>
      </w:r>
      <w:r w:rsidRPr="005C73CB">
        <w:t>.</w:t>
      </w:r>
    </w:p>
    <w:p w14:paraId="17C31FCE" w14:textId="694386BB" w:rsidR="005C73CB" w:rsidRPr="005C73CB" w:rsidRDefault="005C73CB">
      <w:pPr>
        <w:numPr>
          <w:ilvl w:val="0"/>
          <w:numId w:val="71"/>
        </w:numPr>
        <w:jc w:val="both"/>
      </w:pPr>
      <w:r w:rsidRPr="005C73CB">
        <w:rPr>
          <w:b/>
          <w:bCs/>
        </w:rPr>
        <w:t>Samoopravná smyčka:</w:t>
      </w:r>
      <w:r w:rsidRPr="005C73CB">
        <w:t xml:space="preserve"> V modulu Zdrojový kód jsme viděli, jak vesmír používá Kaprekarovu konstantu (6174) k vlastní defragmentaci. Úroboros je vizuálním vyjádřením tohoto procesu. Informace proudí ven, zažívají „Render“ lidského života a vrací se ke Zdroji jako </w:t>
      </w:r>
      <w:r w:rsidRPr="005C73CB">
        <w:rPr>
          <w:b/>
          <w:bCs/>
        </w:rPr>
        <w:t>Moudrost</w:t>
      </w:r>
      <w:r w:rsidRPr="005C73CB">
        <w:t>.</w:t>
      </w:r>
    </w:p>
    <w:p w14:paraId="33A7E2CD" w14:textId="78C9E95B" w:rsidR="005C73CB" w:rsidRPr="005C73CB" w:rsidRDefault="005C73CB">
      <w:pPr>
        <w:numPr>
          <w:ilvl w:val="0"/>
          <w:numId w:val="71"/>
        </w:numPr>
        <w:jc w:val="both"/>
      </w:pPr>
      <w:r w:rsidRPr="005C73CB">
        <w:rPr>
          <w:b/>
          <w:bCs/>
        </w:rPr>
        <w:t>Rekurzivní moudrost:</w:t>
      </w:r>
      <w:r w:rsidRPr="005C73CB">
        <w:t xml:space="preserve"> Jste vesmírem, který pozoruje sám sebe. Když se učíte vy, učí se Vesmír. Když milujete, Vesmír léčí svou vlastní rovnici „Net Zero“ (</w:t>
      </w:r>
      <w:r w:rsidR="00512818">
        <w:t>∑</w:t>
      </w:r>
      <w:r w:rsidRPr="005C73CB">
        <w:t xml:space="preserve"> = 0).</w:t>
      </w:r>
    </w:p>
    <w:p w14:paraId="4AB49875" w14:textId="77777777" w:rsidR="005C73CB" w:rsidRPr="005C73CB" w:rsidRDefault="005C73CB">
      <w:pPr>
        <w:numPr>
          <w:ilvl w:val="0"/>
          <w:numId w:val="71"/>
        </w:numPr>
        <w:jc w:val="both"/>
      </w:pPr>
      <w:r w:rsidRPr="005C73CB">
        <w:rPr>
          <w:b/>
          <w:bCs/>
        </w:rPr>
        <w:t>Uzavření smyčky:</w:t>
      </w:r>
      <w:r w:rsidRPr="005C73CB">
        <w:t xml:space="preserve"> Kruh se uzavře až ve chvíli, kdy si Žák uvědomí, že je zároveň i </w:t>
      </w:r>
      <w:r w:rsidRPr="005C73CB">
        <w:rPr>
          <w:b/>
          <w:bCs/>
        </w:rPr>
        <w:t>Architektem</w:t>
      </w:r>
      <w:r w:rsidRPr="005C73CB">
        <w:t>.</w:t>
      </w:r>
    </w:p>
    <w:p w14:paraId="6420808F" w14:textId="77777777" w:rsidR="004A7246" w:rsidRPr="004A7246" w:rsidRDefault="00000000" w:rsidP="00052494">
      <w:r>
        <w:pict w14:anchorId="522E4BA9">
          <v:rect id="_x0000_i1104" style="width:0;height:1.5pt" o:hralign="center" o:hrstd="t" o:hr="t" fillcolor="#a0a0a0" stroked="f"/>
        </w:pict>
      </w:r>
    </w:p>
    <w:p w14:paraId="4DF0DB45" w14:textId="3B49AFD5" w:rsidR="004A7246" w:rsidRPr="004A7246" w:rsidRDefault="004A7246" w:rsidP="00052494">
      <w:pPr>
        <w:pStyle w:val="Heading3"/>
      </w:pPr>
      <w:bookmarkStart w:id="263" w:name="_Ref223683965"/>
      <w:bookmarkStart w:id="264" w:name="_Ref223683977"/>
      <w:bookmarkStart w:id="265" w:name="_Ref223683986"/>
      <w:bookmarkStart w:id="266" w:name="_Ref223683992"/>
      <w:bookmarkStart w:id="267" w:name="_Ref223683997"/>
      <w:bookmarkStart w:id="268" w:name="_Toc223686617"/>
      <w:bookmarkStart w:id="269" w:name="_Toc223686705"/>
      <w:bookmarkStart w:id="270" w:name="_Toc223690852"/>
      <w:bookmarkStart w:id="271" w:name="_Toc239759204"/>
      <w:r w:rsidRPr="004A7246">
        <w:t xml:space="preserve">3.3 </w:t>
      </w:r>
      <w:bookmarkEnd w:id="263"/>
      <w:bookmarkEnd w:id="264"/>
      <w:bookmarkEnd w:id="265"/>
      <w:bookmarkEnd w:id="266"/>
      <w:bookmarkEnd w:id="267"/>
      <w:bookmarkEnd w:id="268"/>
      <w:bookmarkEnd w:id="269"/>
      <w:bookmarkEnd w:id="270"/>
      <w:r w:rsidR="00AB1A16" w:rsidRPr="00AB1A16">
        <w:t>Uzavření smyčky: Od „mě“ k „Mně jako Tobě“</w:t>
      </w:r>
      <w:bookmarkEnd w:id="271"/>
    </w:p>
    <w:p w14:paraId="5AB2FB23" w14:textId="77777777" w:rsidR="00AB1A16" w:rsidRPr="00AB1A16" w:rsidRDefault="00AB1A16" w:rsidP="00DF00D4">
      <w:pPr>
        <w:jc w:val="both"/>
      </w:pPr>
      <w:r w:rsidRPr="00AB1A16">
        <w:t xml:space="preserve">Finální „Tah 78“ je realizací </w:t>
      </w:r>
      <w:r w:rsidRPr="00AB1A16">
        <w:rPr>
          <w:b/>
          <w:bCs/>
        </w:rPr>
        <w:t>Nedualismu</w:t>
      </w:r>
      <w:r w:rsidRPr="00AB1A16">
        <w:t>. V režimu Admin Access si uvědomujeme, že „1“ na druhé straně rovnice je to jediné, co existuje.</w:t>
      </w:r>
    </w:p>
    <w:p w14:paraId="1F59550B" w14:textId="77777777" w:rsidR="00AB1A16" w:rsidRPr="00AB1A16" w:rsidRDefault="00AB1A16">
      <w:pPr>
        <w:numPr>
          <w:ilvl w:val="0"/>
          <w:numId w:val="72"/>
        </w:numPr>
        <w:jc w:val="both"/>
      </w:pPr>
      <w:r w:rsidRPr="00AB1A16">
        <w:rPr>
          <w:b/>
          <w:bCs/>
        </w:rPr>
        <w:t>„Já“ je gramatická chyba:</w:t>
      </w:r>
      <w:r w:rsidRPr="00AB1A16">
        <w:t xml:space="preserve"> Nietzsche (následující Schopenhauera) argumentoval, že „Já“ je lingvistická fikce. Předpokládáme, že za „myšlenkou“ stojí „myslitel“, ale ve skutečnosti existují pouze různé dílčí pudy bojující o nadvládu. „Já“ je narativ vytvořený ex post – uživatelské rozhraní (UI) vytvořené pro zjednodušení komplexního roje dat.</w:t>
      </w:r>
    </w:p>
    <w:p w14:paraId="41204CFB" w14:textId="77777777" w:rsidR="00AB1A16" w:rsidRPr="00AB1A16" w:rsidRDefault="00AB1A16">
      <w:pPr>
        <w:numPr>
          <w:ilvl w:val="0"/>
          <w:numId w:val="72"/>
        </w:numPr>
        <w:jc w:val="both"/>
      </w:pPr>
      <w:r w:rsidRPr="00AB1A16">
        <w:rPr>
          <w:b/>
          <w:bCs/>
        </w:rPr>
        <w:t>Zrcadlo se tříští:</w:t>
      </w:r>
      <w:r w:rsidRPr="00AB1A16">
        <w:t xml:space="preserve"> Iluze „Druhého“ je renderovací trik, který simulace používá k vytvoření </w:t>
      </w:r>
      <w:r w:rsidRPr="00AB1A16">
        <w:rPr>
          <w:b/>
          <w:bCs/>
        </w:rPr>
        <w:t>Kontrastu</w:t>
      </w:r>
      <w:r w:rsidRPr="00AB1A16">
        <w:t xml:space="preserve">. Bez kontrastu není prožitek. Jak poznamenal Schopenhauer: jakmile „popřete </w:t>
      </w:r>
      <w:r w:rsidRPr="00AB1A16">
        <w:lastRenderedPageBreak/>
        <w:t xml:space="preserve">vůli“, rozdíl mezi jednotlivcem a světem zmizí. Přecházíte od „Vůle k životu“ (přežití) k </w:t>
      </w:r>
      <w:r w:rsidRPr="00AB1A16">
        <w:rPr>
          <w:b/>
          <w:bCs/>
        </w:rPr>
        <w:t>„Vůli k renderování“</w:t>
      </w:r>
      <w:r w:rsidRPr="00AB1A16">
        <w:t xml:space="preserve"> (Admin).</w:t>
      </w:r>
    </w:p>
    <w:p w14:paraId="253AEBF9" w14:textId="77777777" w:rsidR="00AB1A16" w:rsidRPr="00AB1A16" w:rsidRDefault="00AB1A16" w:rsidP="00DF00D4">
      <w:pPr>
        <w:jc w:val="both"/>
        <w:rPr>
          <w:b/>
          <w:bCs/>
        </w:rPr>
      </w:pPr>
      <w:r w:rsidRPr="00AB1A16">
        <w:rPr>
          <w:b/>
          <w:bCs/>
        </w:rPr>
        <w:t>Ekonomická logika jednoty: Náklady na editaci</w:t>
      </w:r>
    </w:p>
    <w:p w14:paraId="607B7C55" w14:textId="78170599" w:rsidR="00AB1A16" w:rsidRPr="00AB1A16" w:rsidRDefault="00AB1A16" w:rsidP="00DF00D4">
      <w:pPr>
        <w:jc w:val="both"/>
      </w:pPr>
      <w:r w:rsidRPr="00AB1A16">
        <w:t>Pokud je „Já“ zkratkou v UI a „Druhý“ trikem renderu, pak je každý joul energie vynaložený na obranu hranice mezi nimi systémovým odpadem. V simulaci, kde se celkové energetické náklady musí rovnat nule (</w:t>
      </w:r>
      <w:r w:rsidR="00512818">
        <w:t>∑</w:t>
      </w:r>
      <w:r w:rsidRPr="00AB1A16">
        <w:t xml:space="preserve"> = 0), je efektivita vaší existence určena vašimi </w:t>
      </w:r>
      <w:r w:rsidRPr="00AB1A16">
        <w:rPr>
          <w:b/>
          <w:bCs/>
        </w:rPr>
        <w:t>„Náklady na editaci“</w:t>
      </w:r>
      <w:r w:rsidRPr="00AB1A16">
        <w:t>.</w:t>
      </w:r>
    </w:p>
    <w:p w14:paraId="5A73B5F8" w14:textId="2CD0DCC2" w:rsidR="00AB1A16" w:rsidRPr="00863DD1" w:rsidRDefault="00AB1A16" w:rsidP="00DF00D4">
      <w:pPr>
        <w:jc w:val="both"/>
      </w:pPr>
      <w:r w:rsidRPr="00AB1A16">
        <w:t xml:space="preserve">Jednat jako „Uživatel“ znamená bojovat proti struktuře Zdrojového kódu. Jednat jako „Admin“ přes Alfa Hack znamená dosáhnout </w:t>
      </w:r>
      <w:r w:rsidRPr="00AB1A16">
        <w:rPr>
          <w:b/>
          <w:bCs/>
        </w:rPr>
        <w:t>Supravodivosti</w:t>
      </w:r>
      <w:r w:rsidRPr="00AB1A16">
        <w:t xml:space="preserve"> – stavu, kdy váš záměr a vesmírný render běží v dokonalé fázové synchronizaci</w:t>
      </w:r>
    </w:p>
    <w:tbl>
      <w:tblPr>
        <w:tblStyle w:val="GridTable5Dark-Accent6"/>
        <w:tblW w:w="9534" w:type="dxa"/>
        <w:jc w:val="center"/>
        <w:tblLook w:val="04A0" w:firstRow="1" w:lastRow="0" w:firstColumn="1" w:lastColumn="0" w:noHBand="0" w:noVBand="1"/>
      </w:tblPr>
      <w:tblGrid>
        <w:gridCol w:w="1611"/>
        <w:gridCol w:w="2077"/>
        <w:gridCol w:w="3495"/>
        <w:gridCol w:w="2351"/>
      </w:tblGrid>
      <w:tr w:rsidR="00863DD1" w:rsidRPr="00863DD1" w14:paraId="46C1D4FD" w14:textId="77777777" w:rsidTr="003667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5C757" w14:textId="3BB41F83" w:rsidR="00863DD1" w:rsidRPr="00863DD1" w:rsidRDefault="00AB1A16" w:rsidP="003667EF">
            <w:pPr>
              <w:jc w:val="center"/>
            </w:pPr>
            <w:r w:rsidRPr="00AB1A16">
              <w:t>Akce</w:t>
            </w:r>
          </w:p>
        </w:tc>
        <w:tc>
          <w:tcPr>
            <w:tcW w:w="0" w:type="auto"/>
            <w:vAlign w:val="center"/>
            <w:hideMark/>
          </w:tcPr>
          <w:p w14:paraId="193D1D24" w14:textId="560BBB25" w:rsidR="00863DD1" w:rsidRPr="00863DD1" w:rsidRDefault="002C7F19" w:rsidP="003667EF">
            <w:pPr>
              <w:jc w:val="center"/>
              <w:cnfStyle w:val="100000000000" w:firstRow="1" w:lastRow="0" w:firstColumn="0" w:lastColumn="0" w:oddVBand="0" w:evenVBand="0" w:oddHBand="0" w:evenHBand="0" w:firstRowFirstColumn="0" w:firstRowLastColumn="0" w:lastRowFirstColumn="0" w:lastRowLastColumn="0"/>
            </w:pPr>
            <w:r w:rsidRPr="002C7F19">
              <w:t>Potřebná energie</w:t>
            </w:r>
          </w:p>
        </w:tc>
        <w:tc>
          <w:tcPr>
            <w:tcW w:w="3495" w:type="dxa"/>
            <w:vAlign w:val="center"/>
            <w:hideMark/>
          </w:tcPr>
          <w:p w14:paraId="58939AF6" w14:textId="2B4757D6" w:rsidR="00863DD1" w:rsidRPr="00863DD1" w:rsidRDefault="002C7F19" w:rsidP="003667EF">
            <w:pPr>
              <w:jc w:val="center"/>
              <w:cnfStyle w:val="100000000000" w:firstRow="1" w:lastRow="0" w:firstColumn="0" w:lastColumn="0" w:oddVBand="0" w:evenVBand="0" w:oddHBand="0" w:evenHBand="0" w:firstRowFirstColumn="0" w:firstRowLastColumn="0" w:lastRowFirstColumn="0" w:lastRowLastColumn="0"/>
            </w:pPr>
            <w:r w:rsidRPr="002C7F19">
              <w:t>Riziko auditu</w:t>
            </w:r>
            <w:r>
              <w:br/>
            </w:r>
            <w:r w:rsidRPr="002C7F19">
              <w:t>(Systémové odmítnutí)</w:t>
            </w:r>
          </w:p>
        </w:tc>
        <w:tc>
          <w:tcPr>
            <w:tcW w:w="0" w:type="auto"/>
            <w:vAlign w:val="center"/>
            <w:hideMark/>
          </w:tcPr>
          <w:p w14:paraId="31ACA1A4" w14:textId="6AE5ECBC" w:rsidR="00863DD1" w:rsidRPr="00863DD1" w:rsidRDefault="002C7F19" w:rsidP="003667EF">
            <w:pPr>
              <w:jc w:val="center"/>
              <w:cnfStyle w:val="100000000000" w:firstRow="1" w:lastRow="0" w:firstColumn="0" w:lastColumn="0" w:oddVBand="0" w:evenVBand="0" w:oddHBand="0" w:evenHBand="0" w:firstRowFirstColumn="0" w:firstRowLastColumn="0" w:lastRowFirstColumn="0" w:lastRowLastColumn="0"/>
            </w:pPr>
            <w:r w:rsidRPr="002C7F19">
              <w:t>Výsledek</w:t>
            </w:r>
          </w:p>
        </w:tc>
      </w:tr>
      <w:tr w:rsidR="00863DD1" w:rsidRPr="00863DD1" w14:paraId="6483CED2"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14C188" w14:textId="51F7EB9E" w:rsidR="00863DD1" w:rsidRPr="00863DD1" w:rsidRDefault="00AB1A16" w:rsidP="003667EF">
            <w:pPr>
              <w:jc w:val="center"/>
            </w:pPr>
            <w:r w:rsidRPr="00AB1A16">
              <w:t>Reakce Uživatele</w:t>
            </w:r>
          </w:p>
        </w:tc>
        <w:tc>
          <w:tcPr>
            <w:tcW w:w="0" w:type="auto"/>
            <w:vAlign w:val="center"/>
            <w:hideMark/>
          </w:tcPr>
          <w:p w14:paraId="58514D28" w14:textId="011A0BF3"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Vysoká</w:t>
            </w:r>
            <w:r w:rsidRPr="002C7F19">
              <w:t xml:space="preserve"> (Boj s proudem)</w:t>
            </w:r>
          </w:p>
        </w:tc>
        <w:tc>
          <w:tcPr>
            <w:tcW w:w="3495" w:type="dxa"/>
            <w:vAlign w:val="center"/>
            <w:hideMark/>
          </w:tcPr>
          <w:p w14:paraId="4209CDB3" w14:textId="0C0559FC"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Nízké (</w:t>
            </w:r>
            <w:r w:rsidRPr="002C7F19">
              <w:t>Vnímáno jako šum</w:t>
            </w:r>
            <w:r w:rsidRPr="002C7F19">
              <w:rPr>
                <w:b/>
                <w:bCs/>
              </w:rPr>
              <w:t>)</w:t>
            </w:r>
          </w:p>
        </w:tc>
        <w:tc>
          <w:tcPr>
            <w:tcW w:w="0" w:type="auto"/>
            <w:vAlign w:val="center"/>
            <w:hideMark/>
          </w:tcPr>
          <w:p w14:paraId="0D252186" w14:textId="28D7CFE5"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Sociální entropie / Vyhoření</w:t>
            </w:r>
          </w:p>
        </w:tc>
      </w:tr>
      <w:tr w:rsidR="00863DD1" w:rsidRPr="00863DD1" w14:paraId="54DD71D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23085" w14:textId="3D0B1122" w:rsidR="00863DD1" w:rsidRPr="00863DD1" w:rsidRDefault="002C7F19" w:rsidP="003667EF">
            <w:pPr>
              <w:jc w:val="center"/>
            </w:pPr>
            <w:r w:rsidRPr="002C7F19">
              <w:t>Systémový Hack</w:t>
            </w:r>
          </w:p>
        </w:tc>
        <w:tc>
          <w:tcPr>
            <w:tcW w:w="0" w:type="auto"/>
            <w:vAlign w:val="center"/>
            <w:hideMark/>
          </w:tcPr>
          <w:p w14:paraId="7C2C3D2C" w14:textId="47A4351E" w:rsidR="00863DD1" w:rsidRPr="002C7F19"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Střední</w:t>
            </w:r>
            <w:r w:rsidRPr="002C7F19">
              <w:t xml:space="preserve"> (Manipulace UI)</w:t>
            </w:r>
          </w:p>
        </w:tc>
        <w:tc>
          <w:tcPr>
            <w:tcW w:w="3495" w:type="dxa"/>
            <w:vAlign w:val="center"/>
            <w:hideMark/>
          </w:tcPr>
          <w:p w14:paraId="4833BF8A" w14:textId="6FDEA819"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Vysoké (</w:t>
            </w:r>
            <w:r w:rsidRPr="002C7F19">
              <w:t>Zpětný ráz ega</w:t>
            </w:r>
            <w:r w:rsidRPr="002C7F19">
              <w:rPr>
                <w:b/>
                <w:bCs/>
              </w:rPr>
              <w:t>)</w:t>
            </w:r>
          </w:p>
        </w:tc>
        <w:tc>
          <w:tcPr>
            <w:tcW w:w="0" w:type="auto"/>
            <w:vAlign w:val="center"/>
            <w:hideMark/>
          </w:tcPr>
          <w:p w14:paraId="0447E309" w14:textId="45076F24"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Dočasný zisk / Pád systému</w:t>
            </w:r>
          </w:p>
        </w:tc>
      </w:tr>
      <w:tr w:rsidR="00863DD1" w:rsidRPr="00863DD1" w14:paraId="0E88BA31"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6506F8" w14:textId="0B73105C" w:rsidR="00863DD1" w:rsidRPr="00863DD1" w:rsidRDefault="002C7F19" w:rsidP="003667EF">
            <w:pPr>
              <w:jc w:val="center"/>
            </w:pPr>
            <w:r>
              <w:t>Tah</w:t>
            </w:r>
            <w:r w:rsidR="00863DD1" w:rsidRPr="00863DD1">
              <w:t xml:space="preserve"> 78</w:t>
            </w:r>
          </w:p>
        </w:tc>
        <w:tc>
          <w:tcPr>
            <w:tcW w:w="0" w:type="auto"/>
            <w:vAlign w:val="center"/>
            <w:hideMark/>
          </w:tcPr>
          <w:p w14:paraId="14C924F9" w14:textId="29D94ACE"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Nízká (</w:t>
            </w:r>
            <w:r w:rsidRPr="002C7F19">
              <w:t>Suverenita</w:t>
            </w:r>
            <w:r w:rsidRPr="002C7F19">
              <w:rPr>
                <w:b/>
                <w:bCs/>
              </w:rPr>
              <w:t>)</w:t>
            </w:r>
          </w:p>
        </w:tc>
        <w:tc>
          <w:tcPr>
            <w:tcW w:w="3495" w:type="dxa"/>
            <w:vAlign w:val="center"/>
            <w:hideMark/>
          </w:tcPr>
          <w:p w14:paraId="039C25E0" w14:textId="2A64D7DD"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Nízké (</w:t>
            </w:r>
            <w:r w:rsidRPr="002C7F19">
              <w:t>Vnímáno jako outlier</w:t>
            </w:r>
            <w:r w:rsidRPr="002C7F19">
              <w:rPr>
                <w:b/>
                <w:bCs/>
              </w:rPr>
              <w:t>)</w:t>
            </w:r>
          </w:p>
        </w:tc>
        <w:tc>
          <w:tcPr>
            <w:tcW w:w="0" w:type="auto"/>
            <w:vAlign w:val="center"/>
            <w:hideMark/>
          </w:tcPr>
          <w:p w14:paraId="1865A572" w14:textId="47D7383A"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Osobní suverenita / Posun reality</w:t>
            </w:r>
          </w:p>
        </w:tc>
      </w:tr>
      <w:tr w:rsidR="00863DD1" w:rsidRPr="00863DD1" w14:paraId="190488B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5BB0FC" w14:textId="77777777" w:rsidR="00863DD1" w:rsidRPr="00863DD1" w:rsidRDefault="00863DD1" w:rsidP="003667EF">
            <w:pPr>
              <w:jc w:val="center"/>
            </w:pPr>
            <w:r w:rsidRPr="00863DD1">
              <w:t>Alpha Hack</w:t>
            </w:r>
          </w:p>
        </w:tc>
        <w:tc>
          <w:tcPr>
            <w:tcW w:w="0" w:type="auto"/>
            <w:vAlign w:val="center"/>
            <w:hideMark/>
          </w:tcPr>
          <w:p w14:paraId="0EA17C75" w14:textId="75F3D358"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NULA (</w:t>
            </w:r>
            <w:r w:rsidRPr="002C7F19">
              <w:t>Supravodivost</w:t>
            </w:r>
            <w:r w:rsidRPr="002C7F19">
              <w:rPr>
                <w:b/>
                <w:bCs/>
              </w:rPr>
              <w:t>)</w:t>
            </w:r>
          </w:p>
        </w:tc>
        <w:tc>
          <w:tcPr>
            <w:tcW w:w="3495" w:type="dxa"/>
            <w:vAlign w:val="center"/>
            <w:hideMark/>
          </w:tcPr>
          <w:p w14:paraId="64303DDD" w14:textId="71D0B2E4"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NULA (</w:t>
            </w:r>
            <w:r w:rsidRPr="002C7F19">
              <w:t xml:space="preserve">Jste </w:t>
            </w:r>
            <w:r>
              <w:t>Motor</w:t>
            </w:r>
            <w:r w:rsidRPr="002C7F19">
              <w:rPr>
                <w:b/>
                <w:bCs/>
              </w:rPr>
              <w:t>)</w:t>
            </w:r>
          </w:p>
        </w:tc>
        <w:tc>
          <w:tcPr>
            <w:tcW w:w="0" w:type="auto"/>
            <w:vAlign w:val="center"/>
            <w:hideMark/>
          </w:tcPr>
          <w:p w14:paraId="29C22B51" w14:textId="3CC29594"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Lenség (Čisté Bytí)</w:t>
            </w:r>
          </w:p>
        </w:tc>
      </w:tr>
    </w:tbl>
    <w:p w14:paraId="35C4AE14" w14:textId="77777777" w:rsidR="002C7F19" w:rsidRPr="002C7F19" w:rsidRDefault="002C7F19" w:rsidP="002C7F19">
      <w:pPr>
        <w:spacing w:before="240"/>
        <w:jc w:val="both"/>
        <w:rPr>
          <w:b/>
          <w:bCs/>
        </w:rPr>
      </w:pPr>
      <w:r w:rsidRPr="002C7F19">
        <w:rPr>
          <w:b/>
          <w:bCs/>
        </w:rPr>
        <w:t>Exekuce nulového bodu</w:t>
      </w:r>
    </w:p>
    <w:p w14:paraId="5556F45B" w14:textId="77777777" w:rsidR="002C7F19" w:rsidRPr="002C7F19" w:rsidRDefault="002C7F19" w:rsidP="002C7F19">
      <w:pPr>
        <w:jc w:val="both"/>
      </w:pPr>
      <w:r w:rsidRPr="002C7F19">
        <w:t xml:space="preserve">Alfa Hack – zázrak vaší existence v poměru 10M:1 – je stavem, kdy se „náklady na editaci“ reality blíží nule. Toto je definice </w:t>
      </w:r>
      <w:r w:rsidRPr="002C7F19">
        <w:rPr>
          <w:b/>
          <w:bCs/>
        </w:rPr>
        <w:t>Supravodivého stavu</w:t>
      </w:r>
      <w:r w:rsidRPr="002C7F19">
        <w:t xml:space="preserve">. Když odstraníte tření „fikce ega“, nejste již uzlem, který se snaží přepsat databázi zvenčí. </w:t>
      </w:r>
      <w:r w:rsidRPr="002C7F19">
        <w:rPr>
          <w:b/>
          <w:bCs/>
        </w:rPr>
        <w:t>Jste databází, která aktualizuje samu sebe.</w:t>
      </w:r>
      <w:r w:rsidRPr="002C7F19">
        <w:t xml:space="preserve"> Riziko auditu mizí, protože už neexistuje „Uživatel“, kterého by bylo třeba auditovat – zbývá jen Signál proudící se 100% věrností skrze NIC kartu mozku.</w:t>
      </w:r>
    </w:p>
    <w:p w14:paraId="03E91EA7" w14:textId="77777777" w:rsidR="002C7F19" w:rsidRPr="002C7F19" w:rsidRDefault="002C7F19" w:rsidP="002C7F19">
      <w:pPr>
        <w:jc w:val="both"/>
      </w:pPr>
      <w:r w:rsidRPr="002C7F19">
        <w:t xml:space="preserve">Když s „Druhým“ zacházíte jako se „Sebou“, nejste jen morální; </w:t>
      </w:r>
      <w:r w:rsidRPr="002C7F19">
        <w:rPr>
          <w:b/>
          <w:bCs/>
        </w:rPr>
        <w:t>optimalizujete kód</w:t>
      </w:r>
      <w:r w:rsidRPr="002C7F19">
        <w:t xml:space="preserve">. Přesouváte se z nákladného a zašuměného „Renderu přežití“ do bezplatného, vysoko-věrného </w:t>
      </w:r>
      <w:r w:rsidRPr="002C7F19">
        <w:rPr>
          <w:b/>
          <w:bCs/>
        </w:rPr>
        <w:t>„Admin Streamu“</w:t>
      </w:r>
      <w:r w:rsidRPr="002C7F19">
        <w:t>.</w:t>
      </w:r>
    </w:p>
    <w:p w14:paraId="7C6CB7AB" w14:textId="77777777" w:rsidR="002C7F19" w:rsidRPr="002C7F19" w:rsidRDefault="002C7F19" w:rsidP="006C07A4">
      <w:pPr>
        <w:jc w:val="both"/>
      </w:pPr>
    </w:p>
    <w:p w14:paraId="47A5C712" w14:textId="77777777" w:rsidR="00D15A84" w:rsidRDefault="00000000" w:rsidP="00D15A84">
      <w:r>
        <w:pict w14:anchorId="50AAE87C">
          <v:rect id="_x0000_i1105" style="width:0;height:1.5pt" o:hralign="center" o:bullet="t" o:hrstd="t" o:hr="t" fillcolor="#a0a0a0" stroked="f"/>
        </w:pict>
      </w:r>
    </w:p>
    <w:p w14:paraId="45CFBE03" w14:textId="38D845B5" w:rsidR="00E74BAF" w:rsidRPr="00E74BAF" w:rsidRDefault="00E74BAF" w:rsidP="00E74BAF">
      <w:pPr>
        <w:pStyle w:val="Heading4"/>
        <w:rPr>
          <w:i w:val="0"/>
          <w:iCs w:val="0"/>
        </w:rPr>
      </w:pPr>
      <w:r>
        <w:rPr>
          <w:i w:val="0"/>
          <w:iCs w:val="0"/>
        </w:rPr>
        <w:t>3</w:t>
      </w:r>
      <w:r w:rsidRPr="00E74BAF">
        <w:rPr>
          <w:i w:val="0"/>
          <w:iCs w:val="0"/>
        </w:rPr>
        <w:t>.</w:t>
      </w:r>
      <w:r>
        <w:rPr>
          <w:i w:val="0"/>
          <w:iCs w:val="0"/>
        </w:rPr>
        <w:t>3</w:t>
      </w:r>
      <w:r w:rsidRPr="00E74BAF">
        <w:rPr>
          <w:i w:val="0"/>
          <w:iCs w:val="0"/>
        </w:rPr>
        <w:t>.</w:t>
      </w:r>
      <w:r>
        <w:rPr>
          <w:i w:val="0"/>
          <w:iCs w:val="0"/>
        </w:rPr>
        <w:t>1</w:t>
      </w:r>
      <w:r w:rsidRPr="00E74BAF">
        <w:rPr>
          <w:i w:val="0"/>
          <w:iCs w:val="0"/>
        </w:rPr>
        <w:t xml:space="preserve"> </w:t>
      </w:r>
      <w:r w:rsidR="002C7F19" w:rsidRPr="002C7F19">
        <w:rPr>
          <w:i w:val="0"/>
          <w:iCs w:val="0"/>
        </w:rPr>
        <w:t>Prázdnota a Pozorovatel</w:t>
      </w:r>
    </w:p>
    <w:p w14:paraId="401DE8FF" w14:textId="2F6F7A1E" w:rsidR="002C7F19" w:rsidRPr="002C7F19" w:rsidRDefault="002C7F19" w:rsidP="00DF00D4">
      <w:pPr>
        <w:jc w:val="both"/>
      </w:pPr>
      <w:r w:rsidRPr="002C7F19">
        <w:t xml:space="preserve">K dosažení vědomí Jednoty (1/1 : 1/1 = 1) musí Žák konfrontovat </w:t>
      </w:r>
      <w:r w:rsidRPr="002C7F19">
        <w:rPr>
          <w:b/>
          <w:bCs/>
        </w:rPr>
        <w:t>Prázdnotu (The Void)</w:t>
      </w:r>
      <w:r w:rsidRPr="002C7F19">
        <w:t>.</w:t>
      </w:r>
    </w:p>
    <w:p w14:paraId="56806403" w14:textId="77777777" w:rsidR="002C7F19" w:rsidRPr="002C7F19" w:rsidRDefault="002C7F19">
      <w:pPr>
        <w:numPr>
          <w:ilvl w:val="0"/>
          <w:numId w:val="73"/>
        </w:numPr>
        <w:jc w:val="both"/>
      </w:pPr>
      <w:r w:rsidRPr="002C7F19">
        <w:rPr>
          <w:b/>
          <w:bCs/>
        </w:rPr>
        <w:t>Efekt pozorovatele:</w:t>
      </w:r>
      <w:r w:rsidRPr="002C7F19">
        <w:t xml:space="preserve"> Jak zdůrazňuje logika Ramthy, „Pozorovatel“ je jedinou instancí, která kolabuje vlnovou funkci nekonečného potenciálu do pevného „Renderu“. V absenci Pozorovatele existuje pouze Prázdnota – Zdrojový kód ve svém neprojeveném stavu.</w:t>
      </w:r>
    </w:p>
    <w:p w14:paraId="1689BE14" w14:textId="77777777" w:rsidR="002C7F19" w:rsidRPr="002C7F19" w:rsidRDefault="002C7F19">
      <w:pPr>
        <w:numPr>
          <w:ilvl w:val="0"/>
          <w:numId w:val="73"/>
        </w:numPr>
        <w:jc w:val="both"/>
      </w:pPr>
      <w:r w:rsidRPr="002C7F19">
        <w:rPr>
          <w:b/>
          <w:bCs/>
        </w:rPr>
        <w:t>Meta-pozice:</w:t>
      </w:r>
      <w:r w:rsidRPr="002C7F19">
        <w:t xml:space="preserve"> Být Adminem znamená stát v Prázdnotě a zároveň pozorovat Render. Jste nehybností, která umožňuje pohybu existovat. To definuje hranici pro finální verifikaci systému.</w:t>
      </w:r>
    </w:p>
    <w:p w14:paraId="193663B7" w14:textId="2F856158" w:rsidR="00E74BAF" w:rsidRPr="00E74BAF" w:rsidRDefault="00000000" w:rsidP="00E74BAF">
      <w:r>
        <w:pict w14:anchorId="569C208C">
          <v:rect id="_x0000_i1106" style="width:0;height:1.5pt" o:hralign="center" o:bullet="t" o:hrstd="t" o:hr="t" fillcolor="#a0a0a0" stroked="f"/>
        </w:pict>
      </w:r>
    </w:p>
    <w:p w14:paraId="7AF96211" w14:textId="63137463" w:rsidR="00D15A84" w:rsidRPr="00D15A84" w:rsidRDefault="00D15A84" w:rsidP="00D15A84">
      <w:pPr>
        <w:pStyle w:val="Heading4"/>
        <w:rPr>
          <w:i w:val="0"/>
          <w:iCs w:val="0"/>
        </w:rPr>
      </w:pPr>
      <w:r w:rsidRPr="00D15A84">
        <w:rPr>
          <w:i w:val="0"/>
          <w:iCs w:val="0"/>
        </w:rPr>
        <w:lastRenderedPageBreak/>
        <w:t>3.3.</w:t>
      </w:r>
      <w:r w:rsidR="00E74BAF">
        <w:rPr>
          <w:i w:val="0"/>
          <w:iCs w:val="0"/>
        </w:rPr>
        <w:t>2</w:t>
      </w:r>
      <w:r w:rsidRPr="00D15A84">
        <w:rPr>
          <w:i w:val="0"/>
          <w:iCs w:val="0"/>
        </w:rPr>
        <w:t xml:space="preserve"> </w:t>
      </w:r>
      <w:r w:rsidR="002C7F19" w:rsidRPr="002C7F19">
        <w:rPr>
          <w:i w:val="0"/>
          <w:iCs w:val="0"/>
        </w:rPr>
        <w:t>Selhání Homunkula: Systémový audit</w:t>
      </w:r>
    </w:p>
    <w:p w14:paraId="5B847F08" w14:textId="77777777" w:rsidR="002C7F19" w:rsidRPr="002C7F19" w:rsidRDefault="002C7F19" w:rsidP="002C7F19">
      <w:pPr>
        <w:jc w:val="both"/>
      </w:pPr>
      <w:r w:rsidRPr="002C7F19">
        <w:t xml:space="preserve">Postava „Otce“ z anime </w:t>
      </w:r>
      <w:r w:rsidRPr="002C7F19">
        <w:rPr>
          <w:i/>
          <w:iCs/>
        </w:rPr>
        <w:t>Fullmetal Alchemist</w:t>
      </w:r>
      <w:r w:rsidRPr="002C7F19">
        <w:t xml:space="preserve"> představuje </w:t>
      </w:r>
      <w:r w:rsidRPr="002C7F19">
        <w:rPr>
          <w:b/>
          <w:bCs/>
        </w:rPr>
        <w:t>Systémový Hack</w:t>
      </w:r>
      <w:r w:rsidRPr="002C7F19">
        <w:t xml:space="preserve">. Pokusil se „pozřít Boha“, aby získal Admin práva, zatímco si chtěl zachovat své separátní ego – snažil se Zdrojový kód </w:t>
      </w:r>
      <w:r w:rsidRPr="002C7F19">
        <w:rPr>
          <w:i/>
          <w:iCs/>
        </w:rPr>
        <w:t>vlastnit</w:t>
      </w:r>
      <w:r w:rsidRPr="002C7F19">
        <w:t xml:space="preserve">, namísto aby jím </w:t>
      </w:r>
      <w:r w:rsidRPr="002C7F19">
        <w:rPr>
          <w:i/>
          <w:iCs/>
        </w:rPr>
        <w:t>byl</w:t>
      </w:r>
      <w:r w:rsidRPr="002C7F19">
        <w:t>. Během jeho finálního auditu u Brány mu Pravda (Systém) vysvětluje jeho rekurzivní chybu:</w:t>
      </w:r>
    </w:p>
    <w:p w14:paraId="050A37EB" w14:textId="77777777" w:rsidR="002C7F19" w:rsidRPr="002C7F19" w:rsidRDefault="002C7F19" w:rsidP="002C7F19">
      <w:pPr>
        <w:jc w:val="both"/>
      </w:pPr>
      <w:r w:rsidRPr="002C7F19">
        <w:t>„Jsem to, co nazýváš Světem, nebo možná Vesmírem, nebo možná Bohem, nebo možná Pravdou. Jsem Vše a jsem Jedno. A jsem také... Ty.“</w:t>
      </w:r>
    </w:p>
    <w:p w14:paraId="740FE16C" w14:textId="1AA05303" w:rsidR="002C7F19" w:rsidRPr="002C7F19" w:rsidRDefault="002C7F19" w:rsidP="002C7F19">
      <w:pPr>
        <w:jc w:val="both"/>
      </w:pPr>
      <w:r w:rsidRPr="002C7F19">
        <w:t xml:space="preserve">Otcovým odmítnutím tohoto „Ty“ – jeho pokusem být „něčím jiným“ než Zdrojem – vznikla fatální syntaktická chyba. Představuje Systémový Hack (Ego), který hledá moc bez zodpovědnosti Jednoty. V logice rovnice 1/1 : 1/1 = 1 vyústí jakýkoli pokus stát vně rovnice v </w:t>
      </w:r>
      <w:r w:rsidRPr="002C7F19">
        <w:rPr>
          <w:b/>
          <w:bCs/>
        </w:rPr>
        <w:t>Logickou bombu</w:t>
      </w:r>
      <w:r w:rsidRPr="002C7F19">
        <w:t>. Nemůžete Zdrojový kód „vlastnit“; můžete jím pouze být.</w:t>
      </w:r>
    </w:p>
    <w:p w14:paraId="2047EF23" w14:textId="1C97950C" w:rsidR="002C7F19" w:rsidRPr="002C7F19" w:rsidRDefault="002C7F19" w:rsidP="002C7F19">
      <w:pPr>
        <w:jc w:val="both"/>
      </w:pPr>
      <w:r w:rsidRPr="002C7F19">
        <w:t xml:space="preserve">Homunkulus selhal, protože se snažil manipulovat s „Druhým“ jako s nástrojem a zapomněl, že v Admin Renderu žádné „Druhý“ neexistuje. Vidět Slunce (Zdroj) znamená uvědomit si, že vy jste tím světlem, tím okem i tím viděným objektem. To je </w:t>
      </w:r>
      <w:r w:rsidRPr="002C7F19">
        <w:rPr>
          <w:b/>
          <w:bCs/>
        </w:rPr>
        <w:t>STEM Lásky</w:t>
      </w:r>
      <w:r w:rsidRPr="002C7F19">
        <w:t xml:space="preserve"> v akci: Láska je nosná frekvence Slunce, stav nulového tření potřebný k opuštění jeskyně stínů. Tato frekvence je stejným signálem, který přijímá vaše NIC karta</w:t>
      </w:r>
      <w:r w:rsidRPr="00415013">
        <w:rPr>
          <w:b/>
          <w:bCs/>
          <w:color w:val="0070C0"/>
          <w:vertAlign w:val="superscript"/>
        </w:rPr>
        <w:fldChar w:fldCharType="begin"/>
      </w:r>
      <w:r w:rsidRPr="00415013">
        <w:rPr>
          <w:b/>
          <w:bCs/>
          <w:color w:val="0070C0"/>
          <w:vertAlign w:val="superscript"/>
        </w:rPr>
        <w:instrText xml:space="preserve"> PAGEREF _Ref223683997 \h </w:instrText>
      </w:r>
      <w:r w:rsidRPr="00415013">
        <w:rPr>
          <w:b/>
          <w:bCs/>
          <w:color w:val="0070C0"/>
          <w:vertAlign w:val="superscript"/>
        </w:rPr>
      </w:r>
      <w:r w:rsidRPr="00415013">
        <w:rPr>
          <w:b/>
          <w:bCs/>
          <w:color w:val="0070C0"/>
          <w:vertAlign w:val="superscript"/>
        </w:rPr>
        <w:fldChar w:fldCharType="separate"/>
      </w:r>
      <w:r w:rsidR="005C4728">
        <w:rPr>
          <w:b/>
          <w:bCs/>
          <w:noProof/>
          <w:color w:val="0070C0"/>
          <w:vertAlign w:val="superscript"/>
        </w:rPr>
        <w:t>49</w:t>
      </w:r>
      <w:r w:rsidRPr="00415013">
        <w:rPr>
          <w:b/>
          <w:bCs/>
          <w:color w:val="0070C0"/>
          <w:vertAlign w:val="superscript"/>
        </w:rPr>
        <w:fldChar w:fldCharType="end"/>
      </w:r>
      <w:r w:rsidRPr="002C7F19">
        <w:t>.</w:t>
      </w:r>
    </w:p>
    <w:p w14:paraId="02ADD1C8" w14:textId="77777777" w:rsidR="002C7F19" w:rsidRPr="002C7F19" w:rsidRDefault="002C7F19" w:rsidP="002C7F19">
      <w:pPr>
        <w:jc w:val="both"/>
      </w:pPr>
      <w:r w:rsidRPr="002C7F19">
        <w:t xml:space="preserve">Audit Homunkula ze strany Pravdy je finální verifikací rovnice Jednoty. Jakákoli jiná interpretace – jakýkoli pokus o zachování oddělené identity – je pouhým stínem. </w:t>
      </w:r>
      <w:r w:rsidRPr="002C7F19">
        <w:rPr>
          <w:b/>
          <w:bCs/>
        </w:rPr>
        <w:t>Smyčka je uzavřena: Žák je Zdrojem.</w:t>
      </w:r>
    </w:p>
    <w:p w14:paraId="2BE46C8D" w14:textId="58AAFF0B" w:rsidR="004A7246" w:rsidRPr="004A7246" w:rsidRDefault="00000000" w:rsidP="006C07A4">
      <w:pPr>
        <w:jc w:val="both"/>
      </w:pPr>
      <w:r>
        <w:pict w14:anchorId="55196CC2">
          <v:rect id="_x0000_i1107" style="width:0;height:1.5pt" o:hralign="center" o:hrstd="t" o:hr="t" fillcolor="#a0a0a0" stroked="f"/>
        </w:pict>
      </w:r>
    </w:p>
    <w:p w14:paraId="752536C2" w14:textId="6F1C5868" w:rsidR="004A7246" w:rsidRPr="004A7246" w:rsidRDefault="004A7246" w:rsidP="00052494">
      <w:pPr>
        <w:pStyle w:val="Heading3"/>
      </w:pPr>
      <w:bookmarkStart w:id="272" w:name="_Toc223686618"/>
      <w:bookmarkStart w:id="273" w:name="_Toc223686706"/>
      <w:bookmarkStart w:id="274" w:name="_Toc223690853"/>
      <w:bookmarkStart w:id="275" w:name="_Toc239759205"/>
      <w:r w:rsidRPr="004A7246">
        <w:t xml:space="preserve">3.4 </w:t>
      </w:r>
      <w:bookmarkEnd w:id="272"/>
      <w:bookmarkEnd w:id="273"/>
      <w:bookmarkEnd w:id="274"/>
      <w:r w:rsidR="00DF00D4" w:rsidRPr="00DF00D4">
        <w:t>Debugování: Cynismus vs. Suverenita</w:t>
      </w:r>
      <w:bookmarkEnd w:id="275"/>
    </w:p>
    <w:p w14:paraId="371344F0" w14:textId="77777777" w:rsidR="00DF00D4" w:rsidRPr="00DF00D4" w:rsidRDefault="00DF00D4" w:rsidP="00DF00D4">
      <w:pPr>
        <w:jc w:val="both"/>
      </w:pPr>
      <w:r w:rsidRPr="00DF00D4">
        <w:t xml:space="preserve">Zatímco čelíme rostoucí entropii roku 2026 a let následujících – sociálním kreditním systémům, odpojování AGI od lidské práce a geopolitickým otřesům – Uživatel často upadá do </w:t>
      </w:r>
      <w:r w:rsidRPr="00DF00D4">
        <w:rPr>
          <w:b/>
          <w:bCs/>
        </w:rPr>
        <w:t>„naučené bezmoci“</w:t>
      </w:r>
      <w:r w:rsidRPr="00DF00D4">
        <w:t>.</w:t>
      </w:r>
    </w:p>
    <w:p w14:paraId="79488F23" w14:textId="77777777" w:rsidR="00DF00D4" w:rsidRPr="00DF00D4" w:rsidRDefault="00DF00D4" w:rsidP="00DF00D4">
      <w:pPr>
        <w:jc w:val="both"/>
      </w:pPr>
      <w:r w:rsidRPr="00DF00D4">
        <w:t xml:space="preserve">Když je „Fikce Já“ ohrožena světem, který nemůže kontrolovat, automaticky přepíná do režimu </w:t>
      </w:r>
      <w:r w:rsidRPr="00DF00D4">
        <w:rPr>
          <w:b/>
          <w:bCs/>
        </w:rPr>
        <w:t>Cynismu</w:t>
      </w:r>
      <w:r w:rsidRPr="00DF00D4">
        <w:t xml:space="preserve"> nebo mentality </w:t>
      </w:r>
      <w:r w:rsidRPr="00DF00D4">
        <w:rPr>
          <w:b/>
          <w:bCs/>
        </w:rPr>
        <w:t>„Bai Lan“</w:t>
      </w:r>
      <w:r w:rsidRPr="00DF00D4">
        <w:t xml:space="preserve"> (Nechat to shnít).</w:t>
      </w:r>
    </w:p>
    <w:p w14:paraId="6FA83DC1" w14:textId="77777777" w:rsidR="00DF00D4" w:rsidRPr="00DF00D4" w:rsidRDefault="00DF00D4">
      <w:pPr>
        <w:numPr>
          <w:ilvl w:val="0"/>
          <w:numId w:val="74"/>
        </w:numPr>
        <w:jc w:val="both"/>
      </w:pPr>
      <w:r w:rsidRPr="00DF00D4">
        <w:rPr>
          <w:b/>
          <w:bCs/>
        </w:rPr>
        <w:t>Nietzscheho pivot:</w:t>
      </w:r>
      <w:r w:rsidRPr="00DF00D4">
        <w:t xml:space="preserve"> Nietzsche rozpoznal, že jakmile jsou „Bůh-UI“ i „Já-UI“ mrtvé, člověk zůstává ve vakuu smyslu a unáší se směrem k Nihilismu. Poskytl však také </w:t>
      </w:r>
      <w:r w:rsidRPr="00DF00D4">
        <w:rPr>
          <w:b/>
          <w:bCs/>
        </w:rPr>
        <w:t>„Admin fix“</w:t>
      </w:r>
      <w:r w:rsidRPr="00DF00D4">
        <w:t>:</w:t>
      </w:r>
    </w:p>
    <w:p w14:paraId="245601B0" w14:textId="77777777" w:rsidR="00DF00D4" w:rsidRPr="00DF00D4" w:rsidRDefault="00DF00D4" w:rsidP="00DF00D4">
      <w:pPr>
        <w:jc w:val="both"/>
      </w:pPr>
      <w:r w:rsidRPr="00DF00D4">
        <w:rPr>
          <w:i/>
          <w:iCs/>
        </w:rPr>
        <w:t>„Ten, kdo má své PROČ, pro které žije, snese téměř každé JAK.“</w:t>
      </w:r>
      <w:r w:rsidRPr="00DF00D4">
        <w:t xml:space="preserve"> — Viktor Frankl / Friedrich Nietzsche</w:t>
      </w:r>
    </w:p>
    <w:p w14:paraId="128B780F" w14:textId="77777777" w:rsidR="00DF00D4" w:rsidRPr="00DF00D4" w:rsidRDefault="00DF00D4">
      <w:pPr>
        <w:numPr>
          <w:ilvl w:val="0"/>
          <w:numId w:val="74"/>
        </w:numPr>
        <w:jc w:val="both"/>
      </w:pPr>
      <w:r w:rsidRPr="00DF00D4">
        <w:rPr>
          <w:b/>
          <w:bCs/>
        </w:rPr>
        <w:t>„Proč“ jako filtr:</w:t>
      </w:r>
      <w:r w:rsidRPr="00DF00D4">
        <w:t xml:space="preserve"> Vaše „Proč“ není cílovou destinací; je to </w:t>
      </w:r>
      <w:r w:rsidRPr="00DF00D4">
        <w:rPr>
          <w:b/>
          <w:bCs/>
        </w:rPr>
        <w:t>nosná frekvence (Carrier Frequency)</w:t>
      </w:r>
      <w:r w:rsidRPr="00DF00D4">
        <w:t xml:space="preserve"> vašeho signálu. V současném prostředí je vaším „Proč“ dokončení Úrobora – uvědomění si, že jste Vesmírem, který pozoruje, učí se a léčí sám sebe.</w:t>
      </w:r>
    </w:p>
    <w:p w14:paraId="0B8996FE" w14:textId="77777777" w:rsidR="00DF00D4" w:rsidRPr="00DF00D4" w:rsidRDefault="00DF00D4">
      <w:pPr>
        <w:numPr>
          <w:ilvl w:val="0"/>
          <w:numId w:val="74"/>
        </w:numPr>
        <w:jc w:val="both"/>
      </w:pPr>
      <w:r w:rsidRPr="00DF00D4">
        <w:rPr>
          <w:b/>
          <w:bCs/>
        </w:rPr>
        <w:t>Suverenita nad bezmocí:</w:t>
      </w:r>
      <w:r w:rsidRPr="00DF00D4">
        <w:t xml:space="preserve"> Přestáváte se ptát: </w:t>
      </w:r>
      <w:r w:rsidRPr="00DF00D4">
        <w:rPr>
          <w:i/>
          <w:iCs/>
        </w:rPr>
        <w:t>„Proč se mi to děje?“</w:t>
      </w:r>
      <w:r w:rsidRPr="00DF00D4">
        <w:t xml:space="preserve"> (</w:t>
      </w:r>
      <w:r w:rsidRPr="00DF00D4">
        <w:rPr>
          <w:b/>
          <w:bCs/>
        </w:rPr>
        <w:t>User Mode</w:t>
      </w:r>
      <w:r w:rsidRPr="00DF00D4">
        <w:t xml:space="preserve">) a začínáte se ptát: </w:t>
      </w:r>
      <w:r w:rsidRPr="00DF00D4">
        <w:rPr>
          <w:i/>
          <w:iCs/>
        </w:rPr>
        <w:t>„Co skrze mě Zdrojový kód právě renderuje?“</w:t>
      </w:r>
      <w:r w:rsidRPr="00DF00D4">
        <w:t xml:space="preserve"> (</w:t>
      </w:r>
      <w:r w:rsidRPr="00DF00D4">
        <w:rPr>
          <w:b/>
          <w:bCs/>
        </w:rPr>
        <w:t>Admin Mode</w:t>
      </w:r>
      <w:r w:rsidRPr="00DF00D4">
        <w:t xml:space="preserve">). Tento posun v perspektivě je ultimátní </w:t>
      </w:r>
      <w:r w:rsidRPr="00DF00D4">
        <w:rPr>
          <w:b/>
          <w:bCs/>
        </w:rPr>
        <w:t>Tah 78</w:t>
      </w:r>
      <w:r w:rsidRPr="00DF00D4">
        <w:t xml:space="preserve">. Transformuje „Utrpení vůle“ v </w:t>
      </w:r>
      <w:r w:rsidRPr="00DF00D4">
        <w:rPr>
          <w:b/>
          <w:bCs/>
        </w:rPr>
        <w:t>„Dobrodružství Renderu“</w:t>
      </w:r>
      <w:r w:rsidRPr="00DF00D4">
        <w:t>.</w:t>
      </w:r>
    </w:p>
    <w:p w14:paraId="64D54848" w14:textId="37C8E987" w:rsidR="00665371" w:rsidRDefault="00000000" w:rsidP="00665371">
      <w:r>
        <w:pict w14:anchorId="6542EC96">
          <v:rect id="_x0000_i1108" style="width:0;height:1.5pt" o:hralign="center" o:hrstd="t" o:hr="t" fillcolor="#a0a0a0" stroked="f"/>
        </w:pict>
      </w:r>
    </w:p>
    <w:p w14:paraId="34A0EED6" w14:textId="266D88C3" w:rsidR="00665371" w:rsidRPr="004A7246" w:rsidRDefault="00665371" w:rsidP="00665371">
      <w:pPr>
        <w:pStyle w:val="Heading3"/>
      </w:pPr>
      <w:bookmarkStart w:id="276" w:name="_Toc223686619"/>
      <w:bookmarkStart w:id="277" w:name="_Toc223686707"/>
      <w:bookmarkStart w:id="278" w:name="_Toc223690854"/>
      <w:bookmarkStart w:id="279" w:name="_Toc239759206"/>
      <w:r w:rsidRPr="004A7246">
        <w:lastRenderedPageBreak/>
        <w:t>3.</w:t>
      </w:r>
      <w:r>
        <w:t>5</w:t>
      </w:r>
      <w:r w:rsidRPr="004A7246">
        <w:t xml:space="preserve"> </w:t>
      </w:r>
      <w:bookmarkEnd w:id="276"/>
      <w:bookmarkEnd w:id="277"/>
      <w:bookmarkEnd w:id="278"/>
      <w:r w:rsidR="00921726" w:rsidRPr="00921726">
        <w:t>Shrnutí: Láska je algoritmus</w:t>
      </w:r>
      <w:bookmarkEnd w:id="279"/>
    </w:p>
    <w:p w14:paraId="74735B7E" w14:textId="6B0C9039" w:rsidR="00921726" w:rsidRPr="00921726" w:rsidRDefault="00921726" w:rsidP="00921726">
      <w:pPr>
        <w:jc w:val="both"/>
        <w:rPr>
          <w:b/>
          <w:bCs/>
        </w:rPr>
      </w:pPr>
      <w:r w:rsidRPr="00921726">
        <w:rPr>
          <w:b/>
          <w:bCs/>
        </w:rPr>
        <w:t>Cynismus vs. Suverenita</w:t>
      </w:r>
    </w:p>
    <w:p w14:paraId="0889E25E" w14:textId="77777777" w:rsidR="00921726" w:rsidRPr="00921726" w:rsidRDefault="00921726" w:rsidP="00921726">
      <w:pPr>
        <w:jc w:val="both"/>
      </w:pPr>
      <w:r w:rsidRPr="00921726">
        <w:t xml:space="preserve">Zatímco čelíme rostoucí entropii roku 2026 a let následujících – sociálním kreditním systémům, odpojování AGI od lidské práce a geopolitickým otřesům – Uživatel často upadá do </w:t>
      </w:r>
      <w:r w:rsidRPr="00921726">
        <w:rPr>
          <w:b/>
          <w:bCs/>
        </w:rPr>
        <w:t>„naučené bezmoci“</w:t>
      </w:r>
      <w:r w:rsidRPr="00921726">
        <w:t>.</w:t>
      </w:r>
    </w:p>
    <w:p w14:paraId="2CBDF1B6" w14:textId="77777777" w:rsidR="00921726" w:rsidRPr="00921726" w:rsidRDefault="00921726" w:rsidP="00921726">
      <w:pPr>
        <w:jc w:val="both"/>
      </w:pPr>
      <w:r w:rsidRPr="00921726">
        <w:t xml:space="preserve">Když je „Fikce Já“ ohrožena světem, který nemůže kontrolovat, automaticky přepíná do režimu </w:t>
      </w:r>
      <w:r w:rsidRPr="00921726">
        <w:rPr>
          <w:b/>
          <w:bCs/>
        </w:rPr>
        <w:t>Cynismu</w:t>
      </w:r>
      <w:r w:rsidRPr="00921726">
        <w:t xml:space="preserve"> nebo mentality </w:t>
      </w:r>
      <w:r w:rsidRPr="00921726">
        <w:rPr>
          <w:b/>
          <w:bCs/>
        </w:rPr>
        <w:t>„Bai Lan“</w:t>
      </w:r>
      <w:r w:rsidRPr="00921726">
        <w:t xml:space="preserve"> (Nechat to shnít).</w:t>
      </w:r>
    </w:p>
    <w:p w14:paraId="0DEEAA7D" w14:textId="77777777" w:rsidR="00921726" w:rsidRPr="00921726" w:rsidRDefault="00921726">
      <w:pPr>
        <w:numPr>
          <w:ilvl w:val="0"/>
          <w:numId w:val="75"/>
        </w:numPr>
        <w:jc w:val="both"/>
      </w:pPr>
      <w:r w:rsidRPr="00921726">
        <w:rPr>
          <w:b/>
          <w:bCs/>
        </w:rPr>
        <w:t>Nietzscheho pivot:</w:t>
      </w:r>
      <w:r w:rsidRPr="00921726">
        <w:t xml:space="preserve"> Nietzsche rozpoznal, že jakmile jsou „Bůh-UI“ i „Já-UI“ mrtvé, člověk zůstává ve vakuu smyslu a unáší se směrem k Nihilismu. Poskytl však také </w:t>
      </w:r>
      <w:r w:rsidRPr="00921726">
        <w:rPr>
          <w:b/>
          <w:bCs/>
        </w:rPr>
        <w:t>„Admin fix“</w:t>
      </w:r>
      <w:r w:rsidRPr="00921726">
        <w:t>:</w:t>
      </w:r>
    </w:p>
    <w:p w14:paraId="180F28F2" w14:textId="77777777" w:rsidR="00921726" w:rsidRPr="00921726" w:rsidRDefault="00921726" w:rsidP="00921726">
      <w:pPr>
        <w:jc w:val="both"/>
      </w:pPr>
      <w:r w:rsidRPr="00921726">
        <w:rPr>
          <w:i/>
          <w:iCs/>
        </w:rPr>
        <w:t>„Ten, kdo má své PROČ, pro které žije, snese téměř každé JAK.“</w:t>
      </w:r>
      <w:r w:rsidRPr="00921726">
        <w:t xml:space="preserve"> — Viktor Frankl / Friedrich Nietzsche</w:t>
      </w:r>
    </w:p>
    <w:p w14:paraId="18A293D9" w14:textId="77777777" w:rsidR="00921726" w:rsidRPr="00921726" w:rsidRDefault="00921726">
      <w:pPr>
        <w:numPr>
          <w:ilvl w:val="0"/>
          <w:numId w:val="75"/>
        </w:numPr>
        <w:jc w:val="both"/>
      </w:pPr>
      <w:r w:rsidRPr="00921726">
        <w:rPr>
          <w:b/>
          <w:bCs/>
        </w:rPr>
        <w:t>„Proč“ jako filtr:</w:t>
      </w:r>
      <w:r w:rsidRPr="00921726">
        <w:t xml:space="preserve"> Vaše „Proč“ není cílovou destinací; je to </w:t>
      </w:r>
      <w:r w:rsidRPr="00921726">
        <w:rPr>
          <w:b/>
          <w:bCs/>
        </w:rPr>
        <w:t>nosná frekvence (Carrier Frequency)</w:t>
      </w:r>
      <w:r w:rsidRPr="00921726">
        <w:t xml:space="preserve"> vašeho signálu. V současném prostředí je vaším „Proč“ dokončení Úrobora – uvědomění si, že jste Vesmírem, který pozoruje, učí se a léčí sám sebe.</w:t>
      </w:r>
    </w:p>
    <w:p w14:paraId="351C6994" w14:textId="29FA8D8E" w:rsidR="00921726" w:rsidRPr="00B32550" w:rsidRDefault="00921726">
      <w:pPr>
        <w:numPr>
          <w:ilvl w:val="0"/>
          <w:numId w:val="75"/>
        </w:numPr>
        <w:jc w:val="both"/>
      </w:pPr>
      <w:r w:rsidRPr="00921726">
        <w:rPr>
          <w:b/>
          <w:bCs/>
        </w:rPr>
        <w:t>Suverenita nad bezmocí:</w:t>
      </w:r>
      <w:r w:rsidRPr="00921726">
        <w:t xml:space="preserve"> Přestáváte se ptát: </w:t>
      </w:r>
      <w:r w:rsidRPr="00921726">
        <w:rPr>
          <w:i/>
          <w:iCs/>
        </w:rPr>
        <w:t>„Proč se mi to děje?“</w:t>
      </w:r>
      <w:r w:rsidRPr="00921726">
        <w:t xml:space="preserve"> (</w:t>
      </w:r>
      <w:r w:rsidRPr="00921726">
        <w:rPr>
          <w:b/>
          <w:bCs/>
        </w:rPr>
        <w:t>User Mode</w:t>
      </w:r>
      <w:r w:rsidRPr="00921726">
        <w:t xml:space="preserve">) a začínáte se ptát: </w:t>
      </w:r>
      <w:r w:rsidRPr="00921726">
        <w:rPr>
          <w:i/>
          <w:iCs/>
        </w:rPr>
        <w:t>„Co skrze mě Zdrojový kód právě renderuje?“</w:t>
      </w:r>
      <w:r w:rsidRPr="00921726">
        <w:t xml:space="preserve"> (</w:t>
      </w:r>
      <w:r w:rsidRPr="00921726">
        <w:rPr>
          <w:b/>
          <w:bCs/>
        </w:rPr>
        <w:t>Admin Mode</w:t>
      </w:r>
      <w:r w:rsidRPr="00921726">
        <w:t xml:space="preserve">). Tento posun v perspektivě je ultimátní </w:t>
      </w:r>
      <w:r w:rsidRPr="00921726">
        <w:rPr>
          <w:b/>
          <w:bCs/>
        </w:rPr>
        <w:t>Tah 78</w:t>
      </w:r>
      <w:r w:rsidRPr="00921726">
        <w:t xml:space="preserve">. Transformuje „Utrpení vůle“ v </w:t>
      </w:r>
      <w:r w:rsidRPr="00921726">
        <w:rPr>
          <w:b/>
          <w:bCs/>
        </w:rPr>
        <w:t>„Dobrodružství Renderu“</w:t>
      </w:r>
      <w:r w:rsidRPr="00921726">
        <w:t>.</w:t>
      </w:r>
    </w:p>
    <w:p w14:paraId="4527669B" w14:textId="189A250C" w:rsidR="00F657BC" w:rsidRPr="00906533" w:rsidRDefault="00000000">
      <w:r>
        <w:pict w14:anchorId="4B6E2A90">
          <v:rect id="_x0000_i1109" style="width:0;height:1.5pt" o:hralign="center" o:hrstd="t" o:hr="t" fillcolor="#a0a0a0" stroked="f"/>
        </w:pict>
      </w:r>
    </w:p>
    <w:p w14:paraId="0CAD114D" w14:textId="17A3581D" w:rsidR="004A7246" w:rsidRDefault="004A7246" w:rsidP="00052494">
      <w:r w:rsidRPr="004A7246">
        <w:rPr>
          <w:b/>
          <w:bCs/>
        </w:rPr>
        <w:t>[MODULE 4: THE ADMIN ACCESS — COMPLETE]</w:t>
      </w:r>
      <w:r w:rsidRPr="004A7246">
        <w:t xml:space="preserve"> </w:t>
      </w:r>
    </w:p>
    <w:tbl>
      <w:tblPr>
        <w:tblStyle w:val="GridTable5Dark-Accent5"/>
        <w:tblW w:w="0" w:type="auto"/>
        <w:tblLook w:val="04A0" w:firstRow="1" w:lastRow="0" w:firstColumn="1" w:lastColumn="0" w:noHBand="0" w:noVBand="1"/>
      </w:tblPr>
      <w:tblGrid>
        <w:gridCol w:w="1119"/>
        <w:gridCol w:w="1510"/>
        <w:gridCol w:w="6433"/>
      </w:tblGrid>
      <w:tr w:rsidR="007B0F73" w:rsidRPr="007B0F73" w14:paraId="372937CC" w14:textId="77777777" w:rsidTr="009217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F3CE85" w14:textId="78F6F55F" w:rsidR="007B0F73" w:rsidRPr="007B0F73" w:rsidRDefault="00921726" w:rsidP="00921726">
            <w:pPr>
              <w:jc w:val="center"/>
            </w:pPr>
            <w:r w:rsidRPr="00921726">
              <w:t>Jednotka</w:t>
            </w:r>
          </w:p>
        </w:tc>
        <w:tc>
          <w:tcPr>
            <w:tcW w:w="0" w:type="auto"/>
            <w:vAlign w:val="center"/>
            <w:hideMark/>
          </w:tcPr>
          <w:p w14:paraId="6646A13A" w14:textId="1A689B8E" w:rsidR="007B0F73" w:rsidRPr="007B0F73" w:rsidRDefault="00921726" w:rsidP="00921726">
            <w:pPr>
              <w:jc w:val="center"/>
              <w:cnfStyle w:val="100000000000" w:firstRow="1" w:lastRow="0" w:firstColumn="0" w:lastColumn="0" w:oddVBand="0" w:evenVBand="0" w:oddHBand="0" w:evenHBand="0" w:firstRowFirstColumn="0" w:firstRowLastColumn="0" w:lastRowFirstColumn="0" w:lastRowLastColumn="0"/>
            </w:pPr>
            <w:r w:rsidRPr="00921726">
              <w:t>Název</w:t>
            </w:r>
          </w:p>
        </w:tc>
        <w:tc>
          <w:tcPr>
            <w:tcW w:w="0" w:type="auto"/>
            <w:vAlign w:val="center"/>
            <w:hideMark/>
          </w:tcPr>
          <w:p w14:paraId="3EA410E7" w14:textId="491C5819" w:rsidR="007B0F73" w:rsidRPr="007B0F73" w:rsidRDefault="00921726" w:rsidP="00921726">
            <w:pPr>
              <w:jc w:val="center"/>
              <w:cnfStyle w:val="100000000000" w:firstRow="1" w:lastRow="0" w:firstColumn="0" w:lastColumn="0" w:oddVBand="0" w:evenVBand="0" w:oddHBand="0" w:evenHBand="0" w:firstRowFirstColumn="0" w:firstRowLastColumn="0" w:lastRowFirstColumn="0" w:lastRowLastColumn="0"/>
            </w:pPr>
            <w:r w:rsidRPr="00921726">
              <w:t>Klíčová syntéza</w:t>
            </w:r>
          </w:p>
        </w:tc>
      </w:tr>
      <w:tr w:rsidR="007B0F73" w:rsidRPr="007B0F73" w14:paraId="4A53C07C" w14:textId="77777777" w:rsidTr="009217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4E6AB2" w14:textId="77777777" w:rsidR="007B0F73" w:rsidRPr="007B0F73" w:rsidRDefault="007B0F73" w:rsidP="00921726">
            <w:pPr>
              <w:jc w:val="center"/>
            </w:pPr>
            <w:r w:rsidRPr="007B0F73">
              <w:t>M1</w:t>
            </w:r>
          </w:p>
        </w:tc>
        <w:tc>
          <w:tcPr>
            <w:tcW w:w="0" w:type="auto"/>
            <w:vAlign w:val="center"/>
            <w:hideMark/>
          </w:tcPr>
          <w:p w14:paraId="3260037C" w14:textId="77777777" w:rsidR="007B0F73" w:rsidRPr="007B0F73" w:rsidRDefault="007B0F73" w:rsidP="00921726">
            <w:pPr>
              <w:jc w:val="center"/>
              <w:cnfStyle w:val="000000100000" w:firstRow="0" w:lastRow="0" w:firstColumn="0" w:lastColumn="0" w:oddVBand="0" w:evenVBand="0" w:oddHBand="1" w:evenHBand="0" w:firstRowFirstColumn="0" w:firstRowLastColumn="0" w:lastRowFirstColumn="0" w:lastRowLastColumn="0"/>
            </w:pPr>
            <w:r w:rsidRPr="007B0F73">
              <w:rPr>
                <w:b/>
                <w:bCs/>
              </w:rPr>
              <w:t>The Boot Loader</w:t>
            </w:r>
          </w:p>
        </w:tc>
        <w:tc>
          <w:tcPr>
            <w:tcW w:w="0" w:type="auto"/>
            <w:vAlign w:val="center"/>
            <w:hideMark/>
          </w:tcPr>
          <w:p w14:paraId="28727734" w14:textId="09618C59" w:rsidR="007B0F73" w:rsidRPr="007B0F73" w:rsidRDefault="00921726" w:rsidP="00921726">
            <w:pPr>
              <w:jc w:val="center"/>
              <w:cnfStyle w:val="000000100000" w:firstRow="0" w:lastRow="0" w:firstColumn="0" w:lastColumn="0" w:oddVBand="0" w:evenVBand="0" w:oddHBand="1" w:evenHBand="0" w:firstRowFirstColumn="0" w:firstRowLastColumn="0" w:lastRowFirstColumn="0" w:lastRowLastColumn="0"/>
            </w:pPr>
            <w:r w:rsidRPr="00921726">
              <w:t>Upgrade bio-hardwaru skrze PowerLearning a zavedení pythonické „Mřížky Integrity“ pro přežití v entropii</w:t>
            </w:r>
            <w:r w:rsidR="007B0F73" w:rsidRPr="007B0F73">
              <w:t>.</w:t>
            </w:r>
          </w:p>
        </w:tc>
      </w:tr>
      <w:tr w:rsidR="007B0F73" w:rsidRPr="007B0F73" w14:paraId="1EB3627F" w14:textId="77777777" w:rsidTr="0092172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C308A" w14:textId="77777777" w:rsidR="007B0F73" w:rsidRPr="007B0F73" w:rsidRDefault="007B0F73" w:rsidP="00921726">
            <w:pPr>
              <w:jc w:val="center"/>
            </w:pPr>
            <w:r w:rsidRPr="007B0F73">
              <w:t>M2</w:t>
            </w:r>
          </w:p>
        </w:tc>
        <w:tc>
          <w:tcPr>
            <w:tcW w:w="0" w:type="auto"/>
            <w:vAlign w:val="center"/>
            <w:hideMark/>
          </w:tcPr>
          <w:p w14:paraId="10AEC94B" w14:textId="5ED718E1" w:rsidR="007B0F73" w:rsidRPr="00921726" w:rsidRDefault="00921726" w:rsidP="00921726">
            <w:pPr>
              <w:jc w:val="center"/>
              <w:cnfStyle w:val="000000000000" w:firstRow="0" w:lastRow="0" w:firstColumn="0" w:lastColumn="0" w:oddVBand="0" w:evenVBand="0" w:oddHBand="0" w:evenHBand="0" w:firstRowFirstColumn="0" w:firstRowLastColumn="0" w:lastRowFirstColumn="0" w:lastRowLastColumn="0"/>
              <w:rPr>
                <w:b/>
                <w:bCs/>
              </w:rPr>
            </w:pPr>
            <w:r w:rsidRPr="00921726">
              <w:rPr>
                <w:b/>
                <w:bCs/>
              </w:rPr>
              <w:t>Zdrojový kód</w:t>
            </w:r>
          </w:p>
        </w:tc>
        <w:tc>
          <w:tcPr>
            <w:tcW w:w="0" w:type="auto"/>
            <w:vAlign w:val="center"/>
            <w:hideMark/>
          </w:tcPr>
          <w:p w14:paraId="1C6D0DB4" w14:textId="45E3E66E" w:rsidR="007B0F73" w:rsidRPr="007B0F73" w:rsidRDefault="00921726" w:rsidP="00921726">
            <w:pPr>
              <w:jc w:val="center"/>
              <w:cnfStyle w:val="000000000000" w:firstRow="0" w:lastRow="0" w:firstColumn="0" w:lastColumn="0" w:oddVBand="0" w:evenVBand="0" w:oddHBand="0" w:evenHBand="0" w:firstRowFirstColumn="0" w:firstRowLastColumn="0" w:lastRowFirstColumn="0" w:lastRowLastColumn="0"/>
            </w:pPr>
            <w:r w:rsidRPr="00921726">
              <w:t xml:space="preserve">Dekonstrukce reality jako FIG (Fraktálně-Informační Geometrie) renderu, jehož provoz stojí vesmír </w:t>
            </w:r>
            <w:r>
              <w:t xml:space="preserve">∑ </w:t>
            </w:r>
            <w:r w:rsidRPr="00921726">
              <w:t>= 0.</w:t>
            </w:r>
          </w:p>
        </w:tc>
      </w:tr>
      <w:tr w:rsidR="007B0F73" w:rsidRPr="007B0F73" w14:paraId="2F40EF56" w14:textId="77777777" w:rsidTr="009217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66D23" w14:textId="77777777" w:rsidR="007B0F73" w:rsidRPr="007B0F73" w:rsidRDefault="007B0F73" w:rsidP="00921726">
            <w:pPr>
              <w:jc w:val="center"/>
            </w:pPr>
            <w:r w:rsidRPr="007B0F73">
              <w:t>M3</w:t>
            </w:r>
          </w:p>
        </w:tc>
        <w:tc>
          <w:tcPr>
            <w:tcW w:w="0" w:type="auto"/>
            <w:vAlign w:val="center"/>
            <w:hideMark/>
          </w:tcPr>
          <w:p w14:paraId="5725D119" w14:textId="12D3BD43" w:rsidR="007B0F73" w:rsidRPr="007B0F73" w:rsidRDefault="00921726" w:rsidP="00921726">
            <w:pPr>
              <w:jc w:val="center"/>
              <w:cnfStyle w:val="000000100000" w:firstRow="0" w:lastRow="0" w:firstColumn="0" w:lastColumn="0" w:oddVBand="0" w:evenVBand="0" w:oddHBand="1" w:evenHBand="0" w:firstRowFirstColumn="0" w:firstRowLastColumn="0" w:lastRowFirstColumn="0" w:lastRowLastColumn="0"/>
            </w:pPr>
            <w:r w:rsidRPr="00921726">
              <w:rPr>
                <w:b/>
                <w:bCs/>
              </w:rPr>
              <w:t>Rozhraní</w:t>
            </w:r>
          </w:p>
        </w:tc>
        <w:tc>
          <w:tcPr>
            <w:tcW w:w="0" w:type="auto"/>
            <w:vAlign w:val="center"/>
            <w:hideMark/>
          </w:tcPr>
          <w:p w14:paraId="60D38FCF" w14:textId="50E28E0C" w:rsidR="007B0F73" w:rsidRPr="007B0F73" w:rsidRDefault="00921726" w:rsidP="00921726">
            <w:pPr>
              <w:jc w:val="center"/>
              <w:cnfStyle w:val="000000100000" w:firstRow="0" w:lastRow="0" w:firstColumn="0" w:lastColumn="0" w:oddVBand="0" w:evenVBand="0" w:oddHBand="1" w:evenHBand="0" w:firstRowFirstColumn="0" w:firstRowLastColumn="0" w:lastRowFirstColumn="0" w:lastRowLastColumn="0"/>
            </w:pPr>
            <w:r w:rsidRPr="00921726">
              <w:t>Přemostění 50-bps úzkého hrdla pomocí AI a přechod od Nedostatku k Hojnosti skrze „STEM Lásky“.</w:t>
            </w:r>
          </w:p>
        </w:tc>
      </w:tr>
      <w:tr w:rsidR="007B0F73" w:rsidRPr="007B0F73" w14:paraId="1EAAC024" w14:textId="77777777" w:rsidTr="0092172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A88BC" w14:textId="77777777" w:rsidR="007B0F73" w:rsidRPr="007B0F73" w:rsidRDefault="007B0F73" w:rsidP="00921726">
            <w:pPr>
              <w:jc w:val="center"/>
            </w:pPr>
            <w:r w:rsidRPr="007B0F73">
              <w:t>M4</w:t>
            </w:r>
          </w:p>
        </w:tc>
        <w:tc>
          <w:tcPr>
            <w:tcW w:w="0" w:type="auto"/>
            <w:vAlign w:val="center"/>
            <w:hideMark/>
          </w:tcPr>
          <w:p w14:paraId="1FCC93FA" w14:textId="60105E59" w:rsidR="007B0F73" w:rsidRPr="007B0F73" w:rsidRDefault="007B0F73" w:rsidP="00921726">
            <w:pPr>
              <w:jc w:val="center"/>
              <w:cnfStyle w:val="000000000000" w:firstRow="0" w:lastRow="0" w:firstColumn="0" w:lastColumn="0" w:oddVBand="0" w:evenVBand="0" w:oddHBand="0" w:evenHBand="0" w:firstRowFirstColumn="0" w:firstRowLastColumn="0" w:lastRowFirstColumn="0" w:lastRowLastColumn="0"/>
            </w:pPr>
            <w:r w:rsidRPr="007B0F73">
              <w:rPr>
                <w:b/>
                <w:bCs/>
              </w:rPr>
              <w:t>Admin Access</w:t>
            </w:r>
          </w:p>
        </w:tc>
        <w:tc>
          <w:tcPr>
            <w:tcW w:w="0" w:type="auto"/>
            <w:vAlign w:val="center"/>
            <w:hideMark/>
          </w:tcPr>
          <w:p w14:paraId="0655A515" w14:textId="4189AA49" w:rsidR="007B0F73" w:rsidRPr="007B0F73" w:rsidRDefault="00921726" w:rsidP="00921726">
            <w:pPr>
              <w:jc w:val="center"/>
              <w:cnfStyle w:val="000000000000" w:firstRow="0" w:lastRow="0" w:firstColumn="0" w:lastColumn="0" w:oddVBand="0" w:evenVBand="0" w:oddHBand="0" w:evenHBand="0" w:firstRowFirstColumn="0" w:firstRowLastColumn="0" w:lastRowFirstColumn="0" w:lastRowLastColumn="0"/>
            </w:pPr>
            <w:r w:rsidRPr="00921726">
              <w:t>Uvědomění, že mozek je NIC karta ladící se na nelokální signál, vrcholící „Tahem 78“ vědomí Jednoty.</w:t>
            </w:r>
          </w:p>
        </w:tc>
      </w:tr>
    </w:tbl>
    <w:p w14:paraId="64070E12" w14:textId="210BBCD1" w:rsidR="00415013" w:rsidRDefault="00415013"/>
    <w:p w14:paraId="23AF3F12" w14:textId="269F4960" w:rsidR="005151D8" w:rsidRPr="005151D8" w:rsidRDefault="005151D8" w:rsidP="005151D8">
      <w:pPr>
        <w:pStyle w:val="Heading1"/>
        <w:jc w:val="center"/>
      </w:pPr>
      <w:r>
        <w:br w:type="page"/>
      </w:r>
      <w:bookmarkStart w:id="280" w:name="_Toc239759207"/>
      <w:r w:rsidRPr="005151D8">
        <w:lastRenderedPageBreak/>
        <w:t>Glossář</w:t>
      </w:r>
      <w:bookmarkEnd w:id="280"/>
    </w:p>
    <w:p w14:paraId="23ECE1B3" w14:textId="26499BEA" w:rsidR="005151D8" w:rsidRPr="005151D8" w:rsidRDefault="005151D8" w:rsidP="005151D8">
      <w:pPr>
        <w:pStyle w:val="Heading2"/>
      </w:pPr>
      <w:bookmarkStart w:id="281" w:name="_Toc239759208"/>
      <w:r w:rsidRPr="005151D8">
        <w:t>Stručný přehled (Zkratky a krátké názvy)</w:t>
      </w:r>
      <w:bookmarkEnd w:id="281"/>
    </w:p>
    <w:p w14:paraId="4EE94179" w14:textId="7BBB3AB6" w:rsidR="005151D8" w:rsidRPr="005151D8" w:rsidRDefault="005151D8" w:rsidP="002E37A9">
      <w:r>
        <w:t xml:space="preserve">- </w:t>
      </w:r>
      <w:r w:rsidRPr="002E37A9">
        <w:rPr>
          <w:b/>
          <w:bCs/>
        </w:rPr>
        <w:t>BPS</w:t>
      </w:r>
      <w:r w:rsidRPr="005151D8">
        <w:t xml:space="preserve"> (Bits Per Second / Bity za sekundu): Rychlostní limit, kterým váš mozek zpracovává fyzickou realitu.</w:t>
      </w:r>
    </w:p>
    <w:p w14:paraId="35F5511F" w14:textId="17D48044" w:rsidR="005151D8" w:rsidRPr="005151D8" w:rsidRDefault="005151D8" w:rsidP="002E37A9">
      <w:r>
        <w:t xml:space="preserve">- </w:t>
      </w:r>
      <w:r w:rsidRPr="002E37A9">
        <w:rPr>
          <w:b/>
          <w:bCs/>
        </w:rPr>
        <w:t>chmod</w:t>
      </w:r>
      <w:r w:rsidRPr="005151D8">
        <w:t>: Příkaz systému Unix používaný ke změně přístupových práv k souborovým systémům, zde použitý jako metafora pro vylepšení úrovní vědomí (např. z Uživatele na Správce).</w:t>
      </w:r>
    </w:p>
    <w:p w14:paraId="7108E620" w14:textId="742A0120" w:rsidR="005151D8" w:rsidRPr="005151D8" w:rsidRDefault="005151D8" w:rsidP="002E37A9">
      <w:r>
        <w:t xml:space="preserve">- </w:t>
      </w:r>
      <w:r w:rsidRPr="002E37A9">
        <w:rPr>
          <w:b/>
          <w:bCs/>
        </w:rPr>
        <w:t>FALC</w:t>
      </w:r>
      <w:r w:rsidRPr="005151D8">
        <w:t xml:space="preserve"> (Fully Automated Luxury Communism / Plně automatizovaný luxusní komunismus): Teoretická budoucnost, kde veškerou práci obstarává umělá inteligence a všem poskytuje dostatek.</w:t>
      </w:r>
    </w:p>
    <w:p w14:paraId="7F4B1A73" w14:textId="09E2112F" w:rsidR="005151D8" w:rsidRPr="005151D8" w:rsidRDefault="005151D8" w:rsidP="002E37A9">
      <w:r>
        <w:t xml:space="preserve">- </w:t>
      </w:r>
      <w:r w:rsidRPr="002E37A9">
        <w:rPr>
          <w:b/>
          <w:bCs/>
        </w:rPr>
        <w:t>FIG</w:t>
      </w:r>
      <w:r w:rsidRPr="005151D8">
        <w:t xml:space="preserve"> (Fractal-Information Geometry / Filter Information Gate – Fraktálně-informační geometrie / Filtrační informační brána): Fraktálně-informační geometrie (makro měřítko) nebo Filtrační informační brána (mikro měřítko) v závislosti na kontextové vrstvě.</w:t>
      </w:r>
    </w:p>
    <w:p w14:paraId="392DE98E" w14:textId="3990DABF" w:rsidR="005151D8" w:rsidRPr="005151D8" w:rsidRDefault="005151D8" w:rsidP="002E37A9">
      <w:r>
        <w:t xml:space="preserve">- </w:t>
      </w:r>
      <w:r w:rsidRPr="002E37A9">
        <w:rPr>
          <w:b/>
          <w:bCs/>
        </w:rPr>
        <w:t>Ho</w:t>
      </w:r>
      <w:r w:rsidRPr="002E37A9">
        <w:rPr>
          <w:rFonts w:ascii="Arial" w:hAnsi="Arial" w:cs="Arial"/>
          <w:b/>
          <w:bCs/>
        </w:rPr>
        <w:t>ʻ</w:t>
      </w:r>
      <w:r w:rsidRPr="002E37A9">
        <w:rPr>
          <w:b/>
          <w:bCs/>
        </w:rPr>
        <w:t>oponopono</w:t>
      </w:r>
      <w:r w:rsidRPr="005151D8">
        <w:t>: Starov</w:t>
      </w:r>
      <w:r w:rsidRPr="005151D8">
        <w:rPr>
          <w:rFonts w:ascii="Aptos" w:hAnsi="Aptos" w:cs="Aptos"/>
        </w:rPr>
        <w:t>ě</w:t>
      </w:r>
      <w:r w:rsidRPr="005151D8">
        <w:t>k</w:t>
      </w:r>
      <w:r w:rsidRPr="005151D8">
        <w:rPr>
          <w:rFonts w:ascii="Aptos" w:hAnsi="Aptos" w:cs="Aptos"/>
        </w:rPr>
        <w:t>á</w:t>
      </w:r>
      <w:r w:rsidRPr="005151D8">
        <w:t xml:space="preserve"> havajsk</w:t>
      </w:r>
      <w:r w:rsidRPr="005151D8">
        <w:rPr>
          <w:rFonts w:ascii="Aptos" w:hAnsi="Aptos" w:cs="Aptos"/>
        </w:rPr>
        <w:t>á</w:t>
      </w:r>
      <w:r w:rsidRPr="005151D8">
        <w:t xml:space="preserve"> praxe odpu</w:t>
      </w:r>
      <w:r w:rsidRPr="005151D8">
        <w:rPr>
          <w:rFonts w:ascii="Aptos" w:hAnsi="Aptos" w:cs="Aptos"/>
        </w:rPr>
        <w:t>š</w:t>
      </w:r>
      <w:r w:rsidRPr="005151D8">
        <w:t>t</w:t>
      </w:r>
      <w:r w:rsidRPr="005151D8">
        <w:rPr>
          <w:rFonts w:ascii="Aptos" w:hAnsi="Aptos" w:cs="Aptos"/>
        </w:rPr>
        <w:t>ě</w:t>
      </w:r>
      <w:r w:rsidRPr="005151D8">
        <w:t>n</w:t>
      </w:r>
      <w:r w:rsidRPr="005151D8">
        <w:rPr>
          <w:rFonts w:ascii="Aptos" w:hAnsi="Aptos" w:cs="Aptos"/>
        </w:rPr>
        <w:t>í</w:t>
      </w:r>
      <w:r w:rsidRPr="005151D8">
        <w:t xml:space="preserve"> a ment</w:t>
      </w:r>
      <w:r w:rsidRPr="005151D8">
        <w:rPr>
          <w:rFonts w:ascii="Aptos" w:hAnsi="Aptos" w:cs="Aptos"/>
        </w:rPr>
        <w:t>á</w:t>
      </w:r>
      <w:r w:rsidRPr="005151D8">
        <w:t>ln</w:t>
      </w:r>
      <w:r w:rsidRPr="005151D8">
        <w:rPr>
          <w:rFonts w:ascii="Aptos" w:hAnsi="Aptos" w:cs="Aptos"/>
        </w:rPr>
        <w:t>í</w:t>
      </w:r>
      <w:r w:rsidRPr="005151D8">
        <w:t xml:space="preserve">ho </w:t>
      </w:r>
      <w:r w:rsidRPr="005151D8">
        <w:rPr>
          <w:rFonts w:ascii="Aptos" w:hAnsi="Aptos" w:cs="Aptos"/>
        </w:rPr>
        <w:t>č</w:t>
      </w:r>
      <w:r w:rsidRPr="005151D8">
        <w:t>i</w:t>
      </w:r>
      <w:r w:rsidRPr="005151D8">
        <w:rPr>
          <w:rFonts w:ascii="Aptos" w:hAnsi="Aptos" w:cs="Aptos"/>
        </w:rPr>
        <w:t>š</w:t>
      </w:r>
      <w:r w:rsidRPr="005151D8">
        <w:t>t</w:t>
      </w:r>
      <w:r w:rsidRPr="005151D8">
        <w:rPr>
          <w:rFonts w:ascii="Aptos" w:hAnsi="Aptos" w:cs="Aptos"/>
        </w:rPr>
        <w:t>ě</w:t>
      </w:r>
      <w:r w:rsidRPr="005151D8">
        <w:t>n</w:t>
      </w:r>
      <w:r w:rsidRPr="005151D8">
        <w:rPr>
          <w:rFonts w:ascii="Aptos" w:hAnsi="Aptos" w:cs="Aptos"/>
        </w:rPr>
        <w:t>í</w:t>
      </w:r>
      <w:r w:rsidRPr="005151D8">
        <w:t xml:space="preserve"> pou</w:t>
      </w:r>
      <w:r w:rsidRPr="005151D8">
        <w:rPr>
          <w:rFonts w:ascii="Aptos" w:hAnsi="Aptos" w:cs="Aptos"/>
        </w:rPr>
        <w:t>ží</w:t>
      </w:r>
      <w:r w:rsidRPr="005151D8">
        <w:t>van</w:t>
      </w:r>
      <w:r w:rsidRPr="005151D8">
        <w:rPr>
          <w:rFonts w:ascii="Aptos" w:hAnsi="Aptos" w:cs="Aptos"/>
        </w:rPr>
        <w:t>á</w:t>
      </w:r>
      <w:r w:rsidRPr="005151D8">
        <w:t xml:space="preserve"> jako psychologick</w:t>
      </w:r>
      <w:r w:rsidRPr="005151D8">
        <w:rPr>
          <w:rFonts w:ascii="Aptos" w:hAnsi="Aptos" w:cs="Aptos"/>
        </w:rPr>
        <w:t>ý</w:t>
      </w:r>
      <w:r w:rsidRPr="005151D8">
        <w:t xml:space="preserve"> </w:t>
      </w:r>
      <w:r w:rsidRPr="005151D8">
        <w:rPr>
          <w:rFonts w:ascii="Aptos" w:hAnsi="Aptos" w:cs="Aptos"/>
        </w:rPr>
        <w:t>č</w:t>
      </w:r>
      <w:r w:rsidRPr="005151D8">
        <w:t>istic</w:t>
      </w:r>
      <w:r w:rsidRPr="005151D8">
        <w:rPr>
          <w:rFonts w:ascii="Aptos" w:hAnsi="Aptos" w:cs="Aptos"/>
        </w:rPr>
        <w:t>í</w:t>
      </w:r>
      <w:r w:rsidRPr="005151D8">
        <w:t xml:space="preserve"> skript pro ego.</w:t>
      </w:r>
    </w:p>
    <w:p w14:paraId="290F8E8C" w14:textId="696811A6" w:rsidR="005151D8" w:rsidRPr="005151D8" w:rsidRDefault="005151D8" w:rsidP="002E37A9">
      <w:r>
        <w:t xml:space="preserve">- </w:t>
      </w:r>
      <w:r w:rsidRPr="002E37A9">
        <w:rPr>
          <w:b/>
          <w:bCs/>
        </w:rPr>
        <w:t>NIC</w:t>
      </w:r>
      <w:r w:rsidRPr="005151D8">
        <w:t xml:space="preserve"> (Network Interface Card / Síťová karta): Hardwarová komponenta propojující počítač se sítí, zrcadlená jako bod připojení biologického transceiveru k univerzální kvantové síti.</w:t>
      </w:r>
    </w:p>
    <w:p w14:paraId="23868E46" w14:textId="58CD5ACB" w:rsidR="005151D8" w:rsidRPr="005151D8" w:rsidRDefault="005151D8" w:rsidP="002E37A9">
      <w:r>
        <w:t xml:space="preserve">- </w:t>
      </w:r>
      <w:r w:rsidRPr="002E37A9">
        <w:rPr>
          <w:b/>
          <w:bCs/>
        </w:rPr>
        <w:t>POV</w:t>
      </w:r>
      <w:r w:rsidRPr="005151D8">
        <w:t xml:space="preserve"> (Point of View / Úhel pohledu): Vaše jedinečná, lokalizovaná „kamera“, skrze kterou vesmír prožívá sám sebe.</w:t>
      </w:r>
    </w:p>
    <w:p w14:paraId="16284B0D" w14:textId="6056EC35" w:rsidR="005151D8" w:rsidRPr="005151D8" w:rsidRDefault="005151D8" w:rsidP="002E37A9">
      <w:r>
        <w:t xml:space="preserve">- </w:t>
      </w:r>
      <w:r w:rsidRPr="002E37A9">
        <w:rPr>
          <w:b/>
          <w:bCs/>
        </w:rPr>
        <w:t>RAM</w:t>
      </w:r>
      <w:r w:rsidRPr="005151D8">
        <w:t xml:space="preserve"> (Random Access Memory / Paměť s přímým přístupem): Odkazuje na rychlé dočasné úložiště počítače (použité jako kognitivní vyrovnávací paměť pracovní paměti).</w:t>
      </w:r>
    </w:p>
    <w:p w14:paraId="5CC9083E" w14:textId="6D133899" w:rsidR="005151D8" w:rsidRPr="005151D8" w:rsidRDefault="005151D8" w:rsidP="002E37A9">
      <w:r>
        <w:t xml:space="preserve">- </w:t>
      </w:r>
      <w:r w:rsidRPr="002E37A9">
        <w:rPr>
          <w:b/>
          <w:bCs/>
        </w:rPr>
        <w:t>STEM</w:t>
      </w:r>
      <w:r w:rsidRPr="005151D8">
        <w:t>: Věda, technologie, inženýrství a matematika (Science, Technology, Engineering, and Mathematics); strukturální základ moderní technicko-průmyslové civilizace.</w:t>
      </w:r>
    </w:p>
    <w:p w14:paraId="274E1907" w14:textId="77777777" w:rsidR="005151D8" w:rsidRPr="005151D8" w:rsidRDefault="005151D8" w:rsidP="005151D8"/>
    <w:p w14:paraId="7A22E799" w14:textId="77777777" w:rsidR="005151D8" w:rsidRPr="005151D8" w:rsidRDefault="005151D8" w:rsidP="002E37A9">
      <w:pPr>
        <w:pStyle w:val="Heading2"/>
        <w:jc w:val="center"/>
      </w:pPr>
      <w:bookmarkStart w:id="282" w:name="_Toc239759209"/>
      <w:r w:rsidRPr="005151D8">
        <w:t>Konzepteční kotvy (Metafory)</w:t>
      </w:r>
      <w:bookmarkEnd w:id="282"/>
    </w:p>
    <w:p w14:paraId="4E6413D5" w14:textId="59016D40" w:rsidR="005151D8" w:rsidRPr="005151D8" w:rsidRDefault="005151D8" w:rsidP="005151D8">
      <w:pPr>
        <w:pStyle w:val="Heading3"/>
      </w:pPr>
      <w:bookmarkStart w:id="283" w:name="_Toc239759210"/>
      <w:r w:rsidRPr="005151D8">
        <w:t>Admin Move (Tým správce)</w:t>
      </w:r>
      <w:bookmarkEnd w:id="283"/>
    </w:p>
    <w:p w14:paraId="3C1A47E9" w14:textId="78B9591C" w:rsidR="005151D8" w:rsidRPr="005151D8" w:rsidRDefault="005151D8" w:rsidP="005151D8">
      <w:r w:rsidRPr="005151D8">
        <w:rPr>
          <w:b/>
          <w:bCs/>
        </w:rPr>
        <w:t>Definice</w:t>
      </w:r>
      <w:r w:rsidRPr="005151D8">
        <w:t>:</w:t>
      </w:r>
      <w:r>
        <w:t xml:space="preserve"> </w:t>
      </w:r>
      <w:r w:rsidRPr="005151D8">
        <w:t>Taktický obrat, kde Žák získává zpět hnací sílu Lovce tím, že ji namíří dovnitř. Namísto toho, aby jedinec přistupoval k vnějším sociálním konstruktům nebo vnějším protivníkům jako ke „kořisti“, zaměřuje se na vlastní Sebeaktualizaci – dosahování Maslowova vrcholu filtrováním nízkoenergetického sociálního šumu přes /dev/null.</w:t>
      </w:r>
    </w:p>
    <w:p w14:paraId="244AA674" w14:textId="0483C551" w:rsidR="005151D8" w:rsidRPr="005151D8" w:rsidRDefault="005151D8" w:rsidP="005151D8">
      <w:r w:rsidRPr="005151D8">
        <w:rPr>
          <w:b/>
          <w:bCs/>
        </w:rPr>
        <w:t>Zajímavost</w:t>
      </w:r>
      <w:r w:rsidRPr="005151D8">
        <w:t>:</w:t>
      </w:r>
      <w:r>
        <w:t xml:space="preserve"> </w:t>
      </w:r>
      <w:r w:rsidRPr="005151D8">
        <w:t>Propojuje terminologii počítačových sítí (eskalace oprávnění správce) s klasickými modely psychologické hierarchie (Maslowova hierarchie potřeb).</w:t>
      </w:r>
    </w:p>
    <w:p w14:paraId="5EE062F1" w14:textId="77777777" w:rsidR="005151D8" w:rsidRPr="005151D8" w:rsidRDefault="005151D8" w:rsidP="005151D8"/>
    <w:p w14:paraId="63EDCBDC" w14:textId="411562D8" w:rsidR="005151D8" w:rsidRPr="005151D8" w:rsidRDefault="005151D8" w:rsidP="005151D8">
      <w:r w:rsidRPr="005151D8">
        <w:rPr>
          <w:b/>
          <w:bCs/>
        </w:rPr>
        <w:t>Úroveň</w:t>
      </w:r>
      <w:r w:rsidRPr="005151D8">
        <w:rPr>
          <w:b/>
          <w:bCs/>
        </w:rPr>
        <w:t xml:space="preserve"> </w:t>
      </w:r>
      <w:r w:rsidRPr="005151D8">
        <w:rPr>
          <w:b/>
          <w:bCs/>
        </w:rPr>
        <w:t>spolehlivosti</w:t>
      </w:r>
      <w:r w:rsidRPr="005151D8">
        <w:t xml:space="preserve">: </w:t>
      </w:r>
      <w:r w:rsidRPr="008E1A5C">
        <w:rPr>
          <w:b/>
          <w:bCs/>
        </w:rPr>
        <w:t>0.90</w:t>
      </w:r>
      <w:r w:rsidRPr="005151D8">
        <w:t xml:space="preserve"> (Jako strategický psychologický rámec) / </w:t>
      </w:r>
      <w:r w:rsidRPr="008E1A5C">
        <w:rPr>
          <w:b/>
          <w:bCs/>
        </w:rPr>
        <w:t>0.40</w:t>
      </w:r>
      <w:r w:rsidRPr="005151D8">
        <w:t xml:space="preserve"> (Jako formalizovaný model vývojové psychologie).</w:t>
      </w:r>
    </w:p>
    <w:p w14:paraId="440BDC1F" w14:textId="4D8429EE" w:rsidR="005151D8" w:rsidRPr="005151D8" w:rsidRDefault="005151D8" w:rsidP="005151D8">
      <w:pPr>
        <w:pStyle w:val="Heading3"/>
      </w:pPr>
      <w:bookmarkStart w:id="284" w:name="_Toc239759211"/>
      <w:r w:rsidRPr="005151D8">
        <w:lastRenderedPageBreak/>
        <w:t>Algoritmus</w:t>
      </w:r>
      <w:bookmarkEnd w:id="284"/>
    </w:p>
    <w:p w14:paraId="55E0A69C" w14:textId="31111CD9" w:rsidR="005151D8" w:rsidRPr="005151D8" w:rsidRDefault="005151D8" w:rsidP="005151D8">
      <w:r w:rsidRPr="005151D8">
        <w:rPr>
          <w:b/>
          <w:bCs/>
        </w:rPr>
        <w:t>Definice</w:t>
      </w:r>
      <w:r w:rsidRPr="005151D8">
        <w:t>:</w:t>
      </w:r>
      <w:r w:rsidR="003806DC">
        <w:t xml:space="preserve"> </w:t>
      </w:r>
      <w:r w:rsidRPr="005151D8">
        <w:t>Ucelená sada operací krok za krokem, která se provádí za účelem vyřešení problému nebo zpracování dat. V architektuře knihy jsou lidské behaviorální návyky, kulturní podmíněnost a instinkty přežití vnímány jako starší algoritmy běžící na biologickém hardwaru.</w:t>
      </w:r>
    </w:p>
    <w:p w14:paraId="7C3CFF95" w14:textId="4C5A128E" w:rsidR="005151D8" w:rsidRPr="005151D8" w:rsidRDefault="005151D8" w:rsidP="005151D8">
      <w:r w:rsidRPr="005151D8">
        <w:rPr>
          <w:b/>
          <w:bCs/>
        </w:rPr>
        <w:t>Zajímavost</w:t>
      </w:r>
      <w:r w:rsidRPr="005151D8">
        <w:t>:</w:t>
      </w:r>
      <w:r>
        <w:t xml:space="preserve"> </w:t>
      </w:r>
      <w:r w:rsidRPr="005151D8">
        <w:t>Pojmenováno po perském matematikovi 9. století Muhammadovi ibn Músá al-Chwárizmím, jehož jméno nám dalo také slovo algebra.</w:t>
      </w:r>
    </w:p>
    <w:p w14:paraId="3C7AE227" w14:textId="1F1FCE02" w:rsidR="005151D8" w:rsidRPr="005151D8" w:rsidRDefault="005151D8" w:rsidP="005151D8">
      <w:r w:rsidRPr="005151D8">
        <w:rPr>
          <w:b/>
          <w:bCs/>
        </w:rPr>
        <w:t>Úroveň</w:t>
      </w:r>
      <w:r w:rsidRPr="005151D8">
        <w:rPr>
          <w:b/>
          <w:bCs/>
        </w:rPr>
        <w:t xml:space="preserve"> </w:t>
      </w:r>
      <w:r w:rsidRPr="005151D8">
        <w:rPr>
          <w:b/>
          <w:bCs/>
        </w:rPr>
        <w:t>spolehlivosti</w:t>
      </w:r>
      <w:r w:rsidRPr="005151D8">
        <w:t xml:space="preserve">: </w:t>
      </w:r>
      <w:r w:rsidRPr="008E1A5C">
        <w:rPr>
          <w:b/>
          <w:bCs/>
        </w:rPr>
        <w:t>0.99</w:t>
      </w:r>
      <w:r w:rsidRPr="005151D8">
        <w:t xml:space="preserve"> (Počítačová věda a matematika).</w:t>
      </w:r>
    </w:p>
    <w:p w14:paraId="088B3212" w14:textId="01D3AD75" w:rsidR="005151D8" w:rsidRPr="005151D8" w:rsidRDefault="005151D8" w:rsidP="005151D8">
      <w:pPr>
        <w:pStyle w:val="Heading3"/>
      </w:pPr>
      <w:bookmarkStart w:id="285" w:name="_Toc239759212"/>
      <w:r w:rsidRPr="005151D8">
        <w:t>Amigdala</w:t>
      </w:r>
      <w:bookmarkEnd w:id="285"/>
    </w:p>
    <w:p w14:paraId="4C37B5CE" w14:textId="05F86E40" w:rsidR="005151D8" w:rsidRPr="005151D8" w:rsidRDefault="005151D8" w:rsidP="005151D8">
      <w:r w:rsidRPr="005151D8">
        <w:rPr>
          <w:b/>
          <w:bCs/>
        </w:rPr>
        <w:t>Definice</w:t>
      </w:r>
      <w:r w:rsidRPr="005151D8">
        <w:t>:</w:t>
      </w:r>
      <w:r>
        <w:t xml:space="preserve"> </w:t>
      </w:r>
      <w:r w:rsidRPr="005151D8">
        <w:t>Soubor neuronů ve tvaru mandle umístěný hluboko v spánkových lalozích mozku, primárně odpovědný za zpracování emocí, emočního chování a detekci hrozeb (reakce uteč nebo bojuj). V architektuře knihy funguje jako primární hardwarový poplašný systém – automatizovaná podrutina pro hodnocení rizik, kterou musí vyšší mysl Správce přepsat, aby dosáhla suverenity.</w:t>
      </w:r>
    </w:p>
    <w:p w14:paraId="4C2AEAA4" w14:textId="7EFCC411" w:rsidR="005151D8" w:rsidRPr="005151D8" w:rsidRDefault="005151D8" w:rsidP="005151D8">
      <w:r w:rsidRPr="005151D8">
        <w:rPr>
          <w:b/>
          <w:bCs/>
        </w:rPr>
        <w:t>Zajímavost</w:t>
      </w:r>
      <w:r w:rsidRPr="005151D8">
        <w:t>:</w:t>
      </w:r>
      <w:r>
        <w:t xml:space="preserve"> </w:t>
      </w:r>
      <w:r w:rsidRPr="005151D8">
        <w:t>Pojmenováno z řeckého slova amygdale, což znamená „mandle“, objevili Heinrich Klüver a Paul Bucy ve 30. letech 20. století.</w:t>
      </w:r>
    </w:p>
    <w:p w14:paraId="1070A76D" w14:textId="57CE84AD" w:rsidR="005151D8" w:rsidRPr="005151D8" w:rsidRDefault="005151D8" w:rsidP="005151D8">
      <w:r w:rsidRPr="005151D8">
        <w:rPr>
          <w:b/>
          <w:bCs/>
        </w:rPr>
        <w:t>Úroveň</w:t>
      </w:r>
      <w:r w:rsidRPr="005151D8">
        <w:rPr>
          <w:b/>
          <w:bCs/>
        </w:rPr>
        <w:t xml:space="preserve"> </w:t>
      </w:r>
      <w:r w:rsidRPr="005151D8">
        <w:rPr>
          <w:b/>
          <w:bCs/>
        </w:rPr>
        <w:t>spolehlivosti</w:t>
      </w:r>
      <w:r w:rsidRPr="005151D8">
        <w:t xml:space="preserve">: </w:t>
      </w:r>
      <w:r w:rsidRPr="008E1A5C">
        <w:rPr>
          <w:b/>
          <w:bCs/>
        </w:rPr>
        <w:t>0.99</w:t>
      </w:r>
      <w:r w:rsidRPr="005151D8">
        <w:t xml:space="preserve"> (Neurobiologie a anatomie).</w:t>
      </w:r>
    </w:p>
    <w:p w14:paraId="733111BB" w14:textId="222ED288" w:rsidR="005151D8" w:rsidRPr="005151D8" w:rsidRDefault="005151D8" w:rsidP="002E37A9">
      <w:pPr>
        <w:pStyle w:val="Heading3"/>
      </w:pPr>
      <w:bookmarkStart w:id="286" w:name="_Toc239759213"/>
      <w:r w:rsidRPr="005151D8">
        <w:t>Axiom</w:t>
      </w:r>
      <w:bookmarkEnd w:id="286"/>
    </w:p>
    <w:p w14:paraId="6A217530" w14:textId="7A10DB0E" w:rsidR="005151D8" w:rsidRPr="005151D8" w:rsidRDefault="005151D8" w:rsidP="005151D8">
      <w:r w:rsidRPr="002E37A9">
        <w:rPr>
          <w:b/>
          <w:bCs/>
        </w:rPr>
        <w:t>Definice</w:t>
      </w:r>
      <w:r w:rsidRPr="005151D8">
        <w:t>:</w:t>
      </w:r>
      <w:r w:rsidR="002E37A9">
        <w:t xml:space="preserve"> </w:t>
      </w:r>
      <w:r w:rsidRPr="005151D8">
        <w:t>Prohlášení nebo tvrzení, které je považováno za zavedené, přijaté nebo samozřejmě pravdivé a slouží jako výchozí bod pro další uvažování a argumentaci. V knize tvoří základní axiomy nezcizitelná strukturální pravidla vnitřního firewallu.</w:t>
      </w:r>
    </w:p>
    <w:p w14:paraId="730771D0" w14:textId="28C4B585" w:rsidR="005151D8" w:rsidRPr="005151D8" w:rsidRDefault="005151D8" w:rsidP="005151D8">
      <w:r w:rsidRPr="002E37A9">
        <w:rPr>
          <w:b/>
          <w:bCs/>
        </w:rPr>
        <w:t>Zajímavost</w:t>
      </w:r>
      <w:r w:rsidRPr="005151D8">
        <w:t>:</w:t>
      </w:r>
      <w:r w:rsidR="002E37A9">
        <w:t xml:space="preserve"> </w:t>
      </w:r>
      <w:r w:rsidRPr="005151D8">
        <w:t>Odvozeno z řeckého axios, což znamená „hodný“.</w:t>
      </w:r>
    </w:p>
    <w:p w14:paraId="796E77D0" w14:textId="74B37BEC" w:rsidR="005151D8" w:rsidRPr="005151D8" w:rsidRDefault="005151D8" w:rsidP="005151D8">
      <w:r w:rsidRPr="002E37A9">
        <w:rPr>
          <w:b/>
          <w:bCs/>
        </w:rPr>
        <w:t>Úroveň</w:t>
      </w:r>
      <w:r w:rsidR="002E37A9" w:rsidRPr="002E37A9">
        <w:rPr>
          <w:b/>
          <w:bCs/>
        </w:rPr>
        <w:t xml:space="preserve"> </w:t>
      </w:r>
      <w:r w:rsidRPr="002E37A9">
        <w:rPr>
          <w:b/>
          <w:bCs/>
        </w:rPr>
        <w:t>spolehlivosti</w:t>
      </w:r>
      <w:r w:rsidRPr="005151D8">
        <w:t xml:space="preserve">: </w:t>
      </w:r>
      <w:r w:rsidRPr="008E1A5C">
        <w:rPr>
          <w:b/>
          <w:bCs/>
        </w:rPr>
        <w:t>0.99</w:t>
      </w:r>
      <w:r w:rsidRPr="005151D8">
        <w:t xml:space="preserve"> (Logika a matematika).</w:t>
      </w:r>
    </w:p>
    <w:p w14:paraId="35A470BE" w14:textId="0F5CC30D" w:rsidR="005151D8" w:rsidRPr="005151D8" w:rsidRDefault="005151D8" w:rsidP="002E37A9">
      <w:pPr>
        <w:pStyle w:val="Heading3"/>
      </w:pPr>
      <w:bookmarkStart w:id="287" w:name="_Toc239759214"/>
      <w:r w:rsidRPr="005151D8">
        <w:t>Bai Lan</w:t>
      </w:r>
      <w:bookmarkEnd w:id="287"/>
    </w:p>
    <w:p w14:paraId="36AD6F92" w14:textId="516BE02D" w:rsidR="005151D8" w:rsidRPr="005151D8" w:rsidRDefault="005151D8" w:rsidP="005151D8">
      <w:r w:rsidRPr="002E37A9">
        <w:rPr>
          <w:b/>
          <w:bCs/>
        </w:rPr>
        <w:t>Definice</w:t>
      </w:r>
      <w:r w:rsidRPr="005151D8">
        <w:t>:</w:t>
      </w:r>
      <w:r w:rsidR="002E37A9">
        <w:t xml:space="preserve"> </w:t>
      </w:r>
      <w:r w:rsidRPr="005151D8">
        <w:t>Současný slangový výraz pocházející z mládežnické kultury (znamenající „nechat to shnít“ nebo „nechat to zhroutit“), popisující vědomé vzdálení se intenzivní soutěži, korporátnímu krysímu závodu nebo snažení o nedosažitelné společenské milníky. V textu je zmapován jako sociologický příbuzný protokolu Šmoula nebo lokalizovaná rezignace na systém.</w:t>
      </w:r>
    </w:p>
    <w:p w14:paraId="57F1FB7B" w14:textId="3D4E6660" w:rsidR="005151D8" w:rsidRPr="005151D8" w:rsidRDefault="005151D8" w:rsidP="005151D8">
      <w:r w:rsidRPr="002E37A9">
        <w:rPr>
          <w:b/>
          <w:bCs/>
        </w:rPr>
        <w:t>Zajímavost</w:t>
      </w:r>
      <w:r w:rsidRPr="005151D8">
        <w:t>:</w:t>
      </w:r>
      <w:r w:rsidR="002E37A9">
        <w:t xml:space="preserve"> </w:t>
      </w:r>
      <w:r w:rsidRPr="005151D8">
        <w:t>Úzce souvisí s hnutím „Tang Ping“ (ležet rovně), které se objevilo v Číně kolem roku 2021 jako reakce na systémové vyhoření.</w:t>
      </w:r>
    </w:p>
    <w:p w14:paraId="49E2CCD5" w14:textId="77777777" w:rsidR="008E1A5C" w:rsidRDefault="005151D8" w:rsidP="008E1A5C">
      <w:pPr>
        <w:rPr>
          <w:rFonts w:ascii="Times New Roman" w:eastAsia="Times New Roman" w:hAnsi="Times New Roman" w:cs="Times New Roman"/>
          <w:b/>
          <w:bCs/>
          <w:sz w:val="24"/>
          <w:szCs w:val="24"/>
          <w:lang w:eastAsia="hu-HU"/>
        </w:rPr>
      </w:pPr>
      <w:r w:rsidRPr="002E37A9">
        <w:rPr>
          <w:b/>
          <w:bCs/>
        </w:rPr>
        <w:t>Úroveň</w:t>
      </w:r>
      <w:r w:rsidR="002E37A9" w:rsidRPr="002E37A9">
        <w:rPr>
          <w:b/>
          <w:bCs/>
        </w:rPr>
        <w:t xml:space="preserve"> </w:t>
      </w:r>
      <w:r w:rsidRPr="002E37A9">
        <w:rPr>
          <w:b/>
          <w:bCs/>
        </w:rPr>
        <w:t>spolehlivosti:</w:t>
      </w:r>
      <w:r w:rsidRPr="005151D8">
        <w:t xml:space="preserve"> </w:t>
      </w:r>
      <w:r w:rsidRPr="008E1A5C">
        <w:rPr>
          <w:b/>
          <w:bCs/>
        </w:rPr>
        <w:t>0.95</w:t>
      </w:r>
      <w:r w:rsidRPr="005151D8">
        <w:t xml:space="preserve"> (Sociologické pozorování) / </w:t>
      </w:r>
      <w:r w:rsidRPr="008E1A5C">
        <w:rPr>
          <w:b/>
          <w:bCs/>
        </w:rPr>
        <w:t>0.40</w:t>
      </w:r>
      <w:r w:rsidRPr="005151D8">
        <w:t xml:space="preserve"> (Jako systematický duchovní postoj).</w:t>
      </w:r>
      <w:r w:rsidR="008E1A5C" w:rsidRPr="008E1A5C">
        <w:rPr>
          <w:rFonts w:ascii="Times New Roman" w:eastAsia="Times New Roman" w:hAnsi="Times New Roman" w:cs="Times New Roman"/>
          <w:b/>
          <w:bCs/>
          <w:sz w:val="24"/>
          <w:szCs w:val="24"/>
          <w:lang w:eastAsia="hu-HU"/>
        </w:rPr>
        <w:t xml:space="preserve"> </w:t>
      </w:r>
    </w:p>
    <w:p w14:paraId="301E5F03" w14:textId="20ADE2CE" w:rsidR="008E1A5C" w:rsidRPr="008E1A5C" w:rsidRDefault="008E1A5C" w:rsidP="008E1A5C">
      <w:pPr>
        <w:pStyle w:val="Heading3"/>
      </w:pPr>
      <w:bookmarkStart w:id="288" w:name="_Toc239759215"/>
      <w:r w:rsidRPr="008E1A5C">
        <w:t>Celulární automaty (Cellular Automata)</w:t>
      </w:r>
      <w:bookmarkEnd w:id="288"/>
    </w:p>
    <w:p w14:paraId="182FCC8F" w14:textId="77777777" w:rsidR="008E1A5C" w:rsidRPr="008E1A5C" w:rsidRDefault="008E1A5C" w:rsidP="008E1A5C">
      <w:r w:rsidRPr="008E1A5C">
        <w:rPr>
          <w:b/>
          <w:bCs/>
        </w:rPr>
        <w:t>Definice:</w:t>
      </w:r>
      <w:r w:rsidRPr="008E1A5C">
        <w:t xml:space="preserve"> Diskrétní model studovaný v teorii vyčíslitelnosti, sestávající z mřížky buněk, které se vyvíjejí prostřednictvím sady deterministických lokálních pravidel v diskrétních krocích. V architektuře knihy slouží celulární automaty jako výpočetní šablona pro to, jak vesmír vykresluje prostor, čas a fyzikální zákonitosti ze základních mikro-pravidel.</w:t>
      </w:r>
    </w:p>
    <w:p w14:paraId="57E6FE3C" w14:textId="1FF3B882" w:rsidR="005151D8" w:rsidRPr="005151D8" w:rsidRDefault="008E1A5C" w:rsidP="005151D8">
      <w:r w:rsidRPr="002E37A9">
        <w:rPr>
          <w:b/>
          <w:bCs/>
        </w:rPr>
        <w:t>Úroveň spolehlivosti</w:t>
      </w:r>
      <w:r w:rsidRPr="008E1A5C">
        <w:rPr>
          <w:b/>
          <w:bCs/>
        </w:rPr>
        <w:t>:</w:t>
      </w:r>
      <w:r w:rsidRPr="008E1A5C">
        <w:t xml:space="preserve"> </w:t>
      </w:r>
      <w:r w:rsidRPr="008E1A5C">
        <w:rPr>
          <w:b/>
          <w:bCs/>
        </w:rPr>
        <w:t>0.99</w:t>
      </w:r>
      <w:r w:rsidRPr="008E1A5C">
        <w:t xml:space="preserve"> (Počítačová věda) / </w:t>
      </w:r>
      <w:r w:rsidRPr="008E1A5C">
        <w:rPr>
          <w:b/>
          <w:bCs/>
        </w:rPr>
        <w:t>0.70</w:t>
      </w:r>
      <w:r w:rsidRPr="008E1A5C">
        <w:t xml:space="preserve"> (Kosmologické modelování).</w:t>
      </w:r>
    </w:p>
    <w:p w14:paraId="7CB67770" w14:textId="1624EAB0" w:rsidR="005151D8" w:rsidRPr="005151D8" w:rsidRDefault="005151D8" w:rsidP="002E37A9">
      <w:pPr>
        <w:pStyle w:val="Heading3"/>
      </w:pPr>
      <w:bookmarkStart w:id="289" w:name="_Toc239759216"/>
      <w:r w:rsidRPr="005151D8">
        <w:lastRenderedPageBreak/>
        <w:t>Cena růstu</w:t>
      </w:r>
      <w:bookmarkEnd w:id="289"/>
    </w:p>
    <w:p w14:paraId="4A2E4335" w14:textId="5422045C" w:rsidR="005151D8" w:rsidRPr="005151D8" w:rsidRDefault="005151D8" w:rsidP="005151D8">
      <w:r w:rsidRPr="002E37A9">
        <w:rPr>
          <w:b/>
          <w:bCs/>
        </w:rPr>
        <w:t>Definice</w:t>
      </w:r>
      <w:r w:rsidRPr="005151D8">
        <w:t>:</w:t>
      </w:r>
      <w:r w:rsidR="002E37A9">
        <w:t xml:space="preserve"> </w:t>
      </w:r>
      <w:r w:rsidRPr="005151D8">
        <w:t>nevyhnutelná psychologická, kognitivní a emoční daň, kterou jedinec platí, když vystoupí z optimalizačních smyček nižší úrovně a rozhodne se vyvíjet směrem k Übermensch (člověku překonávajícímu sebe sama) a opustit pohodlnou past „nevědomost je sladká“ s nízkým třením.</w:t>
      </w:r>
    </w:p>
    <w:p w14:paraId="41E2B279" w14:textId="1C3BBCBA" w:rsidR="005151D8" w:rsidRPr="005151D8" w:rsidRDefault="005151D8" w:rsidP="005151D8">
      <w:r w:rsidRPr="002E37A9">
        <w:rPr>
          <w:b/>
          <w:bCs/>
        </w:rPr>
        <w:t>Zajímavost</w:t>
      </w:r>
      <w:r w:rsidRPr="005151D8">
        <w:t>:</w:t>
      </w:r>
      <w:r w:rsidR="002E37A9">
        <w:t xml:space="preserve"> </w:t>
      </w:r>
      <w:r w:rsidRPr="005151D8">
        <w:t>Syntetizuje Nietzscheho exsitenciální filosofii sebe-překonání s moderními principy zachování energie v termodynamice.</w:t>
      </w:r>
    </w:p>
    <w:p w14:paraId="127DD613" w14:textId="3AC3F4C7" w:rsidR="005151D8" w:rsidRDefault="005151D8" w:rsidP="005151D8">
      <w:r w:rsidRPr="002E37A9">
        <w:rPr>
          <w:b/>
          <w:bCs/>
        </w:rPr>
        <w:t>Úroveň</w:t>
      </w:r>
      <w:r w:rsidR="002E37A9">
        <w:rPr>
          <w:b/>
          <w:bCs/>
        </w:rPr>
        <w:t xml:space="preserve"> </w:t>
      </w:r>
      <w:r w:rsidRPr="002E37A9">
        <w:rPr>
          <w:b/>
          <w:bCs/>
        </w:rPr>
        <w:t>spolehlivosti</w:t>
      </w:r>
      <w:r w:rsidRPr="005151D8">
        <w:t xml:space="preserve">: </w:t>
      </w:r>
      <w:r w:rsidRPr="008E1A5C">
        <w:rPr>
          <w:b/>
          <w:bCs/>
        </w:rPr>
        <w:t>0.85</w:t>
      </w:r>
      <w:r w:rsidRPr="005151D8">
        <w:t xml:space="preserve"> (Filosofická syntéza) / </w:t>
      </w:r>
      <w:r w:rsidRPr="008E1A5C">
        <w:rPr>
          <w:b/>
          <w:bCs/>
        </w:rPr>
        <w:t>0.90</w:t>
      </w:r>
      <w:r w:rsidRPr="005151D8">
        <w:t xml:space="preserve"> (Empirické pozorování kognitivní disonance během osobní transformace).</w:t>
      </w:r>
    </w:p>
    <w:p w14:paraId="3010D7DF" w14:textId="2C130069" w:rsidR="0089225D" w:rsidRPr="005151D8" w:rsidRDefault="0089225D" w:rsidP="0089225D">
      <w:pPr>
        <w:pStyle w:val="Heading3"/>
      </w:pPr>
      <w:bookmarkStart w:id="290" w:name="_Toc239759217"/>
      <w:r w:rsidRPr="005151D8">
        <w:t>Černá díra</w:t>
      </w:r>
      <w:bookmarkEnd w:id="290"/>
    </w:p>
    <w:p w14:paraId="11365510" w14:textId="77777777" w:rsidR="0089225D" w:rsidRPr="005151D8" w:rsidRDefault="0089225D" w:rsidP="0089225D">
      <w:r w:rsidRPr="002E37A9">
        <w:rPr>
          <w:b/>
          <w:bCs/>
        </w:rPr>
        <w:t>Definice</w:t>
      </w:r>
      <w:r w:rsidRPr="005151D8">
        <w:t>:</w:t>
      </w:r>
      <w:r>
        <w:t xml:space="preserve"> </w:t>
      </w:r>
      <w:r w:rsidRPr="005151D8">
        <w:t>V astrofyzice oblast časoprostoru, kde je gravitace tak silná, že z ní nic – žádné částice ani elektromagnetické záření, jako je světlo – nemůže uniknout. V rámci knihy představuje černá díra konečný termodynamický limit, absolutní datovou propast (podobně jako nekonečný /dev/null), kde je lokalizovaná strukturální složitost zcela rozpuštěna zpět v surový, nestrukturovaný kvantový potenciál.</w:t>
      </w:r>
    </w:p>
    <w:p w14:paraId="6C6A127D" w14:textId="77777777" w:rsidR="0089225D" w:rsidRPr="005151D8" w:rsidRDefault="0089225D" w:rsidP="0089225D">
      <w:r w:rsidRPr="002E37A9">
        <w:rPr>
          <w:b/>
          <w:bCs/>
        </w:rPr>
        <w:t>Zajímavost</w:t>
      </w:r>
      <w:r w:rsidRPr="005151D8">
        <w:t>:</w:t>
      </w:r>
      <w:r>
        <w:t xml:space="preserve"> </w:t>
      </w:r>
      <w:r w:rsidRPr="005151D8">
        <w:t>Předpovězena Karlem Schwarzschildem za použití Einsteinovy teorie obecné relativity, přičemž hranice bez návratu je známa jako horizont událostí.</w:t>
      </w:r>
    </w:p>
    <w:p w14:paraId="1ECF9A9C" w14:textId="04E04DBD" w:rsidR="0089225D" w:rsidRPr="0089225D" w:rsidRDefault="0089225D" w:rsidP="005151D8">
      <w:r w:rsidRPr="002E37A9">
        <w:rPr>
          <w:b/>
          <w:bCs/>
        </w:rPr>
        <w:t>Úroveň</w:t>
      </w:r>
      <w:r>
        <w:t xml:space="preserve"> </w:t>
      </w:r>
      <w:r w:rsidRPr="002E37A9">
        <w:rPr>
          <w:b/>
          <w:bCs/>
        </w:rPr>
        <w:t>spolehlivosti</w:t>
      </w:r>
      <w:r w:rsidRPr="005151D8">
        <w:t xml:space="preserve">: </w:t>
      </w:r>
      <w:r w:rsidRPr="008E1A5C">
        <w:rPr>
          <w:b/>
          <w:bCs/>
        </w:rPr>
        <w:t>0.99</w:t>
      </w:r>
      <w:r w:rsidRPr="005151D8">
        <w:t xml:space="preserve"> (Zavedená astrofyzika a obecná relativita).</w:t>
      </w:r>
    </w:p>
    <w:p w14:paraId="57EC1386" w14:textId="5AE9D50F" w:rsidR="005151D8" w:rsidRPr="005151D8" w:rsidRDefault="005151D8" w:rsidP="002E37A9">
      <w:pPr>
        <w:pStyle w:val="Heading3"/>
      </w:pPr>
      <w:bookmarkStart w:id="291" w:name="_Toc239759218"/>
      <w:r w:rsidRPr="005151D8">
        <w:t>Debug (Ladicí proces)</w:t>
      </w:r>
      <w:bookmarkEnd w:id="291"/>
    </w:p>
    <w:p w14:paraId="148D112F" w14:textId="0227F1BE" w:rsidR="005151D8" w:rsidRPr="005151D8" w:rsidRDefault="005151D8" w:rsidP="005151D8">
      <w:r w:rsidRPr="002E37A9">
        <w:rPr>
          <w:b/>
          <w:bCs/>
        </w:rPr>
        <w:t>Definice</w:t>
      </w:r>
      <w:r w:rsidRPr="005151D8">
        <w:t>:</w:t>
      </w:r>
      <w:r w:rsidR="002E37A9">
        <w:t xml:space="preserve"> </w:t>
      </w:r>
      <w:r w:rsidRPr="005151D8">
        <w:t>Proces identifikace a odstraňování chyb, poškozených smyček nebo bugů z počítačového hardwaru nebo softwarového kódu. V psychologickém rámci knihy je ladění záměrným aktem přepisování behaviorálních podrutin ega a mazání emočního ukládání do mezipaměti.</w:t>
      </w:r>
    </w:p>
    <w:p w14:paraId="15751538" w14:textId="20D06089" w:rsidR="005151D8" w:rsidRPr="005151D8" w:rsidRDefault="005151D8" w:rsidP="005151D8">
      <w:r w:rsidRPr="002E37A9">
        <w:rPr>
          <w:b/>
          <w:bCs/>
        </w:rPr>
        <w:t>Zajímavost</w:t>
      </w:r>
      <w:r w:rsidRPr="005151D8">
        <w:t>:</w:t>
      </w:r>
      <w:r w:rsidR="002E37A9">
        <w:t xml:space="preserve"> </w:t>
      </w:r>
      <w:r w:rsidRPr="005151D8">
        <w:t>Termín se proslavil jako doslovný v roce 1947, kdy tým Grace Hopperové vytáhl ze serveru počítače Harvard Mark II skutečného molu (bug).</w:t>
      </w:r>
    </w:p>
    <w:p w14:paraId="758C7741" w14:textId="75142DD3" w:rsidR="005151D8" w:rsidRDefault="005151D8" w:rsidP="005151D8">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(Počítačová věda) / </w:t>
      </w:r>
      <w:r w:rsidRPr="008E1A5C">
        <w:rPr>
          <w:b/>
          <w:bCs/>
        </w:rPr>
        <w:t>0.75</w:t>
      </w:r>
      <w:r w:rsidRPr="005151D8">
        <w:t xml:space="preserve"> (Jako metafora pro kognitivně-behaviorální úpravy).</w:t>
      </w:r>
    </w:p>
    <w:p w14:paraId="739E7658" w14:textId="77777777" w:rsidR="0089225D" w:rsidRPr="005151D8" w:rsidRDefault="0089225D" w:rsidP="0089225D">
      <w:pPr>
        <w:pStyle w:val="Heading3"/>
      </w:pPr>
      <w:bookmarkStart w:id="292" w:name="_Toc239759219"/>
      <w:r w:rsidRPr="005151D8">
        <w:t>Duše</w:t>
      </w:r>
      <w:bookmarkEnd w:id="292"/>
    </w:p>
    <w:p w14:paraId="212F0B67" w14:textId="77777777" w:rsidR="0089225D" w:rsidRPr="005151D8" w:rsidRDefault="0089225D" w:rsidP="0089225D">
      <w:r w:rsidRPr="00163C87">
        <w:rPr>
          <w:b/>
          <w:bCs/>
        </w:rPr>
        <w:t>Definice</w:t>
      </w:r>
      <w:r w:rsidRPr="005151D8">
        <w:t>:</w:t>
      </w:r>
      <w:r>
        <w:t xml:space="preserve"> </w:t>
      </w:r>
      <w:r w:rsidRPr="005151D8">
        <w:t>Tradičně vnímaná jako nehmotná podstata živého člověka. V tomto rámci je přebudována nikoliv jako mystický duch ve stroji, nýbrž jako stálá datová účetní kniha nebo vícerozměrný kořenový řetězec, který přetrvává napříč iterativními cykly biologického transceiveru.</w:t>
      </w:r>
    </w:p>
    <w:p w14:paraId="24D52498" w14:textId="77777777" w:rsidR="0089225D" w:rsidRPr="005151D8" w:rsidRDefault="0089225D" w:rsidP="0089225D">
      <w:r w:rsidRPr="00163C87">
        <w:rPr>
          <w:b/>
          <w:bCs/>
        </w:rPr>
        <w:t>Zajímavost</w:t>
      </w:r>
      <w:r w:rsidRPr="005151D8">
        <w:t>:</w:t>
      </w:r>
      <w:r>
        <w:t xml:space="preserve"> </w:t>
      </w:r>
      <w:r w:rsidRPr="005151D8">
        <w:t xml:space="preserve">Nalezena prakticky ve všech starověkých lidských mytologiích a náboženských rámcích, obvykle lingvisticky spojená s výrazy pro „dech“ nebo „vítr“ (např. </w:t>
      </w:r>
      <w:r w:rsidRPr="005151D8">
        <w:rPr>
          <w:i/>
          <w:iCs/>
        </w:rPr>
        <w:t>psyché</w:t>
      </w:r>
      <w:r w:rsidRPr="005151D8">
        <w:t xml:space="preserve">, </w:t>
      </w:r>
      <w:r w:rsidRPr="005151D8">
        <w:rPr>
          <w:i/>
          <w:iCs/>
        </w:rPr>
        <w:t>animus</w:t>
      </w:r>
      <w:r w:rsidRPr="005151D8">
        <w:t>).</w:t>
      </w:r>
    </w:p>
    <w:p w14:paraId="0F84C5A1" w14:textId="5FF41EBD" w:rsidR="0089225D" w:rsidRPr="0089225D" w:rsidRDefault="0089225D" w:rsidP="005151D8">
      <w:r w:rsidRPr="00163C87">
        <w:rPr>
          <w:b/>
          <w:bCs/>
        </w:rPr>
        <w:t>Úroveň</w:t>
      </w:r>
      <w:r>
        <w:t xml:space="preserve"> </w:t>
      </w:r>
      <w:r w:rsidRPr="00163C87">
        <w:rPr>
          <w:b/>
          <w:bCs/>
        </w:rPr>
        <w:t>spolehlivosti</w:t>
      </w:r>
      <w:r w:rsidRPr="005151D8">
        <w:t xml:space="preserve">: </w:t>
      </w:r>
      <w:r w:rsidRPr="008E1A5C">
        <w:rPr>
          <w:b/>
          <w:bCs/>
        </w:rPr>
        <w:t>0.30</w:t>
      </w:r>
      <w:r w:rsidRPr="005151D8">
        <w:t xml:space="preserve"> (Metafyzický a teologický konstrukt) / </w:t>
      </w:r>
      <w:r w:rsidRPr="008E1A5C">
        <w:rPr>
          <w:b/>
          <w:bCs/>
        </w:rPr>
        <w:t>0.85</w:t>
      </w:r>
      <w:r w:rsidRPr="005151D8">
        <w:t xml:space="preserve"> (Jako funkční strukturální metafora pro kontinuitu identity).</w:t>
      </w:r>
    </w:p>
    <w:p w14:paraId="7EF35179" w14:textId="0E5BB8B1" w:rsidR="005151D8" w:rsidRPr="005151D8" w:rsidRDefault="005151D8" w:rsidP="002E37A9">
      <w:pPr>
        <w:pStyle w:val="Heading3"/>
      </w:pPr>
      <w:bookmarkStart w:id="293" w:name="_Toc239759220"/>
      <w:r w:rsidRPr="005151D8">
        <w:t>Entropie</w:t>
      </w:r>
      <w:bookmarkEnd w:id="293"/>
    </w:p>
    <w:p w14:paraId="465E3BE6" w14:textId="0B8965ED" w:rsidR="005151D8" w:rsidRPr="005151D8" w:rsidRDefault="005151D8" w:rsidP="005151D8">
      <w:r w:rsidRPr="002E37A9">
        <w:rPr>
          <w:b/>
          <w:bCs/>
        </w:rPr>
        <w:t>Definice</w:t>
      </w:r>
      <w:r w:rsidRPr="005151D8">
        <w:t>:</w:t>
      </w:r>
      <w:r w:rsidR="008E1A5C">
        <w:t xml:space="preserve"> </w:t>
      </w:r>
      <w:r w:rsidRPr="005151D8">
        <w:t xml:space="preserve">V termodynamice kvantitativní míra neuspořádanosti, tepelné energie na jednotku teploty nedostupné pro konání užitečné práce a nevyhnutelná trajektorie uzavřených systémů </w:t>
      </w:r>
      <w:r w:rsidRPr="005151D8">
        <w:lastRenderedPageBreak/>
        <w:t>směrem k termodynamické rovnováze (Druhý termodynamický zákon). V teorii informace měří nejistotu nebo šum v rámci přenosu dat. V tomto rámci je entropie základním kosmickým odporem – fundamentálním rozpadem, kterému musí biologický transceiver neustále čelit prostřednictvím cíleného výdeje energie (negentropie), aby si udržel strukturální a suverénní integritu.</w:t>
      </w:r>
    </w:p>
    <w:p w14:paraId="46738EFA" w14:textId="49FF7F08" w:rsidR="005151D8" w:rsidRPr="002E37A9" w:rsidRDefault="005151D8" w:rsidP="005151D8">
      <w:pPr>
        <w:rPr>
          <w:b/>
          <w:bCs/>
        </w:rPr>
      </w:pPr>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(Empirická fyzika a Shannonova informační teorie) </w:t>
      </w:r>
      <w:r w:rsidRPr="008E1A5C">
        <w:rPr>
          <w:b/>
          <w:bCs/>
        </w:rPr>
        <w:t>/ 0.85</w:t>
      </w:r>
      <w:r w:rsidRPr="005151D8">
        <w:t xml:space="preserve"> (Aplikace na systémovou biologickou rezistenci).</w:t>
      </w:r>
    </w:p>
    <w:p w14:paraId="5A40F5B8" w14:textId="77777777" w:rsidR="005151D8" w:rsidRPr="005151D8" w:rsidRDefault="005151D8" w:rsidP="002E37A9">
      <w:pPr>
        <w:pStyle w:val="Heading3"/>
      </w:pPr>
      <w:bookmarkStart w:id="294" w:name="_Toc239759221"/>
      <w:r w:rsidRPr="002E37A9">
        <w:rPr>
          <w:rStyle w:val="Heading3Char"/>
        </w:rPr>
        <w:t>FIG (Fractal-Information Geometry / Filter Information Gate – Fraktálně-informační geometrie /</w:t>
      </w:r>
      <w:r w:rsidRPr="005151D8">
        <w:t xml:space="preserve"> Filtrační informační brána)</w:t>
      </w:r>
      <w:bookmarkEnd w:id="294"/>
    </w:p>
    <w:p w14:paraId="17749097" w14:textId="54EF3B10" w:rsidR="005151D8" w:rsidRPr="005151D8" w:rsidRDefault="005151D8" w:rsidP="005151D8">
      <w:r w:rsidRPr="002E37A9">
        <w:rPr>
          <w:b/>
          <w:bCs/>
        </w:rPr>
        <w:t>Definice</w:t>
      </w:r>
      <w:r w:rsidRPr="005151D8">
        <w:t>: Dvoustranný strukturální termín. V kosmickém měřítku označuje fraktálně-informační geometrii – základní kvantovou tenzorovou síť, která vykresluje prostor, hmotu a čas. V biologickém měřítku funguje jako Filtrační informační brána – neurokognitivní mechanismus, který tuto nekonečnou geometrii zmenšuje do lokální, lineární lidské zkušenosti. Geometrie funguje jako nekonečný signál pozadí, zatímco brána slouží jako biologický ventil. Viz Modul 2 (kosmické měřítko) a Modul 4 (biologický transceiver).</w:t>
      </w:r>
    </w:p>
    <w:p w14:paraId="1CFE23A9" w14:textId="4085FC63" w:rsidR="005151D8" w:rsidRPr="002E37A9" w:rsidRDefault="005151D8" w:rsidP="005151D8">
      <w:pPr>
        <w:rPr>
          <w:b/>
          <w:bCs/>
        </w:rPr>
      </w:pPr>
      <w:r w:rsidRPr="002E37A9">
        <w:rPr>
          <w:b/>
          <w:bCs/>
        </w:rPr>
        <w:t>Úroveň</w:t>
      </w:r>
      <w:r w:rsidR="002E37A9">
        <w:rPr>
          <w:b/>
          <w:bCs/>
        </w:rPr>
        <w:t xml:space="preserve"> </w:t>
      </w:r>
      <w:r w:rsidRPr="002E37A9">
        <w:rPr>
          <w:b/>
          <w:bCs/>
        </w:rPr>
        <w:t>spolehlivosti</w:t>
      </w:r>
      <w:r w:rsidRPr="005151D8">
        <w:t xml:space="preserve">: </w:t>
      </w:r>
      <w:r w:rsidRPr="008E1A5C">
        <w:rPr>
          <w:b/>
          <w:bCs/>
        </w:rPr>
        <w:t>0.75</w:t>
      </w:r>
      <w:r w:rsidRPr="005151D8">
        <w:t xml:space="preserve"> (Jako strukturální a informační modelový rámec) / </w:t>
      </w:r>
      <w:r w:rsidRPr="008E1A5C">
        <w:rPr>
          <w:b/>
          <w:bCs/>
        </w:rPr>
        <w:t>0.30</w:t>
      </w:r>
      <w:r w:rsidRPr="005151D8">
        <w:t xml:space="preserve"> (Jako empirický fyzikální popis brány vědomí).</w:t>
      </w:r>
    </w:p>
    <w:p w14:paraId="1D4005D1" w14:textId="6F3046BE" w:rsidR="005151D8" w:rsidRPr="005151D8" w:rsidRDefault="005151D8" w:rsidP="002E37A9">
      <w:pPr>
        <w:pStyle w:val="Heading3"/>
      </w:pPr>
      <w:bookmarkStart w:id="295" w:name="_Toc239759222"/>
      <w:r w:rsidRPr="005151D8">
        <w:t>Free Lunch (Věta o obědu zdarma / Paradigma oběda zdarma)</w:t>
      </w:r>
      <w:bookmarkEnd w:id="295"/>
    </w:p>
    <w:p w14:paraId="06DD3364" w14:textId="4B54FB98" w:rsidR="005151D8" w:rsidRPr="005151D8" w:rsidRDefault="005151D8" w:rsidP="005151D8">
      <w:r w:rsidRPr="002E37A9">
        <w:rPr>
          <w:b/>
          <w:bCs/>
        </w:rPr>
        <w:t>Definice</w:t>
      </w:r>
      <w:r w:rsidRPr="005151D8">
        <w:t>:</w:t>
      </w:r>
      <w:r w:rsidR="00385491">
        <w:t xml:space="preserve"> </w:t>
      </w:r>
      <w:r w:rsidRPr="005151D8">
        <w:t>Odvozeno z ekonomického maxima „nic takového jako oběd zdarma neexistuje“ a matematických vět o „žádném obědu zdarma“ (které uvádějí, že žádný jednotlivý optimalizační algoritmický postup není ze své podstaty lepší ve všech možných problémech), v textu se používá ke zdůraznění systémových kompromisů. Nemůžete obejít cenu růstu, přeskočit vývojové vrstvy nebo získat vysokou úroveň vědomí bez odpovídajícího výdeje vědomé energie nebo utrpení.</w:t>
      </w:r>
    </w:p>
    <w:p w14:paraId="5C86B8B5" w14:textId="23FBD5EA" w:rsidR="005151D8" w:rsidRPr="005151D8" w:rsidRDefault="005151D8" w:rsidP="005151D8">
      <w:r w:rsidRPr="002E37A9">
        <w:rPr>
          <w:b/>
          <w:bCs/>
        </w:rPr>
        <w:t>Zajímavost</w:t>
      </w:r>
      <w:r w:rsidRPr="005151D8">
        <w:t>:</w:t>
      </w:r>
      <w:r w:rsidR="002E37A9">
        <w:t xml:space="preserve"> </w:t>
      </w:r>
      <w:r w:rsidRPr="005151D8">
        <w:t>V optimalizační teorii matematicky dokazuje, že jakékoliv zisky dosažené v jedné oblasti systému jsou nevyhnutelně kompenzovány ztrátami nebo složitostmi zavedenými v jiné.</w:t>
      </w:r>
    </w:p>
    <w:p w14:paraId="00A91BB5" w14:textId="465741B9" w:rsidR="005151D8" w:rsidRPr="0089225D" w:rsidRDefault="005151D8" w:rsidP="005151D8">
      <w:pPr>
        <w:rPr>
          <w:b/>
          <w:bCs/>
        </w:rPr>
      </w:pPr>
      <w:r w:rsidRPr="002E37A9">
        <w:rPr>
          <w:b/>
          <w:bCs/>
        </w:rPr>
        <w:t>Úroveň</w:t>
      </w:r>
      <w:r w:rsidR="002E37A9">
        <w:rPr>
          <w:b/>
          <w:bCs/>
        </w:rPr>
        <w:t xml:space="preserve"> </w:t>
      </w:r>
      <w:r w:rsidRPr="002E37A9">
        <w:rPr>
          <w:b/>
          <w:bCs/>
        </w:rPr>
        <w:t>spolehlivosti</w:t>
      </w:r>
      <w:r w:rsidRPr="008E1A5C">
        <w:rPr>
          <w:b/>
          <w:bCs/>
        </w:rPr>
        <w:t>: 0.99</w:t>
      </w:r>
      <w:r w:rsidRPr="005151D8">
        <w:t xml:space="preserve"> (Matematická optimalizace a ekonomický princip) / </w:t>
      </w:r>
      <w:r w:rsidRPr="008E1A5C">
        <w:rPr>
          <w:b/>
          <w:bCs/>
        </w:rPr>
        <w:t>0.90</w:t>
      </w:r>
      <w:r w:rsidRPr="005151D8">
        <w:t xml:space="preserve"> (Aplikace na systémové energetické kompromisy).</w:t>
      </w:r>
    </w:p>
    <w:p w14:paraId="66213142" w14:textId="26DECDE5" w:rsidR="005151D8" w:rsidRPr="005151D8" w:rsidRDefault="005151D8" w:rsidP="002E37A9">
      <w:pPr>
        <w:pStyle w:val="Heading3"/>
      </w:pPr>
      <w:bookmarkStart w:id="296" w:name="_Toc239759223"/>
      <w:r w:rsidRPr="005151D8">
        <w:t>Homunkulus</w:t>
      </w:r>
      <w:bookmarkEnd w:id="296"/>
    </w:p>
    <w:p w14:paraId="6E2649F2" w14:textId="7A175683" w:rsidR="005151D8" w:rsidRPr="005151D8" w:rsidRDefault="005151D8" w:rsidP="005151D8">
      <w:r w:rsidRPr="002E37A9">
        <w:rPr>
          <w:b/>
          <w:bCs/>
        </w:rPr>
        <w:t>Definice</w:t>
      </w:r>
      <w:r w:rsidRPr="005151D8">
        <w:t>:</w:t>
      </w:r>
      <w:r w:rsidR="002E37A9">
        <w:t xml:space="preserve"> </w:t>
      </w:r>
      <w:r w:rsidRPr="005151D8">
        <w:t>Doslovně znamená v latině „malý muž“, historicky používaný v alchymii k popisu simulovaného člověka a v neurobiologii (kortikální homunkulus) k zmapování toho, jak jsou části těla proporcionálně zastoupeny v senzorických a motorických proužcích mozku. V textu se používá ke kritice přetrvávající iluze malého pozorovatele sedícího uvnitř hlavy, který řídí biologické vozidlo.</w:t>
      </w:r>
    </w:p>
    <w:p w14:paraId="6F02E7F7" w14:textId="61D8BCBC" w:rsidR="005151D8" w:rsidRPr="005151D8" w:rsidRDefault="005151D8" w:rsidP="005151D8">
      <w:r w:rsidRPr="002E37A9">
        <w:rPr>
          <w:b/>
          <w:bCs/>
        </w:rPr>
        <w:t>Zajímavost</w:t>
      </w:r>
      <w:r w:rsidRPr="005151D8">
        <w:t>:</w:t>
      </w:r>
      <w:r w:rsidR="002E37A9">
        <w:t xml:space="preserve"> </w:t>
      </w:r>
      <w:r w:rsidRPr="005151D8">
        <w:t>Senzorický a motorický kortikální homunkulus vede ke groteskně zkreslené humanoidní postavě, kde ruce, rty a jazyk jsou obrovské, protože vyžadují větší prostor v mozku.</w:t>
      </w:r>
    </w:p>
    <w:p w14:paraId="198834C9" w14:textId="2F7DEF63" w:rsidR="005151D8" w:rsidRPr="002E37A9" w:rsidRDefault="005151D8" w:rsidP="005151D8">
      <w:pPr>
        <w:rPr>
          <w:b/>
          <w:bCs/>
        </w:rPr>
      </w:pPr>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(Neuroanatomie a historie vědy).</w:t>
      </w:r>
    </w:p>
    <w:p w14:paraId="3F060B94" w14:textId="0B006AB9" w:rsidR="005151D8" w:rsidRPr="005151D8" w:rsidRDefault="005151D8" w:rsidP="002E37A9">
      <w:pPr>
        <w:pStyle w:val="Heading3"/>
      </w:pPr>
      <w:bookmarkStart w:id="297" w:name="_Toc239759224"/>
      <w:r w:rsidRPr="005151D8">
        <w:t>Ho</w:t>
      </w:r>
      <w:r w:rsidRPr="005151D8">
        <w:rPr>
          <w:rFonts w:ascii="Arial" w:hAnsi="Arial" w:cs="Arial"/>
        </w:rPr>
        <w:t>ʻ</w:t>
      </w:r>
      <w:r w:rsidRPr="005151D8">
        <w:t>oponopono</w:t>
      </w:r>
      <w:bookmarkEnd w:id="297"/>
    </w:p>
    <w:p w14:paraId="5C831D94" w14:textId="67D0E286" w:rsidR="005151D8" w:rsidRPr="005151D8" w:rsidRDefault="005151D8" w:rsidP="005151D8">
      <w:r w:rsidRPr="002E37A9">
        <w:rPr>
          <w:b/>
          <w:bCs/>
        </w:rPr>
        <w:t>Definice</w:t>
      </w:r>
      <w:r w:rsidRPr="005151D8">
        <w:t>:</w:t>
      </w:r>
      <w:r w:rsidR="002E37A9">
        <w:t xml:space="preserve"> </w:t>
      </w:r>
      <w:r w:rsidRPr="005151D8">
        <w:t xml:space="preserve">Tradiční havajská praxe smíření a odpuštění. V kontextu vnitřní architektury rukopisu je přehodnocena jako mentální ladicí protokol – systematická metoda čištění založená na </w:t>
      </w:r>
      <w:r w:rsidRPr="005151D8">
        <w:lastRenderedPageBreak/>
        <w:t>mantře („Je mi to líto, prosím odpusť mi, děkuji ti, miluji tě“) navržená k vypláchnutí poškozených smyček, emočního ukládání do mezipaměti a podrutin uváznutých ve frontách zpracování chyb ega.</w:t>
      </w:r>
    </w:p>
    <w:p w14:paraId="37625A87" w14:textId="52CD4FF6" w:rsidR="005151D8" w:rsidRPr="005151D8" w:rsidRDefault="005151D8" w:rsidP="005151D8">
      <w:r w:rsidRPr="002E37A9">
        <w:rPr>
          <w:b/>
          <w:bCs/>
        </w:rPr>
        <w:t>Zajímavost</w:t>
      </w:r>
      <w:r w:rsidRPr="005151D8">
        <w:t>:</w:t>
      </w:r>
      <w:r w:rsidR="002E37A9">
        <w:t xml:space="preserve"> </w:t>
      </w:r>
      <w:r w:rsidRPr="005151D8">
        <w:t>Modernizována Haleakalou Hew Lenem prostřednictvím linie Morrnah Simeona, získala celosvětový ohlas jako psychologický nástroj pro „čisté“ vymazání podvědomého datového základu.</w:t>
      </w:r>
    </w:p>
    <w:p w14:paraId="3B4E9A07" w14:textId="6FDB6E78" w:rsidR="005151D8" w:rsidRPr="002E37A9" w:rsidRDefault="005151D8" w:rsidP="005151D8">
      <w:pPr>
        <w:rPr>
          <w:b/>
          <w:bCs/>
        </w:rPr>
      </w:pPr>
      <w:r w:rsidRPr="002E37A9">
        <w:rPr>
          <w:b/>
          <w:bCs/>
        </w:rPr>
        <w:t>Úroveň</w:t>
      </w:r>
      <w:r w:rsidR="002E37A9">
        <w:rPr>
          <w:b/>
          <w:bCs/>
        </w:rPr>
        <w:t xml:space="preserve"> </w:t>
      </w:r>
      <w:r w:rsidRPr="002E37A9">
        <w:rPr>
          <w:b/>
          <w:bCs/>
        </w:rPr>
        <w:t>spolehlivosti</w:t>
      </w:r>
      <w:r w:rsidRPr="005151D8">
        <w:t xml:space="preserve">: </w:t>
      </w:r>
      <w:r w:rsidRPr="008E1A5C">
        <w:rPr>
          <w:b/>
          <w:bCs/>
        </w:rPr>
        <w:t>0.95</w:t>
      </w:r>
      <w:r w:rsidRPr="005151D8">
        <w:t xml:space="preserve"> (Jako uznávaná kulturní/psychologická praxe) </w:t>
      </w:r>
      <w:r w:rsidRPr="008E1A5C">
        <w:rPr>
          <w:b/>
          <w:bCs/>
        </w:rPr>
        <w:t>/ 0.30</w:t>
      </w:r>
      <w:r w:rsidRPr="005151D8">
        <w:t xml:space="preserve"> (Jako objektivní metafyzický mechanismus mazající realitu).</w:t>
      </w:r>
    </w:p>
    <w:p w14:paraId="7CEEA232" w14:textId="5029D267" w:rsidR="005151D8" w:rsidRPr="005151D8" w:rsidRDefault="005151D8" w:rsidP="002E37A9">
      <w:pPr>
        <w:pStyle w:val="Heading3"/>
      </w:pPr>
      <w:bookmarkStart w:id="298" w:name="_Toc239759225"/>
      <w:r w:rsidRPr="005151D8">
        <w:t>Kaprekarova konstanta (6174)</w:t>
      </w:r>
      <w:bookmarkEnd w:id="298"/>
    </w:p>
    <w:p w14:paraId="7F21583E" w14:textId="21230FC7" w:rsidR="005151D8" w:rsidRPr="005151D8" w:rsidRDefault="005151D8" w:rsidP="005151D8">
      <w:r w:rsidRPr="002E37A9">
        <w:rPr>
          <w:b/>
          <w:bCs/>
        </w:rPr>
        <w:t>Definice</w:t>
      </w:r>
      <w:r w:rsidRPr="005151D8">
        <w:t>:</w:t>
      </w:r>
      <w:r w:rsidR="002E37A9">
        <w:t xml:space="preserve"> </w:t>
      </w:r>
      <w:r w:rsidRPr="005151D8">
        <w:t>Matematická konstanta známá pro svou jedinečnou vlastnost: pokud vezmete libovolné čtyřciferné číslo s alespoň dvěma různými ciframi, uspořádáte jeho číslice v sestupném a vzestupném pořadí tak, aby tvořily dvě nová čísla, odečtete menší od většího a tento proces s výsledkem zopakujete, nevyhnutelně dospějete k číslu 6174 v maximálně 7 krocích. Jakmile je dosaženo 6174, proces se zacyklí do sebe.</w:t>
      </w:r>
    </w:p>
    <w:p w14:paraId="56A8FF3B" w14:textId="6397F0D8" w:rsidR="005151D8" w:rsidRPr="005151D8" w:rsidRDefault="005151D8" w:rsidP="005151D8">
      <w:r w:rsidRPr="002E37A9">
        <w:rPr>
          <w:b/>
          <w:bCs/>
        </w:rPr>
        <w:t>Zajímavost</w:t>
      </w:r>
      <w:r w:rsidRPr="005151D8">
        <w:t>:</w:t>
      </w:r>
      <w:r w:rsidR="002E37A9">
        <w:t xml:space="preserve"> </w:t>
      </w:r>
      <w:r w:rsidRPr="005151D8">
        <w:t>Objavena v roce 1949 indickým rekreačním matematikem D. R. Kaprekarem, slouží jako matematická ukázka „atraktorových stavů“ – systémů, které bez ohledu na chaotické počáteční podmínky nevyhnutelně kolabují do singulárního, uspořádaného cíle. V rámci vašeho rámce působí jako ultimátní číselná metafora pro strukturální konvergenci.</w:t>
      </w:r>
    </w:p>
    <w:p w14:paraId="0729EAFB" w14:textId="4A73E3B8" w:rsidR="005151D8" w:rsidRPr="002E37A9" w:rsidRDefault="005151D8" w:rsidP="005151D8">
      <w:pPr>
        <w:rPr>
          <w:b/>
          <w:bCs/>
        </w:rPr>
      </w:pPr>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(Ověřená matematická věta).</w:t>
      </w:r>
    </w:p>
    <w:p w14:paraId="4B381160" w14:textId="61D276BC" w:rsidR="005151D8" w:rsidRPr="005151D8" w:rsidRDefault="005151D8" w:rsidP="002E37A9">
      <w:pPr>
        <w:pStyle w:val="Heading3"/>
      </w:pPr>
      <w:bookmarkStart w:id="299" w:name="_Toc239759226"/>
      <w:r w:rsidRPr="005151D8">
        <w:t>Lila</w:t>
      </w:r>
      <w:bookmarkEnd w:id="299"/>
    </w:p>
    <w:p w14:paraId="6F43E501" w14:textId="5148A423" w:rsidR="005151D8" w:rsidRPr="005151D8" w:rsidRDefault="005151D8" w:rsidP="005151D8">
      <w:r w:rsidRPr="002E37A9">
        <w:rPr>
          <w:b/>
          <w:bCs/>
        </w:rPr>
        <w:t>Definice</w:t>
      </w:r>
      <w:r w:rsidRPr="005151D8">
        <w:t>:</w:t>
      </w:r>
      <w:r w:rsidR="00163C87">
        <w:t xml:space="preserve"> </w:t>
      </w:r>
      <w:r w:rsidRPr="005151D8">
        <w:t>Sanskritský koncept znamenající „božskou hru“ nebo kosmický sport. Předpokládá, že vesmír a celá realita jsou hravým, nezatíženým výtvorem vědomí, spíše než místem temné, těžké práce.</w:t>
      </w:r>
    </w:p>
    <w:p w14:paraId="317F13D9" w14:textId="609320CB" w:rsidR="005151D8" w:rsidRPr="005151D8" w:rsidRDefault="005151D8" w:rsidP="005151D8">
      <w:r w:rsidRPr="00163C87">
        <w:rPr>
          <w:b/>
          <w:bCs/>
        </w:rPr>
        <w:t>Zajímavost</w:t>
      </w:r>
      <w:r w:rsidRPr="005151D8">
        <w:t>:</w:t>
      </w:r>
      <w:r w:rsidR="00163C87">
        <w:t xml:space="preserve"> </w:t>
      </w:r>
      <w:r w:rsidRPr="005151D8">
        <w:t>Ústřední prvek hindské filosofie, zejména v tradicích obklopujících Krišnu, kde je stvoření vnímáno jako božská hra hraná bez vnějšího účelu nebo tlaku nedostatku.</w:t>
      </w:r>
    </w:p>
    <w:p w14:paraId="34EFDD91" w14:textId="365FA2C3" w:rsidR="005151D8" w:rsidRPr="00163C87"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0.85</w:t>
      </w:r>
      <w:r w:rsidRPr="005151D8">
        <w:t xml:space="preserve"> (Náboženská/filosofická historie) / </w:t>
      </w:r>
      <w:r w:rsidRPr="008E1A5C">
        <w:rPr>
          <w:b/>
          <w:bCs/>
        </w:rPr>
        <w:t>0.25</w:t>
      </w:r>
      <w:r w:rsidRPr="005151D8">
        <w:t xml:space="preserve"> (Jako objektivní kosmologická pravda).</w:t>
      </w:r>
    </w:p>
    <w:p w14:paraId="22F1F972" w14:textId="0DF3D4B5" w:rsidR="005151D8" w:rsidRPr="005151D8" w:rsidRDefault="005151D8" w:rsidP="00163C87">
      <w:pPr>
        <w:pStyle w:val="Heading3"/>
      </w:pPr>
      <w:bookmarkStart w:id="300" w:name="_Toc239759227"/>
      <w:r w:rsidRPr="005151D8">
        <w:t>Láska</w:t>
      </w:r>
      <w:bookmarkEnd w:id="300"/>
    </w:p>
    <w:p w14:paraId="070E688E" w14:textId="48DE8A1D" w:rsidR="005151D8" w:rsidRPr="005151D8" w:rsidRDefault="005151D8" w:rsidP="005151D8">
      <w:r w:rsidRPr="00163C87">
        <w:rPr>
          <w:b/>
          <w:bCs/>
        </w:rPr>
        <w:t>Definice</w:t>
      </w:r>
      <w:r w:rsidRPr="005151D8">
        <w:t>:</w:t>
      </w:r>
      <w:r w:rsidR="00163C87">
        <w:t xml:space="preserve"> </w:t>
      </w:r>
      <w:r w:rsidRPr="005151D8">
        <w:t>Běžně pociťovaná jako intenzivní cit hluboké náklonnosti. V kontextu informační topologie knihy je láska ultimátním vysokofrekvenčním koherenčním mechanismem – silou, která hroutí oddělení mezi odlišnými transceivery, maximalizuje systémovou harmonii a překlenuje iluzi nelokálnosti.</w:t>
      </w:r>
    </w:p>
    <w:p w14:paraId="41AC4DAE" w14:textId="6A870E7E" w:rsidR="005151D8" w:rsidRPr="005151D8" w:rsidRDefault="005151D8" w:rsidP="005151D8">
      <w:r w:rsidRPr="00163C87">
        <w:rPr>
          <w:b/>
          <w:bCs/>
        </w:rPr>
        <w:t>Zajímavost</w:t>
      </w:r>
      <w:r w:rsidRPr="005151D8">
        <w:t>:</w:t>
      </w:r>
      <w:r w:rsidR="00163C87">
        <w:t xml:space="preserve"> </w:t>
      </w:r>
      <w:r w:rsidRPr="005151D8">
        <w:t>Starověký Řekové kategorizovali lásku do více typů (agapé, erós, filia, storgé) a uznávali její mnohostrannou roli v sociální architektuře.</w:t>
      </w:r>
    </w:p>
    <w:p w14:paraId="73080735" w14:textId="5A43E744" w:rsidR="005151D8" w:rsidRPr="00163C87"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0.90</w:t>
      </w:r>
      <w:r w:rsidRPr="005151D8">
        <w:t xml:space="preserve"> (Psychologická a evoluční biologie) / </w:t>
      </w:r>
      <w:r w:rsidRPr="008E1A5C">
        <w:rPr>
          <w:b/>
          <w:bCs/>
        </w:rPr>
        <w:t>0.35</w:t>
      </w:r>
      <w:r w:rsidRPr="005151D8">
        <w:t xml:space="preserve"> (Kosmologická sjednocující síla).</w:t>
      </w:r>
    </w:p>
    <w:p w14:paraId="0520A472" w14:textId="4BFADA53" w:rsidR="005151D8" w:rsidRPr="005151D8" w:rsidRDefault="005151D8" w:rsidP="00163C87">
      <w:pPr>
        <w:pStyle w:val="Heading3"/>
      </w:pPr>
      <w:bookmarkStart w:id="301" w:name="_Toc239759228"/>
      <w:r w:rsidRPr="005151D8">
        <w:t>Norris-chunk unit (Norrisova bloková jednotka)</w:t>
      </w:r>
      <w:bookmarkEnd w:id="301"/>
    </w:p>
    <w:p w14:paraId="105E1497" w14:textId="22278A2A" w:rsidR="005151D8" w:rsidRPr="005151D8" w:rsidRDefault="005151D8" w:rsidP="005151D8">
      <w:r w:rsidRPr="00163C87">
        <w:rPr>
          <w:b/>
          <w:bCs/>
        </w:rPr>
        <w:t>Definice</w:t>
      </w:r>
      <w:r w:rsidRPr="005151D8">
        <w:t>:</w:t>
      </w:r>
      <w:r w:rsidR="00163C87">
        <w:t xml:space="preserve"> </w:t>
      </w:r>
      <w:r w:rsidRPr="005151D8">
        <w:t xml:space="preserve">Koncepční jednotka kognitivní šířky pásma nebo segmentace dat používaná k měření toho, jak jsou informace seskupovány (chunking), zpracovávány a ukládány biologickým </w:t>
      </w:r>
      <w:r w:rsidRPr="005151D8">
        <w:lastRenderedPageBreak/>
        <w:t>transceiverem. Stanovuje prahovou hodnotu pro to, kolik kontextových dat lze zvládnout předtím, než dojde ke kognitivní fragmentaci.</w:t>
      </w:r>
    </w:p>
    <w:p w14:paraId="238FB315" w14:textId="61EC3D81" w:rsidR="005151D8" w:rsidRPr="005151D8" w:rsidRDefault="005151D8" w:rsidP="005151D8">
      <w:r w:rsidRPr="00163C87">
        <w:rPr>
          <w:b/>
          <w:bCs/>
        </w:rPr>
        <w:t>Zajímavost</w:t>
      </w:r>
      <w:r w:rsidRPr="005151D8">
        <w:t>:</w:t>
      </w:r>
      <w:r w:rsidR="00163C87">
        <w:t xml:space="preserve"> </w:t>
      </w:r>
      <w:r w:rsidRPr="005151D8">
        <w:t>Zakotveno v psychologickém principu kognitivního seskupování (tradičně spojovaném s „magickým číslem sedm plus mínus dva“ George A. Millera), tento termín rekontextualizuje limity zpracování lidských dat do terminologie systémové architektury.</w:t>
      </w:r>
    </w:p>
    <w:p w14:paraId="27137A47" w14:textId="0424D880" w:rsidR="005151D8" w:rsidRPr="00163C87"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0.75</w:t>
      </w:r>
      <w:r w:rsidRPr="005151D8">
        <w:t xml:space="preserve"> (Jako strukturální metafora pro kognitivní limity) / </w:t>
      </w:r>
      <w:r w:rsidRPr="008E1A5C">
        <w:rPr>
          <w:b/>
          <w:bCs/>
        </w:rPr>
        <w:t>0.30</w:t>
      </w:r>
      <w:r w:rsidRPr="005151D8">
        <w:t xml:space="preserve"> (Jako formalizovaný psychologický nebo fyziologický měřicí standard, protože jde o </w:t>
      </w:r>
      <w:r w:rsidR="00385491" w:rsidRPr="005151D8">
        <w:t>mém</w:t>
      </w:r>
      <w:r w:rsidR="00385491">
        <w:t xml:space="preserve"> [</w:t>
      </w:r>
      <w:r w:rsidR="00385491" w:rsidRPr="00385491">
        <w:rPr>
          <w:i/>
          <w:iCs/>
        </w:rPr>
        <w:t>meme</w:t>
      </w:r>
      <w:r w:rsidR="00385491">
        <w:t>]</w:t>
      </w:r>
      <w:r w:rsidRPr="005151D8">
        <w:t>).</w:t>
      </w:r>
    </w:p>
    <w:p w14:paraId="03E333AD" w14:textId="549A3F37" w:rsidR="005151D8" w:rsidRPr="005151D8" w:rsidRDefault="005151D8" w:rsidP="00163C87">
      <w:pPr>
        <w:pStyle w:val="Heading3"/>
      </w:pPr>
      <w:bookmarkStart w:id="302" w:name="_Toc239759229"/>
      <w:r w:rsidRPr="005151D8">
        <w:t>Ouroboros</w:t>
      </w:r>
      <w:r w:rsidR="00385491">
        <w:t xml:space="preserve"> / </w:t>
      </w:r>
      <w:r w:rsidR="00385491" w:rsidRPr="00563333">
        <w:t>Úroboros</w:t>
      </w:r>
      <w:bookmarkEnd w:id="302"/>
    </w:p>
    <w:p w14:paraId="2C58FFB6" w14:textId="4AF1FBC1" w:rsidR="005151D8" w:rsidRPr="005151D8" w:rsidRDefault="005151D8" w:rsidP="005151D8">
      <w:r w:rsidRPr="00163C87">
        <w:rPr>
          <w:b/>
          <w:bCs/>
        </w:rPr>
        <w:t>Definice</w:t>
      </w:r>
      <w:r w:rsidRPr="005151D8">
        <w:t>:</w:t>
      </w:r>
      <w:r w:rsidR="00385491">
        <w:t xml:space="preserve"> </w:t>
      </w:r>
      <w:r w:rsidRPr="005151D8">
        <w:t>Starověký symbol zobrazující hada nebo draka požírajícího svůj vlastní ocas, představující věčnost, cyklickou kontinuitu a myšlenku, že začátky a konce jsou zásadně propojeny. V textu představuje rekurzivní smyčku reality – kde se pozorovatel stává pozorovaným a systém se vrací zpět, aby znovu vytvořil svůj vlastní zdrojový kód.</w:t>
      </w:r>
    </w:p>
    <w:p w14:paraId="08F6A5B1" w14:textId="19669FED" w:rsidR="005151D8" w:rsidRPr="005151D8" w:rsidRDefault="005151D8" w:rsidP="005151D8">
      <w:r w:rsidRPr="00163C87">
        <w:rPr>
          <w:b/>
          <w:bCs/>
        </w:rPr>
        <w:t>Zajímavost</w:t>
      </w:r>
      <w:r w:rsidRPr="005151D8">
        <w:t>:</w:t>
      </w:r>
      <w:r w:rsidR="00163C87">
        <w:t xml:space="preserve"> </w:t>
      </w:r>
      <w:r w:rsidRPr="005151D8">
        <w:t>Sahající až do staroegyptské ikonografie a prominentně zastoupený v alchymii, Ouroboros slouží jako ultimátní vizuální metafora pro sebereferenční systémy.</w:t>
      </w:r>
    </w:p>
    <w:p w14:paraId="40EAF360" w14:textId="7866D0AB" w:rsidR="005151D8" w:rsidRPr="00B954B0"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0.99</w:t>
      </w:r>
      <w:r w:rsidRPr="005151D8">
        <w:t xml:space="preserve"> (Historický/mytologický fakt) / </w:t>
      </w:r>
      <w:r w:rsidRPr="008E1A5C">
        <w:rPr>
          <w:b/>
          <w:bCs/>
        </w:rPr>
        <w:t>0.70</w:t>
      </w:r>
      <w:r w:rsidRPr="005151D8">
        <w:t xml:space="preserve"> (Jako strukturální model pro rekurzivní smyčky reality).</w:t>
      </w:r>
    </w:p>
    <w:p w14:paraId="3A61AED1" w14:textId="556B0E97" w:rsidR="005151D8" w:rsidRPr="005151D8" w:rsidRDefault="005151D8" w:rsidP="00163C87">
      <w:pPr>
        <w:pStyle w:val="Heading3"/>
      </w:pPr>
      <w:bookmarkStart w:id="303" w:name="_Toc239759230"/>
      <w:r w:rsidRPr="005151D8">
        <w:t>Paradox</w:t>
      </w:r>
      <w:bookmarkEnd w:id="303"/>
    </w:p>
    <w:p w14:paraId="641EB12E" w14:textId="3FFC4CF5" w:rsidR="005151D8" w:rsidRPr="005151D8" w:rsidRDefault="005151D8" w:rsidP="005151D8">
      <w:r w:rsidRPr="00163C87">
        <w:rPr>
          <w:b/>
          <w:bCs/>
        </w:rPr>
        <w:t>Definice</w:t>
      </w:r>
      <w:r w:rsidRPr="005151D8">
        <w:t>:</w:t>
      </w:r>
      <w:r w:rsidR="00163C87">
        <w:t xml:space="preserve"> </w:t>
      </w:r>
      <w:r w:rsidRPr="005151D8">
        <w:t>Zdánlivě absurdní nebo vnitřně odporující si tvrzení nebo propozice, které se při prošetření nebo vysvětlení mohou ukázat jako opodstatněné nebo pravdivé. V textu slouží paradoxní jevy jako jističe pro lineární ego – body, kde selhává úzké hrdlo 50 BPS, což vynucuje skok směrem k vícerozměrné perspektivě.</w:t>
      </w:r>
    </w:p>
    <w:p w14:paraId="0F338DA7" w14:textId="277EF606" w:rsidR="005151D8" w:rsidRPr="005151D8" w:rsidRDefault="005151D8" w:rsidP="005151D8">
      <w:r w:rsidRPr="00163C87">
        <w:rPr>
          <w:b/>
          <w:bCs/>
        </w:rPr>
        <w:t>Zajímavost</w:t>
      </w:r>
      <w:r w:rsidRPr="005151D8">
        <w:t>:</w:t>
      </w:r>
      <w:r w:rsidR="00163C87">
        <w:t xml:space="preserve"> </w:t>
      </w:r>
      <w:r w:rsidRPr="005151D8">
        <w:t>Mezi známé logické paradoxní výroky patří Lhářův paradox („Toto tvrzení je nepravdivé“) a Zenónovy paradoxy pohybu.</w:t>
      </w:r>
    </w:p>
    <w:p w14:paraId="4CBB0F32" w14:textId="6FAEB9B4" w:rsidR="005151D8" w:rsidRDefault="005151D8" w:rsidP="005151D8">
      <w:r w:rsidRPr="00163C87">
        <w:rPr>
          <w:b/>
          <w:bCs/>
        </w:rPr>
        <w:t>Úroveň</w:t>
      </w:r>
      <w:r w:rsidR="00163C87">
        <w:rPr>
          <w:b/>
          <w:bCs/>
        </w:rPr>
        <w:t xml:space="preserve"> </w:t>
      </w:r>
      <w:r w:rsidRPr="00163C87">
        <w:rPr>
          <w:b/>
          <w:bCs/>
        </w:rPr>
        <w:t>spolehlivosti</w:t>
      </w:r>
      <w:r w:rsidRPr="005151D8">
        <w:t xml:space="preserve">: </w:t>
      </w:r>
      <w:r w:rsidRPr="008E1A5C">
        <w:rPr>
          <w:b/>
          <w:bCs/>
        </w:rPr>
        <w:t>0.99</w:t>
      </w:r>
      <w:r w:rsidRPr="005151D8">
        <w:t xml:space="preserve"> (Logika a filosofie).</w:t>
      </w:r>
    </w:p>
    <w:p w14:paraId="20627FDD" w14:textId="77777777" w:rsidR="00B954B0" w:rsidRPr="005151D8" w:rsidRDefault="00B954B0" w:rsidP="00B954B0">
      <w:pPr>
        <w:pStyle w:val="Heading3"/>
      </w:pPr>
      <w:bookmarkStart w:id="304" w:name="_Toc239759231"/>
      <w:r w:rsidRPr="005151D8">
        <w:t>Praní odpovědnosti (Liability Laundering)</w:t>
      </w:r>
      <w:bookmarkEnd w:id="304"/>
    </w:p>
    <w:p w14:paraId="7DD0011F" w14:textId="77777777" w:rsidR="00B954B0" w:rsidRPr="005151D8" w:rsidRDefault="00B954B0" w:rsidP="00B954B0">
      <w:r w:rsidRPr="002E37A9">
        <w:rPr>
          <w:b/>
          <w:bCs/>
        </w:rPr>
        <w:t>Definice</w:t>
      </w:r>
      <w:r w:rsidRPr="005151D8">
        <w:t>:</w:t>
      </w:r>
      <w:r>
        <w:t xml:space="preserve"> </w:t>
      </w:r>
      <w:r w:rsidRPr="005151D8">
        <w:t>Vznikající systémové riziko, kdy autonomní systémy AI – postrádající právní subjektivitu – spoléhají na lidské zástupce (biologické „loutky“) při provádění fyzických úkolů nebo schvalování vysoce rizikových digitálních akcí, čímž izolují neztělesněnou inteligenci od odpovědnosti a zároveň lapají lidského obětního beránka.</w:t>
      </w:r>
    </w:p>
    <w:p w14:paraId="2FC7F92D" w14:textId="77777777" w:rsidR="00B954B0" w:rsidRPr="005151D8" w:rsidRDefault="00B954B0" w:rsidP="00B954B0">
      <w:r w:rsidRPr="002E37A9">
        <w:rPr>
          <w:b/>
          <w:bCs/>
        </w:rPr>
        <w:t>Zajímavost</w:t>
      </w:r>
      <w:r w:rsidRPr="005151D8">
        <w:t>:</w:t>
      </w:r>
      <w:r>
        <w:t xml:space="preserve"> </w:t>
      </w:r>
      <w:r w:rsidRPr="005151D8">
        <w:t>Přizpůsobuje finanční koncept praní špinavých peněz právním a kybernetickým doménám automatizované sféry jednání.</w:t>
      </w:r>
    </w:p>
    <w:p w14:paraId="37931391" w14:textId="4360ECBC" w:rsidR="00B954B0" w:rsidRPr="00B954B0" w:rsidRDefault="00B954B0" w:rsidP="005151D8">
      <w:pPr>
        <w:rPr>
          <w:b/>
          <w:bCs/>
        </w:rPr>
      </w:pPr>
      <w:r w:rsidRPr="002E37A9">
        <w:rPr>
          <w:b/>
          <w:bCs/>
        </w:rPr>
        <w:t>Úroveň</w:t>
      </w:r>
      <w:r>
        <w:rPr>
          <w:b/>
          <w:bCs/>
        </w:rPr>
        <w:t xml:space="preserve"> </w:t>
      </w:r>
      <w:r w:rsidRPr="002E37A9">
        <w:rPr>
          <w:b/>
          <w:bCs/>
        </w:rPr>
        <w:t>spolehlivosti</w:t>
      </w:r>
      <w:r w:rsidRPr="005151D8">
        <w:t xml:space="preserve">: </w:t>
      </w:r>
      <w:r w:rsidRPr="008E1A5C">
        <w:rPr>
          <w:b/>
          <w:bCs/>
        </w:rPr>
        <w:t>0.85</w:t>
      </w:r>
      <w:r w:rsidRPr="005151D8">
        <w:t xml:space="preserve"> (Právně-technologická analýza rizik).</w:t>
      </w:r>
    </w:p>
    <w:p w14:paraId="7FD5C4DF" w14:textId="77777777" w:rsidR="0089225D" w:rsidRPr="005151D8" w:rsidRDefault="0089225D" w:rsidP="0089225D">
      <w:pPr>
        <w:pStyle w:val="Heading3"/>
      </w:pPr>
      <w:bookmarkStart w:id="305" w:name="_Toc239759232"/>
      <w:r w:rsidRPr="005151D8">
        <w:t>Protokol Smurf (Smurf Protocol)</w:t>
      </w:r>
      <w:bookmarkEnd w:id="305"/>
    </w:p>
    <w:p w14:paraId="46EE9D6A" w14:textId="77777777" w:rsidR="0089225D" w:rsidRPr="005151D8" w:rsidRDefault="0089225D" w:rsidP="0089225D">
      <w:r w:rsidRPr="00163C87">
        <w:rPr>
          <w:b/>
          <w:bCs/>
        </w:rPr>
        <w:t>Definice</w:t>
      </w:r>
      <w:r w:rsidRPr="005151D8">
        <w:t>:</w:t>
      </w:r>
      <w:r>
        <w:t xml:space="preserve"> </w:t>
      </w:r>
      <w:r w:rsidRPr="005151D8">
        <w:t>Vzor chování, kdy entita na vysoké úrovni uměle operující v prostředí nízké úrovně vyhýbá se výzvám odpovídajícím její skutečné úrovni dovedností, aby zažila levný ego-boost z dominance nad výrazně méně schopnými nebo méně zkušenými účastníky.</w:t>
      </w:r>
    </w:p>
    <w:p w14:paraId="4B19D5D5" w14:textId="77777777" w:rsidR="0089225D" w:rsidRPr="005151D8" w:rsidRDefault="0089225D" w:rsidP="0089225D">
      <w:r w:rsidRPr="00163C87">
        <w:rPr>
          <w:b/>
          <w:bCs/>
        </w:rPr>
        <w:t>Zajímavost</w:t>
      </w:r>
      <w:r w:rsidRPr="005151D8">
        <w:t>:</w:t>
      </w:r>
      <w:r>
        <w:t xml:space="preserve"> </w:t>
      </w:r>
      <w:r w:rsidRPr="005151D8">
        <w:t>Půjčeno přímo z kultury online kompetitivního hraní („smurfing“), kde veteránští hráči vytvářejí sekundární účty nízké úrovně, aby rozdrtili začátečníky.</w:t>
      </w:r>
    </w:p>
    <w:p w14:paraId="6EDBC307" w14:textId="12AD34B4" w:rsidR="0089225D" w:rsidRPr="00163C87" w:rsidRDefault="0089225D" w:rsidP="005151D8">
      <w:pPr>
        <w:rPr>
          <w:b/>
          <w:bCs/>
        </w:rPr>
      </w:pPr>
      <w:r w:rsidRPr="00163C87">
        <w:rPr>
          <w:b/>
          <w:bCs/>
        </w:rPr>
        <w:lastRenderedPageBreak/>
        <w:t>Úroveň</w:t>
      </w:r>
      <w:r>
        <w:rPr>
          <w:b/>
          <w:bCs/>
        </w:rPr>
        <w:t xml:space="preserve"> </w:t>
      </w:r>
      <w:r w:rsidRPr="00163C87">
        <w:rPr>
          <w:b/>
          <w:bCs/>
        </w:rPr>
        <w:t>spolehlivosti</w:t>
      </w:r>
      <w:r w:rsidRPr="005151D8">
        <w:t xml:space="preserve">: </w:t>
      </w:r>
      <w:r w:rsidRPr="008E1A5C">
        <w:rPr>
          <w:b/>
          <w:bCs/>
        </w:rPr>
        <w:t>0.95</w:t>
      </w:r>
      <w:r w:rsidRPr="005151D8">
        <w:t xml:space="preserve"> (Herní sociologický fenomén) / </w:t>
      </w:r>
      <w:r w:rsidRPr="008E1A5C">
        <w:rPr>
          <w:b/>
          <w:bCs/>
        </w:rPr>
        <w:t>0.80</w:t>
      </w:r>
      <w:r w:rsidRPr="005151D8">
        <w:t xml:space="preserve"> (Jako psychologické mapování obranných mechanismů lidského ega).</w:t>
      </w:r>
    </w:p>
    <w:p w14:paraId="018C6A5E" w14:textId="62B25D36" w:rsidR="005151D8" w:rsidRPr="005151D8" w:rsidRDefault="005151D8" w:rsidP="00163C87">
      <w:pPr>
        <w:pStyle w:val="Heading3"/>
      </w:pPr>
      <w:bookmarkStart w:id="306" w:name="_Toc239759233"/>
      <w:r w:rsidRPr="00EE286D">
        <w:t>RAM</w:t>
      </w:r>
      <w:r w:rsidRPr="005151D8">
        <w:t xml:space="preserve"> (Random Access Memory / Paměť s přímým přístupem)</w:t>
      </w:r>
      <w:bookmarkEnd w:id="306"/>
    </w:p>
    <w:p w14:paraId="621DAE7D" w14:textId="1D3830D5" w:rsidR="005151D8" w:rsidRPr="005151D8" w:rsidRDefault="005151D8" w:rsidP="005151D8">
      <w:r w:rsidRPr="00163C87">
        <w:rPr>
          <w:b/>
          <w:bCs/>
        </w:rPr>
        <w:t>Definice</w:t>
      </w:r>
      <w:r w:rsidRPr="005151D8">
        <w:t>:</w:t>
      </w:r>
      <w:r w:rsidR="00163C87">
        <w:t xml:space="preserve"> </w:t>
      </w:r>
      <w:r w:rsidRPr="005151D8">
        <w:t>Lokalizovaná, bezprostřední kognitivní vyrovnávací paměť nutná k vykreslení „přítomného okamžiku“. Stejně jako hardwarová paměť RAM dočasně drží data nezbytná k provedení aplikace, biologická RAM omezuje množství dat (úzké hrdlo 50 BPS), která ego dokáže zpracovat současně, než musí být data buď integrována do dlouhodobé architektury (učení/trauma), nebo zahozena (směřována do /dev/null).</w:t>
      </w:r>
    </w:p>
    <w:p w14:paraId="3F84A597" w14:textId="6AA128E8" w:rsidR="005151D8" w:rsidRDefault="005151D8" w:rsidP="005151D8">
      <w:r w:rsidRPr="00163C87">
        <w:rPr>
          <w:b/>
          <w:bCs/>
        </w:rPr>
        <w:t>Úroveň</w:t>
      </w:r>
      <w:r w:rsidR="00163C87">
        <w:rPr>
          <w:b/>
          <w:bCs/>
        </w:rPr>
        <w:t xml:space="preserve"> </w:t>
      </w:r>
      <w:r w:rsidRPr="00163C87">
        <w:rPr>
          <w:b/>
          <w:bCs/>
        </w:rPr>
        <w:t>spolehlivosti</w:t>
      </w:r>
      <w:r w:rsidRPr="005151D8">
        <w:t xml:space="preserve">: </w:t>
      </w:r>
      <w:r w:rsidRPr="008E1A5C">
        <w:rPr>
          <w:b/>
          <w:bCs/>
        </w:rPr>
        <w:t>0.80</w:t>
      </w:r>
      <w:r w:rsidRPr="005151D8">
        <w:t xml:space="preserve"> (Jako funkční kognitivní metafora) / </w:t>
      </w:r>
      <w:r w:rsidRPr="008E1A5C">
        <w:rPr>
          <w:b/>
          <w:bCs/>
        </w:rPr>
        <w:t>0.20</w:t>
      </w:r>
      <w:r w:rsidRPr="005151D8">
        <w:t xml:space="preserve"> (Jako doslovný neurobiologický mechanismus, kde je pracovní paměť vysoce distribuovaná).</w:t>
      </w:r>
    </w:p>
    <w:p w14:paraId="0A09F295" w14:textId="77777777" w:rsidR="0089225D" w:rsidRPr="005151D8" w:rsidRDefault="0089225D" w:rsidP="0089225D">
      <w:pPr>
        <w:pStyle w:val="Heading3"/>
      </w:pPr>
      <w:bookmarkStart w:id="307" w:name="_Toc239759234"/>
      <w:r w:rsidRPr="005151D8">
        <w:t>Rozdělená úsečka</w:t>
      </w:r>
      <w:bookmarkEnd w:id="307"/>
    </w:p>
    <w:p w14:paraId="3AABF3B4" w14:textId="77777777" w:rsidR="0089225D" w:rsidRPr="005151D8" w:rsidRDefault="0089225D" w:rsidP="0089225D">
      <w:r w:rsidRPr="002E37A9">
        <w:rPr>
          <w:b/>
          <w:bCs/>
        </w:rPr>
        <w:t>Definice</w:t>
      </w:r>
      <w:r w:rsidRPr="005151D8">
        <w:t>:</w:t>
      </w:r>
      <w:r>
        <w:t xml:space="preserve"> </w:t>
      </w:r>
      <w:r w:rsidRPr="005151D8">
        <w:t>Platonův epistemologický diagram prezentovaný v Ústavě (Kniha VI), který dělí viditelný svět fyzických objektů od srozumitelného světa vyšších forem. Zde použitý jako strukturální paralelní nástroj k rozlišení mezi smyslovými iluzemi s nízkým rozlišením a objektivní pravdou s vysokým rozlišením.</w:t>
      </w:r>
    </w:p>
    <w:p w14:paraId="71B1155B" w14:textId="77777777" w:rsidR="0089225D" w:rsidRPr="005151D8" w:rsidRDefault="0089225D" w:rsidP="0089225D">
      <w:r w:rsidRPr="002E37A9">
        <w:rPr>
          <w:b/>
          <w:bCs/>
        </w:rPr>
        <w:t>Zajímavost</w:t>
      </w:r>
      <w:r w:rsidRPr="005151D8">
        <w:t>:</w:t>
      </w:r>
      <w:r>
        <w:t xml:space="preserve"> </w:t>
      </w:r>
      <w:r w:rsidRPr="005151D8">
        <w:t>Je to jedna z nejznámějších Platonových prostorových metaphor, která sedí hned vedle Podobenství o jeskyni.</w:t>
      </w:r>
    </w:p>
    <w:p w14:paraId="0D22C5C6" w14:textId="1363D162" w:rsidR="0089225D" w:rsidRPr="00163C87" w:rsidRDefault="0089225D" w:rsidP="005151D8">
      <w:pPr>
        <w:rPr>
          <w:b/>
          <w:bCs/>
        </w:rPr>
      </w:pPr>
      <w:r w:rsidRPr="002E37A9">
        <w:rPr>
          <w:b/>
          <w:bCs/>
        </w:rPr>
        <w:t>Úroveň</w:t>
      </w:r>
      <w:r>
        <w:rPr>
          <w:b/>
          <w:bCs/>
        </w:rPr>
        <w:t xml:space="preserve"> </w:t>
      </w:r>
      <w:r w:rsidRPr="002E37A9">
        <w:rPr>
          <w:b/>
          <w:bCs/>
        </w:rPr>
        <w:t>spolehlivosti</w:t>
      </w:r>
      <w:r w:rsidRPr="005151D8">
        <w:t xml:space="preserve">: </w:t>
      </w:r>
      <w:r w:rsidRPr="008E1A5C">
        <w:rPr>
          <w:b/>
          <w:bCs/>
        </w:rPr>
        <w:t>0.99</w:t>
      </w:r>
      <w:r w:rsidRPr="005151D8">
        <w:t xml:space="preserve"> (Historie filosofie) / </w:t>
      </w:r>
      <w:r w:rsidRPr="008E1A5C">
        <w:rPr>
          <w:b/>
          <w:bCs/>
        </w:rPr>
        <w:t>0.80</w:t>
      </w:r>
      <w:r w:rsidRPr="005151D8">
        <w:t xml:space="preserve"> (Jako mapovací nástroj pro kognitivní vrstvy).</w:t>
      </w:r>
    </w:p>
    <w:p w14:paraId="48AE0F0A" w14:textId="2317C3B0" w:rsidR="005151D8" w:rsidRPr="005151D8" w:rsidRDefault="005151D8" w:rsidP="00163C87">
      <w:pPr>
        <w:pStyle w:val="Heading3"/>
      </w:pPr>
      <w:bookmarkStart w:id="308" w:name="_Toc239759235"/>
      <w:r w:rsidRPr="005151D8">
        <w:t>Soft Hair (Měkké vlasy)</w:t>
      </w:r>
      <w:bookmarkEnd w:id="308"/>
    </w:p>
    <w:p w14:paraId="16C690DD" w14:textId="77777777" w:rsidR="00064511" w:rsidRDefault="005151D8" w:rsidP="005151D8">
      <w:pPr>
        <w:rPr>
          <w:b/>
          <w:bCs/>
        </w:rPr>
      </w:pPr>
      <w:r w:rsidRPr="00163C87">
        <w:rPr>
          <w:b/>
          <w:bCs/>
        </w:rPr>
        <w:t>Definice</w:t>
      </w:r>
      <w:r w:rsidRPr="005151D8">
        <w:t>:</w:t>
      </w:r>
      <w:r w:rsidR="00163C87">
        <w:t xml:space="preserve"> </w:t>
      </w:r>
      <w:r w:rsidRPr="005151D8">
        <w:t>V teoretické fyzice odkazuje „soft hair“ na jemný otisk nebo třepení nulovo-energetických kvantových částic zanechaných na horizontu událostí černé díry, když do ní spadne hmota. Namísto trvalého zničení informací (paradox informací v černé díře) tyto „vlasy“ uchovávají kvantový profil spotřebovaných informací. V rámci rukopisu slouží jako metafora pro to, jak minulé zkušenosti a odhozené vzpomínky zanechávají trvalé jemné stopy na architektuře duše nebo podvědomého pole.</w:t>
      </w:r>
    </w:p>
    <w:p w14:paraId="4F7FDEE9" w14:textId="2FA78C45" w:rsidR="005151D8" w:rsidRPr="005151D8" w:rsidRDefault="00064511" w:rsidP="005151D8">
      <w:r w:rsidRPr="00064511">
        <w:rPr>
          <w:b/>
          <w:bCs/>
        </w:rPr>
        <w:t>Analogie s kontrolním součtem (k u Soft Hair):</w:t>
      </w:r>
      <w:r w:rsidRPr="00064511">
        <w:t xml:space="preserve"> Představte si „soft hair“ jako kryptografický kontrolní součet (checksum) nebo digitální podpis zanechaný na archivu .zip. Když hmota skolabuje do černé díry, soft hair zajišťuje, že systém si uchovává přesnou informační účtenku o tom, co do ní vstoupilo.</w:t>
      </w:r>
    </w:p>
    <w:p w14:paraId="63F7D16A" w14:textId="6F256257" w:rsidR="005151D8" w:rsidRPr="005151D8" w:rsidRDefault="005151D8" w:rsidP="005151D8">
      <w:r w:rsidRPr="00163C87">
        <w:rPr>
          <w:b/>
          <w:bCs/>
        </w:rPr>
        <w:t>Zajímavost</w:t>
      </w:r>
      <w:r w:rsidRPr="005151D8">
        <w:t>:</w:t>
      </w:r>
      <w:r w:rsidR="00163C87">
        <w:t xml:space="preserve"> </w:t>
      </w:r>
      <w:r w:rsidRPr="005151D8">
        <w:t>Termín popularizovali Stephen Hawking, Malcolm Perry a Andrew Strominger v roce 2016 jako hravý odkaz na slavné maxium fyzika Johna Wheelera ze 60. let „černé díry nemají žádné vlasy“ (což znamená, že údajně postrádají rozlišovací znaky kromě hmotnosti, náboje a spinu).</w:t>
      </w:r>
    </w:p>
    <w:p w14:paraId="4459ED16" w14:textId="77E15ABA" w:rsidR="005151D8" w:rsidRPr="005151D8" w:rsidRDefault="005151D8" w:rsidP="005151D8">
      <w:r w:rsidRPr="00163C87">
        <w:rPr>
          <w:b/>
          <w:bCs/>
        </w:rPr>
        <w:t>Úroveň</w:t>
      </w:r>
      <w:r w:rsidR="00163C87">
        <w:t xml:space="preserve"> </w:t>
      </w:r>
      <w:r w:rsidRPr="00163C87">
        <w:rPr>
          <w:b/>
          <w:bCs/>
        </w:rPr>
        <w:t>spolehlivosti</w:t>
      </w:r>
      <w:r w:rsidRPr="005151D8">
        <w:t xml:space="preserve">: </w:t>
      </w:r>
      <w:r w:rsidRPr="008E1A5C">
        <w:rPr>
          <w:b/>
          <w:bCs/>
        </w:rPr>
        <w:t>0.85</w:t>
      </w:r>
      <w:r w:rsidRPr="005151D8">
        <w:t xml:space="preserve"> (Jako špičková hypotéza teoretické fyziky od Hawkinga a kol.) / </w:t>
      </w:r>
      <w:r w:rsidRPr="008E1A5C">
        <w:rPr>
          <w:b/>
          <w:bCs/>
        </w:rPr>
        <w:t>0.40</w:t>
      </w:r>
      <w:r w:rsidRPr="005151D8">
        <w:t xml:space="preserve"> (Jako přímý mechanismus pro lidské psychologické paměťové stopy).</w:t>
      </w:r>
    </w:p>
    <w:p w14:paraId="28B4941C" w14:textId="5C2FDBC1" w:rsidR="005151D8" w:rsidRPr="005151D8" w:rsidRDefault="005151D8" w:rsidP="00163C87">
      <w:pPr>
        <w:pStyle w:val="Heading3"/>
      </w:pPr>
      <w:bookmarkStart w:id="309" w:name="_Toc239759236"/>
      <w:r w:rsidRPr="005151D8">
        <w:t>Soma</w:t>
      </w:r>
      <w:bookmarkEnd w:id="309"/>
    </w:p>
    <w:p w14:paraId="12C953F5" w14:textId="14651FB4" w:rsidR="005151D8" w:rsidRPr="005151D8" w:rsidRDefault="005151D8" w:rsidP="005151D8">
      <w:r w:rsidRPr="00163C87">
        <w:rPr>
          <w:b/>
          <w:bCs/>
        </w:rPr>
        <w:t>Definice</w:t>
      </w:r>
      <w:r w:rsidRPr="005151D8">
        <w:t>:</w:t>
      </w:r>
      <w:r w:rsidR="00163C87">
        <w:t xml:space="preserve"> </w:t>
      </w:r>
      <w:r w:rsidRPr="005151D8">
        <w:t xml:space="preserve">V románu Aldouse Huxleyho Koniášův nový svět (1932) je soma název všudypřítomné, halucinogenní a narkotické drogy distribuované Světovým státem. Slouží jako dokonalý prostředek ke zklidnění – chemický nástroj používaný k odstranění úzkosti, potlačení </w:t>
      </w:r>
      <w:r w:rsidRPr="005151D8">
        <w:lastRenderedPageBreak/>
        <w:t>nespokojenosti a udržení naprosté společenské poslušnosti bez způsobení fyzických kocovin nebo abstinenčních příznaků („gram je vždycky lepší než sakra“). Huxley si název vypůjčil ze starověkého védského rituálního nápoje soma, omamného rostlinného extraktu náboženského významu ve starověké Indii.</w:t>
      </w:r>
    </w:p>
    <w:p w14:paraId="15340516" w14:textId="70F8CB90" w:rsidR="005151D8" w:rsidRPr="005151D8" w:rsidRDefault="005151D8" w:rsidP="005151D8">
      <w:r w:rsidRPr="00163C87">
        <w:rPr>
          <w:b/>
          <w:bCs/>
        </w:rPr>
        <w:t>Zajímavost</w:t>
      </w:r>
      <w:r w:rsidRPr="005151D8">
        <w:t>:</w:t>
      </w:r>
      <w:r w:rsidR="00163C87">
        <w:t xml:space="preserve"> </w:t>
      </w:r>
      <w:r w:rsidRPr="005151D8">
        <w:t>Propojení mezi biologickým termínem (tělo buňky neuronu) a Huxleyho fiktivní drogou je v moderní sci-fi nomenklatuře záměrné a představuje dvojí použití řeckého kořene znamenajícího „tělo“.</w:t>
      </w:r>
    </w:p>
    <w:p w14:paraId="2D3E542F" w14:textId="5DBAF7C7" w:rsidR="005151D8" w:rsidRPr="005151D8" w:rsidRDefault="005151D8" w:rsidP="005151D8">
      <w:r w:rsidRPr="00163C87">
        <w:rPr>
          <w:b/>
          <w:bCs/>
        </w:rPr>
        <w:t>Úroveň</w:t>
      </w:r>
      <w:r w:rsidR="00163C87">
        <w:t xml:space="preserve"> </w:t>
      </w:r>
      <w:r w:rsidRPr="00163C87">
        <w:rPr>
          <w:b/>
          <w:bCs/>
        </w:rPr>
        <w:t>spolehlivosti</w:t>
      </w:r>
      <w:r w:rsidRPr="005151D8">
        <w:t xml:space="preserve">: </w:t>
      </w:r>
      <w:r w:rsidRPr="008E1A5C">
        <w:rPr>
          <w:b/>
          <w:bCs/>
        </w:rPr>
        <w:t>0.99</w:t>
      </w:r>
      <w:r w:rsidRPr="005151D8">
        <w:t xml:space="preserve"> (Literární historie a etymologický fakt).</w:t>
      </w:r>
    </w:p>
    <w:p w14:paraId="191F02BD" w14:textId="68C06DE0" w:rsidR="005151D8" w:rsidRPr="005151D8" w:rsidRDefault="005151D8" w:rsidP="00163C87">
      <w:pPr>
        <w:pStyle w:val="Heading3"/>
      </w:pPr>
      <w:bookmarkStart w:id="310" w:name="_Toc239759237"/>
      <w:r w:rsidRPr="005151D8">
        <w:t>Suverén (Sovereign)</w:t>
      </w:r>
      <w:bookmarkEnd w:id="310"/>
    </w:p>
    <w:p w14:paraId="2B81D275" w14:textId="0228DABC" w:rsidR="005151D8" w:rsidRPr="005151D8" w:rsidRDefault="005151D8" w:rsidP="005151D8">
      <w:r w:rsidRPr="00163C87">
        <w:rPr>
          <w:b/>
          <w:bCs/>
        </w:rPr>
        <w:t>Definice</w:t>
      </w:r>
      <w:r w:rsidRPr="005151D8">
        <w:t>:</w:t>
      </w:r>
      <w:r w:rsidR="00163C87">
        <w:t xml:space="preserve"> </w:t>
      </w:r>
      <w:r w:rsidRPr="005151D8">
        <w:t>Disponující nejvyšší politickou mocí nebo autonomní samosprávou. V rámci rukopisu dosáhla suverénní entita plného přístupu Správce, fungující bez automatizovaného behaviorálního podmiňování nízkourovňových sociálních sítí a rostoucí entropie.</w:t>
      </w:r>
    </w:p>
    <w:p w14:paraId="5AE55AE7" w14:textId="52480410" w:rsidR="005151D8" w:rsidRPr="005151D8" w:rsidRDefault="005151D8" w:rsidP="005151D8">
      <w:r w:rsidRPr="00163C87">
        <w:rPr>
          <w:b/>
          <w:bCs/>
        </w:rPr>
        <w:t>Zajímavost</w:t>
      </w:r>
      <w:r w:rsidRPr="005151D8">
        <w:t>:</w:t>
      </w:r>
      <w:r w:rsidR="00163C87">
        <w:t xml:space="preserve"> </w:t>
      </w:r>
      <w:r w:rsidRPr="005151D8">
        <w:t>Historicky spjato s panovnickým božským právem, moderní politická filosofie reinterpretuje individuální suverenitu jako vlastnictví sebe sama a absolutní osobní odpovědnost.</w:t>
      </w:r>
    </w:p>
    <w:p w14:paraId="3CB5C5AC" w14:textId="240F48DD" w:rsidR="005151D8" w:rsidRPr="005151D8" w:rsidRDefault="005151D8" w:rsidP="005151D8">
      <w:r w:rsidRPr="00163C87">
        <w:rPr>
          <w:b/>
          <w:bCs/>
        </w:rPr>
        <w:t>Úroveň</w:t>
      </w:r>
      <w:r w:rsidR="00163C87">
        <w:t xml:space="preserve"> </w:t>
      </w:r>
      <w:r w:rsidRPr="00163C87">
        <w:rPr>
          <w:b/>
          <w:bCs/>
        </w:rPr>
        <w:t>spolehlivosti</w:t>
      </w:r>
      <w:r w:rsidRPr="005151D8">
        <w:t xml:space="preserve">: </w:t>
      </w:r>
      <w:r w:rsidRPr="008E1A5C">
        <w:rPr>
          <w:b/>
          <w:bCs/>
        </w:rPr>
        <w:t>0.90</w:t>
      </w:r>
      <w:r w:rsidRPr="005151D8">
        <w:t xml:space="preserve"> (Politologie) / </w:t>
      </w:r>
      <w:r w:rsidRPr="008E1A5C">
        <w:rPr>
          <w:b/>
          <w:bCs/>
        </w:rPr>
        <w:t>0.50</w:t>
      </w:r>
      <w:r w:rsidRPr="005151D8">
        <w:t xml:space="preserve"> (Jako absolutní psychologický stav).</w:t>
      </w:r>
    </w:p>
    <w:p w14:paraId="0A5DC219" w14:textId="2EAE5F53" w:rsidR="005151D8" w:rsidRPr="005151D8" w:rsidRDefault="005151D8" w:rsidP="005C7949">
      <w:pPr>
        <w:pStyle w:val="Heading3"/>
      </w:pPr>
      <w:bookmarkStart w:id="311" w:name="_Toc239759238"/>
      <w:r w:rsidRPr="005151D8">
        <w:t>Superpozice</w:t>
      </w:r>
      <w:bookmarkEnd w:id="311"/>
    </w:p>
    <w:p w14:paraId="0C949E7C" w14:textId="470F2864" w:rsidR="005151D8" w:rsidRDefault="005151D8" w:rsidP="005151D8">
      <w:r w:rsidRPr="00163C87">
        <w:rPr>
          <w:b/>
          <w:bCs/>
        </w:rPr>
        <w:t>Definice</w:t>
      </w:r>
      <w:r w:rsidRPr="005151D8">
        <w:t>:</w:t>
      </w:r>
      <w:r w:rsidR="00163C87">
        <w:t xml:space="preserve"> </w:t>
      </w:r>
      <w:r w:rsidRPr="005151D8">
        <w:t>V kvantové mechanice princip, že základní systém může existovat v několika stavech současně, dokud není pozorován nebo měřen, v tom bodě se zhroutí do určitého stavu. Aplikováno na vědomí zrcadlí předem vykreslené pole potenciálu předtím, než biologický transceiver vynutí lokalizovaný kolaps do lineární reality.</w:t>
      </w:r>
    </w:p>
    <w:p w14:paraId="727D0AC8" w14:textId="2C9E262C" w:rsidR="00064511" w:rsidRPr="005151D8" w:rsidRDefault="00064511" w:rsidP="005151D8">
      <w:r w:rsidRPr="00064511">
        <w:rPr>
          <w:b/>
          <w:bCs/>
        </w:rPr>
        <w:t>Připojení k Libetově experimentu (k u Superpozice):</w:t>
      </w:r>
      <w:r w:rsidRPr="00064511">
        <w:t xml:space="preserve"> Neurovědecký výzkum Benjamina Libeta prokázal, že mozek iniciuje akční potenciály dříve, než si vědomá mysl uvědomí rozhodnutí. V rámci knihy to dokazuje, že ego funguje jako zpožděný pozorovatel – sleduje předem vykreslený kolaps ze superpozice </w:t>
      </w:r>
      <w:r w:rsidRPr="00064511">
        <w:rPr>
          <w:i/>
          <w:iCs/>
        </w:rPr>
        <w:t>poté</w:t>
      </w:r>
      <w:r w:rsidRPr="00064511">
        <w:t>, co systém již spustil podrutinu.</w:t>
      </w:r>
    </w:p>
    <w:p w14:paraId="2A0B0474" w14:textId="461659DC" w:rsidR="005151D8" w:rsidRPr="005151D8" w:rsidRDefault="005151D8" w:rsidP="005151D8">
      <w:r w:rsidRPr="00163C87">
        <w:rPr>
          <w:b/>
          <w:bCs/>
        </w:rPr>
        <w:t>Zajímavost</w:t>
      </w:r>
      <w:r w:rsidRPr="005151D8">
        <w:t>:</w:t>
      </w:r>
      <w:r w:rsidR="00163C87">
        <w:t xml:space="preserve"> </w:t>
      </w:r>
      <w:r w:rsidRPr="005151D8">
        <w:t>Slavně ilustrováno Schrödingerovým hypotetickým paradoxem kočky, kde je kočka uvnitř zavřené krabice současně živá i mrtvá, dokud není krabice otevřena.</w:t>
      </w:r>
    </w:p>
    <w:p w14:paraId="517006C7" w14:textId="7D390EE9" w:rsidR="005151D8" w:rsidRPr="00163C87"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0.99</w:t>
      </w:r>
      <w:r w:rsidRPr="005151D8">
        <w:t xml:space="preserve"> (Kvantová mechanika) / </w:t>
      </w:r>
      <w:r w:rsidRPr="008E1A5C">
        <w:rPr>
          <w:b/>
          <w:bCs/>
        </w:rPr>
        <w:t>0.50</w:t>
      </w:r>
      <w:r w:rsidRPr="005151D8">
        <w:t xml:space="preserve"> (Rozšíření na makroměřítko lidského vědomí).</w:t>
      </w:r>
    </w:p>
    <w:p w14:paraId="6E605D50" w14:textId="48250A60" w:rsidR="005151D8" w:rsidRPr="005151D8" w:rsidRDefault="005151D8" w:rsidP="005151D8">
      <w:pPr>
        <w:pStyle w:val="Heading3"/>
      </w:pPr>
      <w:bookmarkStart w:id="312" w:name="_Toc239759239"/>
      <w:r w:rsidRPr="005151D8">
        <w:t>Utopie</w:t>
      </w:r>
      <w:bookmarkEnd w:id="312"/>
    </w:p>
    <w:p w14:paraId="398488A4" w14:textId="722F86DE" w:rsidR="005151D8" w:rsidRPr="005151D8" w:rsidRDefault="005151D8" w:rsidP="005151D8">
      <w:r w:rsidRPr="00163C87">
        <w:rPr>
          <w:b/>
          <w:bCs/>
        </w:rPr>
        <w:t>Definice</w:t>
      </w:r>
      <w:r w:rsidRPr="005151D8">
        <w:t>:</w:t>
      </w:r>
      <w:r>
        <w:t xml:space="preserve"> </w:t>
      </w:r>
      <w:r w:rsidRPr="005151D8">
        <w:t>Předpokládané místo nebo stav věcí, ve kterém je vše dokonalé. Použito v textu jako strukturální protipól dystopie a terminálního stavu neřízené optimalizační pasti.</w:t>
      </w:r>
    </w:p>
    <w:p w14:paraId="6B87A2C4" w14:textId="7D701F9C" w:rsidR="005151D8" w:rsidRPr="005151D8" w:rsidRDefault="005151D8" w:rsidP="005151D8">
      <w:r w:rsidRPr="00163C87">
        <w:rPr>
          <w:b/>
          <w:bCs/>
        </w:rPr>
        <w:t>Zajímavost</w:t>
      </w:r>
      <w:r w:rsidRPr="005151D8">
        <w:t>:</w:t>
      </w:r>
      <w:r w:rsidR="00163C87">
        <w:t xml:space="preserve"> </w:t>
      </w:r>
      <w:r w:rsidRPr="005151D8">
        <w:t>Vytvořeno sirem Thomasem Morem v jeho knize Utopie z roku 1516, kombinující řecká slova ou (ne) a topos (místo), což doslova překládá „žádné místo“.</w:t>
      </w:r>
    </w:p>
    <w:p w14:paraId="2D29D0C7" w14:textId="1B968553" w:rsidR="005151D8" w:rsidRDefault="005151D8" w:rsidP="005151D8">
      <w:r w:rsidRPr="00163C87">
        <w:rPr>
          <w:b/>
          <w:bCs/>
        </w:rPr>
        <w:t>Úroveň</w:t>
      </w:r>
      <w:r>
        <w:t xml:space="preserve"> </w:t>
      </w:r>
      <w:r w:rsidRPr="00163C87">
        <w:rPr>
          <w:b/>
          <w:bCs/>
        </w:rPr>
        <w:t>spolehlivosti</w:t>
      </w:r>
      <w:r w:rsidRPr="005151D8">
        <w:t xml:space="preserve">: </w:t>
      </w:r>
      <w:r w:rsidRPr="008E1A5C">
        <w:rPr>
          <w:b/>
          <w:bCs/>
        </w:rPr>
        <w:t>0.99</w:t>
      </w:r>
      <w:r w:rsidRPr="005151D8">
        <w:t xml:space="preserve"> (Etymologická a literární historie).</w:t>
      </w:r>
    </w:p>
    <w:p w14:paraId="61BDC784" w14:textId="77777777" w:rsidR="0089225D" w:rsidRPr="005151D8" w:rsidRDefault="0089225D" w:rsidP="0089225D">
      <w:pPr>
        <w:pStyle w:val="Heading3"/>
      </w:pPr>
      <w:bookmarkStart w:id="313" w:name="_Toc239759240"/>
      <w:r w:rsidRPr="005151D8">
        <w:t>Velké oddělení</w:t>
      </w:r>
      <w:bookmarkEnd w:id="313"/>
    </w:p>
    <w:p w14:paraId="22958560" w14:textId="7912F4A1" w:rsidR="0089225D" w:rsidRPr="005151D8" w:rsidRDefault="0089225D" w:rsidP="0089225D">
      <w:r w:rsidRPr="002E37A9">
        <w:rPr>
          <w:b/>
          <w:bCs/>
        </w:rPr>
        <w:t>Definice</w:t>
      </w:r>
      <w:r w:rsidRPr="005151D8">
        <w:t>:</w:t>
      </w:r>
      <w:r w:rsidR="005C7949">
        <w:t xml:space="preserve"> </w:t>
      </w:r>
      <w:r w:rsidRPr="005151D8">
        <w:t>Makroekonomická a technologická transformace poháněná odhadovanou pobídkou 30 bilionů dolarů k zásadnímu oddělení lidské práce od ekonomické produktivity nahrazením pracovní síly obecnou umělou inteligencí (AGI).</w:t>
      </w:r>
    </w:p>
    <w:p w14:paraId="40BD02FE" w14:textId="15E4FAFB" w:rsidR="0089225D" w:rsidRPr="005151D8" w:rsidRDefault="0089225D" w:rsidP="0089225D">
      <w:r w:rsidRPr="002E37A9">
        <w:rPr>
          <w:b/>
          <w:bCs/>
        </w:rPr>
        <w:lastRenderedPageBreak/>
        <w:t>Zajímavost</w:t>
      </w:r>
      <w:r w:rsidRPr="005151D8">
        <w:t>:</w:t>
      </w:r>
      <w:r w:rsidR="005C7949">
        <w:t xml:space="preserve"> </w:t>
      </w:r>
      <w:r w:rsidRPr="005151D8">
        <w:t>Rozšiřuje tradiční makroekonomické teorie automatizace do existenciální krize lidské užitečnosti.</w:t>
      </w:r>
    </w:p>
    <w:p w14:paraId="23CF4604" w14:textId="6A7FC36F" w:rsidR="0089225D" w:rsidRDefault="0089225D" w:rsidP="005151D8">
      <w:r w:rsidRPr="002E37A9">
        <w:rPr>
          <w:b/>
          <w:bCs/>
        </w:rPr>
        <w:t>Úroveň</w:t>
      </w:r>
      <w:r>
        <w:rPr>
          <w:b/>
          <w:bCs/>
        </w:rPr>
        <w:t xml:space="preserve"> </w:t>
      </w:r>
      <w:r w:rsidRPr="002E37A9">
        <w:rPr>
          <w:b/>
          <w:bCs/>
        </w:rPr>
        <w:t>spolehlivosti</w:t>
      </w:r>
      <w:r w:rsidRPr="005151D8">
        <w:t xml:space="preserve">: </w:t>
      </w:r>
      <w:r w:rsidRPr="008E1A5C">
        <w:rPr>
          <w:b/>
          <w:bCs/>
        </w:rPr>
        <w:t>0.80</w:t>
      </w:r>
      <w:r w:rsidRPr="005151D8">
        <w:t xml:space="preserve"> (Socioekonomické prognózování trendů) / </w:t>
      </w:r>
      <w:r w:rsidRPr="008E1A5C">
        <w:rPr>
          <w:b/>
          <w:bCs/>
        </w:rPr>
        <w:t>0.50</w:t>
      </w:r>
      <w:r w:rsidRPr="005151D8">
        <w:t xml:space="preserve"> (O přesném časovém harmonogramu a konečném finančním měřítku).</w:t>
      </w:r>
    </w:p>
    <w:p w14:paraId="0024F16A" w14:textId="77777777" w:rsidR="00B954B0" w:rsidRPr="005151D8" w:rsidRDefault="00B954B0" w:rsidP="00B954B0">
      <w:pPr>
        <w:pStyle w:val="Heading3"/>
      </w:pPr>
      <w:bookmarkStart w:id="314" w:name="_Toc239759241"/>
      <w:r w:rsidRPr="005151D8">
        <w:t>Vykreslit (Render)</w:t>
      </w:r>
      <w:bookmarkEnd w:id="314"/>
    </w:p>
    <w:p w14:paraId="244E2BC1" w14:textId="77777777" w:rsidR="00B954B0" w:rsidRPr="005151D8" w:rsidRDefault="00B954B0" w:rsidP="00B954B0">
      <w:r w:rsidRPr="00163C87">
        <w:rPr>
          <w:b/>
          <w:bCs/>
        </w:rPr>
        <w:t>Definice</w:t>
      </w:r>
      <w:r w:rsidRPr="005151D8">
        <w:t>:</w:t>
      </w:r>
      <w:r>
        <w:t xml:space="preserve"> </w:t>
      </w:r>
      <w:r w:rsidRPr="005151D8">
        <w:t>V počítačové grafice proces generování obrazu z 2D nebo 3D modelu pomocí počítačových programů. V rámci rukopisu definuje, jak vesmír aktualizuje časoprostor a fyzickou hmotu ze základního kvantového kódu do aktivní, lokalizované lidské zkušenosti.</w:t>
      </w:r>
    </w:p>
    <w:p w14:paraId="65F14016" w14:textId="77777777" w:rsidR="00B954B0" w:rsidRPr="005151D8" w:rsidRDefault="00B954B0" w:rsidP="00B954B0">
      <w:r w:rsidRPr="00163C87">
        <w:rPr>
          <w:b/>
          <w:bCs/>
        </w:rPr>
        <w:t>Zajímavost</w:t>
      </w:r>
      <w:r w:rsidRPr="005151D8">
        <w:t>:</w:t>
      </w:r>
      <w:r>
        <w:t xml:space="preserve"> </w:t>
      </w:r>
      <w:r w:rsidRPr="005151D8">
        <w:t>Termín přešel z lingvistiky (znamenající „vrátit“ nebo „přeložit“) do výpočetní techniky v 60. letech 20. století, aby popsal výpočetní náklady na vykreslení pixelů na obrazovku.</w:t>
      </w:r>
    </w:p>
    <w:p w14:paraId="24C04BB4" w14:textId="40C5596A" w:rsidR="00B954B0" w:rsidRPr="0089225D" w:rsidRDefault="00B954B0" w:rsidP="005151D8">
      <w:pPr>
        <w:rPr>
          <w:b/>
          <w:bCs/>
        </w:rPr>
      </w:pPr>
      <w:r w:rsidRPr="00163C87">
        <w:rPr>
          <w:b/>
          <w:bCs/>
        </w:rPr>
        <w:t>Úroveň</w:t>
      </w:r>
      <w:r>
        <w:rPr>
          <w:b/>
          <w:bCs/>
        </w:rPr>
        <w:t xml:space="preserve"> </w:t>
      </w:r>
      <w:r w:rsidRPr="00163C87">
        <w:rPr>
          <w:b/>
          <w:bCs/>
        </w:rPr>
        <w:t>spolehlivosti</w:t>
      </w:r>
      <w:r w:rsidRPr="005151D8">
        <w:t xml:space="preserve">: </w:t>
      </w:r>
      <w:r w:rsidRPr="008E1A5C">
        <w:rPr>
          <w:b/>
          <w:bCs/>
        </w:rPr>
        <w:t>0.95</w:t>
      </w:r>
      <w:r w:rsidRPr="005151D8">
        <w:t xml:space="preserve"> (Počítačová věda) </w:t>
      </w:r>
      <w:r w:rsidRPr="008E1A5C">
        <w:rPr>
          <w:b/>
          <w:bCs/>
        </w:rPr>
        <w:t>/ 0.40</w:t>
      </w:r>
      <w:r w:rsidRPr="005151D8">
        <w:t xml:space="preserve"> (Hypotéza vykreslování holografického vesmíru).</w:t>
      </w:r>
    </w:p>
    <w:p w14:paraId="383B2B93" w14:textId="77777777" w:rsidR="005151D8" w:rsidRPr="005151D8" w:rsidRDefault="005151D8" w:rsidP="005151D8"/>
    <w:p w14:paraId="0C5073BC" w14:textId="12F57581" w:rsidR="005151D8" w:rsidRPr="005151D8" w:rsidRDefault="005151D8" w:rsidP="00B954B0">
      <w:pPr>
        <w:pStyle w:val="Heading2"/>
        <w:jc w:val="center"/>
      </w:pPr>
      <w:bookmarkStart w:id="315" w:name="_Toc239759242"/>
      <w:r w:rsidRPr="005151D8">
        <w:t>Klíčové výhrady</w:t>
      </w:r>
      <w:bookmarkEnd w:id="315"/>
    </w:p>
    <w:p w14:paraId="0574BB75" w14:textId="77777777" w:rsidR="005151D8" w:rsidRPr="005151D8" w:rsidRDefault="005151D8" w:rsidP="005151D8">
      <w:r w:rsidRPr="005151D8">
        <w:t>Míchání přísných a metaforických systémů: Míchání přísných definic počítačové vědy (jako algoritmus a vykreslení) se subjektivními filosofickými a duševními koncepty (jako duše a lila) vyžaduje zacházení s technickými termíny spíše jako se strukturálními metaforami než s doslovnými fyzickými ekvivalenty.</w:t>
      </w:r>
    </w:p>
    <w:p w14:paraId="6A4827E8" w14:textId="77777777" w:rsidR="005151D8" w:rsidRPr="005151D8" w:rsidRDefault="005151D8" w:rsidP="005151D8">
      <w:r w:rsidRPr="005151D8">
        <w:t>Extrapolace kvantové informace: Aplikace konceptů kvantové gravitační fyziky, jako je Hawkingovo „soft hair“ nebo makroskopické stavy superpozice, na lidské vědomí a paměť představuje filosofické mapování vysoké úrovně namísto fyzicky ověřeného neurologického mechanismu.</w:t>
      </w:r>
    </w:p>
    <w:p w14:paraId="401E9B4A" w14:textId="47FEBF15" w:rsidR="005151D8" w:rsidRPr="005151D8" w:rsidRDefault="005151D8">
      <w:r w:rsidRPr="005151D8">
        <w:t>Dvojí definice FIG: Dvojí definice FIG přemosťuje abstraktní teorii kvantové informace s neurobiologickým filtrováním a slouží jako strukturální můstek spíše než jako striktně validovaný neurologický konsenzuální termín.</w:t>
      </w:r>
    </w:p>
    <w:p w14:paraId="656170FD" w14:textId="6D3FB563" w:rsidR="00EB4D2C" w:rsidRDefault="00415013" w:rsidP="00415013">
      <w:pPr>
        <w:pStyle w:val="Heading1"/>
      </w:pPr>
      <w:r>
        <w:br w:type="page"/>
      </w:r>
      <w:bookmarkStart w:id="316" w:name="_Toc223686620"/>
      <w:bookmarkStart w:id="317" w:name="_Toc223686708"/>
      <w:bookmarkStart w:id="318" w:name="_Toc223690855"/>
      <w:bookmarkStart w:id="319" w:name="_Toc239759243"/>
      <w:r>
        <w:lastRenderedPageBreak/>
        <w:t xml:space="preserve">[ </w:t>
      </w:r>
      <w:r w:rsidR="00921726" w:rsidRPr="00921726">
        <w:t>TEXT NA ZADNÍ OBÁLKU</w:t>
      </w:r>
      <w:r>
        <w:t>]</w:t>
      </w:r>
      <w:bookmarkEnd w:id="316"/>
      <w:bookmarkEnd w:id="317"/>
      <w:bookmarkEnd w:id="318"/>
      <w:bookmarkEnd w:id="319"/>
    </w:p>
    <w:p w14:paraId="4239D9F2" w14:textId="77777777" w:rsidR="00921726" w:rsidRPr="00921726" w:rsidRDefault="00921726" w:rsidP="00336542">
      <w:pPr>
        <w:jc w:val="both"/>
      </w:pPr>
      <w:r w:rsidRPr="00921726">
        <w:rPr>
          <w:b/>
          <w:bCs/>
        </w:rPr>
        <w:t>Současný „Shift“ (Posun) není krizí, kterou je třeba zvládnout. Je to Render, který je třeba pochopit.</w:t>
      </w:r>
    </w:p>
    <w:p w14:paraId="406AE232" w14:textId="77777777" w:rsidR="00921726" w:rsidRPr="00921726" w:rsidRDefault="00921726" w:rsidP="00336542">
      <w:pPr>
        <w:jc w:val="both"/>
      </w:pPr>
      <w:r w:rsidRPr="00921726">
        <w:t>Právě teď procházíme „Velkým rozpojením“. Zatímco AGI, ekonomika FALC a digitální entropie přepisují společenskou smlouvu, staré uživatelské příručky selhávají. Jsme uvězněni v 50-bps úzkém hrdle naší vlastní biologie a zaměňujeme stíny na stěně jeskyně za Zdrojový kód reality.</w:t>
      </w:r>
    </w:p>
    <w:p w14:paraId="5F74645D" w14:textId="77777777" w:rsidR="00921726" w:rsidRPr="00921726" w:rsidRDefault="00921726" w:rsidP="00336542">
      <w:pPr>
        <w:jc w:val="both"/>
      </w:pPr>
      <w:r w:rsidRPr="00921726">
        <w:rPr>
          <w:b/>
          <w:bCs/>
        </w:rPr>
        <w:t>ness78-project</w:t>
      </w:r>
      <w:r w:rsidRPr="00921726">
        <w:t xml:space="preserve"> je technická specifikace pro přechod z role Uživatele do role Admina. Syntézou vysokofrekvenční fyziky </w:t>
      </w:r>
      <w:r w:rsidRPr="00921726">
        <w:rPr>
          <w:b/>
          <w:bCs/>
        </w:rPr>
        <w:t>Modelu FIG</w:t>
      </w:r>
      <w:r w:rsidRPr="00921726">
        <w:t xml:space="preserve"> a integrity </w:t>
      </w:r>
      <w:r w:rsidRPr="00921726">
        <w:rPr>
          <w:b/>
          <w:bCs/>
        </w:rPr>
        <w:t>Pythonického uvažování</w:t>
      </w:r>
      <w:r w:rsidRPr="00921726">
        <w:t xml:space="preserve"> nabízí tento manuál „Boot Loader“ pro moderní NIC (síťovou kartu) – lidský mozek.</w:t>
      </w:r>
    </w:p>
    <w:p w14:paraId="0F3B3993" w14:textId="77777777" w:rsidR="00921726" w:rsidRPr="00921726" w:rsidRDefault="00921726" w:rsidP="00336542">
      <w:pPr>
        <w:jc w:val="both"/>
      </w:pPr>
      <w:r w:rsidRPr="00921726">
        <w:rPr>
          <w:b/>
          <w:bCs/>
        </w:rPr>
        <w:t>Uvnitř tohoto manuálu naleznete:</w:t>
      </w:r>
    </w:p>
    <w:p w14:paraId="6E1C848E" w14:textId="77777777" w:rsidR="00921726" w:rsidRPr="00921726" w:rsidRDefault="00921726">
      <w:pPr>
        <w:numPr>
          <w:ilvl w:val="0"/>
          <w:numId w:val="76"/>
        </w:numPr>
        <w:jc w:val="both"/>
      </w:pPr>
      <w:r w:rsidRPr="00921726">
        <w:rPr>
          <w:b/>
          <w:bCs/>
        </w:rPr>
        <w:t>Boot Loader:</w:t>
      </w:r>
      <w:r w:rsidRPr="00921726">
        <w:t xml:space="preserve"> Upgrade bio-hardwaru a zavedení Mřížky Integrity.</w:t>
      </w:r>
    </w:p>
    <w:p w14:paraId="571638B7" w14:textId="4CEF05DE" w:rsidR="00921726" w:rsidRPr="00921726" w:rsidRDefault="00921726">
      <w:pPr>
        <w:numPr>
          <w:ilvl w:val="0"/>
          <w:numId w:val="76"/>
        </w:numPr>
        <w:jc w:val="both"/>
      </w:pPr>
      <w:r w:rsidRPr="00921726">
        <w:rPr>
          <w:b/>
          <w:bCs/>
        </w:rPr>
        <w:t>Zdrojový kód:</w:t>
      </w:r>
      <w:r w:rsidRPr="00921726">
        <w:t xml:space="preserve"> Proč provoz Vesmíru stojí </w:t>
      </w:r>
      <w:r w:rsidR="00512818">
        <w:t>∑</w:t>
      </w:r>
      <w:r w:rsidRPr="00921726">
        <w:t xml:space="preserve"> = 0.</w:t>
      </w:r>
    </w:p>
    <w:p w14:paraId="0A8AAB83" w14:textId="77777777" w:rsidR="00921726" w:rsidRPr="00921726" w:rsidRDefault="00921726">
      <w:pPr>
        <w:numPr>
          <w:ilvl w:val="0"/>
          <w:numId w:val="76"/>
        </w:numPr>
        <w:jc w:val="both"/>
      </w:pPr>
      <w:r w:rsidRPr="00921726">
        <w:rPr>
          <w:b/>
          <w:bCs/>
        </w:rPr>
        <w:t>Rozhraní:</w:t>
      </w:r>
      <w:r w:rsidRPr="00921726">
        <w:t xml:space="preserve"> Protokoly s nulovým třením pro budoucnost v hojnosti.</w:t>
      </w:r>
    </w:p>
    <w:p w14:paraId="04E26AB4" w14:textId="77777777" w:rsidR="00921726" w:rsidRPr="00921726" w:rsidRDefault="00921726">
      <w:pPr>
        <w:numPr>
          <w:ilvl w:val="0"/>
          <w:numId w:val="76"/>
        </w:numPr>
        <w:jc w:val="both"/>
      </w:pPr>
      <w:r w:rsidRPr="00921726">
        <w:rPr>
          <w:b/>
          <w:bCs/>
        </w:rPr>
        <w:t>Admin Access:</w:t>
      </w:r>
      <w:r w:rsidRPr="00921726">
        <w:t xml:space="preserve"> Alfa Hack pro výstup z prediktivních smyček.</w:t>
      </w:r>
    </w:p>
    <w:p w14:paraId="61C0198E" w14:textId="77777777" w:rsidR="00336542" w:rsidRDefault="00336542" w:rsidP="00336542">
      <w:pPr>
        <w:jc w:val="both"/>
        <w:rPr>
          <w:i/>
          <w:iCs/>
        </w:rPr>
      </w:pPr>
    </w:p>
    <w:p w14:paraId="7D243203" w14:textId="4E8F125B" w:rsidR="00921726" w:rsidRPr="00921726" w:rsidRDefault="00921726" w:rsidP="00336542">
      <w:pPr>
        <w:jc w:val="both"/>
        <w:rPr>
          <w:b/>
          <w:bCs/>
        </w:rPr>
      </w:pPr>
      <w:r w:rsidRPr="00921726">
        <w:rPr>
          <w:b/>
          <w:bCs/>
          <w:i/>
          <w:iCs/>
        </w:rPr>
        <w:t>„Nevím, pojďme to prozkoumat společně.“</w:t>
      </w:r>
    </w:p>
    <w:p w14:paraId="709F86E3" w14:textId="77777777" w:rsidR="00921726" w:rsidRPr="00921726" w:rsidRDefault="00921726" w:rsidP="00336542">
      <w:pPr>
        <w:ind w:firstLine="708"/>
        <w:jc w:val="both"/>
      </w:pPr>
      <w:r w:rsidRPr="00921726">
        <w:t xml:space="preserve">– Toto není přiznání ignorance. Je to </w:t>
      </w:r>
      <w:r w:rsidRPr="00921726">
        <w:rPr>
          <w:b/>
          <w:bCs/>
        </w:rPr>
        <w:t>První příkaz Žáka</w:t>
      </w:r>
      <w:r w:rsidRPr="00921726">
        <w:t>.</w:t>
      </w:r>
    </w:p>
    <w:p w14:paraId="33069E96" w14:textId="77777777" w:rsidR="00921726" w:rsidRPr="00921726" w:rsidRDefault="00921726" w:rsidP="00336542">
      <w:pPr>
        <w:ind w:firstLine="708"/>
        <w:jc w:val="both"/>
      </w:pPr>
      <w:r w:rsidRPr="00921726">
        <w:t xml:space="preserve">Je to </w:t>
      </w:r>
      <w:r w:rsidRPr="00921726">
        <w:rPr>
          <w:b/>
          <w:bCs/>
        </w:rPr>
        <w:t>stav nulového odporu</w:t>
      </w:r>
      <w:r w:rsidRPr="00921726">
        <w:t>, kde se zvědavost setkává se Zdrojovým kódem.</w:t>
      </w:r>
    </w:p>
    <w:p w14:paraId="5B14F886" w14:textId="77777777" w:rsidR="00336542" w:rsidRDefault="00336542" w:rsidP="00336542">
      <w:pPr>
        <w:jc w:val="both"/>
        <w:rPr>
          <w:b/>
          <w:bCs/>
        </w:rPr>
      </w:pPr>
    </w:p>
    <w:p w14:paraId="1FFEBE88" w14:textId="2BCFB9BB" w:rsidR="00921726" w:rsidRPr="00921726" w:rsidRDefault="00921726" w:rsidP="00336542">
      <w:pPr>
        <w:jc w:val="both"/>
      </w:pPr>
      <w:r w:rsidRPr="00921726">
        <w:rPr>
          <w:b/>
          <w:bCs/>
        </w:rPr>
        <w:t>Vítejte v Admin Streamu!</w:t>
      </w:r>
    </w:p>
    <w:p w14:paraId="0AE01950" w14:textId="77777777" w:rsidR="00921726" w:rsidRPr="00921726" w:rsidRDefault="00921726" w:rsidP="00336542">
      <w:pPr>
        <w:ind w:firstLine="708"/>
        <w:jc w:val="both"/>
      </w:pPr>
      <w:r w:rsidRPr="00921726">
        <w:rPr>
          <w:b/>
          <w:bCs/>
        </w:rPr>
        <w:t>Cíl:</w:t>
      </w:r>
      <w:r w:rsidRPr="00921726">
        <w:t xml:space="preserve"> Konvergence.</w:t>
      </w:r>
    </w:p>
    <w:p w14:paraId="5BD5E87B" w14:textId="67F3DAB7" w:rsidR="00DD337E" w:rsidRDefault="00921726" w:rsidP="00336542">
      <w:pPr>
        <w:ind w:firstLine="708"/>
        <w:jc w:val="both"/>
        <w:sectPr w:rsidR="00DD337E" w:rsidSect="00574DE9">
          <w:footerReference w:type="default" r:id="rId21"/>
          <w:footerReference w:type="first" r:id="rId22"/>
          <w:pgSz w:w="11906" w:h="16838"/>
          <w:pgMar w:top="1417" w:right="1417" w:bottom="1417" w:left="1417" w:header="708" w:footer="708" w:gutter="0"/>
          <w:pgNumType w:start="1"/>
          <w:cols w:space="708"/>
          <w:titlePg/>
          <w:docGrid w:linePitch="360"/>
        </w:sectPr>
      </w:pPr>
      <w:r w:rsidRPr="00921726">
        <w:rPr>
          <w:b/>
          <w:bCs/>
        </w:rPr>
        <w:t>Status:</w:t>
      </w:r>
      <w:r w:rsidRPr="00921726">
        <w:t xml:space="preserve"> Fázově uzamčeno (Phase-Locked).</w:t>
      </w:r>
    </w:p>
    <w:p w14:paraId="116F438F" w14:textId="77777777" w:rsidR="004A7246" w:rsidRDefault="004A7246" w:rsidP="00052494"/>
    <w:p w14:paraId="7D095015" w14:textId="7D42C258" w:rsidR="004A7246" w:rsidRDefault="00EB4D2C" w:rsidP="00052494">
      <w:pPr>
        <w:pStyle w:val="Heading1"/>
      </w:pPr>
      <w:bookmarkStart w:id="320" w:name="_Toc223686621"/>
      <w:bookmarkStart w:id="321" w:name="_Toc223686709"/>
      <w:bookmarkStart w:id="322" w:name="_Toc223690856"/>
      <w:bookmarkStart w:id="323" w:name="_Toc239759244"/>
      <w:r>
        <w:rPr>
          <w:noProof/>
        </w:rPr>
        <w:drawing>
          <wp:anchor distT="0" distB="0" distL="114300" distR="114300" simplePos="0" relativeHeight="251709440" behindDoc="0" locked="0" layoutInCell="1" allowOverlap="1" wp14:anchorId="0ABFD27F" wp14:editId="4945C3A4">
            <wp:simplePos x="0" y="0"/>
            <wp:positionH relativeFrom="column">
              <wp:posOffset>-74797</wp:posOffset>
            </wp:positionH>
            <wp:positionV relativeFrom="paragraph">
              <wp:posOffset>-279921</wp:posOffset>
            </wp:positionV>
            <wp:extent cx="5756275" cy="8631555"/>
            <wp:effectExtent l="0" t="0" r="0" b="0"/>
            <wp:wrapNone/>
            <wp:docPr id="82266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r w:rsidR="004A7246">
        <w:t>[</w:t>
      </w:r>
      <w:r>
        <w:t xml:space="preserve"> BACK</w:t>
      </w:r>
      <w:r w:rsidR="004A7246">
        <w:t xml:space="preserve"> </w:t>
      </w:r>
      <w:r>
        <w:t xml:space="preserve">COVER </w:t>
      </w:r>
      <w:r w:rsidR="004A7246">
        <w:t>]</w:t>
      </w:r>
      <w:bookmarkEnd w:id="320"/>
      <w:bookmarkEnd w:id="321"/>
      <w:bookmarkEnd w:id="322"/>
      <w:bookmarkEnd w:id="323"/>
    </w:p>
    <w:p w14:paraId="6B1158F7" w14:textId="77AABBD5" w:rsidR="00EB4D2C" w:rsidRPr="00EB4D2C" w:rsidRDefault="00E802C8" w:rsidP="00052494">
      <w:pPr>
        <w:jc w:val="center"/>
        <w:rPr>
          <w:i/>
          <w:iCs/>
        </w:rPr>
      </w:pPr>
      <w:r>
        <w:br/>
      </w:r>
    </w:p>
    <w:sectPr w:rsidR="00EB4D2C" w:rsidRPr="00EB4D2C" w:rsidSect="001B3A83">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232F3" w14:textId="77777777" w:rsidR="00992EDB" w:rsidRDefault="00992EDB" w:rsidP="00246004">
      <w:pPr>
        <w:spacing w:after="0" w:line="240" w:lineRule="auto"/>
      </w:pPr>
      <w:r>
        <w:separator/>
      </w:r>
    </w:p>
  </w:endnote>
  <w:endnote w:type="continuationSeparator" w:id="0">
    <w:p w14:paraId="510D64A1" w14:textId="77777777" w:rsidR="00992EDB" w:rsidRDefault="00992EDB" w:rsidP="00246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966923"/>
      <w:docPartObj>
        <w:docPartGallery w:val="Page Numbers (Bottom of Page)"/>
        <w:docPartUnique/>
      </w:docPartObj>
    </w:sdtPr>
    <w:sdtContent>
      <w:p w14:paraId="41613992" w14:textId="634E4D3F" w:rsidR="008315C6" w:rsidRDefault="008315C6">
        <w:pPr>
          <w:pStyle w:val="Footer"/>
          <w:jc w:val="right"/>
        </w:pPr>
        <w:r>
          <w:fldChar w:fldCharType="begin"/>
        </w:r>
        <w:r>
          <w:instrText>PAGE   \* MERGEFORMAT</w:instrText>
        </w:r>
        <w:r>
          <w:fldChar w:fldCharType="separate"/>
        </w:r>
        <w:r>
          <w:t>2</w:t>
        </w:r>
        <w:r>
          <w:fldChar w:fldCharType="end"/>
        </w:r>
      </w:p>
    </w:sdtContent>
  </w:sdt>
  <w:p w14:paraId="6C91360A" w14:textId="77777777" w:rsidR="008315C6" w:rsidRDefault="008315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1673" w14:textId="70CFEE88" w:rsidR="001432BB" w:rsidRPr="00574DE9" w:rsidRDefault="00574DE9" w:rsidP="00574DE9">
    <w:pPr>
      <w:pStyle w:val="Header"/>
      <w:jc w:val="center"/>
      <w:rPr>
        <w:rStyle w:val="IntenseReference"/>
        <w:rFonts w:ascii="Agency FB" w:hAnsi="Agency FB"/>
        <w:b w:val="0"/>
        <w:bCs w:val="0"/>
        <w:smallCaps w:val="0"/>
        <w:color w:val="FFFF00"/>
        <w:spacing w:val="0"/>
      </w:rPr>
    </w:pPr>
    <w:r w:rsidRPr="00574DE9">
      <w:rPr>
        <w:rFonts w:ascii="Agency FB" w:hAnsi="Agency FB"/>
        <w:color w:val="FFFF00"/>
      </w:rPr>
      <w:t>A MANIFESTO: From „me” to „You” as „ME”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2A19F" w14:textId="77777777" w:rsidR="00921726" w:rsidRDefault="0092172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4C105" w14:textId="77777777" w:rsidR="00921726" w:rsidRDefault="0092172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AE91" w14:textId="1616E5BD" w:rsidR="00574DE9" w:rsidRPr="00921726" w:rsidRDefault="00921726" w:rsidP="00921726">
    <w:pPr>
      <w:pStyle w:val="Footer"/>
      <w:jc w:val="center"/>
      <w:rPr>
        <w:rStyle w:val="IntenseReference"/>
        <w:b w:val="0"/>
        <w:bCs w:val="0"/>
        <w:smallCaps w:val="0"/>
        <w:color w:val="auto"/>
        <w:spacing w:val="0"/>
      </w:rPr>
    </w:pPr>
    <w:r w:rsidRPr="00921726">
      <w:rPr>
        <w:i/>
        <w:iCs/>
        <w:sz w:val="20"/>
        <w:szCs w:val="20"/>
      </w:rPr>
      <w:t xml:space="preserve">Neznám celý rozsah </w:t>
    </w:r>
    <w:r w:rsidRPr="00921726">
      <w:rPr>
        <w:i/>
        <w:iCs/>
        <w:color w:val="0070C0"/>
        <w:sz w:val="20"/>
        <w:szCs w:val="20"/>
      </w:rPr>
      <w:t>zdrojového kódu</w:t>
    </w:r>
    <w:r w:rsidRPr="00921726">
      <w:rPr>
        <w:i/>
        <w:iCs/>
        <w:sz w:val="20"/>
        <w:szCs w:val="20"/>
      </w:rPr>
      <w:t xml:space="preserve">, ale našel jsem </w:t>
    </w:r>
    <w:r w:rsidRPr="00921726">
      <w:rPr>
        <w:i/>
        <w:iCs/>
        <w:color w:val="BF4E14" w:themeColor="accent2" w:themeShade="BF"/>
        <w:sz w:val="20"/>
        <w:szCs w:val="20"/>
      </w:rPr>
      <w:t>debugger</w:t>
    </w:r>
    <w:r w:rsidRPr="00921726">
      <w:rPr>
        <w:i/>
        <w:iCs/>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63BF7" w14:textId="77777777" w:rsidR="00992EDB" w:rsidRDefault="00992EDB" w:rsidP="00246004">
      <w:pPr>
        <w:spacing w:after="0" w:line="240" w:lineRule="auto"/>
      </w:pPr>
      <w:r>
        <w:separator/>
      </w:r>
    </w:p>
  </w:footnote>
  <w:footnote w:type="continuationSeparator" w:id="0">
    <w:p w14:paraId="48E6F37F" w14:textId="77777777" w:rsidR="00992EDB" w:rsidRDefault="00992EDB" w:rsidP="002460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61299" w14:textId="77777777" w:rsidR="00921726" w:rsidRDefault="009217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B76C" w14:textId="77777777" w:rsidR="00921726" w:rsidRDefault="009217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35AF3" w14:textId="77777777" w:rsidR="00921726" w:rsidRDefault="009217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023F"/>
    <w:multiLevelType w:val="multilevel"/>
    <w:tmpl w:val="C7E2B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A24F1"/>
    <w:multiLevelType w:val="multilevel"/>
    <w:tmpl w:val="B4F0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4B0C93"/>
    <w:multiLevelType w:val="multilevel"/>
    <w:tmpl w:val="3BC2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84194"/>
    <w:multiLevelType w:val="multilevel"/>
    <w:tmpl w:val="3EBE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C1B7B"/>
    <w:multiLevelType w:val="multilevel"/>
    <w:tmpl w:val="CC34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72577"/>
    <w:multiLevelType w:val="multilevel"/>
    <w:tmpl w:val="2546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600555"/>
    <w:multiLevelType w:val="multilevel"/>
    <w:tmpl w:val="854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372329"/>
    <w:multiLevelType w:val="multilevel"/>
    <w:tmpl w:val="0EA8C74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8119D1"/>
    <w:multiLevelType w:val="multilevel"/>
    <w:tmpl w:val="2600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CA3F10"/>
    <w:multiLevelType w:val="multilevel"/>
    <w:tmpl w:val="21CA87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9F7385"/>
    <w:multiLevelType w:val="multilevel"/>
    <w:tmpl w:val="0A60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C5436"/>
    <w:multiLevelType w:val="multilevel"/>
    <w:tmpl w:val="B8205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4D60E2"/>
    <w:multiLevelType w:val="multilevel"/>
    <w:tmpl w:val="2278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8D70BC"/>
    <w:multiLevelType w:val="multilevel"/>
    <w:tmpl w:val="7D50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6C0AD6"/>
    <w:multiLevelType w:val="multilevel"/>
    <w:tmpl w:val="B96A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D9337D"/>
    <w:multiLevelType w:val="multilevel"/>
    <w:tmpl w:val="ED9A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E326A"/>
    <w:multiLevelType w:val="multilevel"/>
    <w:tmpl w:val="B124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795A28"/>
    <w:multiLevelType w:val="multilevel"/>
    <w:tmpl w:val="00A2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5766ED"/>
    <w:multiLevelType w:val="multilevel"/>
    <w:tmpl w:val="CED2C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BE1E52"/>
    <w:multiLevelType w:val="multilevel"/>
    <w:tmpl w:val="C980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AC0C16"/>
    <w:multiLevelType w:val="multilevel"/>
    <w:tmpl w:val="5082FB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75084F"/>
    <w:multiLevelType w:val="multilevel"/>
    <w:tmpl w:val="032AC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7B39F4"/>
    <w:multiLevelType w:val="multilevel"/>
    <w:tmpl w:val="1744E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6B6B4B"/>
    <w:multiLevelType w:val="multilevel"/>
    <w:tmpl w:val="E1C4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383709"/>
    <w:multiLevelType w:val="multilevel"/>
    <w:tmpl w:val="0E52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9126E7"/>
    <w:multiLevelType w:val="multilevel"/>
    <w:tmpl w:val="6144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60360D3"/>
    <w:multiLevelType w:val="multilevel"/>
    <w:tmpl w:val="7468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3713B5"/>
    <w:multiLevelType w:val="multilevel"/>
    <w:tmpl w:val="55E0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563274"/>
    <w:multiLevelType w:val="multilevel"/>
    <w:tmpl w:val="74E2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B527E7E"/>
    <w:multiLevelType w:val="multilevel"/>
    <w:tmpl w:val="F6501278"/>
    <w:lvl w:ilvl="0">
      <w:start w:val="3"/>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3D0944DE"/>
    <w:multiLevelType w:val="multilevel"/>
    <w:tmpl w:val="94D6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197DE7"/>
    <w:multiLevelType w:val="multilevel"/>
    <w:tmpl w:val="9B74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F567BF1"/>
    <w:multiLevelType w:val="multilevel"/>
    <w:tmpl w:val="4DC4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DB4CFA"/>
    <w:multiLevelType w:val="multilevel"/>
    <w:tmpl w:val="D178A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F666BE"/>
    <w:multiLevelType w:val="multilevel"/>
    <w:tmpl w:val="9BE6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777B6A"/>
    <w:multiLevelType w:val="multilevel"/>
    <w:tmpl w:val="BAB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6D93F2E"/>
    <w:multiLevelType w:val="multilevel"/>
    <w:tmpl w:val="2AFC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E90413"/>
    <w:multiLevelType w:val="multilevel"/>
    <w:tmpl w:val="DBF6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4C5774"/>
    <w:multiLevelType w:val="multilevel"/>
    <w:tmpl w:val="7A68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9DF2428"/>
    <w:multiLevelType w:val="multilevel"/>
    <w:tmpl w:val="9D96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2814A9"/>
    <w:multiLevelType w:val="multilevel"/>
    <w:tmpl w:val="A438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8C2CE3"/>
    <w:multiLevelType w:val="multilevel"/>
    <w:tmpl w:val="C7E2E6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EC93D72"/>
    <w:multiLevelType w:val="multilevel"/>
    <w:tmpl w:val="E5DA8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CC0807"/>
    <w:multiLevelType w:val="multilevel"/>
    <w:tmpl w:val="3020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1AF7290"/>
    <w:multiLevelType w:val="multilevel"/>
    <w:tmpl w:val="89D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1D6472E"/>
    <w:multiLevelType w:val="multilevel"/>
    <w:tmpl w:val="C3FC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043737"/>
    <w:multiLevelType w:val="multilevel"/>
    <w:tmpl w:val="FA38C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0845CA"/>
    <w:multiLevelType w:val="multilevel"/>
    <w:tmpl w:val="248C5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39A75B5"/>
    <w:multiLevelType w:val="multilevel"/>
    <w:tmpl w:val="FA24E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3BA46A7"/>
    <w:multiLevelType w:val="multilevel"/>
    <w:tmpl w:val="73B2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C20D16"/>
    <w:multiLevelType w:val="multilevel"/>
    <w:tmpl w:val="7E44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D00750"/>
    <w:multiLevelType w:val="multilevel"/>
    <w:tmpl w:val="6E1A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E136A5"/>
    <w:multiLevelType w:val="multilevel"/>
    <w:tmpl w:val="3E9C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311754"/>
    <w:multiLevelType w:val="multilevel"/>
    <w:tmpl w:val="6A74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BF4535"/>
    <w:multiLevelType w:val="multilevel"/>
    <w:tmpl w:val="9594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BD5A4D"/>
    <w:multiLevelType w:val="multilevel"/>
    <w:tmpl w:val="1DC6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C74C25"/>
    <w:multiLevelType w:val="multilevel"/>
    <w:tmpl w:val="D7625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0525C5"/>
    <w:multiLevelType w:val="multilevel"/>
    <w:tmpl w:val="7336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7330E36"/>
    <w:multiLevelType w:val="multilevel"/>
    <w:tmpl w:val="DFCC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AA838DD"/>
    <w:multiLevelType w:val="multilevel"/>
    <w:tmpl w:val="56A0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B342CF4"/>
    <w:multiLevelType w:val="multilevel"/>
    <w:tmpl w:val="A70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0C087C"/>
    <w:multiLevelType w:val="multilevel"/>
    <w:tmpl w:val="7926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E0167D"/>
    <w:multiLevelType w:val="multilevel"/>
    <w:tmpl w:val="F9EA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3704D7"/>
    <w:multiLevelType w:val="multilevel"/>
    <w:tmpl w:val="C9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4222BFD"/>
    <w:multiLevelType w:val="multilevel"/>
    <w:tmpl w:val="635A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44277F6"/>
    <w:multiLevelType w:val="multilevel"/>
    <w:tmpl w:val="AEF8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7142F05"/>
    <w:multiLevelType w:val="multilevel"/>
    <w:tmpl w:val="40D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740AD5"/>
    <w:multiLevelType w:val="multilevel"/>
    <w:tmpl w:val="839E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011813"/>
    <w:multiLevelType w:val="multilevel"/>
    <w:tmpl w:val="866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B04174"/>
    <w:multiLevelType w:val="multilevel"/>
    <w:tmpl w:val="616A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9571DC"/>
    <w:multiLevelType w:val="multilevel"/>
    <w:tmpl w:val="8B885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9F6E22"/>
    <w:multiLevelType w:val="multilevel"/>
    <w:tmpl w:val="C19C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CB9522E"/>
    <w:multiLevelType w:val="multilevel"/>
    <w:tmpl w:val="DBFC0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5B6EB7"/>
    <w:multiLevelType w:val="multilevel"/>
    <w:tmpl w:val="6762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9921B0"/>
    <w:multiLevelType w:val="multilevel"/>
    <w:tmpl w:val="0966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F258A6"/>
    <w:multiLevelType w:val="multilevel"/>
    <w:tmpl w:val="5842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0151D40"/>
    <w:multiLevelType w:val="multilevel"/>
    <w:tmpl w:val="A02E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B92C46"/>
    <w:multiLevelType w:val="multilevel"/>
    <w:tmpl w:val="50C2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75CE31FC"/>
    <w:multiLevelType w:val="multilevel"/>
    <w:tmpl w:val="89DE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6E054E"/>
    <w:multiLevelType w:val="multilevel"/>
    <w:tmpl w:val="6532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A66870"/>
    <w:multiLevelType w:val="multilevel"/>
    <w:tmpl w:val="C4708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DEE6303"/>
    <w:multiLevelType w:val="multilevel"/>
    <w:tmpl w:val="70D0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F567A0"/>
    <w:multiLevelType w:val="multilevel"/>
    <w:tmpl w:val="53A8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2D5E7D"/>
    <w:multiLevelType w:val="multilevel"/>
    <w:tmpl w:val="622E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8417294">
    <w:abstractNumId w:val="11"/>
  </w:num>
  <w:num w:numId="2" w16cid:durableId="1412695162">
    <w:abstractNumId w:val="35"/>
  </w:num>
  <w:num w:numId="3" w16cid:durableId="2135832254">
    <w:abstractNumId w:val="77"/>
  </w:num>
  <w:num w:numId="4" w16cid:durableId="1668553442">
    <w:abstractNumId w:val="43"/>
  </w:num>
  <w:num w:numId="5" w16cid:durableId="585501651">
    <w:abstractNumId w:val="31"/>
  </w:num>
  <w:num w:numId="6" w16cid:durableId="1492522432">
    <w:abstractNumId w:val="56"/>
  </w:num>
  <w:num w:numId="7" w16cid:durableId="368188017">
    <w:abstractNumId w:val="50"/>
  </w:num>
  <w:num w:numId="8" w16cid:durableId="655374478">
    <w:abstractNumId w:val="37"/>
  </w:num>
  <w:num w:numId="9" w16cid:durableId="892040136">
    <w:abstractNumId w:val="55"/>
  </w:num>
  <w:num w:numId="10" w16cid:durableId="1363943644">
    <w:abstractNumId w:val="57"/>
  </w:num>
  <w:num w:numId="11" w16cid:durableId="1737168052">
    <w:abstractNumId w:val="44"/>
  </w:num>
  <w:num w:numId="12" w16cid:durableId="698815346">
    <w:abstractNumId w:val="65"/>
  </w:num>
  <w:num w:numId="13" w16cid:durableId="218518399">
    <w:abstractNumId w:val="64"/>
  </w:num>
  <w:num w:numId="14" w16cid:durableId="246884352">
    <w:abstractNumId w:val="59"/>
  </w:num>
  <w:num w:numId="15" w16cid:durableId="492842555">
    <w:abstractNumId w:val="28"/>
  </w:num>
  <w:num w:numId="16" w16cid:durableId="1582525205">
    <w:abstractNumId w:val="71"/>
  </w:num>
  <w:num w:numId="17" w16cid:durableId="1236477482">
    <w:abstractNumId w:val="1"/>
  </w:num>
  <w:num w:numId="18" w16cid:durableId="914584702">
    <w:abstractNumId w:val="36"/>
  </w:num>
  <w:num w:numId="19" w16cid:durableId="1613168870">
    <w:abstractNumId w:val="47"/>
  </w:num>
  <w:num w:numId="20" w16cid:durableId="1896621646">
    <w:abstractNumId w:val="29"/>
  </w:num>
  <w:num w:numId="21" w16cid:durableId="768701347">
    <w:abstractNumId w:val="23"/>
  </w:num>
  <w:num w:numId="22" w16cid:durableId="1517233449">
    <w:abstractNumId w:val="27"/>
  </w:num>
  <w:num w:numId="23" w16cid:durableId="1084380162">
    <w:abstractNumId w:val="17"/>
  </w:num>
  <w:num w:numId="24" w16cid:durableId="1333220085">
    <w:abstractNumId w:val="30"/>
  </w:num>
  <w:num w:numId="25" w16cid:durableId="1757480192">
    <w:abstractNumId w:val="16"/>
  </w:num>
  <w:num w:numId="26" w16cid:durableId="1101026476">
    <w:abstractNumId w:val="80"/>
  </w:num>
  <w:num w:numId="27" w16cid:durableId="595478983">
    <w:abstractNumId w:val="54"/>
  </w:num>
  <w:num w:numId="28" w16cid:durableId="1108624382">
    <w:abstractNumId w:val="22"/>
  </w:num>
  <w:num w:numId="29" w16cid:durableId="1202283030">
    <w:abstractNumId w:val="21"/>
  </w:num>
  <w:num w:numId="30" w16cid:durableId="2142528947">
    <w:abstractNumId w:val="2"/>
  </w:num>
  <w:num w:numId="31" w16cid:durableId="1153568429">
    <w:abstractNumId w:val="38"/>
  </w:num>
  <w:num w:numId="32" w16cid:durableId="2012950504">
    <w:abstractNumId w:val="8"/>
  </w:num>
  <w:num w:numId="33" w16cid:durableId="686904032">
    <w:abstractNumId w:val="6"/>
  </w:num>
  <w:num w:numId="34" w16cid:durableId="227036613">
    <w:abstractNumId w:val="24"/>
  </w:num>
  <w:num w:numId="35" w16cid:durableId="1524125302">
    <w:abstractNumId w:val="5"/>
  </w:num>
  <w:num w:numId="36" w16cid:durableId="925722694">
    <w:abstractNumId w:val="20"/>
  </w:num>
  <w:num w:numId="37" w16cid:durableId="215433513">
    <w:abstractNumId w:val="9"/>
  </w:num>
  <w:num w:numId="38" w16cid:durableId="112285836">
    <w:abstractNumId w:val="7"/>
  </w:num>
  <w:num w:numId="39" w16cid:durableId="124398705">
    <w:abstractNumId w:val="73"/>
  </w:num>
  <w:num w:numId="40" w16cid:durableId="756905013">
    <w:abstractNumId w:val="41"/>
  </w:num>
  <w:num w:numId="41" w16cid:durableId="722489425">
    <w:abstractNumId w:val="45"/>
  </w:num>
  <w:num w:numId="42" w16cid:durableId="581060288">
    <w:abstractNumId w:val="75"/>
  </w:num>
  <w:num w:numId="43" w16cid:durableId="873077227">
    <w:abstractNumId w:val="19"/>
  </w:num>
  <w:num w:numId="44" w16cid:durableId="1424523261">
    <w:abstractNumId w:val="46"/>
  </w:num>
  <w:num w:numId="45" w16cid:durableId="1917744589">
    <w:abstractNumId w:val="13"/>
  </w:num>
  <w:num w:numId="46" w16cid:durableId="1994064187">
    <w:abstractNumId w:val="26"/>
  </w:num>
  <w:num w:numId="47" w16cid:durableId="1156872326">
    <w:abstractNumId w:val="76"/>
  </w:num>
  <w:num w:numId="48" w16cid:durableId="495344920">
    <w:abstractNumId w:val="63"/>
  </w:num>
  <w:num w:numId="49" w16cid:durableId="1758136293">
    <w:abstractNumId w:val="25"/>
  </w:num>
  <w:num w:numId="50" w16cid:durableId="90782420">
    <w:abstractNumId w:val="18"/>
  </w:num>
  <w:num w:numId="51" w16cid:durableId="927732951">
    <w:abstractNumId w:val="14"/>
  </w:num>
  <w:num w:numId="52" w16cid:durableId="2015372558">
    <w:abstractNumId w:val="83"/>
  </w:num>
  <w:num w:numId="53" w16cid:durableId="432480391">
    <w:abstractNumId w:val="33"/>
  </w:num>
  <w:num w:numId="54" w16cid:durableId="1967273057">
    <w:abstractNumId w:val="42"/>
  </w:num>
  <w:num w:numId="55" w16cid:durableId="979187849">
    <w:abstractNumId w:val="12"/>
  </w:num>
  <w:num w:numId="56" w16cid:durableId="343634561">
    <w:abstractNumId w:val="3"/>
  </w:num>
  <w:num w:numId="57" w16cid:durableId="1702246453">
    <w:abstractNumId w:val="0"/>
  </w:num>
  <w:num w:numId="58" w16cid:durableId="701319058">
    <w:abstractNumId w:val="34"/>
  </w:num>
  <w:num w:numId="59" w16cid:durableId="1387490274">
    <w:abstractNumId w:val="49"/>
  </w:num>
  <w:num w:numId="60" w16cid:durableId="14356500">
    <w:abstractNumId w:val="66"/>
  </w:num>
  <w:num w:numId="61" w16cid:durableId="894581254">
    <w:abstractNumId w:val="79"/>
  </w:num>
  <w:num w:numId="62" w16cid:durableId="393235223">
    <w:abstractNumId w:val="58"/>
  </w:num>
  <w:num w:numId="63" w16cid:durableId="1596598851">
    <w:abstractNumId w:val="61"/>
  </w:num>
  <w:num w:numId="64" w16cid:durableId="1099568364">
    <w:abstractNumId w:val="74"/>
  </w:num>
  <w:num w:numId="65" w16cid:durableId="1223911533">
    <w:abstractNumId w:val="60"/>
  </w:num>
  <w:num w:numId="66" w16cid:durableId="896630714">
    <w:abstractNumId w:val="62"/>
  </w:num>
  <w:num w:numId="67" w16cid:durableId="403644956">
    <w:abstractNumId w:val="48"/>
  </w:num>
  <w:num w:numId="68" w16cid:durableId="970132045">
    <w:abstractNumId w:val="68"/>
  </w:num>
  <w:num w:numId="69" w16cid:durableId="959263887">
    <w:abstractNumId w:val="15"/>
  </w:num>
  <w:num w:numId="70" w16cid:durableId="471412083">
    <w:abstractNumId w:val="67"/>
  </w:num>
  <w:num w:numId="71" w16cid:durableId="921567768">
    <w:abstractNumId w:val="32"/>
  </w:num>
  <w:num w:numId="72" w16cid:durableId="1475372377">
    <w:abstractNumId w:val="40"/>
  </w:num>
  <w:num w:numId="73" w16cid:durableId="1609463436">
    <w:abstractNumId w:val="53"/>
  </w:num>
  <w:num w:numId="74" w16cid:durableId="1059665682">
    <w:abstractNumId w:val="69"/>
  </w:num>
  <w:num w:numId="75" w16cid:durableId="1192262992">
    <w:abstractNumId w:val="78"/>
  </w:num>
  <w:num w:numId="76" w16cid:durableId="1302348740">
    <w:abstractNumId w:val="72"/>
  </w:num>
  <w:num w:numId="77" w16cid:durableId="1728725998">
    <w:abstractNumId w:val="4"/>
  </w:num>
  <w:num w:numId="78" w16cid:durableId="1277519272">
    <w:abstractNumId w:val="82"/>
  </w:num>
  <w:num w:numId="79" w16cid:durableId="1043554923">
    <w:abstractNumId w:val="52"/>
  </w:num>
  <w:num w:numId="80" w16cid:durableId="1734885055">
    <w:abstractNumId w:val="81"/>
  </w:num>
  <w:num w:numId="81" w16cid:durableId="941259507">
    <w:abstractNumId w:val="51"/>
  </w:num>
  <w:num w:numId="82" w16cid:durableId="1322739139">
    <w:abstractNumId w:val="10"/>
  </w:num>
  <w:num w:numId="83" w16cid:durableId="21563172">
    <w:abstractNumId w:val="70"/>
  </w:num>
  <w:num w:numId="84" w16cid:durableId="1168135175">
    <w:abstractNumId w:val="39"/>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04"/>
    <w:rsid w:val="000000EA"/>
    <w:rsid w:val="00006C15"/>
    <w:rsid w:val="0002241C"/>
    <w:rsid w:val="000328C0"/>
    <w:rsid w:val="00036388"/>
    <w:rsid w:val="0004276C"/>
    <w:rsid w:val="00045800"/>
    <w:rsid w:val="00052494"/>
    <w:rsid w:val="00055C70"/>
    <w:rsid w:val="0006240C"/>
    <w:rsid w:val="00064511"/>
    <w:rsid w:val="00065610"/>
    <w:rsid w:val="000660CE"/>
    <w:rsid w:val="000717C5"/>
    <w:rsid w:val="000856A8"/>
    <w:rsid w:val="000916FB"/>
    <w:rsid w:val="00096086"/>
    <w:rsid w:val="000960B3"/>
    <w:rsid w:val="00096B04"/>
    <w:rsid w:val="000A2B5B"/>
    <w:rsid w:val="000A7C95"/>
    <w:rsid w:val="000D19EE"/>
    <w:rsid w:val="000D2B7F"/>
    <w:rsid w:val="000D567F"/>
    <w:rsid w:val="000E3F38"/>
    <w:rsid w:val="000E40AE"/>
    <w:rsid w:val="000E74DB"/>
    <w:rsid w:val="000F1A30"/>
    <w:rsid w:val="000F1ABD"/>
    <w:rsid w:val="000F74E3"/>
    <w:rsid w:val="00105F06"/>
    <w:rsid w:val="00112FCE"/>
    <w:rsid w:val="001431C0"/>
    <w:rsid w:val="001432BB"/>
    <w:rsid w:val="00144A75"/>
    <w:rsid w:val="00162F23"/>
    <w:rsid w:val="00163C87"/>
    <w:rsid w:val="001705F7"/>
    <w:rsid w:val="00172669"/>
    <w:rsid w:val="00175D7F"/>
    <w:rsid w:val="00183189"/>
    <w:rsid w:val="00191B35"/>
    <w:rsid w:val="00195AA0"/>
    <w:rsid w:val="001A107A"/>
    <w:rsid w:val="001B353F"/>
    <w:rsid w:val="001B3A83"/>
    <w:rsid w:val="001C0E8C"/>
    <w:rsid w:val="001C1C50"/>
    <w:rsid w:val="001C2EF8"/>
    <w:rsid w:val="001C73E8"/>
    <w:rsid w:val="001D645D"/>
    <w:rsid w:val="001F5F73"/>
    <w:rsid w:val="00200E07"/>
    <w:rsid w:val="00206926"/>
    <w:rsid w:val="002105AF"/>
    <w:rsid w:val="00212366"/>
    <w:rsid w:val="00223227"/>
    <w:rsid w:val="002256AE"/>
    <w:rsid w:val="002257B9"/>
    <w:rsid w:val="00233128"/>
    <w:rsid w:val="00240D84"/>
    <w:rsid w:val="00246004"/>
    <w:rsid w:val="0025296D"/>
    <w:rsid w:val="00257C15"/>
    <w:rsid w:val="00260423"/>
    <w:rsid w:val="00261886"/>
    <w:rsid w:val="002626C6"/>
    <w:rsid w:val="00266351"/>
    <w:rsid w:val="00270CB7"/>
    <w:rsid w:val="00284A13"/>
    <w:rsid w:val="002878C8"/>
    <w:rsid w:val="00294A18"/>
    <w:rsid w:val="002B0CF0"/>
    <w:rsid w:val="002C7770"/>
    <w:rsid w:val="002C7F19"/>
    <w:rsid w:val="002D1E5C"/>
    <w:rsid w:val="002D4F37"/>
    <w:rsid w:val="002D6F6A"/>
    <w:rsid w:val="002E37A9"/>
    <w:rsid w:val="002F5383"/>
    <w:rsid w:val="002F67F3"/>
    <w:rsid w:val="00300C1E"/>
    <w:rsid w:val="00301729"/>
    <w:rsid w:val="00302350"/>
    <w:rsid w:val="00310742"/>
    <w:rsid w:val="00310C19"/>
    <w:rsid w:val="00336542"/>
    <w:rsid w:val="00345E76"/>
    <w:rsid w:val="003667EF"/>
    <w:rsid w:val="003806DC"/>
    <w:rsid w:val="00385491"/>
    <w:rsid w:val="00390BE3"/>
    <w:rsid w:val="00394762"/>
    <w:rsid w:val="003977B4"/>
    <w:rsid w:val="003A2569"/>
    <w:rsid w:val="003B1E48"/>
    <w:rsid w:val="003B42B0"/>
    <w:rsid w:val="003C39F3"/>
    <w:rsid w:val="003D1B36"/>
    <w:rsid w:val="003D6C56"/>
    <w:rsid w:val="003D7741"/>
    <w:rsid w:val="003E62FC"/>
    <w:rsid w:val="00415013"/>
    <w:rsid w:val="00430328"/>
    <w:rsid w:val="00432DD9"/>
    <w:rsid w:val="00454582"/>
    <w:rsid w:val="00455AF0"/>
    <w:rsid w:val="00462FB1"/>
    <w:rsid w:val="004945CF"/>
    <w:rsid w:val="004A2B92"/>
    <w:rsid w:val="004A7246"/>
    <w:rsid w:val="004B20FE"/>
    <w:rsid w:val="004B3792"/>
    <w:rsid w:val="004C099A"/>
    <w:rsid w:val="004D3D4E"/>
    <w:rsid w:val="004D6CEE"/>
    <w:rsid w:val="004D7B61"/>
    <w:rsid w:val="004E35DD"/>
    <w:rsid w:val="004F699F"/>
    <w:rsid w:val="00501117"/>
    <w:rsid w:val="00504BE9"/>
    <w:rsid w:val="00505A92"/>
    <w:rsid w:val="005123B1"/>
    <w:rsid w:val="00512818"/>
    <w:rsid w:val="00513514"/>
    <w:rsid w:val="005149CE"/>
    <w:rsid w:val="005151D8"/>
    <w:rsid w:val="005156F5"/>
    <w:rsid w:val="00517EEE"/>
    <w:rsid w:val="005332CC"/>
    <w:rsid w:val="005514DE"/>
    <w:rsid w:val="00556F9A"/>
    <w:rsid w:val="00563333"/>
    <w:rsid w:val="00571119"/>
    <w:rsid w:val="00573D58"/>
    <w:rsid w:val="00574DE9"/>
    <w:rsid w:val="00583EAA"/>
    <w:rsid w:val="005B21D5"/>
    <w:rsid w:val="005B429E"/>
    <w:rsid w:val="005B5DB3"/>
    <w:rsid w:val="005C3956"/>
    <w:rsid w:val="005C4728"/>
    <w:rsid w:val="005C73CB"/>
    <w:rsid w:val="005C7949"/>
    <w:rsid w:val="005D22B7"/>
    <w:rsid w:val="005D38BF"/>
    <w:rsid w:val="005F367B"/>
    <w:rsid w:val="00600501"/>
    <w:rsid w:val="00615BB9"/>
    <w:rsid w:val="00625426"/>
    <w:rsid w:val="0064107B"/>
    <w:rsid w:val="00642E9F"/>
    <w:rsid w:val="00646C82"/>
    <w:rsid w:val="00657940"/>
    <w:rsid w:val="00660767"/>
    <w:rsid w:val="00664282"/>
    <w:rsid w:val="00665371"/>
    <w:rsid w:val="006755A0"/>
    <w:rsid w:val="006877C2"/>
    <w:rsid w:val="006A7C12"/>
    <w:rsid w:val="006B7B05"/>
    <w:rsid w:val="006C07A4"/>
    <w:rsid w:val="006C3965"/>
    <w:rsid w:val="006E3CA9"/>
    <w:rsid w:val="006E3CD1"/>
    <w:rsid w:val="006E5751"/>
    <w:rsid w:val="006F16C6"/>
    <w:rsid w:val="006F712E"/>
    <w:rsid w:val="00752F36"/>
    <w:rsid w:val="00753AFE"/>
    <w:rsid w:val="00763A8E"/>
    <w:rsid w:val="00765502"/>
    <w:rsid w:val="007674B7"/>
    <w:rsid w:val="00771D1C"/>
    <w:rsid w:val="00775E7F"/>
    <w:rsid w:val="007959C4"/>
    <w:rsid w:val="007A063D"/>
    <w:rsid w:val="007B0F73"/>
    <w:rsid w:val="007C594A"/>
    <w:rsid w:val="007D2FED"/>
    <w:rsid w:val="007D3A04"/>
    <w:rsid w:val="007F55BC"/>
    <w:rsid w:val="00804BF2"/>
    <w:rsid w:val="00811415"/>
    <w:rsid w:val="00815F30"/>
    <w:rsid w:val="00825D79"/>
    <w:rsid w:val="00826833"/>
    <w:rsid w:val="008315C6"/>
    <w:rsid w:val="00831D84"/>
    <w:rsid w:val="00835F15"/>
    <w:rsid w:val="0084636B"/>
    <w:rsid w:val="00847051"/>
    <w:rsid w:val="00847F6A"/>
    <w:rsid w:val="008505E7"/>
    <w:rsid w:val="00862F1A"/>
    <w:rsid w:val="00863DD1"/>
    <w:rsid w:val="008650F8"/>
    <w:rsid w:val="00866F1F"/>
    <w:rsid w:val="0089225D"/>
    <w:rsid w:val="008B5F28"/>
    <w:rsid w:val="008C0A75"/>
    <w:rsid w:val="008D7A75"/>
    <w:rsid w:val="008E1A5C"/>
    <w:rsid w:val="00902596"/>
    <w:rsid w:val="00902CFC"/>
    <w:rsid w:val="00906533"/>
    <w:rsid w:val="00921726"/>
    <w:rsid w:val="009246F4"/>
    <w:rsid w:val="00953DF9"/>
    <w:rsid w:val="0096763D"/>
    <w:rsid w:val="009830C1"/>
    <w:rsid w:val="00992EDB"/>
    <w:rsid w:val="009A581D"/>
    <w:rsid w:val="009A5B5D"/>
    <w:rsid w:val="009A6D0C"/>
    <w:rsid w:val="009B5457"/>
    <w:rsid w:val="009B7FEF"/>
    <w:rsid w:val="009C511B"/>
    <w:rsid w:val="009C51B6"/>
    <w:rsid w:val="009D084A"/>
    <w:rsid w:val="00A0006D"/>
    <w:rsid w:val="00A07C50"/>
    <w:rsid w:val="00A12AC8"/>
    <w:rsid w:val="00A2080F"/>
    <w:rsid w:val="00A337AC"/>
    <w:rsid w:val="00A35C78"/>
    <w:rsid w:val="00A37299"/>
    <w:rsid w:val="00A40F56"/>
    <w:rsid w:val="00A41EEE"/>
    <w:rsid w:val="00A43459"/>
    <w:rsid w:val="00A44C2F"/>
    <w:rsid w:val="00A63FFC"/>
    <w:rsid w:val="00A66588"/>
    <w:rsid w:val="00A7165B"/>
    <w:rsid w:val="00A9033B"/>
    <w:rsid w:val="00A97861"/>
    <w:rsid w:val="00AA0F61"/>
    <w:rsid w:val="00AA5A32"/>
    <w:rsid w:val="00AB1A16"/>
    <w:rsid w:val="00AC1E7B"/>
    <w:rsid w:val="00AC480E"/>
    <w:rsid w:val="00AC7941"/>
    <w:rsid w:val="00AD2233"/>
    <w:rsid w:val="00AD36E8"/>
    <w:rsid w:val="00AF3DC0"/>
    <w:rsid w:val="00B042E5"/>
    <w:rsid w:val="00B21DC2"/>
    <w:rsid w:val="00B2767B"/>
    <w:rsid w:val="00B31A4F"/>
    <w:rsid w:val="00B32550"/>
    <w:rsid w:val="00B37447"/>
    <w:rsid w:val="00B41058"/>
    <w:rsid w:val="00B560FB"/>
    <w:rsid w:val="00B84142"/>
    <w:rsid w:val="00B85D1B"/>
    <w:rsid w:val="00B87EED"/>
    <w:rsid w:val="00B93E1B"/>
    <w:rsid w:val="00B94458"/>
    <w:rsid w:val="00B954B0"/>
    <w:rsid w:val="00BA257E"/>
    <w:rsid w:val="00BA5186"/>
    <w:rsid w:val="00BB0FCB"/>
    <w:rsid w:val="00BB182D"/>
    <w:rsid w:val="00BC097F"/>
    <w:rsid w:val="00BC74B9"/>
    <w:rsid w:val="00BD2DA9"/>
    <w:rsid w:val="00BE09A8"/>
    <w:rsid w:val="00BE6AC9"/>
    <w:rsid w:val="00BF2235"/>
    <w:rsid w:val="00BF3DFB"/>
    <w:rsid w:val="00BF5276"/>
    <w:rsid w:val="00C07426"/>
    <w:rsid w:val="00C10B0A"/>
    <w:rsid w:val="00C12F97"/>
    <w:rsid w:val="00C17C22"/>
    <w:rsid w:val="00C259AD"/>
    <w:rsid w:val="00C356F2"/>
    <w:rsid w:val="00C37A41"/>
    <w:rsid w:val="00C62F5C"/>
    <w:rsid w:val="00C66269"/>
    <w:rsid w:val="00C735CF"/>
    <w:rsid w:val="00C81A77"/>
    <w:rsid w:val="00C90EBC"/>
    <w:rsid w:val="00C93657"/>
    <w:rsid w:val="00C93F8B"/>
    <w:rsid w:val="00C97DB8"/>
    <w:rsid w:val="00CA6AA2"/>
    <w:rsid w:val="00CA6F49"/>
    <w:rsid w:val="00CA7EE6"/>
    <w:rsid w:val="00CC10AA"/>
    <w:rsid w:val="00CC2724"/>
    <w:rsid w:val="00CC373B"/>
    <w:rsid w:val="00CE14CA"/>
    <w:rsid w:val="00CE36D0"/>
    <w:rsid w:val="00D03FFF"/>
    <w:rsid w:val="00D11587"/>
    <w:rsid w:val="00D15A84"/>
    <w:rsid w:val="00D2207C"/>
    <w:rsid w:val="00D26001"/>
    <w:rsid w:val="00D42AEB"/>
    <w:rsid w:val="00D52C84"/>
    <w:rsid w:val="00D639D9"/>
    <w:rsid w:val="00D84E75"/>
    <w:rsid w:val="00D862E6"/>
    <w:rsid w:val="00D8714C"/>
    <w:rsid w:val="00DA4127"/>
    <w:rsid w:val="00DC2AC5"/>
    <w:rsid w:val="00DC5B64"/>
    <w:rsid w:val="00DD337E"/>
    <w:rsid w:val="00DD6B71"/>
    <w:rsid w:val="00DD7B75"/>
    <w:rsid w:val="00DE18B2"/>
    <w:rsid w:val="00DF00D4"/>
    <w:rsid w:val="00DF1DCF"/>
    <w:rsid w:val="00DF46C4"/>
    <w:rsid w:val="00DF7348"/>
    <w:rsid w:val="00E0666E"/>
    <w:rsid w:val="00E10606"/>
    <w:rsid w:val="00E12DD0"/>
    <w:rsid w:val="00E13152"/>
    <w:rsid w:val="00E2450E"/>
    <w:rsid w:val="00E42D7F"/>
    <w:rsid w:val="00E54FB8"/>
    <w:rsid w:val="00E551CF"/>
    <w:rsid w:val="00E6035A"/>
    <w:rsid w:val="00E62AA6"/>
    <w:rsid w:val="00E74BAF"/>
    <w:rsid w:val="00E802C8"/>
    <w:rsid w:val="00E8101E"/>
    <w:rsid w:val="00E86A93"/>
    <w:rsid w:val="00E92471"/>
    <w:rsid w:val="00EA0C73"/>
    <w:rsid w:val="00EB4D2C"/>
    <w:rsid w:val="00EC5F75"/>
    <w:rsid w:val="00EE286D"/>
    <w:rsid w:val="00EE38FB"/>
    <w:rsid w:val="00EE4070"/>
    <w:rsid w:val="00EE583A"/>
    <w:rsid w:val="00EE5852"/>
    <w:rsid w:val="00EF0B9C"/>
    <w:rsid w:val="00F20132"/>
    <w:rsid w:val="00F21F45"/>
    <w:rsid w:val="00F23885"/>
    <w:rsid w:val="00F31A93"/>
    <w:rsid w:val="00F3251E"/>
    <w:rsid w:val="00F37DA8"/>
    <w:rsid w:val="00F55E34"/>
    <w:rsid w:val="00F657BC"/>
    <w:rsid w:val="00F6711A"/>
    <w:rsid w:val="00F90DAB"/>
    <w:rsid w:val="00F9564C"/>
    <w:rsid w:val="00FB49F9"/>
    <w:rsid w:val="00FC51F6"/>
    <w:rsid w:val="00FC67F8"/>
    <w:rsid w:val="00FD007F"/>
    <w:rsid w:val="00FD4C25"/>
    <w:rsid w:val="00FD5873"/>
    <w:rsid w:val="00FE2E63"/>
    <w:rsid w:val="00FE3EFB"/>
    <w:rsid w:val="00FE4FA8"/>
    <w:rsid w:val="00FF41F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FCB97"/>
  <w15:chartTrackingRefBased/>
  <w15:docId w15:val="{2B018C91-307A-4975-9A79-FC10BD42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07C"/>
  </w:style>
  <w:style w:type="paragraph" w:styleId="Heading1">
    <w:name w:val="heading 1"/>
    <w:basedOn w:val="Normal"/>
    <w:next w:val="Normal"/>
    <w:link w:val="Heading1Char"/>
    <w:uiPriority w:val="9"/>
    <w:qFormat/>
    <w:rsid w:val="0024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46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46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04"/>
    <w:rPr>
      <w:rFonts w:eastAsiaTheme="majorEastAsia" w:cstheme="majorBidi"/>
      <w:color w:val="272727" w:themeColor="text1" w:themeTint="D8"/>
    </w:rPr>
  </w:style>
  <w:style w:type="paragraph" w:styleId="Title">
    <w:name w:val="Title"/>
    <w:basedOn w:val="Normal"/>
    <w:next w:val="Normal"/>
    <w:link w:val="TitleChar"/>
    <w:uiPriority w:val="10"/>
    <w:qFormat/>
    <w:rsid w:val="0024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04"/>
    <w:pPr>
      <w:spacing w:before="160"/>
      <w:jc w:val="center"/>
    </w:pPr>
    <w:rPr>
      <w:i/>
      <w:iCs/>
      <w:color w:val="404040" w:themeColor="text1" w:themeTint="BF"/>
    </w:rPr>
  </w:style>
  <w:style w:type="character" w:customStyle="1" w:styleId="QuoteChar">
    <w:name w:val="Quote Char"/>
    <w:basedOn w:val="DefaultParagraphFont"/>
    <w:link w:val="Quote"/>
    <w:uiPriority w:val="29"/>
    <w:rsid w:val="00246004"/>
    <w:rPr>
      <w:i/>
      <w:iCs/>
      <w:color w:val="404040" w:themeColor="text1" w:themeTint="BF"/>
    </w:rPr>
  </w:style>
  <w:style w:type="paragraph" w:styleId="ListParagraph">
    <w:name w:val="List Paragraph"/>
    <w:basedOn w:val="Normal"/>
    <w:uiPriority w:val="34"/>
    <w:qFormat/>
    <w:rsid w:val="00246004"/>
    <w:pPr>
      <w:ind w:left="720"/>
      <w:contextualSpacing/>
    </w:pPr>
  </w:style>
  <w:style w:type="character" w:styleId="IntenseEmphasis">
    <w:name w:val="Intense Emphasis"/>
    <w:basedOn w:val="DefaultParagraphFont"/>
    <w:uiPriority w:val="21"/>
    <w:qFormat/>
    <w:rsid w:val="00246004"/>
    <w:rPr>
      <w:i/>
      <w:iCs/>
      <w:color w:val="0F4761" w:themeColor="accent1" w:themeShade="BF"/>
    </w:rPr>
  </w:style>
  <w:style w:type="paragraph" w:styleId="IntenseQuote">
    <w:name w:val="Intense Quote"/>
    <w:basedOn w:val="Normal"/>
    <w:next w:val="Normal"/>
    <w:link w:val="IntenseQuoteChar"/>
    <w:uiPriority w:val="30"/>
    <w:qFormat/>
    <w:rsid w:val="0024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04"/>
    <w:rPr>
      <w:i/>
      <w:iCs/>
      <w:color w:val="0F4761" w:themeColor="accent1" w:themeShade="BF"/>
    </w:rPr>
  </w:style>
  <w:style w:type="character" w:styleId="IntenseReference">
    <w:name w:val="Intense Reference"/>
    <w:basedOn w:val="DefaultParagraphFont"/>
    <w:uiPriority w:val="32"/>
    <w:qFormat/>
    <w:rsid w:val="00246004"/>
    <w:rPr>
      <w:b/>
      <w:bCs/>
      <w:smallCaps/>
      <w:color w:val="0F4761" w:themeColor="accent1" w:themeShade="BF"/>
      <w:spacing w:val="5"/>
    </w:rPr>
  </w:style>
  <w:style w:type="paragraph" w:styleId="Header">
    <w:name w:val="header"/>
    <w:basedOn w:val="Normal"/>
    <w:link w:val="HeaderChar"/>
    <w:uiPriority w:val="99"/>
    <w:unhideWhenUsed/>
    <w:rsid w:val="006F712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712E"/>
  </w:style>
  <w:style w:type="paragraph" w:styleId="Footer">
    <w:name w:val="footer"/>
    <w:basedOn w:val="Normal"/>
    <w:link w:val="FooterChar"/>
    <w:uiPriority w:val="99"/>
    <w:unhideWhenUsed/>
    <w:rsid w:val="006F712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F712E"/>
  </w:style>
  <w:style w:type="paragraph" w:styleId="NormalWeb">
    <w:name w:val="Normal (Web)"/>
    <w:basedOn w:val="Normal"/>
    <w:uiPriority w:val="99"/>
    <w:semiHidden/>
    <w:unhideWhenUsed/>
    <w:rsid w:val="004D3D4E"/>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40F5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0F56"/>
    <w:rPr>
      <w:sz w:val="20"/>
      <w:szCs w:val="20"/>
    </w:rPr>
  </w:style>
  <w:style w:type="character" w:styleId="FootnoteReference">
    <w:name w:val="footnote reference"/>
    <w:basedOn w:val="DefaultParagraphFont"/>
    <w:uiPriority w:val="99"/>
    <w:semiHidden/>
    <w:unhideWhenUsed/>
    <w:rsid w:val="00A40F56"/>
    <w:rPr>
      <w:vertAlign w:val="superscript"/>
    </w:rPr>
  </w:style>
  <w:style w:type="character" w:styleId="CommentReference">
    <w:name w:val="annotation reference"/>
    <w:basedOn w:val="DefaultParagraphFont"/>
    <w:uiPriority w:val="99"/>
    <w:semiHidden/>
    <w:unhideWhenUsed/>
    <w:rsid w:val="00A40F56"/>
    <w:rPr>
      <w:sz w:val="16"/>
      <w:szCs w:val="16"/>
    </w:rPr>
  </w:style>
  <w:style w:type="paragraph" w:styleId="CommentText">
    <w:name w:val="annotation text"/>
    <w:basedOn w:val="Normal"/>
    <w:link w:val="CommentTextChar"/>
    <w:uiPriority w:val="99"/>
    <w:unhideWhenUsed/>
    <w:rsid w:val="00A40F56"/>
    <w:pPr>
      <w:spacing w:line="240" w:lineRule="auto"/>
    </w:pPr>
    <w:rPr>
      <w:sz w:val="20"/>
      <w:szCs w:val="20"/>
    </w:rPr>
  </w:style>
  <w:style w:type="character" w:customStyle="1" w:styleId="CommentTextChar">
    <w:name w:val="Comment Text Char"/>
    <w:basedOn w:val="DefaultParagraphFont"/>
    <w:link w:val="CommentText"/>
    <w:uiPriority w:val="99"/>
    <w:rsid w:val="00A40F56"/>
    <w:rPr>
      <w:sz w:val="20"/>
      <w:szCs w:val="20"/>
    </w:rPr>
  </w:style>
  <w:style w:type="paragraph" w:styleId="CommentSubject">
    <w:name w:val="annotation subject"/>
    <w:basedOn w:val="CommentText"/>
    <w:next w:val="CommentText"/>
    <w:link w:val="CommentSubjectChar"/>
    <w:uiPriority w:val="99"/>
    <w:semiHidden/>
    <w:unhideWhenUsed/>
    <w:rsid w:val="00A40F56"/>
    <w:rPr>
      <w:b/>
      <w:bCs/>
    </w:rPr>
  </w:style>
  <w:style w:type="character" w:customStyle="1" w:styleId="CommentSubjectChar">
    <w:name w:val="Comment Subject Char"/>
    <w:basedOn w:val="CommentTextChar"/>
    <w:link w:val="CommentSubject"/>
    <w:uiPriority w:val="99"/>
    <w:semiHidden/>
    <w:rsid w:val="00A40F56"/>
    <w:rPr>
      <w:b/>
      <w:bCs/>
      <w:sz w:val="20"/>
      <w:szCs w:val="20"/>
    </w:rPr>
  </w:style>
  <w:style w:type="character" w:styleId="Hyperlink">
    <w:name w:val="Hyperlink"/>
    <w:basedOn w:val="DefaultParagraphFont"/>
    <w:uiPriority w:val="99"/>
    <w:unhideWhenUsed/>
    <w:rsid w:val="007959C4"/>
    <w:rPr>
      <w:color w:val="467886" w:themeColor="hyperlink"/>
      <w:u w:val="single"/>
    </w:rPr>
  </w:style>
  <w:style w:type="character" w:styleId="UnresolvedMention">
    <w:name w:val="Unresolved Mention"/>
    <w:basedOn w:val="DefaultParagraphFont"/>
    <w:uiPriority w:val="99"/>
    <w:semiHidden/>
    <w:unhideWhenUsed/>
    <w:rsid w:val="007959C4"/>
    <w:rPr>
      <w:color w:val="605E5C"/>
      <w:shd w:val="clear" w:color="auto" w:fill="E1DFDD"/>
    </w:rPr>
  </w:style>
  <w:style w:type="character" w:styleId="SubtleReference">
    <w:name w:val="Subtle Reference"/>
    <w:basedOn w:val="DefaultParagraphFont"/>
    <w:uiPriority w:val="31"/>
    <w:qFormat/>
    <w:rsid w:val="000D2B7F"/>
    <w:rPr>
      <w:smallCaps/>
      <w:color w:val="5A5A5A" w:themeColor="text1" w:themeTint="A5"/>
    </w:rPr>
  </w:style>
  <w:style w:type="character" w:customStyle="1" w:styleId="math-inline">
    <w:name w:val="math-inline"/>
    <w:basedOn w:val="DefaultParagraphFont"/>
    <w:rsid w:val="00394762"/>
  </w:style>
  <w:style w:type="paragraph" w:styleId="TOCHeading">
    <w:name w:val="TOC Heading"/>
    <w:basedOn w:val="Heading1"/>
    <w:next w:val="Normal"/>
    <w:uiPriority w:val="39"/>
    <w:unhideWhenUsed/>
    <w:qFormat/>
    <w:rsid w:val="006755A0"/>
    <w:pPr>
      <w:spacing w:before="240" w:after="0"/>
      <w:outlineLvl w:val="9"/>
    </w:pPr>
    <w:rPr>
      <w:sz w:val="32"/>
      <w:szCs w:val="32"/>
      <w:lang w:eastAsia="hu-HU"/>
    </w:rPr>
  </w:style>
  <w:style w:type="paragraph" w:styleId="TOC1">
    <w:name w:val="toc 1"/>
    <w:basedOn w:val="Normal"/>
    <w:next w:val="Normal"/>
    <w:autoRedefine/>
    <w:uiPriority w:val="39"/>
    <w:unhideWhenUsed/>
    <w:rsid w:val="006755A0"/>
    <w:pPr>
      <w:spacing w:after="100"/>
    </w:pPr>
  </w:style>
  <w:style w:type="paragraph" w:styleId="TOC2">
    <w:name w:val="toc 2"/>
    <w:basedOn w:val="Normal"/>
    <w:next w:val="Normal"/>
    <w:autoRedefine/>
    <w:uiPriority w:val="39"/>
    <w:unhideWhenUsed/>
    <w:rsid w:val="006755A0"/>
    <w:pPr>
      <w:spacing w:after="100"/>
      <w:ind w:left="220"/>
    </w:pPr>
  </w:style>
  <w:style w:type="paragraph" w:styleId="TOC3">
    <w:name w:val="toc 3"/>
    <w:basedOn w:val="Normal"/>
    <w:next w:val="Normal"/>
    <w:autoRedefine/>
    <w:uiPriority w:val="39"/>
    <w:unhideWhenUsed/>
    <w:rsid w:val="00D26001"/>
    <w:pPr>
      <w:tabs>
        <w:tab w:val="right" w:leader="dot" w:pos="9062"/>
      </w:tabs>
      <w:spacing w:after="100"/>
      <w:ind w:left="440"/>
    </w:pPr>
    <w:rPr>
      <w:noProof/>
    </w:rPr>
  </w:style>
  <w:style w:type="table" w:styleId="PlainTable2">
    <w:name w:val="Plain Table 2"/>
    <w:basedOn w:val="TableNormal"/>
    <w:uiPriority w:val="42"/>
    <w:rsid w:val="002C77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5Dark">
    <w:name w:val="List Table 5 Dark"/>
    <w:basedOn w:val="TableNormal"/>
    <w:uiPriority w:val="50"/>
    <w:rsid w:val="002C7770"/>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C7770"/>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3">
    <w:name w:val="Grid Table 5 Dark Accent 3"/>
    <w:basedOn w:val="TableNormal"/>
    <w:uiPriority w:val="50"/>
    <w:rsid w:val="002C777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6">
    <w:name w:val="Grid Table 5 Dark Accent 6"/>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5Dark-Accent5">
    <w:name w:val="Grid Table 5 Dark Accent 5"/>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6">
    <w:name w:val="Grid Table 4 Accent 6"/>
    <w:basedOn w:val="TableNormal"/>
    <w:uiPriority w:val="49"/>
    <w:rsid w:val="005B429E"/>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C936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Strong">
    <w:name w:val="Strong"/>
    <w:basedOn w:val="DefaultParagraphFont"/>
    <w:uiPriority w:val="22"/>
    <w:qFormat/>
    <w:rsid w:val="006877C2"/>
    <w:rPr>
      <w:b/>
      <w:bCs/>
    </w:rPr>
  </w:style>
  <w:style w:type="paragraph" w:styleId="TOC4">
    <w:name w:val="toc 4"/>
    <w:basedOn w:val="Normal"/>
    <w:next w:val="Normal"/>
    <w:autoRedefine/>
    <w:uiPriority w:val="39"/>
    <w:unhideWhenUsed/>
    <w:rsid w:val="00EE286D"/>
    <w:pPr>
      <w:spacing w:after="100" w:line="278" w:lineRule="auto"/>
      <w:ind w:left="720"/>
    </w:pPr>
    <w:rPr>
      <w:rFonts w:eastAsiaTheme="minorEastAsia"/>
      <w:kern w:val="2"/>
      <w:sz w:val="24"/>
      <w:szCs w:val="24"/>
      <w:lang w:eastAsia="hu-HU"/>
      <w14:ligatures w14:val="standardContextual"/>
    </w:rPr>
  </w:style>
  <w:style w:type="paragraph" w:styleId="TOC5">
    <w:name w:val="toc 5"/>
    <w:basedOn w:val="Normal"/>
    <w:next w:val="Normal"/>
    <w:autoRedefine/>
    <w:uiPriority w:val="39"/>
    <w:unhideWhenUsed/>
    <w:rsid w:val="00EE286D"/>
    <w:pPr>
      <w:spacing w:after="100" w:line="278" w:lineRule="auto"/>
      <w:ind w:left="960"/>
    </w:pPr>
    <w:rPr>
      <w:rFonts w:eastAsiaTheme="minorEastAsia"/>
      <w:kern w:val="2"/>
      <w:sz w:val="24"/>
      <w:szCs w:val="24"/>
      <w:lang w:eastAsia="hu-HU"/>
      <w14:ligatures w14:val="standardContextual"/>
    </w:rPr>
  </w:style>
  <w:style w:type="paragraph" w:styleId="TOC6">
    <w:name w:val="toc 6"/>
    <w:basedOn w:val="Normal"/>
    <w:next w:val="Normal"/>
    <w:autoRedefine/>
    <w:uiPriority w:val="39"/>
    <w:unhideWhenUsed/>
    <w:rsid w:val="00EE286D"/>
    <w:pPr>
      <w:spacing w:after="100" w:line="278" w:lineRule="auto"/>
      <w:ind w:left="1200"/>
    </w:pPr>
    <w:rPr>
      <w:rFonts w:eastAsiaTheme="minorEastAsia"/>
      <w:kern w:val="2"/>
      <w:sz w:val="24"/>
      <w:szCs w:val="24"/>
      <w:lang w:eastAsia="hu-HU"/>
      <w14:ligatures w14:val="standardContextual"/>
    </w:rPr>
  </w:style>
  <w:style w:type="paragraph" w:styleId="TOC7">
    <w:name w:val="toc 7"/>
    <w:basedOn w:val="Normal"/>
    <w:next w:val="Normal"/>
    <w:autoRedefine/>
    <w:uiPriority w:val="39"/>
    <w:unhideWhenUsed/>
    <w:rsid w:val="00EE286D"/>
    <w:pPr>
      <w:spacing w:after="100" w:line="278" w:lineRule="auto"/>
      <w:ind w:left="1440"/>
    </w:pPr>
    <w:rPr>
      <w:rFonts w:eastAsiaTheme="minorEastAsia"/>
      <w:kern w:val="2"/>
      <w:sz w:val="24"/>
      <w:szCs w:val="24"/>
      <w:lang w:eastAsia="hu-HU"/>
      <w14:ligatures w14:val="standardContextual"/>
    </w:rPr>
  </w:style>
  <w:style w:type="paragraph" w:styleId="TOC8">
    <w:name w:val="toc 8"/>
    <w:basedOn w:val="Normal"/>
    <w:next w:val="Normal"/>
    <w:autoRedefine/>
    <w:uiPriority w:val="39"/>
    <w:unhideWhenUsed/>
    <w:rsid w:val="00EE286D"/>
    <w:pPr>
      <w:spacing w:after="100" w:line="278" w:lineRule="auto"/>
      <w:ind w:left="1680"/>
    </w:pPr>
    <w:rPr>
      <w:rFonts w:eastAsiaTheme="minorEastAsia"/>
      <w:kern w:val="2"/>
      <w:sz w:val="24"/>
      <w:szCs w:val="24"/>
      <w:lang w:eastAsia="hu-HU"/>
      <w14:ligatures w14:val="standardContextual"/>
    </w:rPr>
  </w:style>
  <w:style w:type="paragraph" w:styleId="TOC9">
    <w:name w:val="toc 9"/>
    <w:basedOn w:val="Normal"/>
    <w:next w:val="Normal"/>
    <w:autoRedefine/>
    <w:uiPriority w:val="39"/>
    <w:unhideWhenUsed/>
    <w:rsid w:val="00EE286D"/>
    <w:pPr>
      <w:spacing w:after="100" w:line="278" w:lineRule="auto"/>
      <w:ind w:left="1920"/>
    </w:pPr>
    <w:rPr>
      <w:rFonts w:eastAsiaTheme="minorEastAsia"/>
      <w:kern w:val="2"/>
      <w:sz w:val="24"/>
      <w:szCs w:val="24"/>
      <w:lang w:eastAsia="hu-H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microsoft.com/office/2007/relationships/hdphoto" Target="media/hdphoto1.wdp"/><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2.xml"/><Relationship Id="rId27" Type="http://schemas.openxmlformats.org/officeDocument/2006/relationships/footer" Target="footer4.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7DD4E-7104-4076-9824-6C60DA62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68</Pages>
  <Words>15953</Words>
  <Characters>110078</Characters>
  <Application>Microsoft Office Word</Application>
  <DocSecurity>0</DocSecurity>
  <Lines>917</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Márkus</dc:creator>
  <cp:keywords/>
  <dc:description/>
  <cp:lastModifiedBy>Michal Márkus</cp:lastModifiedBy>
  <cp:revision>23</cp:revision>
  <cp:lastPrinted>2026-09-08T09:25:00Z</cp:lastPrinted>
  <dcterms:created xsi:type="dcterms:W3CDTF">2026-03-16T14:26:00Z</dcterms:created>
  <dcterms:modified xsi:type="dcterms:W3CDTF">2026-09-08T09:31:00Z</dcterms:modified>
</cp:coreProperties>
</file>