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585AB2" w14:textId="77777777" w:rsidR="008F4A3C" w:rsidRDefault="00DD2036" w:rsidP="000509B6">
      <w:pPr>
        <w:jc w:val="center"/>
      </w:pPr>
      <w:r>
        <w:t>Assignments: Day 1</w:t>
      </w:r>
    </w:p>
    <w:p w14:paraId="189C3B47" w14:textId="77777777" w:rsidR="00DD2036" w:rsidRDefault="00DD2036" w:rsidP="000509B6">
      <w:pPr>
        <w:jc w:val="both"/>
      </w:pPr>
    </w:p>
    <w:p w14:paraId="699EBE90" w14:textId="244A881F" w:rsidR="00EB08D6" w:rsidRDefault="00EB08D6" w:rsidP="000509B6">
      <w:pPr>
        <w:jc w:val="both"/>
        <w:rPr>
          <w:b/>
        </w:rPr>
      </w:pPr>
      <w:r>
        <w:rPr>
          <w:b/>
        </w:rPr>
        <w:t>Group Assignment</w:t>
      </w:r>
      <w:r w:rsidR="006C4476">
        <w:rPr>
          <w:b/>
        </w:rPr>
        <w:t>:</w:t>
      </w:r>
    </w:p>
    <w:p w14:paraId="05BFA74B" w14:textId="77777777" w:rsidR="006C4476" w:rsidRDefault="006C4476" w:rsidP="000509B6">
      <w:pPr>
        <w:jc w:val="both"/>
        <w:rPr>
          <w:b/>
        </w:rPr>
      </w:pPr>
    </w:p>
    <w:p w14:paraId="4AB41F4D" w14:textId="073D881F" w:rsidR="003E5DAA" w:rsidRDefault="003E5DAA" w:rsidP="000509B6">
      <w:pPr>
        <w:jc w:val="both"/>
        <w:rPr>
          <w:b/>
        </w:rPr>
      </w:pPr>
      <w:r>
        <w:rPr>
          <w:b/>
        </w:rPr>
        <w:t>1</w:t>
      </w:r>
      <w:r w:rsidRPr="003E5DAA">
        <w:rPr>
          <w:b/>
          <w:vertAlign w:val="superscript"/>
        </w:rPr>
        <w:t>st</w:t>
      </w:r>
      <w:r>
        <w:rPr>
          <w:b/>
        </w:rPr>
        <w:t xml:space="preserve"> part </w:t>
      </w:r>
    </w:p>
    <w:p w14:paraId="19887576" w14:textId="77777777" w:rsidR="003E5DAA" w:rsidRDefault="003E5DAA" w:rsidP="000509B6">
      <w:pPr>
        <w:jc w:val="both"/>
        <w:rPr>
          <w:b/>
        </w:rPr>
      </w:pPr>
    </w:p>
    <w:p w14:paraId="1CE38700" w14:textId="2B82A785" w:rsidR="006C4476" w:rsidRPr="00084990" w:rsidRDefault="00084990" w:rsidP="000509B6">
      <w:pPr>
        <w:jc w:val="both"/>
        <w:rPr>
          <w:bCs/>
        </w:rPr>
      </w:pPr>
      <w:r>
        <w:rPr>
          <w:bCs/>
        </w:rPr>
        <w:t xml:space="preserve">The </w:t>
      </w:r>
      <w:r w:rsidR="005730B6">
        <w:rPr>
          <w:bCs/>
        </w:rPr>
        <w:t xml:space="preserve">first part of this </w:t>
      </w:r>
      <w:r w:rsidR="00D94ED3">
        <w:rPr>
          <w:bCs/>
        </w:rPr>
        <w:t>assignment</w:t>
      </w:r>
      <w:r w:rsidR="005730B6">
        <w:rPr>
          <w:bCs/>
        </w:rPr>
        <w:t xml:space="preserve"> </w:t>
      </w:r>
      <w:r w:rsidR="00BB6326">
        <w:rPr>
          <w:bCs/>
        </w:rPr>
        <w:t xml:space="preserve">consists of a short introduction </w:t>
      </w:r>
      <w:r w:rsidR="00B27D8E">
        <w:rPr>
          <w:bCs/>
        </w:rPr>
        <w:t xml:space="preserve">to Stata </w:t>
      </w:r>
      <w:r w:rsidR="00E624F4">
        <w:rPr>
          <w:bCs/>
        </w:rPr>
        <w:t>tools that will allow</w:t>
      </w:r>
      <w:r w:rsidR="00D94ED3">
        <w:rPr>
          <w:bCs/>
        </w:rPr>
        <w:t xml:space="preserve"> students to perform preliminary</w:t>
      </w:r>
      <w:r w:rsidR="00E624F4">
        <w:rPr>
          <w:bCs/>
        </w:rPr>
        <w:t xml:space="preserve"> analysis </w:t>
      </w:r>
      <w:r w:rsidR="00D94ED3">
        <w:rPr>
          <w:bCs/>
        </w:rPr>
        <w:t xml:space="preserve">on data. </w:t>
      </w:r>
      <w:r w:rsidR="00145583">
        <w:rPr>
          <w:bCs/>
        </w:rPr>
        <w:t xml:space="preserve">Open </w:t>
      </w:r>
      <w:r w:rsidR="00F64C2A">
        <w:rPr>
          <w:bCs/>
        </w:rPr>
        <w:t>the do</w:t>
      </w:r>
      <w:r w:rsidR="00AF5E9E">
        <w:rPr>
          <w:bCs/>
        </w:rPr>
        <w:t>-file entitled “</w:t>
      </w:r>
      <w:proofErr w:type="spellStart"/>
      <w:r w:rsidR="006F602F">
        <w:rPr>
          <w:bCs/>
        </w:rPr>
        <w:t>BC</w:t>
      </w:r>
      <w:r w:rsidR="00743E1E">
        <w:rPr>
          <w:bCs/>
        </w:rPr>
        <w:t>_Stata_Intro</w:t>
      </w:r>
      <w:proofErr w:type="spellEnd"/>
      <w:r w:rsidR="00AF5E9E">
        <w:rPr>
          <w:bCs/>
        </w:rPr>
        <w:t xml:space="preserve">” and follow the steps to get familiarized with </w:t>
      </w:r>
      <w:r w:rsidR="00282F7A">
        <w:rPr>
          <w:bCs/>
        </w:rPr>
        <w:t xml:space="preserve">useful tools for </w:t>
      </w:r>
      <w:r w:rsidR="007E0D93">
        <w:rPr>
          <w:bCs/>
        </w:rPr>
        <w:t xml:space="preserve">producing summary statistics </w:t>
      </w:r>
      <w:r w:rsidR="00C26F36">
        <w:rPr>
          <w:bCs/>
        </w:rPr>
        <w:t>and man</w:t>
      </w:r>
      <w:r w:rsidR="0025242E">
        <w:rPr>
          <w:bCs/>
        </w:rPr>
        <w:t xml:space="preserve">age information. </w:t>
      </w:r>
    </w:p>
    <w:p w14:paraId="355E8BD1" w14:textId="77777777" w:rsidR="006C4476" w:rsidRPr="00070B7E" w:rsidRDefault="006C4476" w:rsidP="000509B6">
      <w:pPr>
        <w:jc w:val="both"/>
        <w:rPr>
          <w:b/>
          <w:bCs/>
        </w:rPr>
      </w:pPr>
    </w:p>
    <w:p w14:paraId="78E25F05" w14:textId="5AF57547" w:rsidR="00EB08D6" w:rsidRDefault="003E5DAA" w:rsidP="000509B6">
      <w:pPr>
        <w:jc w:val="both"/>
        <w:rPr>
          <w:b/>
          <w:bCs/>
        </w:rPr>
      </w:pPr>
      <w:r w:rsidRPr="00070B7E">
        <w:rPr>
          <w:b/>
          <w:bCs/>
        </w:rPr>
        <w:t>2</w:t>
      </w:r>
      <w:r w:rsidRPr="00070B7E">
        <w:rPr>
          <w:b/>
          <w:bCs/>
          <w:vertAlign w:val="superscript"/>
        </w:rPr>
        <w:t>nd</w:t>
      </w:r>
      <w:r w:rsidRPr="00070B7E">
        <w:rPr>
          <w:b/>
          <w:bCs/>
        </w:rPr>
        <w:t xml:space="preserve"> </w:t>
      </w:r>
      <w:r w:rsidR="00070B7E" w:rsidRPr="00070B7E">
        <w:rPr>
          <w:b/>
          <w:bCs/>
        </w:rPr>
        <w:t>part</w:t>
      </w:r>
    </w:p>
    <w:p w14:paraId="00B83529" w14:textId="244AB732" w:rsidR="00EB08D6" w:rsidRPr="00495EC9" w:rsidRDefault="00070B7E" w:rsidP="000509B6">
      <w:pPr>
        <w:jc w:val="both"/>
        <w:rPr>
          <w:b/>
          <w:bCs/>
        </w:rPr>
      </w:pPr>
      <w:r w:rsidRPr="004C16DC">
        <w:t xml:space="preserve">The second part of this class is devoted to introducing </w:t>
      </w:r>
      <w:r w:rsidR="00E21005" w:rsidRPr="004C16DC">
        <w:t>some well-known polls</w:t>
      </w:r>
      <w:r w:rsidR="005E2B10" w:rsidRPr="004C16DC">
        <w:t>, and familiarizing students with the general concept of survey research.</w:t>
      </w:r>
      <w:r w:rsidR="005E2B10">
        <w:rPr>
          <w:b/>
          <w:bCs/>
        </w:rPr>
        <w:t xml:space="preserve"> </w:t>
      </w:r>
      <w:r w:rsidR="00EB08D6">
        <w:t xml:space="preserve">In the class </w:t>
      </w:r>
      <w:proofErr w:type="spellStart"/>
      <w:r w:rsidR="00EB08D6">
        <w:t>dropbox</w:t>
      </w:r>
      <w:proofErr w:type="spellEnd"/>
      <w:r w:rsidR="00EB08D6">
        <w:t xml:space="preserve"> you will find a folder entitled “Survey Examples”. Look through these surveys, paying close attention to their target populations, sampling frames, and measures. After you have gone through these surveys, </w:t>
      </w:r>
      <w:r w:rsidR="00EB08D6" w:rsidRPr="000509B6">
        <w:rPr>
          <w:i/>
        </w:rPr>
        <w:t xml:space="preserve">select one survey for which you will complete a human </w:t>
      </w:r>
      <w:r w:rsidR="004854B3" w:rsidRPr="000509B6">
        <w:rPr>
          <w:i/>
        </w:rPr>
        <w:t>subject’s</w:t>
      </w:r>
      <w:r w:rsidR="00EB08D6" w:rsidRPr="000509B6">
        <w:rPr>
          <w:i/>
        </w:rPr>
        <w:t xml:space="preserve"> application.</w:t>
      </w:r>
      <w:r w:rsidR="00EB08D6">
        <w:t xml:space="preserve"> Note that some of the survey methodologies are described only in the corresponding academic papers, so take care in reading these</w:t>
      </w:r>
      <w:r w:rsidR="00EB08D6" w:rsidRPr="000509B6">
        <w:rPr>
          <w:i/>
        </w:rPr>
        <w:t>. If none of these surveys are of interest, you may suggest to the TF an alternative survey,</w:t>
      </w:r>
      <w:r w:rsidR="00EB08D6">
        <w:t xml:space="preserve"> but the methodology for this survey must be available to share. </w:t>
      </w:r>
      <w:r w:rsidR="004C16DC">
        <w:t xml:space="preserve">After selecting a survey of your choice, describe general characteristics regarding </w:t>
      </w:r>
      <w:r w:rsidR="00A97A84">
        <w:t>the contents (</w:t>
      </w:r>
      <w:r w:rsidR="00743E1E">
        <w:t>i.e.,</w:t>
      </w:r>
      <w:r w:rsidR="00A97A84">
        <w:t xml:space="preserve"> number of observations, sample frame, target population, etc..)</w:t>
      </w:r>
      <w:r w:rsidR="003B353D">
        <w:t xml:space="preserve">. </w:t>
      </w:r>
      <w:r w:rsidR="002A1558">
        <w:t xml:space="preserve">Afterwards, </w:t>
      </w:r>
      <w:r w:rsidR="00905BC9">
        <w:t>download the data</w:t>
      </w:r>
      <w:r w:rsidR="00FA51B4">
        <w:t xml:space="preserve">, </w:t>
      </w:r>
      <w:r w:rsidR="006133E9">
        <w:t>carefully observe</w:t>
      </w:r>
      <w:r w:rsidR="00FA51B4">
        <w:t xml:space="preserve"> </w:t>
      </w:r>
      <w:r w:rsidR="00E93D3A">
        <w:t xml:space="preserve">the data </w:t>
      </w:r>
      <w:r w:rsidR="006133E9">
        <w:t>format,</w:t>
      </w:r>
      <w:r w:rsidR="00E93D3A">
        <w:t xml:space="preserve"> </w:t>
      </w:r>
      <w:r w:rsidR="000C2E65">
        <w:t xml:space="preserve">and briefly describe the </w:t>
      </w:r>
      <w:r w:rsidR="000C2E65" w:rsidRPr="000C2E65">
        <w:rPr>
          <w:i/>
          <w:iCs/>
        </w:rPr>
        <w:t>variable by case</w:t>
      </w:r>
      <w:r w:rsidR="006133E9">
        <w:rPr>
          <w:i/>
          <w:iCs/>
        </w:rPr>
        <w:t xml:space="preserve"> data grid. </w:t>
      </w:r>
      <w:r w:rsidR="00F6257C">
        <w:t>Using the script from the 1</w:t>
      </w:r>
      <w:r w:rsidR="00F6257C" w:rsidRPr="00F6257C">
        <w:rPr>
          <w:vertAlign w:val="superscript"/>
        </w:rPr>
        <w:t>st</w:t>
      </w:r>
      <w:r w:rsidR="00F6257C">
        <w:t xml:space="preserve"> part of the class</w:t>
      </w:r>
      <w:r w:rsidR="00BA0C33">
        <w:t xml:space="preserve">, try to reproduce summary statistics of </w:t>
      </w:r>
      <w:r w:rsidR="002A4B70">
        <w:t>the variables included in the selected survey.</w:t>
      </w:r>
      <w:r w:rsidR="0093677E">
        <w:t xml:space="preserve"> </w:t>
      </w:r>
      <w:r w:rsidR="00EB08D6">
        <w:t xml:space="preserve">Upload </w:t>
      </w:r>
      <w:r w:rsidR="002A4B70">
        <w:t xml:space="preserve">a file containing the description of the selected survey and </w:t>
      </w:r>
      <w:r w:rsidR="00495EC9">
        <w:t>relevant summary statistics</w:t>
      </w:r>
      <w:r w:rsidR="00EB08D6">
        <w:t xml:space="preserve"> to the “Assignment Submissions/Group Assignments/Day 1” folder in the class </w:t>
      </w:r>
      <w:proofErr w:type="spellStart"/>
      <w:r w:rsidR="00EB08D6">
        <w:t>dropbox</w:t>
      </w:r>
      <w:proofErr w:type="spellEnd"/>
      <w:r w:rsidR="00EB08D6">
        <w:t xml:space="preserve"> by 9pm.</w:t>
      </w:r>
    </w:p>
    <w:p w14:paraId="35DC08BD" w14:textId="77777777" w:rsidR="00EB08D6" w:rsidRDefault="00EB08D6" w:rsidP="000509B6">
      <w:pPr>
        <w:jc w:val="both"/>
        <w:rPr>
          <w:b/>
        </w:rPr>
      </w:pPr>
    </w:p>
    <w:p w14:paraId="426A5FDA" w14:textId="77777777" w:rsidR="000A6576" w:rsidRDefault="000A6576" w:rsidP="000509B6">
      <w:pPr>
        <w:jc w:val="both"/>
        <w:rPr>
          <w:b/>
        </w:rPr>
      </w:pPr>
    </w:p>
    <w:p w14:paraId="4B5ECE8B" w14:textId="669B1BEC" w:rsidR="000A6576" w:rsidRDefault="000A6576" w:rsidP="000509B6">
      <w:pPr>
        <w:jc w:val="both"/>
        <w:rPr>
          <w:b/>
        </w:rPr>
      </w:pPr>
    </w:p>
    <w:p w14:paraId="1F6446EB" w14:textId="77777777" w:rsidR="00EB08D6" w:rsidRDefault="00EB08D6" w:rsidP="000509B6">
      <w:pPr>
        <w:jc w:val="both"/>
        <w:rPr>
          <w:b/>
        </w:rPr>
      </w:pPr>
    </w:p>
    <w:p w14:paraId="707977AA" w14:textId="77777777" w:rsidR="00DD2036" w:rsidRPr="00DD2036" w:rsidRDefault="00DD2036" w:rsidP="00DD2036"/>
    <w:sectPr w:rsidR="00DD2036" w:rsidRPr="00DD2036" w:rsidSect="00E1215F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proofState w:spelling="clean" w:grammar="clean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036"/>
    <w:rsid w:val="000509B6"/>
    <w:rsid w:val="00070B7E"/>
    <w:rsid w:val="00084990"/>
    <w:rsid w:val="000A6576"/>
    <w:rsid w:val="000C2E65"/>
    <w:rsid w:val="00102E40"/>
    <w:rsid w:val="00145583"/>
    <w:rsid w:val="001E0933"/>
    <w:rsid w:val="0025242E"/>
    <w:rsid w:val="00282F7A"/>
    <w:rsid w:val="002A1558"/>
    <w:rsid w:val="002A4B70"/>
    <w:rsid w:val="003B353D"/>
    <w:rsid w:val="003E5DAA"/>
    <w:rsid w:val="004854B3"/>
    <w:rsid w:val="00495EC9"/>
    <w:rsid w:val="004C16DC"/>
    <w:rsid w:val="005730B6"/>
    <w:rsid w:val="00582035"/>
    <w:rsid w:val="005E0DC6"/>
    <w:rsid w:val="005E2B10"/>
    <w:rsid w:val="006133E9"/>
    <w:rsid w:val="006323AE"/>
    <w:rsid w:val="006C4476"/>
    <w:rsid w:val="006F602F"/>
    <w:rsid w:val="00743E1E"/>
    <w:rsid w:val="00762751"/>
    <w:rsid w:val="007C0180"/>
    <w:rsid w:val="007E0D93"/>
    <w:rsid w:val="008D1464"/>
    <w:rsid w:val="008F4A3C"/>
    <w:rsid w:val="00905BC9"/>
    <w:rsid w:val="009166C4"/>
    <w:rsid w:val="0093677E"/>
    <w:rsid w:val="009C62EE"/>
    <w:rsid w:val="00A1321E"/>
    <w:rsid w:val="00A450CE"/>
    <w:rsid w:val="00A80483"/>
    <w:rsid w:val="00A97A84"/>
    <w:rsid w:val="00AF5E9E"/>
    <w:rsid w:val="00B27D8E"/>
    <w:rsid w:val="00BA0C33"/>
    <w:rsid w:val="00BB6326"/>
    <w:rsid w:val="00C26F36"/>
    <w:rsid w:val="00D37200"/>
    <w:rsid w:val="00D94ED3"/>
    <w:rsid w:val="00DD2036"/>
    <w:rsid w:val="00E1215F"/>
    <w:rsid w:val="00E21005"/>
    <w:rsid w:val="00E624F4"/>
    <w:rsid w:val="00E93D3A"/>
    <w:rsid w:val="00EB08D6"/>
    <w:rsid w:val="00F6257C"/>
    <w:rsid w:val="00F64C2A"/>
    <w:rsid w:val="00F87E12"/>
    <w:rsid w:val="00FA51B4"/>
    <w:rsid w:val="00FE69F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20222A1"/>
  <w15:docId w15:val="{8C646C8C-D849-47ED-9644-02E056D3E6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aramond" w:eastAsiaTheme="minorEastAsia" w:hAnsi="Garamond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Refdecomentrio">
    <w:name w:val="annotation reference"/>
    <w:basedOn w:val="Fontepargpadro"/>
    <w:uiPriority w:val="99"/>
    <w:semiHidden/>
    <w:unhideWhenUsed/>
    <w:rsid w:val="00A80483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A80483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A80483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A80483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A8048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269</Words>
  <Characters>1455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Soledad Prillaman</dc:creator>
  <cp:lastModifiedBy>Isabel Seelaender</cp:lastModifiedBy>
  <cp:revision>3</cp:revision>
  <dcterms:created xsi:type="dcterms:W3CDTF">2023-01-11T23:33:00Z</dcterms:created>
  <dcterms:modified xsi:type="dcterms:W3CDTF">2023-01-11T23:35:00Z</dcterms:modified>
</cp:coreProperties>
</file>