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2894" w14:textId="518B8384" w:rsidR="000A7C59" w:rsidRPr="00720659" w:rsidRDefault="00DC1B0A" w:rsidP="3BFC7116">
      <w:pPr>
        <w:pStyle w:val="Heading1"/>
        <w:rPr>
          <w:rFonts w:ascii="Arial" w:eastAsia="Arial" w:hAnsi="Arial" w:cs="Arial"/>
          <w:sz w:val="20"/>
          <w:szCs w:val="20"/>
        </w:rPr>
      </w:pPr>
      <w:r>
        <w:rPr>
          <w:rFonts w:ascii="Times New Roman"/>
          <w:sz w:val="20"/>
        </w:rPr>
      </w:r>
      <w:r>
        <w:rPr>
          <w:rFonts w:ascii="Times New Roman"/>
          <w:sz w:val="20"/>
        </w:rPr>
        <w:pict w14:anchorId="7E5D352C">
          <v:group id="_x0000_s2052" style="width:511.5pt;height:64.3pt;mso-position-horizontal-relative:char;mso-position-vertical-relative:line" coordsize="10230,1286">
            <v:line id="_x0000_s2055" style="position:absolute" from="30,30" to="30,1256" strokecolor="#8cb2e1" strokeweight="3pt"/>
            <v:line id="_x0000_s2054" style="position:absolute" from="10,1246" to="10220,1246" strokecolor="#355e90" strokeweight="1pt"/>
            <v:shapetype id="_x0000_t202" coordsize="21600,21600" o:spt="202" path="m,l,21600r21600,l21600,xe">
              <v:stroke joinstyle="miter"/>
              <v:path gradientshapeok="t" o:connecttype="rect"/>
            </v:shapetype>
            <v:shape id="_x0000_s2053" type="#_x0000_t202" style="position:absolute;width:10230;height:1286" filled="f" stroked="f">
              <v:textbox inset="0,0,0,0">
                <w:txbxContent>
                  <w:p w14:paraId="1E5D735E" w14:textId="14D1C791" w:rsidR="000A7C59" w:rsidRDefault="003A3388">
                    <w:pPr>
                      <w:spacing w:before="31"/>
                      <w:ind w:left="142"/>
                      <w:rPr>
                        <w:rFonts w:ascii="Calibri"/>
                        <w:b/>
                        <w:sz w:val="48"/>
                      </w:rPr>
                    </w:pPr>
                    <w:r w:rsidRPr="00720659">
                      <w:rPr>
                        <w:rFonts w:asciiTheme="minorHAnsi" w:hAnsiTheme="minorHAnsi" w:cstheme="minorHAnsi"/>
                        <w:b/>
                        <w:bCs/>
                        <w:color w:val="365F91" w:themeColor="accent1" w:themeShade="BF"/>
                        <w:sz w:val="48"/>
                        <w:szCs w:val="48"/>
                      </w:rPr>
                      <w:t>CPE /EE 556 A</w:t>
                    </w:r>
                    <w:r w:rsidR="00022002">
                      <w:rPr>
                        <w:rFonts w:ascii="Calibri"/>
                        <w:b/>
                        <w:color w:val="355E90"/>
                        <w:sz w:val="48"/>
                      </w:rPr>
                      <w:t xml:space="preserve">: </w:t>
                    </w:r>
                    <w:r>
                      <w:rPr>
                        <w:rFonts w:ascii="Calibri"/>
                        <w:b/>
                        <w:color w:val="355E90"/>
                        <w:sz w:val="48"/>
                      </w:rPr>
                      <w:t xml:space="preserve">Assignment </w:t>
                    </w:r>
                    <w:r w:rsidR="00A106DF">
                      <w:rPr>
                        <w:rFonts w:ascii="Calibri"/>
                        <w:b/>
                        <w:color w:val="355E90"/>
                        <w:sz w:val="48"/>
                      </w:rPr>
                      <w:t>three</w:t>
                    </w:r>
                  </w:p>
                </w:txbxContent>
              </v:textbox>
            </v:shape>
            <w10:anchorlock/>
          </v:group>
        </w:pict>
      </w:r>
    </w:p>
    <w:p w14:paraId="7A0074A1" w14:textId="77777777" w:rsidR="000A7C59" w:rsidRDefault="000A7C59" w:rsidP="3BFC7116">
      <w:pPr>
        <w:pStyle w:val="BodyText"/>
        <w:rPr>
          <w:rFonts w:ascii="Arial" w:eastAsia="Arial" w:hAnsi="Arial" w:cs="Arial"/>
          <w:sz w:val="20"/>
          <w:szCs w:val="20"/>
        </w:rPr>
      </w:pPr>
    </w:p>
    <w:p w14:paraId="54CBBA4F" w14:textId="77777777" w:rsidR="0030133D" w:rsidRDefault="0030133D" w:rsidP="3BFC7116">
      <w:pPr>
        <w:pStyle w:val="BodyText"/>
        <w:rPr>
          <w:rFonts w:ascii="Arial" w:eastAsia="Arial" w:hAnsi="Arial" w:cs="Arial"/>
          <w:sz w:val="20"/>
          <w:szCs w:val="20"/>
        </w:rPr>
      </w:pPr>
    </w:p>
    <w:p w14:paraId="60946D63" w14:textId="77777777" w:rsidR="0030133D" w:rsidRDefault="0030133D" w:rsidP="3BFC7116">
      <w:pPr>
        <w:pStyle w:val="BodyText"/>
        <w:rPr>
          <w:rFonts w:ascii="Arial" w:eastAsia="Arial" w:hAnsi="Arial" w:cs="Arial"/>
          <w:sz w:val="20"/>
          <w:szCs w:val="20"/>
        </w:rPr>
      </w:pPr>
    </w:p>
    <w:p w14:paraId="353B0093" w14:textId="77777777" w:rsidR="0030133D" w:rsidRPr="0030133D" w:rsidRDefault="0030133D" w:rsidP="3BFC7116">
      <w:pPr>
        <w:pStyle w:val="Default"/>
        <w:rPr>
          <w:rFonts w:ascii="Arial" w:eastAsia="Arial" w:hAnsi="Arial" w:cs="Arial"/>
          <w:sz w:val="28"/>
          <w:szCs w:val="28"/>
        </w:rPr>
      </w:pPr>
      <w:r w:rsidRPr="3BFC7116">
        <w:rPr>
          <w:rFonts w:ascii="Arial" w:eastAsia="Arial" w:hAnsi="Arial" w:cs="Arial"/>
          <w:sz w:val="28"/>
          <w:szCs w:val="28"/>
        </w:rPr>
        <w:t xml:space="preserve"> </w:t>
      </w:r>
      <w:r w:rsidRPr="3BFC7116">
        <w:rPr>
          <w:rFonts w:ascii="Arial" w:eastAsia="Arial" w:hAnsi="Arial" w:cs="Arial"/>
          <w:b/>
          <w:bCs/>
          <w:sz w:val="28"/>
          <w:szCs w:val="28"/>
        </w:rPr>
        <w:t xml:space="preserve">Reading </w:t>
      </w:r>
    </w:p>
    <w:p w14:paraId="3391E836" w14:textId="77777777" w:rsidR="0030133D" w:rsidRPr="0030133D" w:rsidRDefault="0030133D" w:rsidP="3BFC7116">
      <w:pPr>
        <w:pStyle w:val="Default"/>
        <w:rPr>
          <w:rFonts w:ascii="Arial" w:eastAsia="Arial" w:hAnsi="Arial" w:cs="Arial"/>
          <w:sz w:val="28"/>
          <w:szCs w:val="28"/>
        </w:rPr>
      </w:pPr>
      <w:r w:rsidRPr="3BFC7116">
        <w:rPr>
          <w:rFonts w:ascii="Arial" w:eastAsia="Arial" w:hAnsi="Arial" w:cs="Arial"/>
          <w:sz w:val="28"/>
          <w:szCs w:val="28"/>
        </w:rPr>
        <w:t xml:space="preserve">1. Read Chapter 11.8, External Interrupt </w:t>
      </w:r>
    </w:p>
    <w:p w14:paraId="7F862D2A" w14:textId="77777777" w:rsidR="0030133D" w:rsidRPr="0030133D" w:rsidRDefault="0030133D" w:rsidP="3BFC7116">
      <w:pPr>
        <w:pStyle w:val="Default"/>
        <w:spacing w:after="2"/>
        <w:rPr>
          <w:rFonts w:ascii="Arial" w:eastAsia="Arial" w:hAnsi="Arial" w:cs="Arial"/>
          <w:sz w:val="28"/>
          <w:szCs w:val="28"/>
        </w:rPr>
      </w:pPr>
      <w:r w:rsidRPr="3BFC7116">
        <w:rPr>
          <w:rFonts w:ascii="Arial" w:eastAsia="Arial" w:hAnsi="Arial" w:cs="Arial"/>
          <w:sz w:val="28"/>
          <w:szCs w:val="28"/>
        </w:rPr>
        <w:t xml:space="preserve">2. Watch YouTube Videos • Interrupts </w:t>
      </w:r>
      <w:r w:rsidRPr="3BFC7116">
        <w:rPr>
          <w:rFonts w:ascii="Arial" w:eastAsia="Arial" w:hAnsi="Arial" w:cs="Arial"/>
          <w:color w:val="0000FF"/>
          <w:sz w:val="28"/>
          <w:szCs w:val="28"/>
        </w:rPr>
        <w:t xml:space="preserve">https://youtu.be/uFBNf7F3l60 </w:t>
      </w:r>
      <w:r w:rsidRPr="3BFC7116">
        <w:rPr>
          <w:rFonts w:ascii="Arial" w:eastAsia="Arial" w:hAnsi="Arial" w:cs="Arial"/>
          <w:sz w:val="28"/>
          <w:szCs w:val="28"/>
        </w:rPr>
        <w:t xml:space="preserve">(20 minutes) </w:t>
      </w:r>
    </w:p>
    <w:p w14:paraId="597FA462" w14:textId="77777777" w:rsidR="0030133D" w:rsidRPr="0030133D" w:rsidRDefault="0030133D" w:rsidP="3BFC7116">
      <w:pPr>
        <w:pStyle w:val="Default"/>
        <w:rPr>
          <w:rFonts w:ascii="Arial" w:eastAsia="Arial" w:hAnsi="Arial" w:cs="Arial"/>
          <w:sz w:val="28"/>
          <w:szCs w:val="28"/>
        </w:rPr>
      </w:pPr>
      <w:r w:rsidRPr="3BFC7116">
        <w:rPr>
          <w:rFonts w:ascii="Arial" w:eastAsia="Arial" w:hAnsi="Arial" w:cs="Arial"/>
          <w:sz w:val="28"/>
          <w:szCs w:val="28"/>
        </w:rPr>
        <w:t xml:space="preserve">• EXTI </w:t>
      </w:r>
      <w:r w:rsidRPr="3BFC7116">
        <w:rPr>
          <w:rFonts w:ascii="Arial" w:eastAsia="Arial" w:hAnsi="Arial" w:cs="Arial"/>
          <w:color w:val="0000FF"/>
          <w:sz w:val="28"/>
          <w:szCs w:val="28"/>
        </w:rPr>
        <w:t xml:space="preserve">https://youtu.be/uKwD3JuRWeA </w:t>
      </w:r>
      <w:r w:rsidRPr="3BFC7116">
        <w:rPr>
          <w:rFonts w:ascii="Arial" w:eastAsia="Arial" w:hAnsi="Arial" w:cs="Arial"/>
          <w:sz w:val="28"/>
          <w:szCs w:val="28"/>
        </w:rPr>
        <w:t xml:space="preserve">(13 minutes) </w:t>
      </w:r>
    </w:p>
    <w:p w14:paraId="10D234D2" w14:textId="77777777" w:rsidR="0030133D" w:rsidRDefault="0030133D" w:rsidP="3BFC7116">
      <w:pPr>
        <w:pStyle w:val="Default"/>
        <w:rPr>
          <w:rFonts w:ascii="Arial" w:eastAsia="Arial" w:hAnsi="Arial" w:cs="Arial"/>
          <w:sz w:val="22"/>
          <w:szCs w:val="22"/>
        </w:rPr>
      </w:pPr>
    </w:p>
    <w:p w14:paraId="0632D2A1" w14:textId="77777777" w:rsidR="00133D8F" w:rsidRDefault="00133D8F" w:rsidP="00133D8F">
      <w:pPr>
        <w:pStyle w:val="BodyText"/>
        <w:rPr>
          <w:rFonts w:ascii="Arial" w:eastAsia="Arial" w:hAnsi="Arial" w:cs="Arial"/>
          <w:sz w:val="28"/>
          <w:szCs w:val="28"/>
        </w:rPr>
      </w:pPr>
      <w:r>
        <w:rPr>
          <w:rFonts w:ascii="Arial" w:eastAsia="Arial" w:hAnsi="Arial" w:cs="Arial"/>
          <w:sz w:val="28"/>
          <w:szCs w:val="28"/>
        </w:rPr>
        <w:t xml:space="preserve">Instructions: </w:t>
      </w:r>
    </w:p>
    <w:p w14:paraId="053D7D8E" w14:textId="77777777" w:rsidR="00F95055" w:rsidRPr="00F95055" w:rsidRDefault="00F95055" w:rsidP="00F95055">
      <w:pPr>
        <w:pStyle w:val="Default"/>
        <w:numPr>
          <w:ilvl w:val="0"/>
          <w:numId w:val="14"/>
        </w:numPr>
        <w:rPr>
          <w:rFonts w:ascii="Arial" w:eastAsia="Arial" w:hAnsi="Arial" w:cs="Arial"/>
        </w:rPr>
      </w:pPr>
      <w:r w:rsidRPr="00F95055">
        <w:rPr>
          <w:rFonts w:ascii="Arial" w:eastAsia="Arial" w:hAnsi="Arial" w:cs="Arial"/>
        </w:rPr>
        <w:t>upload one Microsoft text document that includes commented code for each part and YouTube links to the video demos.</w:t>
      </w:r>
    </w:p>
    <w:p w14:paraId="230670F4" w14:textId="77777777" w:rsidR="00F95055" w:rsidRPr="00F95055" w:rsidRDefault="00F95055" w:rsidP="00F95055">
      <w:pPr>
        <w:pStyle w:val="Default"/>
        <w:numPr>
          <w:ilvl w:val="0"/>
          <w:numId w:val="14"/>
        </w:numPr>
        <w:rPr>
          <w:rFonts w:ascii="Arial" w:eastAsia="Arial" w:hAnsi="Arial" w:cs="Arial"/>
        </w:rPr>
      </w:pPr>
      <w:r w:rsidRPr="00F95055">
        <w:rPr>
          <w:rFonts w:ascii="Arial" w:eastAsia="Arial" w:hAnsi="Arial" w:cs="Arial"/>
        </w:rPr>
        <w:t>This assignment is out of 12 points</w:t>
      </w:r>
    </w:p>
    <w:p w14:paraId="4927F53D" w14:textId="77777777" w:rsidR="00F95055" w:rsidRPr="00F95055" w:rsidRDefault="00F95055" w:rsidP="00F95055">
      <w:pPr>
        <w:pStyle w:val="Default"/>
        <w:numPr>
          <w:ilvl w:val="0"/>
          <w:numId w:val="14"/>
        </w:numPr>
        <w:rPr>
          <w:rFonts w:ascii="Arial" w:eastAsia="Arial" w:hAnsi="Arial" w:cs="Arial"/>
        </w:rPr>
      </w:pPr>
      <w:r w:rsidRPr="00F95055">
        <w:rPr>
          <w:rFonts w:ascii="Arial" w:eastAsia="Arial" w:hAnsi="Arial" w:cs="Arial"/>
        </w:rPr>
        <w:t>Important Note: Please do not use any of the revised pins. Otherwise, your board will stop working.</w:t>
      </w:r>
    </w:p>
    <w:p w14:paraId="4111F14A" w14:textId="77777777" w:rsidR="0030133D" w:rsidRPr="0030133D" w:rsidRDefault="0030133D" w:rsidP="3BFC7116">
      <w:pPr>
        <w:pStyle w:val="Default"/>
        <w:rPr>
          <w:rFonts w:ascii="Arial" w:eastAsia="Arial" w:hAnsi="Arial" w:cs="Arial"/>
          <w:sz w:val="28"/>
          <w:szCs w:val="28"/>
        </w:rPr>
      </w:pPr>
    </w:p>
    <w:p w14:paraId="648F38BF" w14:textId="0002BBA0" w:rsidR="0030133D" w:rsidRPr="0030133D" w:rsidRDefault="0030133D" w:rsidP="00586479">
      <w:pPr>
        <w:pStyle w:val="Default"/>
        <w:numPr>
          <w:ilvl w:val="0"/>
          <w:numId w:val="13"/>
        </w:numPr>
        <w:rPr>
          <w:rFonts w:ascii="Arial" w:eastAsia="Arial" w:hAnsi="Arial" w:cs="Arial"/>
          <w:sz w:val="28"/>
          <w:szCs w:val="28"/>
        </w:rPr>
      </w:pPr>
      <w:r w:rsidRPr="3BFC7116">
        <w:rPr>
          <w:rFonts w:ascii="Arial" w:eastAsia="Arial" w:hAnsi="Arial" w:cs="Arial"/>
          <w:b/>
          <w:bCs/>
          <w:sz w:val="28"/>
          <w:szCs w:val="28"/>
        </w:rPr>
        <w:t xml:space="preserve"> Multiple Interrupts sharing same </w:t>
      </w:r>
      <w:proofErr w:type="spellStart"/>
      <w:r w:rsidRPr="3BFC7116">
        <w:rPr>
          <w:rFonts w:ascii="Arial" w:eastAsia="Arial" w:hAnsi="Arial" w:cs="Arial"/>
          <w:b/>
          <w:bCs/>
          <w:sz w:val="28"/>
          <w:szCs w:val="28"/>
        </w:rPr>
        <w:t>IRQh</w:t>
      </w:r>
      <w:proofErr w:type="spellEnd"/>
      <w:r w:rsidRPr="3BFC7116">
        <w:rPr>
          <w:rFonts w:ascii="Arial" w:eastAsia="Arial" w:hAnsi="Arial" w:cs="Arial"/>
          <w:b/>
          <w:bCs/>
          <w:sz w:val="28"/>
          <w:szCs w:val="28"/>
        </w:rPr>
        <w:t xml:space="preserve"> </w:t>
      </w:r>
    </w:p>
    <w:p w14:paraId="1E345E36" w14:textId="77777777" w:rsidR="0030133D" w:rsidRPr="0030133D" w:rsidRDefault="0030133D" w:rsidP="007D2EBD">
      <w:pPr>
        <w:pStyle w:val="Default"/>
        <w:jc w:val="both"/>
        <w:rPr>
          <w:rFonts w:ascii="Arial" w:eastAsia="Arial" w:hAnsi="Arial" w:cs="Arial"/>
          <w:sz w:val="28"/>
          <w:szCs w:val="28"/>
        </w:rPr>
      </w:pPr>
      <w:r w:rsidRPr="3BFC7116">
        <w:rPr>
          <w:rFonts w:ascii="Arial" w:eastAsia="Arial" w:hAnsi="Arial" w:cs="Arial"/>
          <w:sz w:val="28"/>
          <w:szCs w:val="28"/>
        </w:rPr>
        <w:t xml:space="preserve">Configure two external interrupt sources which share the same IRQ handler, each one should blink different LED. </w:t>
      </w:r>
    </w:p>
    <w:p w14:paraId="3F93CAD0" w14:textId="77777777" w:rsidR="0030133D" w:rsidRPr="0030133D" w:rsidRDefault="0030133D" w:rsidP="3BFC7116">
      <w:pPr>
        <w:pStyle w:val="Default"/>
        <w:rPr>
          <w:rFonts w:ascii="Arial" w:eastAsia="Arial" w:hAnsi="Arial" w:cs="Arial"/>
          <w:sz w:val="28"/>
          <w:szCs w:val="28"/>
        </w:rPr>
      </w:pPr>
    </w:p>
    <w:p w14:paraId="5A0F1189" w14:textId="45088BE6" w:rsidR="0030133D" w:rsidRPr="0030133D" w:rsidRDefault="0030133D" w:rsidP="00586479">
      <w:pPr>
        <w:pStyle w:val="Default"/>
        <w:numPr>
          <w:ilvl w:val="0"/>
          <w:numId w:val="13"/>
        </w:numPr>
        <w:rPr>
          <w:rFonts w:ascii="Arial" w:eastAsia="Arial" w:hAnsi="Arial" w:cs="Arial"/>
          <w:sz w:val="28"/>
          <w:szCs w:val="28"/>
        </w:rPr>
      </w:pPr>
      <w:r w:rsidRPr="3BFC7116">
        <w:rPr>
          <w:rFonts w:ascii="Arial" w:eastAsia="Arial" w:hAnsi="Arial" w:cs="Arial"/>
          <w:b/>
          <w:bCs/>
          <w:sz w:val="28"/>
          <w:szCs w:val="28"/>
        </w:rPr>
        <w:t xml:space="preserve"> Multiple interrupts with different </w:t>
      </w:r>
      <w:proofErr w:type="spellStart"/>
      <w:r w:rsidRPr="3BFC7116">
        <w:rPr>
          <w:rFonts w:ascii="Arial" w:eastAsia="Arial" w:hAnsi="Arial" w:cs="Arial"/>
          <w:b/>
          <w:bCs/>
          <w:sz w:val="28"/>
          <w:szCs w:val="28"/>
        </w:rPr>
        <w:t>IRQh</w:t>
      </w:r>
      <w:proofErr w:type="spellEnd"/>
      <w:r w:rsidRPr="3BFC7116">
        <w:rPr>
          <w:rFonts w:ascii="Arial" w:eastAsia="Arial" w:hAnsi="Arial" w:cs="Arial"/>
          <w:b/>
          <w:bCs/>
          <w:sz w:val="28"/>
          <w:szCs w:val="28"/>
        </w:rPr>
        <w:t xml:space="preserve"> </w:t>
      </w:r>
    </w:p>
    <w:p w14:paraId="7E872D89" w14:textId="36113AC9" w:rsidR="000A7C59" w:rsidRDefault="0030133D" w:rsidP="00586479">
      <w:pPr>
        <w:pStyle w:val="Default"/>
        <w:jc w:val="both"/>
        <w:rPr>
          <w:rFonts w:ascii="Arial" w:eastAsia="Arial" w:hAnsi="Arial" w:cs="Arial"/>
          <w:sz w:val="28"/>
          <w:szCs w:val="28"/>
        </w:rPr>
      </w:pPr>
      <w:r w:rsidRPr="3BFC7116">
        <w:rPr>
          <w:rFonts w:ascii="Arial" w:eastAsia="Arial" w:hAnsi="Arial" w:cs="Arial"/>
          <w:sz w:val="28"/>
          <w:szCs w:val="28"/>
        </w:rPr>
        <w:t xml:space="preserve">Configure two external interrupt sources which have different IRQ </w:t>
      </w:r>
      <w:proofErr w:type="gramStart"/>
      <w:r w:rsidRPr="3BFC7116">
        <w:rPr>
          <w:rFonts w:ascii="Arial" w:eastAsia="Arial" w:hAnsi="Arial" w:cs="Arial"/>
          <w:sz w:val="28"/>
          <w:szCs w:val="28"/>
        </w:rPr>
        <w:t>handlers ,</w:t>
      </w:r>
      <w:proofErr w:type="gramEnd"/>
      <w:r w:rsidRPr="3BFC7116">
        <w:rPr>
          <w:rFonts w:ascii="Arial" w:eastAsia="Arial" w:hAnsi="Arial" w:cs="Arial"/>
          <w:sz w:val="28"/>
          <w:szCs w:val="28"/>
        </w:rPr>
        <w:t xml:space="preserve"> each one should blink different LEDs. Give the interrupts different priorities and observe what </w:t>
      </w:r>
      <w:proofErr w:type="gramStart"/>
      <w:r w:rsidRPr="3BFC7116">
        <w:rPr>
          <w:rFonts w:ascii="Arial" w:eastAsia="Arial" w:hAnsi="Arial" w:cs="Arial"/>
          <w:sz w:val="28"/>
          <w:szCs w:val="28"/>
        </w:rPr>
        <w:t>happen</w:t>
      </w:r>
      <w:proofErr w:type="gramEnd"/>
      <w:r w:rsidRPr="3BFC7116">
        <w:rPr>
          <w:rFonts w:ascii="Arial" w:eastAsia="Arial" w:hAnsi="Arial" w:cs="Arial"/>
          <w:sz w:val="28"/>
          <w:szCs w:val="28"/>
        </w:rPr>
        <w:t xml:space="preserve"> if a higher priority interrupt </w:t>
      </w:r>
      <w:proofErr w:type="gramStart"/>
      <w:r w:rsidRPr="3BFC7116">
        <w:rPr>
          <w:rFonts w:ascii="Arial" w:eastAsia="Arial" w:hAnsi="Arial" w:cs="Arial"/>
          <w:sz w:val="28"/>
          <w:szCs w:val="28"/>
        </w:rPr>
        <w:t>come</w:t>
      </w:r>
      <w:proofErr w:type="gramEnd"/>
      <w:r w:rsidRPr="3BFC7116">
        <w:rPr>
          <w:rFonts w:ascii="Arial" w:eastAsia="Arial" w:hAnsi="Arial" w:cs="Arial"/>
          <w:sz w:val="28"/>
          <w:szCs w:val="28"/>
        </w:rPr>
        <w:t xml:space="preserve"> while serving a lower priority interrupt. </w:t>
      </w:r>
    </w:p>
    <w:p w14:paraId="49D32409" w14:textId="77777777" w:rsidR="00586479" w:rsidRDefault="00586479" w:rsidP="00586479">
      <w:pPr>
        <w:pStyle w:val="Default"/>
        <w:jc w:val="both"/>
        <w:rPr>
          <w:rFonts w:ascii="Arial" w:eastAsia="Arial" w:hAnsi="Arial" w:cs="Arial"/>
          <w:sz w:val="28"/>
          <w:szCs w:val="28"/>
        </w:rPr>
      </w:pPr>
    </w:p>
    <w:p w14:paraId="6C53B4AE" w14:textId="735D8A5F" w:rsidR="00002C92" w:rsidRPr="00002C92" w:rsidRDefault="00002C92" w:rsidP="00586479">
      <w:pPr>
        <w:pStyle w:val="BodyText"/>
        <w:numPr>
          <w:ilvl w:val="0"/>
          <w:numId w:val="13"/>
        </w:numPr>
        <w:rPr>
          <w:rFonts w:ascii="Arial" w:eastAsia="Arial" w:hAnsi="Arial" w:cs="Arial"/>
          <w:b/>
          <w:bCs/>
          <w:color w:val="000000"/>
          <w:sz w:val="28"/>
          <w:szCs w:val="28"/>
        </w:rPr>
      </w:pPr>
      <w:r w:rsidRPr="00002C92">
        <w:rPr>
          <w:rFonts w:ascii="Arial" w:eastAsia="Arial" w:hAnsi="Arial" w:cs="Arial"/>
          <w:b/>
          <w:bCs/>
          <w:color w:val="000000"/>
          <w:sz w:val="28"/>
          <w:szCs w:val="28"/>
        </w:rPr>
        <w:t>Multiple interrupts</w:t>
      </w:r>
    </w:p>
    <w:p w14:paraId="22EAD416" w14:textId="003990B2" w:rsidR="000A7C59" w:rsidRDefault="00586479" w:rsidP="00CF0AAA">
      <w:pPr>
        <w:pStyle w:val="BodyText"/>
        <w:jc w:val="both"/>
        <w:rPr>
          <w:rFonts w:ascii="Arial" w:eastAsia="Arial" w:hAnsi="Arial" w:cs="Arial"/>
          <w:color w:val="000000"/>
          <w:sz w:val="28"/>
          <w:szCs w:val="28"/>
        </w:rPr>
      </w:pPr>
      <w:r w:rsidRPr="00002C92">
        <w:rPr>
          <w:rFonts w:ascii="Arial" w:eastAsia="Arial" w:hAnsi="Arial" w:cs="Arial"/>
          <w:color w:val="000000"/>
          <w:sz w:val="28"/>
          <w:szCs w:val="28"/>
        </w:rPr>
        <w:t xml:space="preserve">There are two push buttons connected to pins PB1 and PB2 of the STM32L476 board. Set up the interrupt and associated interrupt service </w:t>
      </w:r>
      <w:r w:rsidR="007833E3" w:rsidRPr="00002C92">
        <w:rPr>
          <w:rFonts w:ascii="Arial" w:eastAsia="Arial" w:hAnsi="Arial" w:cs="Arial"/>
          <w:color w:val="000000"/>
          <w:sz w:val="28"/>
          <w:szCs w:val="28"/>
        </w:rPr>
        <w:t>routine</w:t>
      </w:r>
      <w:r w:rsidRPr="00002C92">
        <w:rPr>
          <w:rFonts w:ascii="Arial" w:eastAsia="Arial" w:hAnsi="Arial" w:cs="Arial"/>
          <w:color w:val="000000"/>
          <w:sz w:val="28"/>
          <w:szCs w:val="28"/>
        </w:rPr>
        <w:t xml:space="preserve"> to count the number of button presses. If the first button is pressed more than the second button, then turn ON and LED1. If the second button is pressed more than the first button, then turn ON LED2 and turn </w:t>
      </w:r>
      <w:proofErr w:type="gramStart"/>
      <w:r w:rsidRPr="00002C92">
        <w:rPr>
          <w:rFonts w:ascii="Arial" w:eastAsia="Arial" w:hAnsi="Arial" w:cs="Arial"/>
          <w:color w:val="000000"/>
          <w:sz w:val="28"/>
          <w:szCs w:val="28"/>
        </w:rPr>
        <w:t>OFF  LED</w:t>
      </w:r>
      <w:proofErr w:type="gramEnd"/>
      <w:r w:rsidRPr="00002C92">
        <w:rPr>
          <w:rFonts w:ascii="Arial" w:eastAsia="Arial" w:hAnsi="Arial" w:cs="Arial"/>
          <w:color w:val="000000"/>
          <w:sz w:val="28"/>
          <w:szCs w:val="28"/>
        </w:rPr>
        <w:t xml:space="preserve">1. </w:t>
      </w:r>
      <w:r w:rsidR="00002C92" w:rsidRPr="00002C92">
        <w:rPr>
          <w:rFonts w:ascii="Arial" w:eastAsia="Arial" w:hAnsi="Arial" w:cs="Arial"/>
          <w:color w:val="000000"/>
          <w:sz w:val="28"/>
          <w:szCs w:val="28"/>
        </w:rPr>
        <w:t>If both buttons are pressed equally, then both LEDs turn ON.</w:t>
      </w:r>
    </w:p>
    <w:p w14:paraId="1993138E" w14:textId="77777777" w:rsidR="00002C92" w:rsidRDefault="00002C92" w:rsidP="00002C92">
      <w:pPr>
        <w:pStyle w:val="BodyText"/>
        <w:rPr>
          <w:rFonts w:ascii="Arial" w:eastAsia="Arial" w:hAnsi="Arial" w:cs="Arial"/>
          <w:color w:val="000000"/>
          <w:sz w:val="28"/>
          <w:szCs w:val="28"/>
        </w:rPr>
      </w:pPr>
    </w:p>
    <w:p w14:paraId="107FCC6F" w14:textId="11D26D9B" w:rsidR="004A1C0D" w:rsidRPr="004A1C0D" w:rsidRDefault="004A1C0D" w:rsidP="004A1C0D">
      <w:pPr>
        <w:pStyle w:val="BodyText"/>
        <w:numPr>
          <w:ilvl w:val="0"/>
          <w:numId w:val="13"/>
        </w:numPr>
        <w:rPr>
          <w:rFonts w:ascii="Arial" w:eastAsia="Arial" w:hAnsi="Arial" w:cs="Arial"/>
          <w:b/>
          <w:bCs/>
          <w:color w:val="000000"/>
          <w:sz w:val="28"/>
          <w:szCs w:val="28"/>
        </w:rPr>
      </w:pPr>
      <w:r w:rsidRPr="004A1C0D">
        <w:rPr>
          <w:rFonts w:ascii="Arial" w:eastAsia="Arial" w:hAnsi="Arial" w:cs="Arial"/>
          <w:b/>
          <w:bCs/>
          <w:color w:val="000000"/>
          <w:sz w:val="28"/>
          <w:szCs w:val="28"/>
        </w:rPr>
        <w:t>B-U585I-IOT02A discovery kit</w:t>
      </w:r>
      <w:r w:rsidR="00206891" w:rsidRPr="004A1C0D">
        <w:rPr>
          <w:rFonts w:ascii="Arial" w:eastAsia="Arial" w:hAnsi="Arial" w:cs="Arial"/>
          <w:b/>
          <w:bCs/>
          <w:color w:val="000000"/>
          <w:sz w:val="28"/>
          <w:szCs w:val="28"/>
        </w:rPr>
        <w:t xml:space="preserve"> </w:t>
      </w:r>
    </w:p>
    <w:p w14:paraId="511A0852" w14:textId="15D466FE" w:rsidR="00206891" w:rsidRDefault="00206891" w:rsidP="004A1C0D">
      <w:pPr>
        <w:pStyle w:val="BodyText"/>
        <w:ind w:left="360"/>
        <w:jc w:val="both"/>
        <w:rPr>
          <w:rFonts w:ascii="Arial" w:eastAsia="Arial" w:hAnsi="Arial" w:cs="Arial"/>
          <w:sz w:val="28"/>
          <w:szCs w:val="28"/>
        </w:rPr>
      </w:pPr>
      <w:r>
        <w:rPr>
          <w:rFonts w:ascii="Arial" w:eastAsia="Arial" w:hAnsi="Arial" w:cs="Arial"/>
          <w:sz w:val="28"/>
          <w:szCs w:val="28"/>
        </w:rPr>
        <w:t xml:space="preserve">Use </w:t>
      </w:r>
      <w:r w:rsidR="00263048">
        <w:rPr>
          <w:rFonts w:ascii="Arial" w:eastAsia="Arial" w:hAnsi="Arial" w:cs="Arial"/>
          <w:sz w:val="28"/>
          <w:szCs w:val="28"/>
        </w:rPr>
        <w:t>interrupt</w:t>
      </w:r>
      <w:r>
        <w:rPr>
          <w:rFonts w:ascii="Arial" w:eastAsia="Arial" w:hAnsi="Arial" w:cs="Arial"/>
          <w:sz w:val="28"/>
          <w:szCs w:val="28"/>
        </w:rPr>
        <w:t xml:space="preserve"> to blink </w:t>
      </w:r>
      <w:r w:rsidR="00263048">
        <w:rPr>
          <w:rFonts w:ascii="Arial" w:eastAsia="Arial" w:hAnsi="Arial" w:cs="Arial"/>
          <w:sz w:val="28"/>
          <w:szCs w:val="28"/>
        </w:rPr>
        <w:t>an</w:t>
      </w:r>
      <w:r>
        <w:rPr>
          <w:rFonts w:ascii="Arial" w:eastAsia="Arial" w:hAnsi="Arial" w:cs="Arial"/>
          <w:sz w:val="28"/>
          <w:szCs w:val="28"/>
        </w:rPr>
        <w:t xml:space="preserve"> on-board user LED</w:t>
      </w:r>
      <w:r w:rsidR="00263048">
        <w:rPr>
          <w:rFonts w:ascii="Arial" w:eastAsia="Arial" w:hAnsi="Arial" w:cs="Arial"/>
          <w:sz w:val="28"/>
          <w:szCs w:val="28"/>
        </w:rPr>
        <w:t xml:space="preserve"> of the </w:t>
      </w:r>
      <w:r w:rsidR="00263048" w:rsidRPr="00CF1558">
        <w:rPr>
          <w:rFonts w:ascii="Arial" w:eastAsia="Arial" w:hAnsi="Arial" w:cs="Arial"/>
          <w:b/>
          <w:bCs/>
          <w:sz w:val="28"/>
          <w:szCs w:val="28"/>
        </w:rPr>
        <w:t>B-U585I-IOT02A</w:t>
      </w:r>
      <w:r w:rsidR="00263048">
        <w:rPr>
          <w:rFonts w:ascii="Arial" w:eastAsia="Arial" w:hAnsi="Arial" w:cs="Arial"/>
          <w:b/>
          <w:bCs/>
          <w:sz w:val="28"/>
          <w:szCs w:val="28"/>
        </w:rPr>
        <w:t xml:space="preserve"> </w:t>
      </w:r>
      <w:r w:rsidR="00263048" w:rsidRPr="00D567ED">
        <w:rPr>
          <w:rFonts w:ascii="Arial" w:eastAsia="Arial" w:hAnsi="Arial" w:cs="Arial"/>
          <w:sz w:val="28"/>
          <w:szCs w:val="28"/>
        </w:rPr>
        <w:t>discovery kit</w:t>
      </w:r>
      <w:r w:rsidR="008353DD">
        <w:rPr>
          <w:rFonts w:ascii="Arial" w:eastAsia="Arial" w:hAnsi="Arial" w:cs="Arial"/>
          <w:sz w:val="28"/>
          <w:szCs w:val="28"/>
        </w:rPr>
        <w:t xml:space="preserve"> once</w:t>
      </w:r>
      <w:r w:rsidR="0063637A">
        <w:rPr>
          <w:rFonts w:ascii="Arial" w:eastAsia="Arial" w:hAnsi="Arial" w:cs="Arial"/>
          <w:sz w:val="28"/>
          <w:szCs w:val="28"/>
        </w:rPr>
        <w:t xml:space="preserve"> the </w:t>
      </w:r>
      <w:r w:rsidR="0086532F">
        <w:rPr>
          <w:rFonts w:ascii="Arial" w:eastAsia="Arial" w:hAnsi="Arial" w:cs="Arial"/>
          <w:sz w:val="28"/>
          <w:szCs w:val="28"/>
        </w:rPr>
        <w:t>on-board user</w:t>
      </w:r>
      <w:r w:rsidR="008353DD">
        <w:rPr>
          <w:rFonts w:ascii="Arial" w:eastAsia="Arial" w:hAnsi="Arial" w:cs="Arial"/>
          <w:sz w:val="28"/>
          <w:szCs w:val="28"/>
        </w:rPr>
        <w:t xml:space="preserve"> </w:t>
      </w:r>
      <w:r w:rsidR="00CB1BEC">
        <w:rPr>
          <w:rFonts w:ascii="Arial" w:eastAsia="Arial" w:hAnsi="Arial" w:cs="Arial"/>
          <w:sz w:val="28"/>
          <w:szCs w:val="28"/>
        </w:rPr>
        <w:t>button is clicked</w:t>
      </w:r>
      <w:r>
        <w:rPr>
          <w:rFonts w:ascii="Arial" w:eastAsia="Arial" w:hAnsi="Arial" w:cs="Arial"/>
          <w:sz w:val="28"/>
          <w:szCs w:val="28"/>
        </w:rPr>
        <w:t xml:space="preserve">. </w:t>
      </w:r>
    </w:p>
    <w:p w14:paraId="6EBE209B" w14:textId="77777777" w:rsidR="00206891" w:rsidRPr="00CF1558" w:rsidRDefault="00206891" w:rsidP="00206891">
      <w:pPr>
        <w:pStyle w:val="BodyText"/>
        <w:jc w:val="both"/>
        <w:rPr>
          <w:rFonts w:ascii="Arial" w:eastAsia="Arial" w:hAnsi="Arial" w:cs="Arial"/>
          <w:b/>
          <w:bCs/>
          <w:sz w:val="28"/>
          <w:szCs w:val="28"/>
          <w:lang w:bidi="ar-IQ"/>
        </w:rPr>
      </w:pPr>
      <w:hyperlink r:id="rId7" w:history="1">
        <w:r w:rsidRPr="00417FD0">
          <w:rPr>
            <w:rStyle w:val="Hyperlink"/>
            <w:rFonts w:ascii="Arial" w:eastAsia="Arial" w:hAnsi="Arial" w:cs="Arial"/>
            <w:b/>
            <w:bCs/>
            <w:sz w:val="28"/>
            <w:szCs w:val="28"/>
            <w:lang w:bidi="ar-IQ"/>
          </w:rPr>
          <w:t>datasheet of the B-U585I-IOT02A Discovery kit for the IoT node</w:t>
        </w:r>
      </w:hyperlink>
      <w:r>
        <w:rPr>
          <w:rFonts w:ascii="Arial" w:eastAsia="Arial" w:hAnsi="Arial" w:cs="Arial"/>
          <w:b/>
          <w:bCs/>
          <w:sz w:val="28"/>
          <w:szCs w:val="28"/>
          <w:lang w:bidi="ar-IQ"/>
        </w:rPr>
        <w:t xml:space="preserve"> </w:t>
      </w:r>
    </w:p>
    <w:p w14:paraId="5894ACB3" w14:textId="28FCD9C5" w:rsidR="00002C92" w:rsidRDefault="00002C92" w:rsidP="004A1C0D">
      <w:pPr>
        <w:pStyle w:val="BodyText"/>
        <w:numPr>
          <w:ilvl w:val="0"/>
          <w:numId w:val="15"/>
        </w:numPr>
        <w:ind w:left="360"/>
        <w:rPr>
          <w:rFonts w:ascii="Arial" w:eastAsia="Arial" w:hAnsi="Arial" w:cs="Arial"/>
          <w:b/>
          <w:bCs/>
          <w:color w:val="000000"/>
          <w:sz w:val="28"/>
          <w:szCs w:val="28"/>
        </w:rPr>
      </w:pPr>
      <w:r w:rsidRPr="00002C92">
        <w:rPr>
          <w:rFonts w:ascii="Arial" w:eastAsia="Arial" w:hAnsi="Arial" w:cs="Arial"/>
          <w:b/>
          <w:bCs/>
          <w:color w:val="000000"/>
          <w:sz w:val="28"/>
          <w:szCs w:val="28"/>
        </w:rPr>
        <w:lastRenderedPageBreak/>
        <w:t>Generative AI</w:t>
      </w:r>
    </w:p>
    <w:p w14:paraId="1CA3F691" w14:textId="7B37B8A6" w:rsidR="00002C92" w:rsidRPr="00002C92" w:rsidRDefault="00002C92" w:rsidP="00002C92">
      <w:pPr>
        <w:pStyle w:val="BodyText"/>
        <w:ind w:left="360"/>
        <w:rPr>
          <w:rFonts w:ascii="Arial" w:eastAsia="Arial" w:hAnsi="Arial" w:cs="Arial"/>
          <w:color w:val="000000"/>
          <w:sz w:val="28"/>
          <w:szCs w:val="28"/>
        </w:rPr>
      </w:pPr>
      <w:r w:rsidRPr="00002C92">
        <w:rPr>
          <w:rFonts w:ascii="Arial" w:eastAsia="Arial" w:hAnsi="Arial" w:cs="Arial"/>
          <w:color w:val="000000"/>
          <w:sz w:val="28"/>
          <w:szCs w:val="28"/>
        </w:rPr>
        <w:t xml:space="preserve">Compare the </w:t>
      </w:r>
      <w:r>
        <w:rPr>
          <w:rFonts w:ascii="Arial" w:eastAsia="Arial" w:hAnsi="Arial" w:cs="Arial"/>
          <w:color w:val="000000"/>
          <w:sz w:val="28"/>
          <w:szCs w:val="28"/>
        </w:rPr>
        <w:t>performance of Copilot and ChatGPT in terms of helping you with this assignment.</w:t>
      </w:r>
    </w:p>
    <w:sectPr w:rsidR="00002C92" w:rsidRPr="00002C92">
      <w:footerReference w:type="default" r:id="rId8"/>
      <w:pgSz w:w="12240" w:h="15840"/>
      <w:pgMar w:top="1360" w:right="1680" w:bottom="1000" w:left="1700" w:header="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9947" w14:textId="77777777" w:rsidR="00DC1B0A" w:rsidRDefault="00DC1B0A">
      <w:r>
        <w:separator/>
      </w:r>
    </w:p>
  </w:endnote>
  <w:endnote w:type="continuationSeparator" w:id="0">
    <w:p w14:paraId="33122A79" w14:textId="77777777" w:rsidR="00DC1B0A" w:rsidRDefault="00DC1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959B" w14:textId="21C11962" w:rsidR="000A7C59" w:rsidRDefault="000A7C5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8211" w14:textId="77777777" w:rsidR="00DC1B0A" w:rsidRDefault="00DC1B0A">
      <w:r>
        <w:separator/>
      </w:r>
    </w:p>
  </w:footnote>
  <w:footnote w:type="continuationSeparator" w:id="0">
    <w:p w14:paraId="052D49B9" w14:textId="77777777" w:rsidR="00DC1B0A" w:rsidRDefault="00DC1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354"/>
    <w:multiLevelType w:val="hybridMultilevel"/>
    <w:tmpl w:val="8AE6181C"/>
    <w:lvl w:ilvl="0" w:tplc="2B0CE3CE">
      <w:start w:val="1"/>
      <w:numFmt w:val="decimal"/>
      <w:lvlText w:val="%1-"/>
      <w:lvlJc w:val="left"/>
      <w:pPr>
        <w:ind w:left="360" w:hanging="360"/>
      </w:pPr>
      <w:rPr>
        <w:rFonts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7F5522"/>
    <w:multiLevelType w:val="hybridMultilevel"/>
    <w:tmpl w:val="AE86EADC"/>
    <w:lvl w:ilvl="0" w:tplc="42286522">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175CBA"/>
    <w:multiLevelType w:val="hybridMultilevel"/>
    <w:tmpl w:val="091AA9F2"/>
    <w:lvl w:ilvl="0" w:tplc="0409000B">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3" w15:restartNumberingAfterBreak="0">
    <w:nsid w:val="15160F4C"/>
    <w:multiLevelType w:val="hybridMultilevel"/>
    <w:tmpl w:val="384AEDBE"/>
    <w:lvl w:ilvl="0" w:tplc="5BC6409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1537A"/>
    <w:multiLevelType w:val="hybridMultilevel"/>
    <w:tmpl w:val="5A68A3DC"/>
    <w:lvl w:ilvl="0" w:tplc="A306C8A4">
      <w:start w:val="1"/>
      <w:numFmt w:val="decimal"/>
      <w:lvlText w:val="%1."/>
      <w:lvlJc w:val="left"/>
      <w:pPr>
        <w:ind w:left="822" w:hanging="360"/>
      </w:pPr>
      <w:rPr>
        <w:rFonts w:ascii="Cambria" w:eastAsia="Cambria" w:hAnsi="Cambria" w:cs="Cambria" w:hint="default"/>
        <w:spacing w:val="-7"/>
        <w:w w:val="100"/>
        <w:sz w:val="24"/>
        <w:szCs w:val="24"/>
      </w:rPr>
    </w:lvl>
    <w:lvl w:ilvl="1" w:tplc="BC64D712">
      <w:numFmt w:val="bullet"/>
      <w:lvlText w:val="•"/>
      <w:lvlJc w:val="left"/>
      <w:pPr>
        <w:ind w:left="1624" w:hanging="360"/>
      </w:pPr>
      <w:rPr>
        <w:rFonts w:hint="default"/>
      </w:rPr>
    </w:lvl>
    <w:lvl w:ilvl="2" w:tplc="5DD2DC5E">
      <w:numFmt w:val="bullet"/>
      <w:lvlText w:val="•"/>
      <w:lvlJc w:val="left"/>
      <w:pPr>
        <w:ind w:left="2428" w:hanging="360"/>
      </w:pPr>
      <w:rPr>
        <w:rFonts w:hint="default"/>
      </w:rPr>
    </w:lvl>
    <w:lvl w:ilvl="3" w:tplc="929834AA">
      <w:numFmt w:val="bullet"/>
      <w:lvlText w:val="•"/>
      <w:lvlJc w:val="left"/>
      <w:pPr>
        <w:ind w:left="3232" w:hanging="360"/>
      </w:pPr>
      <w:rPr>
        <w:rFonts w:hint="default"/>
      </w:rPr>
    </w:lvl>
    <w:lvl w:ilvl="4" w:tplc="AB86D574">
      <w:numFmt w:val="bullet"/>
      <w:lvlText w:val="•"/>
      <w:lvlJc w:val="left"/>
      <w:pPr>
        <w:ind w:left="4036" w:hanging="360"/>
      </w:pPr>
      <w:rPr>
        <w:rFonts w:hint="default"/>
      </w:rPr>
    </w:lvl>
    <w:lvl w:ilvl="5" w:tplc="817A8BCE">
      <w:numFmt w:val="bullet"/>
      <w:lvlText w:val="•"/>
      <w:lvlJc w:val="left"/>
      <w:pPr>
        <w:ind w:left="4840" w:hanging="360"/>
      </w:pPr>
      <w:rPr>
        <w:rFonts w:hint="default"/>
      </w:rPr>
    </w:lvl>
    <w:lvl w:ilvl="6" w:tplc="E01E7980">
      <w:numFmt w:val="bullet"/>
      <w:lvlText w:val="•"/>
      <w:lvlJc w:val="left"/>
      <w:pPr>
        <w:ind w:left="5644" w:hanging="360"/>
      </w:pPr>
      <w:rPr>
        <w:rFonts w:hint="default"/>
      </w:rPr>
    </w:lvl>
    <w:lvl w:ilvl="7" w:tplc="BD12FEB4">
      <w:numFmt w:val="bullet"/>
      <w:lvlText w:val="•"/>
      <w:lvlJc w:val="left"/>
      <w:pPr>
        <w:ind w:left="6448" w:hanging="360"/>
      </w:pPr>
      <w:rPr>
        <w:rFonts w:hint="default"/>
      </w:rPr>
    </w:lvl>
    <w:lvl w:ilvl="8" w:tplc="EB664CB0">
      <w:numFmt w:val="bullet"/>
      <w:lvlText w:val="•"/>
      <w:lvlJc w:val="left"/>
      <w:pPr>
        <w:ind w:left="7252" w:hanging="360"/>
      </w:pPr>
      <w:rPr>
        <w:rFonts w:hint="default"/>
      </w:rPr>
    </w:lvl>
  </w:abstractNum>
  <w:abstractNum w:abstractNumId="5" w15:restartNumberingAfterBreak="0">
    <w:nsid w:val="24A160DA"/>
    <w:multiLevelType w:val="hybridMultilevel"/>
    <w:tmpl w:val="6ED42704"/>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6" w15:restartNumberingAfterBreak="0">
    <w:nsid w:val="2AE42779"/>
    <w:multiLevelType w:val="hybridMultilevel"/>
    <w:tmpl w:val="31526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B055F"/>
    <w:multiLevelType w:val="hybridMultilevel"/>
    <w:tmpl w:val="61C08DB4"/>
    <w:lvl w:ilvl="0" w:tplc="AC7216C2">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8" w15:restartNumberingAfterBreak="0">
    <w:nsid w:val="2DD454C3"/>
    <w:multiLevelType w:val="hybridMultilevel"/>
    <w:tmpl w:val="D12AB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C6313"/>
    <w:multiLevelType w:val="hybridMultilevel"/>
    <w:tmpl w:val="B6242E2A"/>
    <w:lvl w:ilvl="0" w:tplc="8F6EEE26">
      <w:start w:val="1"/>
      <w:numFmt w:val="decimal"/>
      <w:lvlText w:val="%1-"/>
      <w:lvlJc w:val="left"/>
      <w:pPr>
        <w:ind w:left="821" w:hanging="360"/>
      </w:pPr>
      <w:rPr>
        <w:rFonts w:hint="default"/>
        <w:b w:val="0"/>
        <w:bCs w:val="0"/>
        <w:color w:val="auto"/>
        <w:sz w:val="24"/>
        <w:szCs w:val="24"/>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0" w15:restartNumberingAfterBreak="0">
    <w:nsid w:val="3BBF4319"/>
    <w:multiLevelType w:val="hybridMultilevel"/>
    <w:tmpl w:val="A43C233C"/>
    <w:lvl w:ilvl="0" w:tplc="118A5E82">
      <w:numFmt w:val="bullet"/>
      <w:lvlText w:val="•"/>
      <w:lvlJc w:val="left"/>
      <w:pPr>
        <w:ind w:left="822" w:hanging="360"/>
      </w:pPr>
      <w:rPr>
        <w:rFonts w:ascii="Calibri" w:eastAsia="Calibri" w:hAnsi="Calibri" w:cs="Calibri" w:hint="default"/>
        <w:w w:val="71"/>
        <w:sz w:val="24"/>
        <w:szCs w:val="24"/>
      </w:rPr>
    </w:lvl>
    <w:lvl w:ilvl="1" w:tplc="2BD85B3A">
      <w:numFmt w:val="bullet"/>
      <w:lvlText w:val="•"/>
      <w:lvlJc w:val="left"/>
      <w:pPr>
        <w:ind w:left="1624" w:hanging="360"/>
      </w:pPr>
      <w:rPr>
        <w:rFonts w:hint="default"/>
      </w:rPr>
    </w:lvl>
    <w:lvl w:ilvl="2" w:tplc="284C5806">
      <w:numFmt w:val="bullet"/>
      <w:lvlText w:val="•"/>
      <w:lvlJc w:val="left"/>
      <w:pPr>
        <w:ind w:left="2428" w:hanging="360"/>
      </w:pPr>
      <w:rPr>
        <w:rFonts w:hint="default"/>
      </w:rPr>
    </w:lvl>
    <w:lvl w:ilvl="3" w:tplc="59B62244">
      <w:numFmt w:val="bullet"/>
      <w:lvlText w:val="•"/>
      <w:lvlJc w:val="left"/>
      <w:pPr>
        <w:ind w:left="3232" w:hanging="360"/>
      </w:pPr>
      <w:rPr>
        <w:rFonts w:hint="default"/>
      </w:rPr>
    </w:lvl>
    <w:lvl w:ilvl="4" w:tplc="16AA00CA">
      <w:numFmt w:val="bullet"/>
      <w:lvlText w:val="•"/>
      <w:lvlJc w:val="left"/>
      <w:pPr>
        <w:ind w:left="4036" w:hanging="360"/>
      </w:pPr>
      <w:rPr>
        <w:rFonts w:hint="default"/>
      </w:rPr>
    </w:lvl>
    <w:lvl w:ilvl="5" w:tplc="7FFE9EC6">
      <w:numFmt w:val="bullet"/>
      <w:lvlText w:val="•"/>
      <w:lvlJc w:val="left"/>
      <w:pPr>
        <w:ind w:left="4840" w:hanging="360"/>
      </w:pPr>
      <w:rPr>
        <w:rFonts w:hint="default"/>
      </w:rPr>
    </w:lvl>
    <w:lvl w:ilvl="6" w:tplc="A8DEB780">
      <w:numFmt w:val="bullet"/>
      <w:lvlText w:val="•"/>
      <w:lvlJc w:val="left"/>
      <w:pPr>
        <w:ind w:left="5644" w:hanging="360"/>
      </w:pPr>
      <w:rPr>
        <w:rFonts w:hint="default"/>
      </w:rPr>
    </w:lvl>
    <w:lvl w:ilvl="7" w:tplc="3CC0FF3C">
      <w:numFmt w:val="bullet"/>
      <w:lvlText w:val="•"/>
      <w:lvlJc w:val="left"/>
      <w:pPr>
        <w:ind w:left="6448" w:hanging="360"/>
      </w:pPr>
      <w:rPr>
        <w:rFonts w:hint="default"/>
      </w:rPr>
    </w:lvl>
    <w:lvl w:ilvl="8" w:tplc="4FB43DBE">
      <w:numFmt w:val="bullet"/>
      <w:lvlText w:val="•"/>
      <w:lvlJc w:val="left"/>
      <w:pPr>
        <w:ind w:left="7252" w:hanging="360"/>
      </w:pPr>
      <w:rPr>
        <w:rFonts w:hint="default"/>
      </w:rPr>
    </w:lvl>
  </w:abstractNum>
  <w:abstractNum w:abstractNumId="11" w15:restartNumberingAfterBreak="0">
    <w:nsid w:val="4BD56205"/>
    <w:multiLevelType w:val="hybridMultilevel"/>
    <w:tmpl w:val="4E70B79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2" w15:restartNumberingAfterBreak="0">
    <w:nsid w:val="556D087D"/>
    <w:multiLevelType w:val="hybridMultilevel"/>
    <w:tmpl w:val="85EADA0C"/>
    <w:lvl w:ilvl="0" w:tplc="56BAAD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66674E"/>
    <w:multiLevelType w:val="hybridMultilevel"/>
    <w:tmpl w:val="346ED200"/>
    <w:lvl w:ilvl="0" w:tplc="A056A41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665610">
    <w:abstractNumId w:val="4"/>
  </w:num>
  <w:num w:numId="2" w16cid:durableId="337122362">
    <w:abstractNumId w:val="10"/>
  </w:num>
  <w:num w:numId="3" w16cid:durableId="1898856472">
    <w:abstractNumId w:val="11"/>
  </w:num>
  <w:num w:numId="4" w16cid:durableId="1124540406">
    <w:abstractNumId w:val="5"/>
  </w:num>
  <w:num w:numId="5" w16cid:durableId="698548661">
    <w:abstractNumId w:val="7"/>
  </w:num>
  <w:num w:numId="6" w16cid:durableId="1723553870">
    <w:abstractNumId w:val="9"/>
  </w:num>
  <w:num w:numId="7" w16cid:durableId="453791571">
    <w:abstractNumId w:val="2"/>
  </w:num>
  <w:num w:numId="8" w16cid:durableId="78066192">
    <w:abstractNumId w:val="6"/>
  </w:num>
  <w:num w:numId="9" w16cid:durableId="1606377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2197993">
    <w:abstractNumId w:val="8"/>
  </w:num>
  <w:num w:numId="11" w16cid:durableId="1089809773">
    <w:abstractNumId w:val="1"/>
  </w:num>
  <w:num w:numId="12" w16cid:durableId="1501655892">
    <w:abstractNumId w:val="12"/>
  </w:num>
  <w:num w:numId="13" w16cid:durableId="434060199">
    <w:abstractNumId w:val="0"/>
  </w:num>
  <w:num w:numId="14" w16cid:durableId="4623871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81020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6"/>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A7C59"/>
    <w:rsid w:val="00002C92"/>
    <w:rsid w:val="00004679"/>
    <w:rsid w:val="00013847"/>
    <w:rsid w:val="00022002"/>
    <w:rsid w:val="00091C52"/>
    <w:rsid w:val="000A7C59"/>
    <w:rsid w:val="00133D8F"/>
    <w:rsid w:val="001535F1"/>
    <w:rsid w:val="00163E76"/>
    <w:rsid w:val="001A11D8"/>
    <w:rsid w:val="001E64D9"/>
    <w:rsid w:val="00206891"/>
    <w:rsid w:val="0021201A"/>
    <w:rsid w:val="0021259D"/>
    <w:rsid w:val="00225831"/>
    <w:rsid w:val="002400BD"/>
    <w:rsid w:val="00257273"/>
    <w:rsid w:val="00263048"/>
    <w:rsid w:val="0026539F"/>
    <w:rsid w:val="002A5294"/>
    <w:rsid w:val="002C1160"/>
    <w:rsid w:val="002D5191"/>
    <w:rsid w:val="002E1D83"/>
    <w:rsid w:val="0030133D"/>
    <w:rsid w:val="003042B5"/>
    <w:rsid w:val="00306A23"/>
    <w:rsid w:val="003665EF"/>
    <w:rsid w:val="0039286D"/>
    <w:rsid w:val="00396EB2"/>
    <w:rsid w:val="003A161E"/>
    <w:rsid w:val="003A3388"/>
    <w:rsid w:val="003A6A1E"/>
    <w:rsid w:val="003D0E70"/>
    <w:rsid w:val="003D1937"/>
    <w:rsid w:val="003F6FB6"/>
    <w:rsid w:val="0042268B"/>
    <w:rsid w:val="00436976"/>
    <w:rsid w:val="00446A6C"/>
    <w:rsid w:val="004566A2"/>
    <w:rsid w:val="00456B41"/>
    <w:rsid w:val="00466CFE"/>
    <w:rsid w:val="00486A63"/>
    <w:rsid w:val="004A1C0D"/>
    <w:rsid w:val="004C0F03"/>
    <w:rsid w:val="00570223"/>
    <w:rsid w:val="00586479"/>
    <w:rsid w:val="00591091"/>
    <w:rsid w:val="00597F33"/>
    <w:rsid w:val="005A1150"/>
    <w:rsid w:val="005C15AF"/>
    <w:rsid w:val="005D6711"/>
    <w:rsid w:val="005F2E36"/>
    <w:rsid w:val="00605E20"/>
    <w:rsid w:val="00624871"/>
    <w:rsid w:val="0063637A"/>
    <w:rsid w:val="006A51BF"/>
    <w:rsid w:val="006C7F4A"/>
    <w:rsid w:val="006E2583"/>
    <w:rsid w:val="006E3969"/>
    <w:rsid w:val="006E69A9"/>
    <w:rsid w:val="00720659"/>
    <w:rsid w:val="00732252"/>
    <w:rsid w:val="00732E07"/>
    <w:rsid w:val="007662B3"/>
    <w:rsid w:val="007833E3"/>
    <w:rsid w:val="0078573F"/>
    <w:rsid w:val="00796697"/>
    <w:rsid w:val="007D2EBD"/>
    <w:rsid w:val="007E0242"/>
    <w:rsid w:val="007E4316"/>
    <w:rsid w:val="007E5B6D"/>
    <w:rsid w:val="008039C6"/>
    <w:rsid w:val="00820264"/>
    <w:rsid w:val="00832DBA"/>
    <w:rsid w:val="008353DD"/>
    <w:rsid w:val="0086532F"/>
    <w:rsid w:val="00883E8C"/>
    <w:rsid w:val="008B3B2A"/>
    <w:rsid w:val="008B7393"/>
    <w:rsid w:val="0094059F"/>
    <w:rsid w:val="009606ED"/>
    <w:rsid w:val="00966BAE"/>
    <w:rsid w:val="009B36F8"/>
    <w:rsid w:val="009D1FA2"/>
    <w:rsid w:val="00A04688"/>
    <w:rsid w:val="00A106DF"/>
    <w:rsid w:val="00A44841"/>
    <w:rsid w:val="00A63F87"/>
    <w:rsid w:val="00A663A9"/>
    <w:rsid w:val="00A675E1"/>
    <w:rsid w:val="00A676AE"/>
    <w:rsid w:val="00A8559B"/>
    <w:rsid w:val="00AA02BA"/>
    <w:rsid w:val="00AD5C9E"/>
    <w:rsid w:val="00AE079F"/>
    <w:rsid w:val="00AE78AA"/>
    <w:rsid w:val="00AF0E23"/>
    <w:rsid w:val="00B216F7"/>
    <w:rsid w:val="00B535F7"/>
    <w:rsid w:val="00B71124"/>
    <w:rsid w:val="00B942C8"/>
    <w:rsid w:val="00B95F76"/>
    <w:rsid w:val="00BA3378"/>
    <w:rsid w:val="00BA77D4"/>
    <w:rsid w:val="00BF6075"/>
    <w:rsid w:val="00C33748"/>
    <w:rsid w:val="00C57B5A"/>
    <w:rsid w:val="00C679EB"/>
    <w:rsid w:val="00CA2051"/>
    <w:rsid w:val="00CA2299"/>
    <w:rsid w:val="00CB1BEC"/>
    <w:rsid w:val="00CF0AAA"/>
    <w:rsid w:val="00D46344"/>
    <w:rsid w:val="00D625BB"/>
    <w:rsid w:val="00D96B9F"/>
    <w:rsid w:val="00DA1C5F"/>
    <w:rsid w:val="00DA76DA"/>
    <w:rsid w:val="00DB4066"/>
    <w:rsid w:val="00DC1B0A"/>
    <w:rsid w:val="00DD08A9"/>
    <w:rsid w:val="00DF4081"/>
    <w:rsid w:val="00E061F3"/>
    <w:rsid w:val="00E6065E"/>
    <w:rsid w:val="00E77825"/>
    <w:rsid w:val="00E80FC1"/>
    <w:rsid w:val="00F21780"/>
    <w:rsid w:val="00F46D84"/>
    <w:rsid w:val="00F73E3C"/>
    <w:rsid w:val="00F9363B"/>
    <w:rsid w:val="00F95055"/>
    <w:rsid w:val="3BFC71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D374979"/>
  <w15:docId w15:val="{8D5D960A-8433-46BE-BAB6-90FC32D5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01"/>
      <w:outlineLvl w:val="0"/>
    </w:pPr>
    <w:rPr>
      <w:rFonts w:ascii="Calibri" w:eastAsia="Calibri" w:hAnsi="Calibri" w:cs="Calibri"/>
      <w:b/>
      <w:bCs/>
      <w:sz w:val="32"/>
      <w:szCs w:val="32"/>
    </w:rPr>
  </w:style>
  <w:style w:type="paragraph" w:styleId="Heading2">
    <w:name w:val="heading 2"/>
    <w:basedOn w:val="Normal"/>
    <w:uiPriority w:val="1"/>
    <w:qFormat/>
    <w:pPr>
      <w:spacing w:before="70"/>
      <w:ind w:left="242"/>
      <w:outlineLvl w:val="1"/>
    </w:pPr>
    <w:rPr>
      <w:rFonts w:ascii="Calibri" w:eastAsia="Calibri" w:hAnsi="Calibri" w:cs="Calibri"/>
      <w:sz w:val="28"/>
      <w:szCs w:val="28"/>
    </w:rPr>
  </w:style>
  <w:style w:type="paragraph" w:styleId="Heading3">
    <w:name w:val="heading 3"/>
    <w:basedOn w:val="Normal"/>
    <w:next w:val="Normal"/>
    <w:link w:val="Heading3Char"/>
    <w:uiPriority w:val="9"/>
    <w:semiHidden/>
    <w:unhideWhenUsed/>
    <w:qFormat/>
    <w:rsid w:val="00732E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line="281" w:lineRule="exact"/>
      <w:ind w:left="82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63A9"/>
    <w:pPr>
      <w:tabs>
        <w:tab w:val="center" w:pos="4680"/>
        <w:tab w:val="right" w:pos="9360"/>
      </w:tabs>
    </w:pPr>
  </w:style>
  <w:style w:type="character" w:customStyle="1" w:styleId="HeaderChar">
    <w:name w:val="Header Char"/>
    <w:basedOn w:val="DefaultParagraphFont"/>
    <w:link w:val="Header"/>
    <w:uiPriority w:val="99"/>
    <w:rsid w:val="00A663A9"/>
    <w:rPr>
      <w:rFonts w:ascii="Cambria" w:eastAsia="Cambria" w:hAnsi="Cambria" w:cs="Cambria"/>
    </w:rPr>
  </w:style>
  <w:style w:type="paragraph" w:styleId="Footer">
    <w:name w:val="footer"/>
    <w:basedOn w:val="Normal"/>
    <w:link w:val="FooterChar"/>
    <w:uiPriority w:val="99"/>
    <w:unhideWhenUsed/>
    <w:rsid w:val="00A663A9"/>
    <w:pPr>
      <w:tabs>
        <w:tab w:val="center" w:pos="4680"/>
        <w:tab w:val="right" w:pos="9360"/>
      </w:tabs>
    </w:pPr>
  </w:style>
  <w:style w:type="character" w:customStyle="1" w:styleId="FooterChar">
    <w:name w:val="Footer Char"/>
    <w:basedOn w:val="DefaultParagraphFont"/>
    <w:link w:val="Footer"/>
    <w:uiPriority w:val="99"/>
    <w:rsid w:val="00A663A9"/>
    <w:rPr>
      <w:rFonts w:ascii="Cambria" w:eastAsia="Cambria" w:hAnsi="Cambria" w:cs="Cambria"/>
    </w:rPr>
  </w:style>
  <w:style w:type="character" w:styleId="Hyperlink">
    <w:name w:val="Hyperlink"/>
    <w:basedOn w:val="DefaultParagraphFont"/>
    <w:uiPriority w:val="99"/>
    <w:unhideWhenUsed/>
    <w:rsid w:val="00BF6075"/>
    <w:rPr>
      <w:color w:val="0000FF" w:themeColor="hyperlink"/>
      <w:u w:val="single"/>
    </w:rPr>
  </w:style>
  <w:style w:type="character" w:styleId="FollowedHyperlink">
    <w:name w:val="FollowedHyperlink"/>
    <w:basedOn w:val="DefaultParagraphFont"/>
    <w:uiPriority w:val="99"/>
    <w:semiHidden/>
    <w:unhideWhenUsed/>
    <w:rsid w:val="00B71124"/>
    <w:rPr>
      <w:color w:val="800080" w:themeColor="followedHyperlink"/>
      <w:u w:val="single"/>
    </w:rPr>
  </w:style>
  <w:style w:type="character" w:customStyle="1" w:styleId="Heading3Char">
    <w:name w:val="Heading 3 Char"/>
    <w:basedOn w:val="DefaultParagraphFont"/>
    <w:link w:val="Heading3"/>
    <w:uiPriority w:val="9"/>
    <w:semiHidden/>
    <w:rsid w:val="00732E07"/>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2E07"/>
  </w:style>
  <w:style w:type="table" w:styleId="TableGrid">
    <w:name w:val="Table Grid"/>
    <w:basedOn w:val="TableNormal"/>
    <w:uiPriority w:val="39"/>
    <w:rsid w:val="007E431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0133D"/>
    <w:pPr>
      <w:widowControl/>
      <w:adjustRightInd w:val="0"/>
    </w:pPr>
    <w:rPr>
      <w:rFonts w:ascii="Calibri" w:hAnsi="Calibri" w:cs="Calibri"/>
      <w:color w:val="000000"/>
      <w:sz w:val="24"/>
      <w:szCs w:val="24"/>
    </w:rPr>
  </w:style>
  <w:style w:type="character" w:customStyle="1" w:styleId="BodyTextChar">
    <w:name w:val="Body Text Char"/>
    <w:basedOn w:val="DefaultParagraphFont"/>
    <w:link w:val="BodyText"/>
    <w:uiPriority w:val="1"/>
    <w:rsid w:val="00206891"/>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8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hrome-extension://efaidnbmnnnibpcajpcglclefindmkaj/https:/www.st.com/resource/en/user_manual/um2839-discovery-kit-for-iot-node-with-stm32u5-series-stmicroelectronic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348</Words>
  <Characters>1546</Characters>
  <Application>Microsoft Office Word</Application>
  <DocSecurity>0</DocSecurity>
  <Lines>48</Lines>
  <Paragraphs>26</Paragraphs>
  <ScaleCrop>false</ScaleCrop>
  <HeadingPairs>
    <vt:vector size="2" baseType="variant">
      <vt:variant>
        <vt:lpstr>Title</vt:lpstr>
      </vt:variant>
      <vt:variant>
        <vt:i4>1</vt:i4>
      </vt:variant>
    </vt:vector>
  </HeadingPairs>
  <TitlesOfParts>
    <vt:vector size="1" baseType="lpstr">
      <vt:lpstr>Final Project: Digital 1 Fall 2014</vt:lpstr>
    </vt:vector>
  </TitlesOfParts>
  <Company>NJIT</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Digital 1 Fall 2014</dc:title>
  <dc:creator>Widebody</dc:creator>
  <cp:lastModifiedBy>Mahmoud Al-Quzwini</cp:lastModifiedBy>
  <cp:revision>15</cp:revision>
  <dcterms:created xsi:type="dcterms:W3CDTF">2026-03-03T16:54:00Z</dcterms:created>
  <dcterms:modified xsi:type="dcterms:W3CDTF">2026-03-03T17:06:00Z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2015-10-03T00:00:00Z</vt:filetime>
  </property>
  <property fmtid="{D5CDD505-2E9C-101B-9397-08002B2CF9AE}" pid="3" name="Creator">
    <vt:lpwstr>Writer</vt:lpwstr>
  </property>
  <property fmtid="{D5CDD505-2E9C-101B-9397-08002B2CF9AE}" pid="4" name="LastSaved">
    <vt:filetime>2015-10-03T00:00:00Z</vt:filetime>
  </property>
  <property fmtid="{D5CDD505-2E9C-101B-9397-08002B2CF9AE}" pid="5" name="MSIP_Label_a73fd474-4f3c-44ed-88fb-5cc4bd2471bf_Enabled">
    <vt:lpwstr>true</vt:lpwstr>
  </property>
  <property fmtid="{D5CDD505-2E9C-101B-9397-08002B2CF9AE}" pid="6" name="MSIP_Label_a73fd474-4f3c-44ed-88fb-5cc4bd2471bf_SetDate">
    <vt:lpwstr>2023-11-03T14:00:39Z</vt:lpwstr>
  </property>
  <property fmtid="{D5CDD505-2E9C-101B-9397-08002B2CF9AE}" pid="7" name="MSIP_Label_a73fd474-4f3c-44ed-88fb-5cc4bd2471bf_Method">
    <vt:lpwstr>Standard</vt:lpwstr>
  </property>
  <property fmtid="{D5CDD505-2E9C-101B-9397-08002B2CF9AE}" pid="8" name="MSIP_Label_a73fd474-4f3c-44ed-88fb-5cc4bd2471bf_Name">
    <vt:lpwstr>defa4170-0d19-0005-0004-bc88714345d2</vt:lpwstr>
  </property>
  <property fmtid="{D5CDD505-2E9C-101B-9397-08002B2CF9AE}" pid="9" name="MSIP_Label_a73fd474-4f3c-44ed-88fb-5cc4bd2471bf_SiteId">
    <vt:lpwstr>8d1a69ec-03b5-4345-ae21-dad112f5fb4f</vt:lpwstr>
  </property>
  <property fmtid="{D5CDD505-2E9C-101B-9397-08002B2CF9AE}" pid="10" name="MSIP_Label_a73fd474-4f3c-44ed-88fb-5cc4bd2471bf_ActionId">
    <vt:lpwstr>0cdbb5fd-bbea-423f-9a23-728c17819788</vt:lpwstr>
  </property>
  <property fmtid="{D5CDD505-2E9C-101B-9397-08002B2CF9AE}" pid="11" name="MSIP_Label_a73fd474-4f3c-44ed-88fb-5cc4bd2471bf_ContentBits">
    <vt:lpwstr>0</vt:lpwstr>
  </property>
</Properties>
</file>