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A10" w:rsidRPr="00965211" w:rsidRDefault="009D6A10" w:rsidP="00965211">
      <w:pPr>
        <w:spacing w:before="129" w:after="0" w:line="240" w:lineRule="auto"/>
        <w:outlineLvl w:val="0"/>
        <w:rPr>
          <w:rFonts w:ascii="Times New Roman" w:eastAsia="Times New Roman" w:hAnsi="Times New Roman" w:cs="Times New Roman"/>
          <w:b/>
          <w:bCs/>
          <w:color w:val="000000"/>
          <w:kern w:val="36"/>
          <w:sz w:val="39"/>
          <w:szCs w:val="39"/>
        </w:rPr>
      </w:pPr>
      <w:r w:rsidRPr="00965211">
        <w:rPr>
          <w:rFonts w:ascii="Times New Roman" w:eastAsia="Times New Roman" w:hAnsi="Times New Roman" w:cs="Times New Roman"/>
          <w:b/>
          <w:bCs/>
          <w:color w:val="000000"/>
          <w:kern w:val="36"/>
          <w:sz w:val="39"/>
          <w:szCs w:val="39"/>
        </w:rPr>
        <w:t>Introduction</w:t>
      </w:r>
    </w:p>
    <w:p w:rsidR="009D6A10" w:rsidRPr="00965211" w:rsidRDefault="009D6A10" w:rsidP="00965211">
      <w:pPr>
        <w:spacing w:before="186" w:after="0" w:line="240" w:lineRule="auto"/>
        <w:outlineLvl w:val="2"/>
        <w:rPr>
          <w:rFonts w:ascii="Times New Roman" w:eastAsia="Times New Roman" w:hAnsi="Times New Roman" w:cs="Times New Roman"/>
          <w:b/>
          <w:bCs/>
          <w:color w:val="000000"/>
          <w:sz w:val="27"/>
          <w:szCs w:val="27"/>
        </w:rPr>
      </w:pPr>
      <w:r w:rsidRPr="00965211">
        <w:rPr>
          <w:rFonts w:ascii="Times New Roman" w:eastAsia="Times New Roman" w:hAnsi="Times New Roman" w:cs="Times New Roman"/>
          <w:b/>
          <w:bCs/>
          <w:color w:val="000000"/>
          <w:sz w:val="27"/>
          <w:szCs w:val="27"/>
        </w:rPr>
        <w:t>Background</w:t>
      </w:r>
    </w:p>
    <w:p w:rsidR="009D6A10" w:rsidRPr="00965211" w:rsidRDefault="009D6A10" w:rsidP="00965211">
      <w:pPr>
        <w:spacing w:after="0" w:line="240" w:lineRule="auto"/>
        <w:ind w:firstLine="720"/>
        <w:rPr>
          <w:rFonts w:ascii="Times New Roman" w:eastAsia="Times New Roman" w:hAnsi="Times New Roman" w:cs="Times New Roman"/>
          <w:color w:val="000000"/>
          <w:sz w:val="21"/>
          <w:szCs w:val="21"/>
        </w:rPr>
      </w:pPr>
      <w:r w:rsidRPr="00965211">
        <w:rPr>
          <w:rFonts w:ascii="Times New Roman" w:eastAsia="Times New Roman" w:hAnsi="Times New Roman" w:cs="Times New Roman"/>
          <w:color w:val="000000"/>
          <w:sz w:val="21"/>
          <w:szCs w:val="21"/>
        </w:rPr>
        <w:t>With the rising trend in science fiction and the increased knowledge in science itself, it is only a matter of time until a zombie breakout occurs. When it comes to disaster scenarios, many people have leanings into three categories. First group are the survivalists who prefer making a bunker to live out their days. Second are the runners, those who hop from place to place when an area gets too crazy. Third category holds those that accept the doom and want a spectacular end.</w:t>
      </w:r>
    </w:p>
    <w:p w:rsidR="009D6A10" w:rsidRPr="00965211" w:rsidRDefault="009D6A10" w:rsidP="00965211">
      <w:pPr>
        <w:spacing w:before="186" w:after="0" w:line="240" w:lineRule="auto"/>
        <w:outlineLvl w:val="2"/>
        <w:rPr>
          <w:rFonts w:ascii="Times New Roman" w:eastAsia="Times New Roman" w:hAnsi="Times New Roman" w:cs="Times New Roman"/>
          <w:b/>
          <w:bCs/>
          <w:color w:val="000000"/>
          <w:sz w:val="27"/>
          <w:szCs w:val="27"/>
        </w:rPr>
      </w:pPr>
      <w:r w:rsidRPr="00965211">
        <w:rPr>
          <w:rFonts w:ascii="Times New Roman" w:eastAsia="Times New Roman" w:hAnsi="Times New Roman" w:cs="Times New Roman"/>
          <w:b/>
          <w:bCs/>
          <w:color w:val="000000"/>
          <w:sz w:val="27"/>
          <w:szCs w:val="27"/>
        </w:rPr>
        <w:t>Problem</w:t>
      </w:r>
    </w:p>
    <w:p w:rsidR="009D6A10" w:rsidRPr="00965211" w:rsidRDefault="009D6A10" w:rsidP="00965211">
      <w:pPr>
        <w:spacing w:after="0" w:line="240" w:lineRule="auto"/>
        <w:ind w:firstLine="720"/>
        <w:rPr>
          <w:rFonts w:ascii="Times New Roman" w:eastAsia="Times New Roman" w:hAnsi="Times New Roman" w:cs="Times New Roman"/>
          <w:color w:val="000000"/>
          <w:sz w:val="21"/>
          <w:szCs w:val="21"/>
        </w:rPr>
      </w:pPr>
      <w:r w:rsidRPr="00965211">
        <w:rPr>
          <w:rFonts w:ascii="Times New Roman" w:eastAsia="Times New Roman" w:hAnsi="Times New Roman" w:cs="Times New Roman"/>
          <w:color w:val="000000"/>
          <w:sz w:val="21"/>
          <w:szCs w:val="21"/>
        </w:rPr>
        <w:t>Since the zombie apocalypse is the inevitable outcome, deciding what city to live in can be crucial to survival or preferred ending. In order to make an informed decision for the individual, a comparison of different cities and what they have to offer is important. There are many cities and each have different distributions of resources. These resources need to be categorized in a meaningful way so an individual can choose which city will suit their needs at the end.</w:t>
      </w:r>
    </w:p>
    <w:p w:rsidR="009D6A10" w:rsidRPr="00965211" w:rsidRDefault="009D6A10" w:rsidP="00965211">
      <w:pPr>
        <w:spacing w:before="129" w:after="0" w:line="240" w:lineRule="auto"/>
        <w:outlineLvl w:val="0"/>
        <w:rPr>
          <w:rFonts w:ascii="Times New Roman" w:eastAsia="Times New Roman" w:hAnsi="Times New Roman" w:cs="Times New Roman"/>
          <w:b/>
          <w:bCs/>
          <w:color w:val="000000"/>
          <w:kern w:val="36"/>
          <w:sz w:val="39"/>
          <w:szCs w:val="39"/>
        </w:rPr>
      </w:pPr>
      <w:r w:rsidRPr="00965211">
        <w:rPr>
          <w:rFonts w:ascii="Times New Roman" w:eastAsia="Times New Roman" w:hAnsi="Times New Roman" w:cs="Times New Roman"/>
          <w:b/>
          <w:bCs/>
          <w:color w:val="000000"/>
          <w:kern w:val="36"/>
          <w:sz w:val="39"/>
          <w:szCs w:val="39"/>
        </w:rPr>
        <w:t>Data</w:t>
      </w:r>
    </w:p>
    <w:p w:rsidR="009D6A10" w:rsidRPr="00965211" w:rsidRDefault="009D6A10" w:rsidP="00965211">
      <w:pPr>
        <w:pStyle w:val="Heading3"/>
        <w:spacing w:before="186" w:beforeAutospacing="0" w:after="0" w:afterAutospacing="0"/>
        <w:rPr>
          <w:color w:val="000000"/>
        </w:rPr>
      </w:pPr>
      <w:r w:rsidRPr="00965211">
        <w:rPr>
          <w:color w:val="000000"/>
        </w:rPr>
        <w:t>Data Source</w:t>
      </w:r>
    </w:p>
    <w:p w:rsidR="009D6A10" w:rsidRPr="00965211" w:rsidRDefault="009D6A10" w:rsidP="00965211">
      <w:pPr>
        <w:spacing w:line="240" w:lineRule="auto"/>
        <w:ind w:firstLine="720"/>
        <w:rPr>
          <w:rFonts w:ascii="Times New Roman" w:hAnsi="Times New Roman" w:cs="Times New Roman"/>
          <w:color w:val="000000"/>
          <w:sz w:val="21"/>
          <w:szCs w:val="21"/>
        </w:rPr>
      </w:pPr>
      <w:r w:rsidRPr="00965211">
        <w:rPr>
          <w:rFonts w:ascii="Times New Roman" w:hAnsi="Times New Roman" w:cs="Times New Roman"/>
          <w:color w:val="000000"/>
          <w:sz w:val="21"/>
          <w:szCs w:val="21"/>
        </w:rPr>
        <w:t>The Foursquare database will be utilized to look at different venues in the five largest cities in the United States.</w:t>
      </w:r>
    </w:p>
    <w:p w:rsidR="009D6A10" w:rsidRPr="00965211" w:rsidRDefault="009D6A10" w:rsidP="00965211">
      <w:pPr>
        <w:pStyle w:val="Heading3"/>
        <w:spacing w:before="186" w:beforeAutospacing="0" w:after="0" w:afterAutospacing="0"/>
        <w:rPr>
          <w:color w:val="000000"/>
        </w:rPr>
      </w:pPr>
      <w:r w:rsidRPr="00965211">
        <w:rPr>
          <w:color w:val="000000"/>
        </w:rPr>
        <w:t>Data Selection</w:t>
      </w:r>
    </w:p>
    <w:p w:rsidR="009D6A10" w:rsidRPr="00965211" w:rsidRDefault="009D6A10" w:rsidP="00965211">
      <w:pPr>
        <w:spacing w:line="240" w:lineRule="auto"/>
        <w:ind w:firstLine="360"/>
        <w:rPr>
          <w:rFonts w:ascii="Times New Roman" w:hAnsi="Times New Roman" w:cs="Times New Roman"/>
          <w:color w:val="000000"/>
          <w:sz w:val="21"/>
          <w:szCs w:val="21"/>
        </w:rPr>
      </w:pPr>
      <w:r w:rsidRPr="00965211">
        <w:rPr>
          <w:rFonts w:ascii="Times New Roman" w:hAnsi="Times New Roman" w:cs="Times New Roman"/>
          <w:color w:val="000000"/>
          <w:sz w:val="21"/>
          <w:szCs w:val="21"/>
        </w:rPr>
        <w:t>Several venue features will be important to categorizing each city into Survivability, Easy Escape and Spectacular cities. For these three city types, an idea of the key venue features is listed below.</w:t>
      </w:r>
    </w:p>
    <w:p w:rsidR="009D6A10" w:rsidRPr="00965211" w:rsidRDefault="009D6A10" w:rsidP="00965211">
      <w:pPr>
        <w:numPr>
          <w:ilvl w:val="0"/>
          <w:numId w:val="1"/>
        </w:numPr>
        <w:spacing w:before="100" w:beforeAutospacing="1" w:after="100" w:afterAutospacing="1" w:line="240" w:lineRule="auto"/>
        <w:rPr>
          <w:rFonts w:ascii="Times New Roman" w:hAnsi="Times New Roman" w:cs="Times New Roman"/>
          <w:color w:val="000000"/>
          <w:sz w:val="21"/>
          <w:szCs w:val="21"/>
        </w:rPr>
      </w:pPr>
      <w:r w:rsidRPr="00965211">
        <w:rPr>
          <w:rFonts w:ascii="Times New Roman" w:hAnsi="Times New Roman" w:cs="Times New Roman"/>
          <w:color w:val="000000"/>
          <w:sz w:val="21"/>
          <w:szCs w:val="21"/>
        </w:rPr>
        <w:t>Survivability</w:t>
      </w:r>
    </w:p>
    <w:p w:rsidR="009D6A10" w:rsidRPr="00965211" w:rsidRDefault="009D6A10" w:rsidP="00965211">
      <w:pPr>
        <w:numPr>
          <w:ilvl w:val="1"/>
          <w:numId w:val="1"/>
        </w:numPr>
        <w:spacing w:before="100" w:beforeAutospacing="1" w:after="100" w:afterAutospacing="1" w:line="240" w:lineRule="auto"/>
        <w:rPr>
          <w:rFonts w:ascii="Times New Roman" w:hAnsi="Times New Roman" w:cs="Times New Roman"/>
          <w:color w:val="000000"/>
          <w:sz w:val="21"/>
          <w:szCs w:val="21"/>
        </w:rPr>
      </w:pPr>
      <w:r w:rsidRPr="00965211">
        <w:rPr>
          <w:rFonts w:ascii="Times New Roman" w:hAnsi="Times New Roman" w:cs="Times New Roman"/>
          <w:color w:val="000000"/>
          <w:sz w:val="21"/>
          <w:szCs w:val="21"/>
        </w:rPr>
        <w:t>Pharmacy</w:t>
      </w:r>
    </w:p>
    <w:p w:rsidR="009D6A10" w:rsidRPr="00965211" w:rsidRDefault="009D6A10" w:rsidP="00965211">
      <w:pPr>
        <w:numPr>
          <w:ilvl w:val="1"/>
          <w:numId w:val="1"/>
        </w:numPr>
        <w:spacing w:before="100" w:beforeAutospacing="1" w:after="100" w:afterAutospacing="1" w:line="240" w:lineRule="auto"/>
        <w:rPr>
          <w:rFonts w:ascii="Times New Roman" w:hAnsi="Times New Roman" w:cs="Times New Roman"/>
          <w:color w:val="000000"/>
          <w:sz w:val="21"/>
          <w:szCs w:val="21"/>
        </w:rPr>
      </w:pPr>
      <w:r w:rsidRPr="00965211">
        <w:rPr>
          <w:rFonts w:ascii="Times New Roman" w:hAnsi="Times New Roman" w:cs="Times New Roman"/>
          <w:color w:val="000000"/>
          <w:sz w:val="21"/>
          <w:szCs w:val="21"/>
        </w:rPr>
        <w:t>Gym</w:t>
      </w:r>
    </w:p>
    <w:p w:rsidR="009D6A10" w:rsidRPr="00965211" w:rsidRDefault="009D6A10" w:rsidP="00965211">
      <w:pPr>
        <w:numPr>
          <w:ilvl w:val="1"/>
          <w:numId w:val="1"/>
        </w:numPr>
        <w:spacing w:before="100" w:beforeAutospacing="1" w:after="100" w:afterAutospacing="1" w:line="240" w:lineRule="auto"/>
        <w:rPr>
          <w:rFonts w:ascii="Times New Roman" w:hAnsi="Times New Roman" w:cs="Times New Roman"/>
          <w:color w:val="000000"/>
          <w:sz w:val="21"/>
          <w:szCs w:val="21"/>
        </w:rPr>
      </w:pPr>
      <w:r w:rsidRPr="00965211">
        <w:rPr>
          <w:rFonts w:ascii="Times New Roman" w:hAnsi="Times New Roman" w:cs="Times New Roman"/>
          <w:color w:val="000000"/>
          <w:sz w:val="21"/>
          <w:szCs w:val="21"/>
        </w:rPr>
        <w:t>Shopping Mall</w:t>
      </w:r>
    </w:p>
    <w:p w:rsidR="009D6A10" w:rsidRPr="00965211" w:rsidRDefault="009D6A10" w:rsidP="00965211">
      <w:pPr>
        <w:numPr>
          <w:ilvl w:val="0"/>
          <w:numId w:val="1"/>
        </w:numPr>
        <w:spacing w:before="100" w:beforeAutospacing="1" w:after="100" w:afterAutospacing="1" w:line="240" w:lineRule="auto"/>
        <w:rPr>
          <w:rFonts w:ascii="Times New Roman" w:hAnsi="Times New Roman" w:cs="Times New Roman"/>
          <w:color w:val="000000"/>
          <w:sz w:val="21"/>
          <w:szCs w:val="21"/>
        </w:rPr>
      </w:pPr>
      <w:r w:rsidRPr="00965211">
        <w:rPr>
          <w:rFonts w:ascii="Times New Roman" w:hAnsi="Times New Roman" w:cs="Times New Roman"/>
          <w:color w:val="000000"/>
          <w:sz w:val="21"/>
          <w:szCs w:val="21"/>
        </w:rPr>
        <w:t>Easy Escape</w:t>
      </w:r>
    </w:p>
    <w:p w:rsidR="009D6A10" w:rsidRPr="00965211" w:rsidRDefault="009D6A10" w:rsidP="00965211">
      <w:pPr>
        <w:numPr>
          <w:ilvl w:val="1"/>
          <w:numId w:val="1"/>
        </w:numPr>
        <w:spacing w:before="100" w:beforeAutospacing="1" w:after="100" w:afterAutospacing="1" w:line="240" w:lineRule="auto"/>
        <w:rPr>
          <w:rFonts w:ascii="Times New Roman" w:hAnsi="Times New Roman" w:cs="Times New Roman"/>
          <w:color w:val="000000"/>
          <w:sz w:val="21"/>
          <w:szCs w:val="21"/>
        </w:rPr>
      </w:pPr>
      <w:r w:rsidRPr="00965211">
        <w:rPr>
          <w:rFonts w:ascii="Times New Roman" w:hAnsi="Times New Roman" w:cs="Times New Roman"/>
          <w:color w:val="000000"/>
          <w:sz w:val="21"/>
          <w:szCs w:val="21"/>
        </w:rPr>
        <w:t>Gas Stations</w:t>
      </w:r>
    </w:p>
    <w:p w:rsidR="009D6A10" w:rsidRPr="00965211" w:rsidRDefault="009D6A10" w:rsidP="00965211">
      <w:pPr>
        <w:numPr>
          <w:ilvl w:val="1"/>
          <w:numId w:val="1"/>
        </w:numPr>
        <w:spacing w:before="100" w:beforeAutospacing="1" w:after="100" w:afterAutospacing="1" w:line="240" w:lineRule="auto"/>
        <w:rPr>
          <w:rFonts w:ascii="Times New Roman" w:hAnsi="Times New Roman" w:cs="Times New Roman"/>
          <w:color w:val="000000"/>
          <w:sz w:val="21"/>
          <w:szCs w:val="21"/>
        </w:rPr>
      </w:pPr>
      <w:r w:rsidRPr="00965211">
        <w:rPr>
          <w:rFonts w:ascii="Times New Roman" w:hAnsi="Times New Roman" w:cs="Times New Roman"/>
          <w:color w:val="000000"/>
          <w:sz w:val="21"/>
          <w:szCs w:val="21"/>
        </w:rPr>
        <w:t>Train Stations</w:t>
      </w:r>
    </w:p>
    <w:p w:rsidR="009D6A10" w:rsidRPr="00965211" w:rsidRDefault="009D6A10" w:rsidP="00965211">
      <w:pPr>
        <w:numPr>
          <w:ilvl w:val="1"/>
          <w:numId w:val="1"/>
        </w:numPr>
        <w:spacing w:before="100" w:beforeAutospacing="1" w:after="100" w:afterAutospacing="1" w:line="240" w:lineRule="auto"/>
        <w:rPr>
          <w:rFonts w:ascii="Times New Roman" w:hAnsi="Times New Roman" w:cs="Times New Roman"/>
          <w:color w:val="000000"/>
          <w:sz w:val="21"/>
          <w:szCs w:val="21"/>
        </w:rPr>
      </w:pPr>
      <w:r w:rsidRPr="00965211">
        <w:rPr>
          <w:rFonts w:ascii="Times New Roman" w:hAnsi="Times New Roman" w:cs="Times New Roman"/>
          <w:color w:val="000000"/>
          <w:sz w:val="21"/>
          <w:szCs w:val="21"/>
        </w:rPr>
        <w:t>Car Rentals</w:t>
      </w:r>
    </w:p>
    <w:p w:rsidR="009D6A10" w:rsidRPr="00965211" w:rsidRDefault="009D6A10" w:rsidP="00965211">
      <w:pPr>
        <w:numPr>
          <w:ilvl w:val="0"/>
          <w:numId w:val="1"/>
        </w:numPr>
        <w:spacing w:before="100" w:beforeAutospacing="1" w:after="100" w:afterAutospacing="1" w:line="240" w:lineRule="auto"/>
        <w:rPr>
          <w:rFonts w:ascii="Times New Roman" w:hAnsi="Times New Roman" w:cs="Times New Roman"/>
          <w:color w:val="000000"/>
          <w:sz w:val="21"/>
          <w:szCs w:val="21"/>
        </w:rPr>
      </w:pPr>
      <w:r w:rsidRPr="00965211">
        <w:rPr>
          <w:rFonts w:ascii="Times New Roman" w:hAnsi="Times New Roman" w:cs="Times New Roman"/>
          <w:color w:val="000000"/>
          <w:sz w:val="21"/>
          <w:szCs w:val="21"/>
        </w:rPr>
        <w:t>Spectacular</w:t>
      </w:r>
    </w:p>
    <w:p w:rsidR="009D6A10" w:rsidRPr="00965211" w:rsidRDefault="009D6A10" w:rsidP="00965211">
      <w:pPr>
        <w:numPr>
          <w:ilvl w:val="1"/>
          <w:numId w:val="1"/>
        </w:numPr>
        <w:spacing w:before="100" w:beforeAutospacing="1" w:after="100" w:afterAutospacing="1" w:line="240" w:lineRule="auto"/>
        <w:rPr>
          <w:rFonts w:ascii="Times New Roman" w:hAnsi="Times New Roman" w:cs="Times New Roman"/>
          <w:color w:val="000000"/>
          <w:sz w:val="21"/>
          <w:szCs w:val="21"/>
        </w:rPr>
      </w:pPr>
      <w:r w:rsidRPr="00965211">
        <w:rPr>
          <w:rFonts w:ascii="Times New Roman" w:hAnsi="Times New Roman" w:cs="Times New Roman"/>
          <w:color w:val="000000"/>
          <w:sz w:val="21"/>
          <w:szCs w:val="21"/>
        </w:rPr>
        <w:t>Bars</w:t>
      </w:r>
    </w:p>
    <w:p w:rsidR="009D6A10" w:rsidRPr="00965211" w:rsidRDefault="009D6A10" w:rsidP="00965211">
      <w:pPr>
        <w:numPr>
          <w:ilvl w:val="1"/>
          <w:numId w:val="1"/>
        </w:numPr>
        <w:spacing w:before="100" w:beforeAutospacing="1" w:after="100" w:afterAutospacing="1" w:line="240" w:lineRule="auto"/>
        <w:rPr>
          <w:rFonts w:ascii="Times New Roman" w:hAnsi="Times New Roman" w:cs="Times New Roman"/>
          <w:color w:val="000000"/>
          <w:sz w:val="21"/>
          <w:szCs w:val="21"/>
        </w:rPr>
      </w:pPr>
      <w:r w:rsidRPr="00965211">
        <w:rPr>
          <w:rFonts w:ascii="Times New Roman" w:hAnsi="Times New Roman" w:cs="Times New Roman"/>
          <w:color w:val="000000"/>
          <w:sz w:val="21"/>
          <w:szCs w:val="21"/>
        </w:rPr>
        <w:t>Theater</w:t>
      </w:r>
    </w:p>
    <w:p w:rsidR="009D6A10" w:rsidRPr="00965211" w:rsidRDefault="009D6A10" w:rsidP="00965211">
      <w:pPr>
        <w:numPr>
          <w:ilvl w:val="1"/>
          <w:numId w:val="1"/>
        </w:numPr>
        <w:spacing w:before="100" w:beforeAutospacing="1" w:after="100" w:afterAutospacing="1" w:line="240" w:lineRule="auto"/>
        <w:rPr>
          <w:rFonts w:ascii="Times New Roman" w:hAnsi="Times New Roman" w:cs="Times New Roman"/>
          <w:color w:val="000000"/>
          <w:sz w:val="21"/>
          <w:szCs w:val="21"/>
        </w:rPr>
      </w:pPr>
      <w:r w:rsidRPr="00965211">
        <w:rPr>
          <w:rFonts w:ascii="Times New Roman" w:hAnsi="Times New Roman" w:cs="Times New Roman"/>
          <w:color w:val="000000"/>
          <w:sz w:val="21"/>
          <w:szCs w:val="21"/>
        </w:rPr>
        <w:t>Bookstore</w:t>
      </w:r>
    </w:p>
    <w:p w:rsidR="00756051" w:rsidRDefault="00756051" w:rsidP="00965211">
      <w:pPr>
        <w:spacing w:line="240" w:lineRule="auto"/>
        <w:rPr>
          <w:rFonts w:ascii="Times New Roman" w:hAnsi="Times New Roman" w:cs="Times New Roman"/>
          <w:b/>
          <w:sz w:val="39"/>
          <w:szCs w:val="39"/>
        </w:rPr>
      </w:pPr>
    </w:p>
    <w:p w:rsidR="00756051" w:rsidRDefault="00756051" w:rsidP="00965211">
      <w:pPr>
        <w:spacing w:line="240" w:lineRule="auto"/>
        <w:rPr>
          <w:rFonts w:ascii="Times New Roman" w:hAnsi="Times New Roman" w:cs="Times New Roman"/>
          <w:b/>
          <w:sz w:val="39"/>
          <w:szCs w:val="39"/>
        </w:rPr>
      </w:pPr>
    </w:p>
    <w:p w:rsidR="00756051" w:rsidRDefault="00756051" w:rsidP="00965211">
      <w:pPr>
        <w:spacing w:line="240" w:lineRule="auto"/>
        <w:rPr>
          <w:rFonts w:ascii="Times New Roman" w:hAnsi="Times New Roman" w:cs="Times New Roman"/>
          <w:b/>
          <w:sz w:val="39"/>
          <w:szCs w:val="39"/>
        </w:rPr>
      </w:pPr>
    </w:p>
    <w:p w:rsidR="00756051" w:rsidRDefault="00756051" w:rsidP="00965211">
      <w:pPr>
        <w:spacing w:line="240" w:lineRule="auto"/>
        <w:rPr>
          <w:rFonts w:ascii="Times New Roman" w:hAnsi="Times New Roman" w:cs="Times New Roman"/>
          <w:b/>
          <w:sz w:val="39"/>
          <w:szCs w:val="39"/>
        </w:rPr>
      </w:pPr>
    </w:p>
    <w:p w:rsidR="009D6A10" w:rsidRPr="00965211" w:rsidRDefault="00502E8F" w:rsidP="00965211">
      <w:pPr>
        <w:spacing w:line="240" w:lineRule="auto"/>
        <w:rPr>
          <w:rFonts w:ascii="Times New Roman" w:hAnsi="Times New Roman" w:cs="Times New Roman"/>
          <w:b/>
          <w:sz w:val="39"/>
          <w:szCs w:val="39"/>
        </w:rPr>
      </w:pPr>
      <w:r w:rsidRPr="00965211">
        <w:rPr>
          <w:rFonts w:ascii="Times New Roman" w:hAnsi="Times New Roman" w:cs="Times New Roman"/>
          <w:b/>
          <w:sz w:val="39"/>
          <w:szCs w:val="39"/>
        </w:rPr>
        <w:lastRenderedPageBreak/>
        <w:t>Methodology</w:t>
      </w:r>
    </w:p>
    <w:p w:rsidR="00965211" w:rsidRDefault="00965211" w:rsidP="00965211">
      <w:pPr>
        <w:spacing w:line="240" w:lineRule="auto"/>
        <w:rPr>
          <w:rFonts w:ascii="Times New Roman" w:hAnsi="Times New Roman" w:cs="Times New Roman"/>
          <w:b/>
          <w:sz w:val="27"/>
          <w:szCs w:val="27"/>
        </w:rPr>
      </w:pPr>
      <w:r>
        <w:rPr>
          <w:rFonts w:ascii="Times New Roman" w:hAnsi="Times New Roman" w:cs="Times New Roman"/>
          <w:b/>
          <w:sz w:val="27"/>
          <w:szCs w:val="27"/>
        </w:rPr>
        <w:t>Exploratory Data Analysis</w:t>
      </w:r>
    </w:p>
    <w:p w:rsidR="00965211" w:rsidRDefault="00D53BAB" w:rsidP="00965211">
      <w:pPr>
        <w:spacing w:line="240" w:lineRule="auto"/>
        <w:rPr>
          <w:rFonts w:ascii="Times New Roman" w:hAnsi="Times New Roman" w:cs="Times New Roman"/>
          <w:sz w:val="21"/>
          <w:szCs w:val="21"/>
        </w:rPr>
      </w:pPr>
      <w:r>
        <w:rPr>
          <w:rFonts w:ascii="Times New Roman" w:hAnsi="Times New Roman" w:cs="Times New Roman"/>
          <w:sz w:val="21"/>
          <w:szCs w:val="21"/>
        </w:rPr>
        <w:tab/>
        <w:t xml:space="preserve">In order to retrieve venue information from the five largest cities in the United States, a data frame with those cities and coordinates needs to be made.  These features can be found on a Wikipedia page and manually entering the values is less code than scraping the table therefore the values were manually entered.  Initially one </w:t>
      </w:r>
      <w:proofErr w:type="spellStart"/>
      <w:r>
        <w:rPr>
          <w:rFonts w:ascii="Times New Roman" w:hAnsi="Times New Roman" w:cs="Times New Roman"/>
          <w:sz w:val="21"/>
          <w:szCs w:val="21"/>
        </w:rPr>
        <w:t>dataframe</w:t>
      </w:r>
      <w:proofErr w:type="spellEnd"/>
      <w:r>
        <w:rPr>
          <w:rFonts w:ascii="Times New Roman" w:hAnsi="Times New Roman" w:cs="Times New Roman"/>
          <w:sz w:val="21"/>
          <w:szCs w:val="21"/>
        </w:rPr>
        <w:t xml:space="preserve"> was made with all the cities location data.  This later became a problem when trying to find individual venues associated with a given city</w:t>
      </w:r>
      <w:r w:rsidR="00453408">
        <w:rPr>
          <w:rFonts w:ascii="Times New Roman" w:hAnsi="Times New Roman" w:cs="Times New Roman"/>
          <w:sz w:val="21"/>
          <w:szCs w:val="21"/>
        </w:rPr>
        <w:t xml:space="preserve"> so each city had its own </w:t>
      </w:r>
      <w:proofErr w:type="spellStart"/>
      <w:r w:rsidR="00453408">
        <w:rPr>
          <w:rFonts w:ascii="Times New Roman" w:hAnsi="Times New Roman" w:cs="Times New Roman"/>
          <w:sz w:val="21"/>
          <w:szCs w:val="21"/>
        </w:rPr>
        <w:t>dataframe</w:t>
      </w:r>
      <w:proofErr w:type="spellEnd"/>
      <w:r w:rsidR="00453408">
        <w:rPr>
          <w:rFonts w:ascii="Times New Roman" w:hAnsi="Times New Roman" w:cs="Times New Roman"/>
          <w:sz w:val="21"/>
          <w:szCs w:val="21"/>
        </w:rPr>
        <w:t xml:space="preserve">.  </w:t>
      </w:r>
    </w:p>
    <w:p w:rsidR="00FF3E62" w:rsidRDefault="00FF3E62" w:rsidP="00965211">
      <w:pPr>
        <w:spacing w:line="240" w:lineRule="auto"/>
        <w:rPr>
          <w:rFonts w:ascii="Times New Roman" w:hAnsi="Times New Roman" w:cs="Times New Roman"/>
          <w:sz w:val="21"/>
          <w:szCs w:val="21"/>
        </w:rPr>
      </w:pPr>
      <w:r>
        <w:rPr>
          <w:rFonts w:ascii="Times New Roman" w:hAnsi="Times New Roman" w:cs="Times New Roman"/>
          <w:sz w:val="21"/>
          <w:szCs w:val="21"/>
        </w:rPr>
        <w:tab/>
        <w:t xml:space="preserve">Next the venue data was acquired from Foursquare and iterated through each city </w:t>
      </w:r>
      <w:proofErr w:type="spellStart"/>
      <w:r>
        <w:rPr>
          <w:rFonts w:ascii="Times New Roman" w:hAnsi="Times New Roman" w:cs="Times New Roman"/>
          <w:sz w:val="21"/>
          <w:szCs w:val="21"/>
        </w:rPr>
        <w:t>dataframe</w:t>
      </w:r>
      <w:proofErr w:type="spellEnd"/>
      <w:r>
        <w:rPr>
          <w:rFonts w:ascii="Times New Roman" w:hAnsi="Times New Roman" w:cs="Times New Roman"/>
          <w:sz w:val="21"/>
          <w:szCs w:val="21"/>
        </w:rPr>
        <w:t xml:space="preserve">.  Initially the Foursquare call returned fewer venues than expected.  It was determined that the city coordinates for the city correspond to the city center therefore the radius passed in the beginning was not large enough to encompass the city.  </w:t>
      </w:r>
    </w:p>
    <w:p w:rsidR="0067551F" w:rsidRDefault="0067551F" w:rsidP="00965211">
      <w:pPr>
        <w:spacing w:line="240" w:lineRule="auto"/>
        <w:rPr>
          <w:rFonts w:ascii="Times New Roman" w:hAnsi="Times New Roman" w:cs="Times New Roman"/>
          <w:sz w:val="21"/>
          <w:szCs w:val="21"/>
        </w:rPr>
      </w:pPr>
      <w:r>
        <w:rPr>
          <w:rFonts w:ascii="Times New Roman" w:hAnsi="Times New Roman" w:cs="Times New Roman"/>
          <w:sz w:val="21"/>
          <w:szCs w:val="21"/>
        </w:rPr>
        <w:tab/>
        <w:t xml:space="preserve">Once the venue data is stored in the city </w:t>
      </w:r>
      <w:proofErr w:type="spellStart"/>
      <w:r>
        <w:rPr>
          <w:rFonts w:ascii="Times New Roman" w:hAnsi="Times New Roman" w:cs="Times New Roman"/>
          <w:sz w:val="21"/>
          <w:szCs w:val="21"/>
        </w:rPr>
        <w:t>dataframes</w:t>
      </w:r>
      <w:proofErr w:type="spellEnd"/>
      <w:r>
        <w:rPr>
          <w:rFonts w:ascii="Times New Roman" w:hAnsi="Times New Roman" w:cs="Times New Roman"/>
          <w:sz w:val="21"/>
          <w:szCs w:val="21"/>
        </w:rPr>
        <w:t xml:space="preserve">, the information needed to be separated based on venue category.  </w:t>
      </w:r>
      <w:r w:rsidR="00981C52">
        <w:rPr>
          <w:rFonts w:ascii="Times New Roman" w:hAnsi="Times New Roman" w:cs="Times New Roman"/>
          <w:sz w:val="21"/>
          <w:szCs w:val="21"/>
        </w:rPr>
        <w:t xml:space="preserve">A function was created to break out the venue categories into a new </w:t>
      </w:r>
      <w:proofErr w:type="spellStart"/>
      <w:r w:rsidR="00981C52">
        <w:rPr>
          <w:rFonts w:ascii="Times New Roman" w:hAnsi="Times New Roman" w:cs="Times New Roman"/>
          <w:sz w:val="21"/>
          <w:szCs w:val="21"/>
        </w:rPr>
        <w:t>dataframe</w:t>
      </w:r>
      <w:proofErr w:type="spellEnd"/>
      <w:r w:rsidR="00981C52">
        <w:rPr>
          <w:rFonts w:ascii="Times New Roman" w:hAnsi="Times New Roman" w:cs="Times New Roman"/>
          <w:sz w:val="21"/>
          <w:szCs w:val="21"/>
        </w:rPr>
        <w:t xml:space="preserve"> for each city.  The venue categories where then categorized based on city into the following categories: Food, Transportation, Survival and Good Time.</w:t>
      </w:r>
    </w:p>
    <w:p w:rsidR="00981C52" w:rsidRDefault="00981C52" w:rsidP="00965211">
      <w:pPr>
        <w:spacing w:line="240" w:lineRule="auto"/>
        <w:rPr>
          <w:rFonts w:ascii="Times New Roman" w:hAnsi="Times New Roman" w:cs="Times New Roman"/>
          <w:sz w:val="21"/>
          <w:szCs w:val="21"/>
        </w:rPr>
      </w:pPr>
      <w:r>
        <w:rPr>
          <w:rFonts w:ascii="Times New Roman" w:hAnsi="Times New Roman" w:cs="Times New Roman"/>
          <w:sz w:val="21"/>
          <w:szCs w:val="21"/>
        </w:rPr>
        <w:tab/>
        <w:t xml:space="preserve">Food is essential for survival regardless of the individual’s apocalypse strategy.  The venues that include food of any sort are included in this category.  The food category is the largest for each city and was not used as a direct measurement for the three main categories rather a supplement for deciding between cities with similar resource distributions.  </w:t>
      </w:r>
    </w:p>
    <w:p w:rsidR="00981C52" w:rsidRDefault="00981C52" w:rsidP="00965211">
      <w:pPr>
        <w:spacing w:line="240" w:lineRule="auto"/>
        <w:rPr>
          <w:rFonts w:ascii="Times New Roman" w:hAnsi="Times New Roman" w:cs="Times New Roman"/>
          <w:sz w:val="21"/>
          <w:szCs w:val="21"/>
        </w:rPr>
      </w:pPr>
      <w:r>
        <w:rPr>
          <w:rFonts w:ascii="Times New Roman" w:hAnsi="Times New Roman" w:cs="Times New Roman"/>
          <w:sz w:val="21"/>
          <w:szCs w:val="21"/>
        </w:rPr>
        <w:tab/>
      </w:r>
      <w:r w:rsidR="00790303">
        <w:rPr>
          <w:rFonts w:ascii="Times New Roman" w:hAnsi="Times New Roman" w:cs="Times New Roman"/>
          <w:sz w:val="21"/>
          <w:szCs w:val="21"/>
        </w:rPr>
        <w:t xml:space="preserve">Transportation is the main driver for those in the Escape category.  Venues dealing with transportation such as gas stations, rental car places and train stations were sorted into the Transportation category for each city.  </w:t>
      </w:r>
    </w:p>
    <w:p w:rsidR="00965211" w:rsidRDefault="00790303" w:rsidP="00CB1988">
      <w:pPr>
        <w:spacing w:line="240" w:lineRule="auto"/>
        <w:rPr>
          <w:rFonts w:ascii="Times New Roman" w:hAnsi="Times New Roman" w:cs="Times New Roman"/>
          <w:sz w:val="21"/>
          <w:szCs w:val="21"/>
        </w:rPr>
      </w:pPr>
      <w:r>
        <w:rPr>
          <w:rFonts w:ascii="Times New Roman" w:hAnsi="Times New Roman" w:cs="Times New Roman"/>
          <w:sz w:val="21"/>
          <w:szCs w:val="21"/>
        </w:rPr>
        <w:tab/>
      </w:r>
      <w:r w:rsidR="00CB1988">
        <w:rPr>
          <w:rFonts w:ascii="Times New Roman" w:hAnsi="Times New Roman" w:cs="Times New Roman"/>
          <w:sz w:val="21"/>
          <w:szCs w:val="21"/>
        </w:rPr>
        <w:t xml:space="preserve">Survival includes the venues best suited towards surviving in the city.  The venues that include gyms lots of different stores and places suitable for conversion into a bunker were sorted into the survival category.  </w:t>
      </w:r>
    </w:p>
    <w:p w:rsidR="00CB1988" w:rsidRDefault="00CB1988" w:rsidP="00CB1988">
      <w:pPr>
        <w:spacing w:line="240" w:lineRule="auto"/>
        <w:rPr>
          <w:rFonts w:ascii="Times New Roman" w:hAnsi="Times New Roman" w:cs="Times New Roman"/>
          <w:sz w:val="21"/>
          <w:szCs w:val="21"/>
        </w:rPr>
      </w:pPr>
      <w:r>
        <w:rPr>
          <w:rFonts w:ascii="Times New Roman" w:hAnsi="Times New Roman" w:cs="Times New Roman"/>
          <w:sz w:val="21"/>
          <w:szCs w:val="21"/>
        </w:rPr>
        <w:tab/>
        <w:t xml:space="preserve">The Good Time category is for those who wish a spectacular end and are willing to risk turning into a zombie as long as they were entertained first.  The category was populated with museums, galleries, bars and other similar type venues.  </w:t>
      </w:r>
    </w:p>
    <w:p w:rsidR="00CB1988" w:rsidRDefault="00CB1988" w:rsidP="00CB1988">
      <w:pPr>
        <w:spacing w:line="240" w:lineRule="auto"/>
        <w:rPr>
          <w:rFonts w:ascii="Times New Roman" w:hAnsi="Times New Roman" w:cs="Times New Roman"/>
          <w:sz w:val="21"/>
          <w:szCs w:val="21"/>
        </w:rPr>
      </w:pPr>
      <w:r>
        <w:rPr>
          <w:rFonts w:ascii="Times New Roman" w:hAnsi="Times New Roman" w:cs="Times New Roman"/>
          <w:sz w:val="21"/>
          <w:szCs w:val="21"/>
        </w:rPr>
        <w:tab/>
        <w:t>Once each city venues</w:t>
      </w:r>
      <w:r w:rsidR="006A10B5">
        <w:rPr>
          <w:rFonts w:ascii="Times New Roman" w:hAnsi="Times New Roman" w:cs="Times New Roman"/>
          <w:sz w:val="21"/>
          <w:szCs w:val="21"/>
        </w:rPr>
        <w:t xml:space="preserve"> were categorized, a single </w:t>
      </w:r>
      <w:proofErr w:type="spellStart"/>
      <w:r w:rsidR="006A10B5">
        <w:rPr>
          <w:rFonts w:ascii="Times New Roman" w:hAnsi="Times New Roman" w:cs="Times New Roman"/>
          <w:sz w:val="21"/>
          <w:szCs w:val="21"/>
        </w:rPr>
        <w:t>dataframe</w:t>
      </w:r>
      <w:proofErr w:type="spellEnd"/>
      <w:r w:rsidR="006A10B5">
        <w:rPr>
          <w:rFonts w:ascii="Times New Roman" w:hAnsi="Times New Roman" w:cs="Times New Roman"/>
          <w:sz w:val="21"/>
          <w:szCs w:val="21"/>
        </w:rPr>
        <w:t xml:space="preserve"> was created to house the raw counts for each category in each city.  </w:t>
      </w:r>
      <w:r w:rsidR="00AC2C2D">
        <w:rPr>
          <w:rFonts w:ascii="Times New Roman" w:hAnsi="Times New Roman" w:cs="Times New Roman"/>
          <w:sz w:val="21"/>
          <w:szCs w:val="21"/>
        </w:rPr>
        <w:t xml:space="preserve">From this final </w:t>
      </w:r>
      <w:proofErr w:type="spellStart"/>
      <w:r w:rsidR="00AC2C2D">
        <w:rPr>
          <w:rFonts w:ascii="Times New Roman" w:hAnsi="Times New Roman" w:cs="Times New Roman"/>
          <w:sz w:val="21"/>
          <w:szCs w:val="21"/>
        </w:rPr>
        <w:t>dataframe</w:t>
      </w:r>
      <w:proofErr w:type="spellEnd"/>
      <w:r w:rsidR="00AC2C2D">
        <w:rPr>
          <w:rFonts w:ascii="Times New Roman" w:hAnsi="Times New Roman" w:cs="Times New Roman"/>
          <w:sz w:val="21"/>
          <w:szCs w:val="21"/>
        </w:rPr>
        <w:t xml:space="preserve">, the data was analyzed and visualized in order to determine which city to live in depending on apocalypse preferences.  </w:t>
      </w:r>
    </w:p>
    <w:p w:rsidR="00756051" w:rsidRDefault="00756051" w:rsidP="00CB1988">
      <w:pPr>
        <w:spacing w:line="240" w:lineRule="auto"/>
        <w:rPr>
          <w:rFonts w:ascii="Times New Roman" w:hAnsi="Times New Roman" w:cs="Times New Roman"/>
          <w:b/>
          <w:sz w:val="39"/>
          <w:szCs w:val="39"/>
        </w:rPr>
      </w:pPr>
    </w:p>
    <w:p w:rsidR="00756051" w:rsidRDefault="00756051" w:rsidP="00CB1988">
      <w:pPr>
        <w:spacing w:line="240" w:lineRule="auto"/>
        <w:rPr>
          <w:rFonts w:ascii="Times New Roman" w:hAnsi="Times New Roman" w:cs="Times New Roman"/>
          <w:b/>
          <w:sz w:val="39"/>
          <w:szCs w:val="39"/>
        </w:rPr>
      </w:pPr>
    </w:p>
    <w:p w:rsidR="00756051" w:rsidRDefault="00756051" w:rsidP="00CB1988">
      <w:pPr>
        <w:spacing w:line="240" w:lineRule="auto"/>
        <w:rPr>
          <w:rFonts w:ascii="Times New Roman" w:hAnsi="Times New Roman" w:cs="Times New Roman"/>
          <w:b/>
          <w:sz w:val="39"/>
          <w:szCs w:val="39"/>
        </w:rPr>
      </w:pPr>
    </w:p>
    <w:p w:rsidR="00756051" w:rsidRDefault="00756051" w:rsidP="00CB1988">
      <w:pPr>
        <w:spacing w:line="240" w:lineRule="auto"/>
        <w:rPr>
          <w:rFonts w:ascii="Times New Roman" w:hAnsi="Times New Roman" w:cs="Times New Roman"/>
          <w:b/>
          <w:sz w:val="39"/>
          <w:szCs w:val="39"/>
        </w:rPr>
      </w:pPr>
    </w:p>
    <w:p w:rsidR="00756051" w:rsidRDefault="00756051" w:rsidP="00CB1988">
      <w:pPr>
        <w:spacing w:line="240" w:lineRule="auto"/>
        <w:rPr>
          <w:rFonts w:ascii="Times New Roman" w:hAnsi="Times New Roman" w:cs="Times New Roman"/>
          <w:b/>
          <w:sz w:val="39"/>
          <w:szCs w:val="39"/>
        </w:rPr>
      </w:pPr>
    </w:p>
    <w:p w:rsidR="00AC2C2D" w:rsidRDefault="00AC2C2D" w:rsidP="00CB1988">
      <w:pPr>
        <w:spacing w:line="240" w:lineRule="auto"/>
        <w:rPr>
          <w:rFonts w:ascii="Times New Roman" w:hAnsi="Times New Roman" w:cs="Times New Roman"/>
          <w:b/>
          <w:sz w:val="39"/>
          <w:szCs w:val="39"/>
        </w:rPr>
      </w:pPr>
      <w:r>
        <w:rPr>
          <w:rFonts w:ascii="Times New Roman" w:hAnsi="Times New Roman" w:cs="Times New Roman"/>
          <w:b/>
          <w:sz w:val="39"/>
          <w:szCs w:val="39"/>
        </w:rPr>
        <w:lastRenderedPageBreak/>
        <w:t>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AC2C2D" w:rsidRPr="00AC2C2D" w:rsidTr="0023281E">
        <w:tc>
          <w:tcPr>
            <w:tcW w:w="9576" w:type="dxa"/>
          </w:tcPr>
          <w:p w:rsidR="00AC2C2D" w:rsidRPr="00AC2C2D" w:rsidRDefault="00AC2C2D" w:rsidP="00CB1988">
            <w:pPr>
              <w:rPr>
                <w:rFonts w:ascii="Times New Roman" w:hAnsi="Times New Roman" w:cs="Times New Roman"/>
                <w:sz w:val="21"/>
                <w:szCs w:val="21"/>
              </w:rPr>
            </w:pPr>
            <w:r>
              <w:rPr>
                <w:rFonts w:ascii="Times New Roman" w:hAnsi="Times New Roman" w:cs="Times New Roman"/>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25pt;height:147pt">
                  <v:imagedata r:id="rId6" o:title="DF2_DataFrame"/>
                </v:shape>
              </w:pict>
            </w:r>
          </w:p>
        </w:tc>
      </w:tr>
      <w:tr w:rsidR="00AC2C2D" w:rsidRPr="00AC2C2D" w:rsidTr="0023281E">
        <w:tc>
          <w:tcPr>
            <w:tcW w:w="9576" w:type="dxa"/>
          </w:tcPr>
          <w:p w:rsidR="00AC2C2D" w:rsidRPr="00AC2C2D" w:rsidRDefault="0023281E" w:rsidP="00CB1988">
            <w:pPr>
              <w:rPr>
                <w:rFonts w:ascii="Times New Roman" w:hAnsi="Times New Roman" w:cs="Times New Roman"/>
                <w:sz w:val="21"/>
                <w:szCs w:val="21"/>
              </w:rPr>
            </w:pPr>
            <w:r>
              <w:rPr>
                <w:rFonts w:ascii="Times New Roman" w:hAnsi="Times New Roman" w:cs="Times New Roman"/>
                <w:sz w:val="21"/>
                <w:szCs w:val="21"/>
              </w:rPr>
              <w:t xml:space="preserve">Figure 1. </w:t>
            </w:r>
            <w:proofErr w:type="spellStart"/>
            <w:r>
              <w:rPr>
                <w:rFonts w:ascii="Times New Roman" w:hAnsi="Times New Roman" w:cs="Times New Roman"/>
                <w:sz w:val="21"/>
                <w:szCs w:val="21"/>
              </w:rPr>
              <w:t>Dataframe</w:t>
            </w:r>
            <w:proofErr w:type="spellEnd"/>
            <w:r>
              <w:rPr>
                <w:rFonts w:ascii="Times New Roman" w:hAnsi="Times New Roman" w:cs="Times New Roman"/>
                <w:sz w:val="21"/>
                <w:szCs w:val="21"/>
              </w:rPr>
              <w:t xml:space="preserve"> of the total number of venue types for the different categories.</w:t>
            </w:r>
          </w:p>
        </w:tc>
      </w:tr>
    </w:tbl>
    <w:p w:rsidR="00AC2C2D" w:rsidRDefault="00AC2C2D" w:rsidP="00CB1988">
      <w:pPr>
        <w:spacing w:line="240" w:lineRule="auto"/>
        <w:rPr>
          <w:rFonts w:ascii="Times New Roman" w:hAnsi="Times New Roman" w:cs="Times New Roman"/>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23281E" w:rsidTr="0023281E">
        <w:tc>
          <w:tcPr>
            <w:tcW w:w="9576" w:type="dxa"/>
          </w:tcPr>
          <w:p w:rsidR="0023281E" w:rsidRDefault="0023281E" w:rsidP="00CB1988">
            <w:pPr>
              <w:rPr>
                <w:rFonts w:ascii="Times New Roman" w:hAnsi="Times New Roman" w:cs="Times New Roman"/>
                <w:sz w:val="21"/>
                <w:szCs w:val="21"/>
              </w:rPr>
            </w:pPr>
            <w:r>
              <w:rPr>
                <w:rFonts w:ascii="Times New Roman" w:hAnsi="Times New Roman" w:cs="Times New Roman"/>
                <w:sz w:val="21"/>
                <w:szCs w:val="21"/>
              </w:rPr>
              <w:pict>
                <v:shape id="_x0000_i1026" type="#_x0000_t75" style="width:315pt;height:221.25pt">
                  <v:imagedata r:id="rId7" o:title="Total Bar"/>
                </v:shape>
              </w:pict>
            </w:r>
          </w:p>
        </w:tc>
      </w:tr>
      <w:tr w:rsidR="0023281E" w:rsidTr="0023281E">
        <w:tc>
          <w:tcPr>
            <w:tcW w:w="9576" w:type="dxa"/>
          </w:tcPr>
          <w:p w:rsidR="0023281E" w:rsidRDefault="0023281E" w:rsidP="00CB1988">
            <w:pPr>
              <w:rPr>
                <w:rFonts w:ascii="Times New Roman" w:hAnsi="Times New Roman" w:cs="Times New Roman"/>
                <w:sz w:val="21"/>
                <w:szCs w:val="21"/>
              </w:rPr>
            </w:pPr>
            <w:r>
              <w:rPr>
                <w:rFonts w:ascii="Times New Roman" w:hAnsi="Times New Roman" w:cs="Times New Roman"/>
                <w:sz w:val="21"/>
                <w:szCs w:val="21"/>
              </w:rPr>
              <w:t xml:space="preserve">Figure 2. Bar graph of the total venues in each category for each city.  </w:t>
            </w:r>
          </w:p>
        </w:tc>
      </w:tr>
    </w:tbl>
    <w:p w:rsidR="0023281E" w:rsidRDefault="0023281E" w:rsidP="00CB1988">
      <w:pPr>
        <w:spacing w:line="240" w:lineRule="auto"/>
        <w:rPr>
          <w:rFonts w:ascii="Times New Roman" w:hAnsi="Times New Roman" w:cs="Times New Roman"/>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03AF0" w:rsidTr="00703AF0">
        <w:tc>
          <w:tcPr>
            <w:tcW w:w="9576" w:type="dxa"/>
          </w:tcPr>
          <w:p w:rsidR="00703AF0" w:rsidRDefault="00703AF0" w:rsidP="00CB1988">
            <w:pPr>
              <w:rPr>
                <w:rFonts w:ascii="Times New Roman" w:hAnsi="Times New Roman" w:cs="Times New Roman"/>
                <w:sz w:val="21"/>
                <w:szCs w:val="21"/>
              </w:rPr>
            </w:pPr>
            <w:r>
              <w:rPr>
                <w:rFonts w:ascii="Times New Roman" w:hAnsi="Times New Roman" w:cs="Times New Roman"/>
                <w:sz w:val="21"/>
                <w:szCs w:val="21"/>
              </w:rPr>
              <w:lastRenderedPageBreak/>
              <w:pict>
                <v:shape id="_x0000_i1028" type="#_x0000_t75" style="width:336pt;height:225pt">
                  <v:imagedata r:id="rId8" o:title="Food"/>
                </v:shape>
              </w:pict>
            </w:r>
          </w:p>
        </w:tc>
      </w:tr>
      <w:tr w:rsidR="00703AF0" w:rsidTr="00703AF0">
        <w:tc>
          <w:tcPr>
            <w:tcW w:w="9576" w:type="dxa"/>
          </w:tcPr>
          <w:p w:rsidR="00703AF0" w:rsidRDefault="00703AF0" w:rsidP="00CB1988">
            <w:pPr>
              <w:rPr>
                <w:rFonts w:ascii="Times New Roman" w:hAnsi="Times New Roman" w:cs="Times New Roman"/>
                <w:sz w:val="21"/>
                <w:szCs w:val="21"/>
              </w:rPr>
            </w:pPr>
            <w:r>
              <w:rPr>
                <w:rFonts w:ascii="Times New Roman" w:hAnsi="Times New Roman" w:cs="Times New Roman"/>
                <w:sz w:val="21"/>
                <w:szCs w:val="21"/>
              </w:rPr>
              <w:t>Figure 3. The food category will be supplemental information for the three main categories considering food is needed for survival regardless of apocalypse approach.</w:t>
            </w:r>
          </w:p>
        </w:tc>
      </w:tr>
    </w:tbl>
    <w:p w:rsidR="00703AF0" w:rsidRPr="00AC2C2D" w:rsidRDefault="00703AF0" w:rsidP="00CB1988">
      <w:pPr>
        <w:spacing w:line="240" w:lineRule="auto"/>
        <w:rPr>
          <w:rFonts w:ascii="Times New Roman" w:hAnsi="Times New Roman" w:cs="Times New Roman"/>
          <w:sz w:val="21"/>
          <w:szCs w:val="21"/>
        </w:rPr>
      </w:pPr>
    </w:p>
    <w:p w:rsidR="00AC2C2D" w:rsidRDefault="00AC2C2D" w:rsidP="00CB1988">
      <w:pPr>
        <w:spacing w:line="240" w:lineRule="auto"/>
        <w:rPr>
          <w:rFonts w:ascii="Times New Roman" w:hAnsi="Times New Roman" w:cs="Times New Roman"/>
          <w:b/>
          <w:sz w:val="27"/>
          <w:szCs w:val="27"/>
        </w:rPr>
      </w:pPr>
      <w:r>
        <w:rPr>
          <w:rFonts w:ascii="Times New Roman" w:hAnsi="Times New Roman" w:cs="Times New Roman"/>
          <w:b/>
          <w:sz w:val="27"/>
          <w:szCs w:val="27"/>
        </w:rPr>
        <w:t>Survivalists</w:t>
      </w:r>
    </w:p>
    <w:p w:rsidR="00AF74E9" w:rsidRPr="00AF74E9" w:rsidRDefault="00AF74E9" w:rsidP="00CB1988">
      <w:pPr>
        <w:spacing w:line="240" w:lineRule="auto"/>
        <w:rPr>
          <w:rFonts w:ascii="Times New Roman" w:hAnsi="Times New Roman" w:cs="Times New Roman"/>
          <w:sz w:val="21"/>
          <w:szCs w:val="21"/>
        </w:rPr>
      </w:pPr>
      <w:r>
        <w:rPr>
          <w:rFonts w:ascii="Times New Roman" w:hAnsi="Times New Roman" w:cs="Times New Roman"/>
          <w:sz w:val="21"/>
          <w:szCs w:val="21"/>
        </w:rPr>
        <w:t xml:space="preserve">The Survivalist specific venues display Chicago has the most venues geared towards survival during the zombie apocalypse.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03AF0" w:rsidTr="00AF74E9">
        <w:tc>
          <w:tcPr>
            <w:tcW w:w="9576" w:type="dxa"/>
          </w:tcPr>
          <w:p w:rsidR="00703AF0" w:rsidRDefault="00703AF0" w:rsidP="007C10CE">
            <w:pPr>
              <w:rPr>
                <w:rFonts w:ascii="Times New Roman" w:hAnsi="Times New Roman" w:cs="Times New Roman"/>
                <w:sz w:val="21"/>
                <w:szCs w:val="21"/>
              </w:rPr>
            </w:pPr>
            <w:r>
              <w:rPr>
                <w:rFonts w:ascii="Times New Roman" w:hAnsi="Times New Roman" w:cs="Times New Roman"/>
                <w:sz w:val="21"/>
                <w:szCs w:val="21"/>
              </w:rPr>
              <w:pict>
                <v:shape id="_x0000_i1027" type="#_x0000_t75" style="width:311.25pt;height:216.75pt">
                  <v:imagedata r:id="rId9" o:title="Surv"/>
                </v:shape>
              </w:pict>
            </w:r>
          </w:p>
        </w:tc>
      </w:tr>
      <w:tr w:rsidR="00703AF0" w:rsidTr="00AF74E9">
        <w:tc>
          <w:tcPr>
            <w:tcW w:w="9576" w:type="dxa"/>
          </w:tcPr>
          <w:p w:rsidR="00703AF0" w:rsidRDefault="00703AF0" w:rsidP="007C10CE">
            <w:pPr>
              <w:rPr>
                <w:rFonts w:ascii="Times New Roman" w:hAnsi="Times New Roman" w:cs="Times New Roman"/>
                <w:sz w:val="21"/>
                <w:szCs w:val="21"/>
              </w:rPr>
            </w:pPr>
            <w:r>
              <w:rPr>
                <w:rFonts w:ascii="Times New Roman" w:hAnsi="Times New Roman" w:cs="Times New Roman"/>
                <w:sz w:val="21"/>
                <w:szCs w:val="21"/>
              </w:rPr>
              <w:t>Figure 4. The bar graph above displays the number of venues in each city</w:t>
            </w:r>
            <w:r w:rsidR="00AF74E9">
              <w:rPr>
                <w:rFonts w:ascii="Times New Roman" w:hAnsi="Times New Roman" w:cs="Times New Roman"/>
                <w:sz w:val="21"/>
                <w:szCs w:val="21"/>
              </w:rPr>
              <w:t xml:space="preserve"> that are useful for surviving in the city.  </w:t>
            </w:r>
          </w:p>
        </w:tc>
      </w:tr>
    </w:tbl>
    <w:p w:rsidR="00502E8F" w:rsidRDefault="00502E8F" w:rsidP="007C10CE">
      <w:pPr>
        <w:rPr>
          <w:rFonts w:ascii="Times New Roman" w:hAnsi="Times New Roman" w:cs="Times New Roman"/>
          <w:sz w:val="21"/>
          <w:szCs w:val="21"/>
        </w:rPr>
      </w:pPr>
    </w:p>
    <w:p w:rsidR="00756051" w:rsidRDefault="00756051" w:rsidP="007C10CE">
      <w:pPr>
        <w:rPr>
          <w:rFonts w:ascii="Times New Roman" w:hAnsi="Times New Roman" w:cs="Times New Roman"/>
          <w:b/>
          <w:sz w:val="27"/>
          <w:szCs w:val="27"/>
        </w:rPr>
      </w:pPr>
    </w:p>
    <w:p w:rsidR="00756051" w:rsidRDefault="00756051" w:rsidP="007C10CE">
      <w:pPr>
        <w:rPr>
          <w:rFonts w:ascii="Times New Roman" w:hAnsi="Times New Roman" w:cs="Times New Roman"/>
          <w:b/>
          <w:sz w:val="27"/>
          <w:szCs w:val="27"/>
        </w:rPr>
      </w:pPr>
    </w:p>
    <w:p w:rsidR="00AF74E9" w:rsidRDefault="00AF74E9" w:rsidP="007C10CE">
      <w:pPr>
        <w:rPr>
          <w:rFonts w:ascii="Times New Roman" w:hAnsi="Times New Roman" w:cs="Times New Roman"/>
          <w:b/>
          <w:sz w:val="27"/>
          <w:szCs w:val="27"/>
        </w:rPr>
      </w:pPr>
      <w:bookmarkStart w:id="0" w:name="_GoBack"/>
      <w:bookmarkEnd w:id="0"/>
      <w:r>
        <w:rPr>
          <w:rFonts w:ascii="Times New Roman" w:hAnsi="Times New Roman" w:cs="Times New Roman"/>
          <w:b/>
          <w:sz w:val="27"/>
          <w:szCs w:val="27"/>
        </w:rPr>
        <w:lastRenderedPageBreak/>
        <w:t>Transportation</w:t>
      </w:r>
    </w:p>
    <w:p w:rsidR="00970B7F" w:rsidRPr="00970B7F" w:rsidRDefault="00970B7F" w:rsidP="007C10CE">
      <w:pPr>
        <w:rPr>
          <w:rFonts w:ascii="Times New Roman" w:hAnsi="Times New Roman" w:cs="Times New Roman"/>
          <w:sz w:val="21"/>
          <w:szCs w:val="21"/>
        </w:rPr>
      </w:pPr>
      <w:r>
        <w:rPr>
          <w:rFonts w:ascii="Times New Roman" w:hAnsi="Times New Roman" w:cs="Times New Roman"/>
          <w:sz w:val="21"/>
          <w:szCs w:val="21"/>
        </w:rPr>
        <w:t xml:space="preserve">There is a three way time for transportation venues in Chicago, Houston and Phoenix.  The food category will be used to decide which city has the easiest escape survivability.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AF74E9" w:rsidTr="00970B7F">
        <w:tc>
          <w:tcPr>
            <w:tcW w:w="9576" w:type="dxa"/>
          </w:tcPr>
          <w:p w:rsidR="00AF74E9" w:rsidRDefault="00AF74E9" w:rsidP="007C10CE">
            <w:pPr>
              <w:rPr>
                <w:rFonts w:ascii="Times New Roman" w:hAnsi="Times New Roman" w:cs="Times New Roman"/>
                <w:sz w:val="21"/>
                <w:szCs w:val="21"/>
              </w:rPr>
            </w:pPr>
            <w:r>
              <w:rPr>
                <w:rFonts w:ascii="Times New Roman" w:hAnsi="Times New Roman" w:cs="Times New Roman"/>
                <w:sz w:val="21"/>
                <w:szCs w:val="21"/>
              </w:rPr>
              <w:pict>
                <v:shape id="_x0000_i1029" type="#_x0000_t75" style="width:336pt;height:223.5pt">
                  <v:imagedata r:id="rId10" o:title="Trans"/>
                </v:shape>
              </w:pict>
            </w:r>
          </w:p>
        </w:tc>
      </w:tr>
      <w:tr w:rsidR="00AF74E9" w:rsidTr="00970B7F">
        <w:tc>
          <w:tcPr>
            <w:tcW w:w="9576" w:type="dxa"/>
          </w:tcPr>
          <w:p w:rsidR="00AF74E9" w:rsidRDefault="00AF74E9" w:rsidP="007C10CE">
            <w:pPr>
              <w:rPr>
                <w:rFonts w:ascii="Times New Roman" w:hAnsi="Times New Roman" w:cs="Times New Roman"/>
                <w:sz w:val="21"/>
                <w:szCs w:val="21"/>
              </w:rPr>
            </w:pPr>
            <w:r>
              <w:rPr>
                <w:rFonts w:ascii="Times New Roman" w:hAnsi="Times New Roman" w:cs="Times New Roman"/>
                <w:sz w:val="21"/>
                <w:szCs w:val="21"/>
              </w:rPr>
              <w:t xml:space="preserve">Figure 5. The bar graph above displays the number of venues </w:t>
            </w:r>
            <w:r w:rsidR="00970B7F">
              <w:rPr>
                <w:rFonts w:ascii="Times New Roman" w:hAnsi="Times New Roman" w:cs="Times New Roman"/>
                <w:sz w:val="21"/>
                <w:szCs w:val="21"/>
              </w:rPr>
              <w:t xml:space="preserve">that are useful for escaping the city.  </w:t>
            </w:r>
          </w:p>
        </w:tc>
      </w:tr>
    </w:tbl>
    <w:p w:rsidR="00AF74E9" w:rsidRDefault="00AF74E9" w:rsidP="007C10CE">
      <w:pPr>
        <w:rPr>
          <w:rFonts w:ascii="Times New Roman" w:hAnsi="Times New Roman" w:cs="Times New Roman"/>
          <w:sz w:val="21"/>
          <w:szCs w:val="21"/>
        </w:rPr>
      </w:pPr>
    </w:p>
    <w:p w:rsidR="00970B7F" w:rsidRDefault="00970B7F" w:rsidP="007C10CE">
      <w:pPr>
        <w:rPr>
          <w:rFonts w:ascii="Times New Roman" w:hAnsi="Times New Roman" w:cs="Times New Roman"/>
          <w:b/>
          <w:sz w:val="27"/>
          <w:szCs w:val="27"/>
        </w:rPr>
      </w:pPr>
      <w:r>
        <w:rPr>
          <w:rFonts w:ascii="Times New Roman" w:hAnsi="Times New Roman" w:cs="Times New Roman"/>
          <w:b/>
          <w:sz w:val="27"/>
          <w:szCs w:val="27"/>
        </w:rPr>
        <w:t>Good Times</w:t>
      </w:r>
    </w:p>
    <w:p w:rsidR="00970B7F" w:rsidRPr="00970B7F" w:rsidRDefault="00970B7F" w:rsidP="007C10CE">
      <w:pPr>
        <w:rPr>
          <w:rFonts w:ascii="Times New Roman" w:hAnsi="Times New Roman" w:cs="Times New Roman"/>
          <w:sz w:val="21"/>
          <w:szCs w:val="21"/>
        </w:rPr>
      </w:pPr>
      <w:r>
        <w:rPr>
          <w:rFonts w:ascii="Times New Roman" w:hAnsi="Times New Roman" w:cs="Times New Roman"/>
          <w:sz w:val="21"/>
          <w:szCs w:val="21"/>
        </w:rPr>
        <w:t>New York has the most venues with an en</w:t>
      </w:r>
      <w:r w:rsidR="00E82766">
        <w:rPr>
          <w:rFonts w:ascii="Times New Roman" w:hAnsi="Times New Roman" w:cs="Times New Roman"/>
          <w:sz w:val="21"/>
          <w:szCs w:val="21"/>
        </w:rPr>
        <w:t xml:space="preserve">tertainment focus making it best suited for those looking for a good last time.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970B7F" w:rsidTr="00970B7F">
        <w:tc>
          <w:tcPr>
            <w:tcW w:w="9576" w:type="dxa"/>
          </w:tcPr>
          <w:p w:rsidR="00970B7F" w:rsidRDefault="00970B7F" w:rsidP="007C10CE">
            <w:pPr>
              <w:rPr>
                <w:rFonts w:ascii="Times New Roman" w:hAnsi="Times New Roman" w:cs="Times New Roman"/>
                <w:sz w:val="21"/>
                <w:szCs w:val="21"/>
              </w:rPr>
            </w:pPr>
            <w:r>
              <w:rPr>
                <w:rFonts w:ascii="Times New Roman" w:hAnsi="Times New Roman" w:cs="Times New Roman"/>
                <w:sz w:val="21"/>
                <w:szCs w:val="21"/>
              </w:rPr>
              <w:pict>
                <v:shape id="_x0000_i1030" type="#_x0000_t75" style="width:336pt;height:3in">
                  <v:imagedata r:id="rId11" o:title="Good"/>
                </v:shape>
              </w:pict>
            </w:r>
          </w:p>
        </w:tc>
      </w:tr>
      <w:tr w:rsidR="00970B7F" w:rsidTr="00970B7F">
        <w:tc>
          <w:tcPr>
            <w:tcW w:w="9576" w:type="dxa"/>
          </w:tcPr>
          <w:p w:rsidR="00970B7F" w:rsidRDefault="00970B7F" w:rsidP="007C10CE">
            <w:pPr>
              <w:rPr>
                <w:rFonts w:ascii="Times New Roman" w:hAnsi="Times New Roman" w:cs="Times New Roman"/>
                <w:sz w:val="21"/>
                <w:szCs w:val="21"/>
              </w:rPr>
            </w:pPr>
            <w:r>
              <w:rPr>
                <w:rFonts w:ascii="Times New Roman" w:hAnsi="Times New Roman" w:cs="Times New Roman"/>
                <w:sz w:val="21"/>
                <w:szCs w:val="21"/>
              </w:rPr>
              <w:t xml:space="preserve">Figure 6. The bar graph above displays the venues that are useful for having a good time before being eaten by zombies. </w:t>
            </w:r>
          </w:p>
        </w:tc>
      </w:tr>
    </w:tbl>
    <w:p w:rsidR="00970B7F" w:rsidRDefault="00970B7F" w:rsidP="007C10CE">
      <w:pPr>
        <w:rPr>
          <w:rFonts w:ascii="Times New Roman" w:hAnsi="Times New Roman" w:cs="Times New Roman"/>
          <w:sz w:val="21"/>
          <w:szCs w:val="21"/>
        </w:rPr>
      </w:pPr>
    </w:p>
    <w:p w:rsidR="00E82766" w:rsidRDefault="00E82766" w:rsidP="007C10CE">
      <w:pPr>
        <w:rPr>
          <w:rFonts w:ascii="Times New Roman" w:hAnsi="Times New Roman" w:cs="Times New Roman"/>
          <w:b/>
          <w:sz w:val="39"/>
          <w:szCs w:val="39"/>
        </w:rPr>
      </w:pPr>
      <w:r>
        <w:rPr>
          <w:rFonts w:ascii="Times New Roman" w:hAnsi="Times New Roman" w:cs="Times New Roman"/>
          <w:b/>
          <w:sz w:val="39"/>
          <w:szCs w:val="39"/>
        </w:rPr>
        <w:lastRenderedPageBreak/>
        <w:t>Discussion</w:t>
      </w:r>
    </w:p>
    <w:p w:rsidR="00E82766" w:rsidRDefault="00E82766" w:rsidP="007C10CE">
      <w:pPr>
        <w:rPr>
          <w:rFonts w:ascii="Times New Roman" w:hAnsi="Times New Roman" w:cs="Times New Roman"/>
          <w:sz w:val="21"/>
          <w:szCs w:val="21"/>
        </w:rPr>
      </w:pPr>
      <w:r>
        <w:rPr>
          <w:rFonts w:ascii="Times New Roman" w:hAnsi="Times New Roman" w:cs="Times New Roman"/>
          <w:sz w:val="21"/>
          <w:szCs w:val="21"/>
        </w:rPr>
        <w:tab/>
      </w:r>
      <w:r w:rsidR="005A0093">
        <w:rPr>
          <w:rFonts w:ascii="Times New Roman" w:hAnsi="Times New Roman" w:cs="Times New Roman"/>
          <w:sz w:val="21"/>
          <w:szCs w:val="21"/>
        </w:rPr>
        <w:t>For the survivalists, Chicago has the greatest number of venues geared towards survival.  Phoenix has the second most venues for survival but lacks food venues which would impact the overall ability to survive.  Chicago is the clear choice for survival.</w:t>
      </w:r>
    </w:p>
    <w:p w:rsidR="005A0093" w:rsidRDefault="005A0093" w:rsidP="007C10CE">
      <w:pPr>
        <w:rPr>
          <w:rFonts w:ascii="Times New Roman" w:hAnsi="Times New Roman" w:cs="Times New Roman"/>
          <w:sz w:val="21"/>
          <w:szCs w:val="21"/>
        </w:rPr>
      </w:pPr>
      <w:r>
        <w:rPr>
          <w:rFonts w:ascii="Times New Roman" w:hAnsi="Times New Roman" w:cs="Times New Roman"/>
          <w:sz w:val="21"/>
          <w:szCs w:val="21"/>
        </w:rPr>
        <w:tab/>
        <w:t>For the runners, there is a three way tie between Chicago, Houston and Phoenix for transportation venues.  Houston has the greatest number of food venues of the three making it more preferable than the other two.  In addition, Houston has more entertainment options so it is possible there will be higher traffic to Houston allowing for additional escape options.  Houston is the ideal city for a quick escape from zombies.</w:t>
      </w:r>
    </w:p>
    <w:p w:rsidR="005A0093" w:rsidRDefault="005A0093" w:rsidP="007C10CE">
      <w:pPr>
        <w:rPr>
          <w:rFonts w:ascii="Times New Roman" w:hAnsi="Times New Roman" w:cs="Times New Roman"/>
          <w:sz w:val="21"/>
          <w:szCs w:val="21"/>
        </w:rPr>
      </w:pPr>
      <w:r>
        <w:rPr>
          <w:rFonts w:ascii="Times New Roman" w:hAnsi="Times New Roman" w:cs="Times New Roman"/>
          <w:sz w:val="21"/>
          <w:szCs w:val="21"/>
        </w:rPr>
        <w:tab/>
        <w:t xml:space="preserve">For those that want a good time before the end, New York has the most venues for entertainment.  New York also has the most food venues making the city best suited for those searching for a spectacular end.  </w:t>
      </w:r>
    </w:p>
    <w:p w:rsidR="0069120F" w:rsidRDefault="005A0093" w:rsidP="007C10CE">
      <w:pPr>
        <w:rPr>
          <w:rFonts w:ascii="Times New Roman" w:hAnsi="Times New Roman" w:cs="Times New Roman"/>
          <w:sz w:val="21"/>
          <w:szCs w:val="21"/>
        </w:rPr>
      </w:pPr>
      <w:r>
        <w:rPr>
          <w:rFonts w:ascii="Times New Roman" w:hAnsi="Times New Roman" w:cs="Times New Roman"/>
          <w:sz w:val="21"/>
          <w:szCs w:val="21"/>
        </w:rPr>
        <w:tab/>
        <w:t>Phoenix has the most diverse selection of venues that could accommodate any of the three categories. Being the smallest of the cities leave Phoenix with a lack of venues but it does have the most diverse</w:t>
      </w:r>
      <w:r w:rsidR="0069120F">
        <w:rPr>
          <w:rFonts w:ascii="Times New Roman" w:hAnsi="Times New Roman" w:cs="Times New Roman"/>
          <w:sz w:val="21"/>
          <w:szCs w:val="21"/>
        </w:rPr>
        <w:t xml:space="preserve"> venues.  Los Angeles is similar to New York and has mainly food and entertainment venues.  Los Angeles also has better survival venues than New York.  The city would be suited for those wanting a good time and deciding later they want to survive.  </w:t>
      </w:r>
    </w:p>
    <w:p w:rsidR="008117F4" w:rsidRDefault="008117F4" w:rsidP="007C10CE">
      <w:pPr>
        <w:rPr>
          <w:rFonts w:ascii="Times New Roman" w:hAnsi="Times New Roman" w:cs="Times New Roman"/>
          <w:b/>
          <w:sz w:val="39"/>
          <w:szCs w:val="39"/>
        </w:rPr>
      </w:pPr>
      <w:r>
        <w:rPr>
          <w:rFonts w:ascii="Times New Roman" w:hAnsi="Times New Roman" w:cs="Times New Roman"/>
          <w:b/>
          <w:sz w:val="39"/>
          <w:szCs w:val="39"/>
        </w:rPr>
        <w:t>Conclusion</w:t>
      </w:r>
    </w:p>
    <w:p w:rsidR="005A0093" w:rsidRPr="00E82766" w:rsidRDefault="008117F4" w:rsidP="007C10CE">
      <w:pPr>
        <w:rPr>
          <w:rFonts w:ascii="Times New Roman" w:hAnsi="Times New Roman" w:cs="Times New Roman"/>
          <w:sz w:val="21"/>
          <w:szCs w:val="21"/>
        </w:rPr>
      </w:pPr>
      <w:r>
        <w:rPr>
          <w:rFonts w:ascii="Times New Roman" w:hAnsi="Times New Roman" w:cs="Times New Roman"/>
          <w:sz w:val="21"/>
          <w:szCs w:val="21"/>
        </w:rPr>
        <w:tab/>
        <w:t xml:space="preserve">The three people groups in the zombie apocalypse are survivalists, runners and good timers.  The survivors should find a home in Chicago to increase their chances of survival based on the venues in Chicago.  Runners should start their journey in Houston from where they have food readily available and easy access out of the city.  The good timers should park it in New York and enjoy the many options for entertainment until the end comes.  Los Angeles and Phoenix are good for mixed camps of thinking.  The program could be applied to several different cities for greater statistics and characterization of zombie apocalypse friendly cities. </w:t>
      </w:r>
      <w:r w:rsidR="0069120F">
        <w:rPr>
          <w:rFonts w:ascii="Times New Roman" w:hAnsi="Times New Roman" w:cs="Times New Roman"/>
          <w:sz w:val="21"/>
          <w:szCs w:val="21"/>
        </w:rPr>
        <w:t xml:space="preserve"> </w:t>
      </w:r>
      <w:r w:rsidR="005A0093">
        <w:rPr>
          <w:rFonts w:ascii="Times New Roman" w:hAnsi="Times New Roman" w:cs="Times New Roman"/>
          <w:sz w:val="21"/>
          <w:szCs w:val="21"/>
        </w:rPr>
        <w:t xml:space="preserve">  </w:t>
      </w:r>
    </w:p>
    <w:sectPr w:rsidR="005A0093" w:rsidRPr="00E82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01232"/>
    <w:multiLevelType w:val="multilevel"/>
    <w:tmpl w:val="9BE89AA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86F"/>
    <w:rsid w:val="0023281E"/>
    <w:rsid w:val="00453408"/>
    <w:rsid w:val="00502E8F"/>
    <w:rsid w:val="005A0093"/>
    <w:rsid w:val="0067551F"/>
    <w:rsid w:val="0069120F"/>
    <w:rsid w:val="006A10B5"/>
    <w:rsid w:val="00703AF0"/>
    <w:rsid w:val="00756051"/>
    <w:rsid w:val="00790303"/>
    <w:rsid w:val="007C10CE"/>
    <w:rsid w:val="008117F4"/>
    <w:rsid w:val="00965211"/>
    <w:rsid w:val="00970B7F"/>
    <w:rsid w:val="00981C52"/>
    <w:rsid w:val="009D6A10"/>
    <w:rsid w:val="00AC2C2D"/>
    <w:rsid w:val="00AF74E9"/>
    <w:rsid w:val="00BB2467"/>
    <w:rsid w:val="00CB1988"/>
    <w:rsid w:val="00D53BAB"/>
    <w:rsid w:val="00DF586F"/>
    <w:rsid w:val="00E82766"/>
    <w:rsid w:val="00F77713"/>
    <w:rsid w:val="00FF3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6A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D6A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A1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D6A1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D6A10"/>
    <w:rPr>
      <w:color w:val="0000FF"/>
      <w:u w:val="single"/>
    </w:rPr>
  </w:style>
  <w:style w:type="table" w:styleId="TableGrid">
    <w:name w:val="Table Grid"/>
    <w:basedOn w:val="TableNormal"/>
    <w:uiPriority w:val="59"/>
    <w:rsid w:val="00AC2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6A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D6A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A1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D6A1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D6A10"/>
    <w:rPr>
      <w:color w:val="0000FF"/>
      <w:u w:val="single"/>
    </w:rPr>
  </w:style>
  <w:style w:type="table" w:styleId="TableGrid">
    <w:name w:val="Table Grid"/>
    <w:basedOn w:val="TableNormal"/>
    <w:uiPriority w:val="59"/>
    <w:rsid w:val="00AC2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522501">
      <w:bodyDiv w:val="1"/>
      <w:marLeft w:val="0"/>
      <w:marRight w:val="0"/>
      <w:marTop w:val="0"/>
      <w:marBottom w:val="0"/>
      <w:divBdr>
        <w:top w:val="none" w:sz="0" w:space="0" w:color="auto"/>
        <w:left w:val="none" w:sz="0" w:space="0" w:color="auto"/>
        <w:bottom w:val="none" w:sz="0" w:space="0" w:color="auto"/>
        <w:right w:val="none" w:sz="0" w:space="0" w:color="auto"/>
      </w:divBdr>
      <w:divsChild>
        <w:div w:id="838739467">
          <w:marLeft w:val="0"/>
          <w:marRight w:val="0"/>
          <w:marTop w:val="0"/>
          <w:marBottom w:val="0"/>
          <w:divBdr>
            <w:top w:val="single" w:sz="6" w:space="4" w:color="ABABAB"/>
            <w:left w:val="single" w:sz="6" w:space="4" w:color="ABABAB"/>
            <w:bottom w:val="single" w:sz="6" w:space="4" w:color="ABABAB"/>
            <w:right w:val="single" w:sz="6" w:space="4" w:color="ABABAB"/>
          </w:divBdr>
          <w:divsChild>
            <w:div w:id="1497111215">
              <w:marLeft w:val="0"/>
              <w:marRight w:val="0"/>
              <w:marTop w:val="0"/>
              <w:marBottom w:val="0"/>
              <w:divBdr>
                <w:top w:val="none" w:sz="0" w:space="0" w:color="auto"/>
                <w:left w:val="none" w:sz="0" w:space="0" w:color="auto"/>
                <w:bottom w:val="none" w:sz="0" w:space="0" w:color="auto"/>
                <w:right w:val="none" w:sz="0" w:space="0" w:color="auto"/>
              </w:divBdr>
              <w:divsChild>
                <w:div w:id="18477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7204">
          <w:marLeft w:val="0"/>
          <w:marRight w:val="0"/>
          <w:marTop w:val="0"/>
          <w:marBottom w:val="0"/>
          <w:divBdr>
            <w:top w:val="single" w:sz="6" w:space="4" w:color="auto"/>
            <w:left w:val="single" w:sz="6" w:space="4" w:color="auto"/>
            <w:bottom w:val="single" w:sz="6" w:space="4" w:color="auto"/>
            <w:right w:val="single" w:sz="6" w:space="4" w:color="auto"/>
          </w:divBdr>
          <w:divsChild>
            <w:div w:id="478809331">
              <w:marLeft w:val="0"/>
              <w:marRight w:val="0"/>
              <w:marTop w:val="0"/>
              <w:marBottom w:val="0"/>
              <w:divBdr>
                <w:top w:val="none" w:sz="0" w:space="0" w:color="auto"/>
                <w:left w:val="none" w:sz="0" w:space="0" w:color="auto"/>
                <w:bottom w:val="none" w:sz="0" w:space="0" w:color="auto"/>
                <w:right w:val="none" w:sz="0" w:space="0" w:color="auto"/>
              </w:divBdr>
              <w:divsChild>
                <w:div w:id="2609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900">
          <w:marLeft w:val="0"/>
          <w:marRight w:val="0"/>
          <w:marTop w:val="0"/>
          <w:marBottom w:val="0"/>
          <w:divBdr>
            <w:top w:val="single" w:sz="6" w:space="4" w:color="auto"/>
            <w:left w:val="single" w:sz="6" w:space="4" w:color="auto"/>
            <w:bottom w:val="single" w:sz="6" w:space="4" w:color="auto"/>
            <w:right w:val="single" w:sz="6" w:space="4" w:color="auto"/>
          </w:divBdr>
          <w:divsChild>
            <w:div w:id="843977396">
              <w:marLeft w:val="0"/>
              <w:marRight w:val="0"/>
              <w:marTop w:val="0"/>
              <w:marBottom w:val="0"/>
              <w:divBdr>
                <w:top w:val="none" w:sz="0" w:space="0" w:color="auto"/>
                <w:left w:val="none" w:sz="0" w:space="0" w:color="auto"/>
                <w:bottom w:val="none" w:sz="0" w:space="0" w:color="auto"/>
                <w:right w:val="none" w:sz="0" w:space="0" w:color="auto"/>
              </w:divBdr>
              <w:divsChild>
                <w:div w:id="7684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3880">
          <w:marLeft w:val="0"/>
          <w:marRight w:val="0"/>
          <w:marTop w:val="0"/>
          <w:marBottom w:val="0"/>
          <w:divBdr>
            <w:top w:val="single" w:sz="6" w:space="4" w:color="auto"/>
            <w:left w:val="single" w:sz="6" w:space="4" w:color="auto"/>
            <w:bottom w:val="single" w:sz="6" w:space="4" w:color="auto"/>
            <w:right w:val="single" w:sz="6" w:space="4" w:color="auto"/>
          </w:divBdr>
          <w:divsChild>
            <w:div w:id="932057582">
              <w:marLeft w:val="0"/>
              <w:marRight w:val="0"/>
              <w:marTop w:val="0"/>
              <w:marBottom w:val="0"/>
              <w:divBdr>
                <w:top w:val="none" w:sz="0" w:space="0" w:color="auto"/>
                <w:left w:val="none" w:sz="0" w:space="0" w:color="auto"/>
                <w:bottom w:val="none" w:sz="0" w:space="0" w:color="auto"/>
                <w:right w:val="none" w:sz="0" w:space="0" w:color="auto"/>
              </w:divBdr>
              <w:divsChild>
                <w:div w:id="445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766115">
      <w:bodyDiv w:val="1"/>
      <w:marLeft w:val="0"/>
      <w:marRight w:val="0"/>
      <w:marTop w:val="0"/>
      <w:marBottom w:val="0"/>
      <w:divBdr>
        <w:top w:val="none" w:sz="0" w:space="0" w:color="auto"/>
        <w:left w:val="none" w:sz="0" w:space="0" w:color="auto"/>
        <w:bottom w:val="none" w:sz="0" w:space="0" w:color="auto"/>
        <w:right w:val="none" w:sz="0" w:space="0" w:color="auto"/>
      </w:divBdr>
      <w:divsChild>
        <w:div w:id="1447506196">
          <w:marLeft w:val="0"/>
          <w:marRight w:val="0"/>
          <w:marTop w:val="0"/>
          <w:marBottom w:val="0"/>
          <w:divBdr>
            <w:top w:val="single" w:sz="6" w:space="4" w:color="auto"/>
            <w:left w:val="single" w:sz="6" w:space="4" w:color="auto"/>
            <w:bottom w:val="single" w:sz="6" w:space="4" w:color="auto"/>
            <w:right w:val="single" w:sz="6" w:space="4" w:color="auto"/>
          </w:divBdr>
          <w:divsChild>
            <w:div w:id="2080857937">
              <w:marLeft w:val="0"/>
              <w:marRight w:val="0"/>
              <w:marTop w:val="0"/>
              <w:marBottom w:val="0"/>
              <w:divBdr>
                <w:top w:val="none" w:sz="0" w:space="0" w:color="auto"/>
                <w:left w:val="none" w:sz="0" w:space="0" w:color="auto"/>
                <w:bottom w:val="none" w:sz="0" w:space="0" w:color="auto"/>
                <w:right w:val="none" w:sz="0" w:space="0" w:color="auto"/>
              </w:divBdr>
              <w:divsChild>
                <w:div w:id="11465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6275">
          <w:marLeft w:val="0"/>
          <w:marRight w:val="0"/>
          <w:marTop w:val="0"/>
          <w:marBottom w:val="0"/>
          <w:divBdr>
            <w:top w:val="single" w:sz="6" w:space="4" w:color="auto"/>
            <w:left w:val="single" w:sz="6" w:space="4" w:color="auto"/>
            <w:bottom w:val="single" w:sz="6" w:space="4" w:color="auto"/>
            <w:right w:val="single" w:sz="6" w:space="4" w:color="auto"/>
          </w:divBdr>
          <w:divsChild>
            <w:div w:id="253242488">
              <w:marLeft w:val="0"/>
              <w:marRight w:val="0"/>
              <w:marTop w:val="0"/>
              <w:marBottom w:val="0"/>
              <w:divBdr>
                <w:top w:val="none" w:sz="0" w:space="0" w:color="auto"/>
                <w:left w:val="none" w:sz="0" w:space="0" w:color="auto"/>
                <w:bottom w:val="none" w:sz="0" w:space="0" w:color="auto"/>
                <w:right w:val="none" w:sz="0" w:space="0" w:color="auto"/>
              </w:divBdr>
              <w:divsChild>
                <w:div w:id="7673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1149</TotalTime>
  <Pages>6</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 Marsh</dc:creator>
  <cp:lastModifiedBy>Morgan Marsh</cp:lastModifiedBy>
  <cp:revision>11</cp:revision>
  <dcterms:created xsi:type="dcterms:W3CDTF">2019-11-24T01:37:00Z</dcterms:created>
  <dcterms:modified xsi:type="dcterms:W3CDTF">2019-11-24T20:50:00Z</dcterms:modified>
</cp:coreProperties>
</file>