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CC0000"/>
          <w:sz w:val="80"/>
          <w:szCs w:val="80"/>
        </w:rPr>
        <w:t xml:space="preserve">●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D0D0D0"/>
          <w:spacing w:val="300"/>
          <w:sz w:val="28"/>
          <w:szCs w:val="28"/>
        </w:rPr>
        <w:t xml:space="preserve">RED HAT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Multi-Cluster Banking Transaction Platform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CC0000"/>
          <w:sz w:val="28"/>
          <w:szCs w:val="28"/>
        </w:rPr>
        <w:t xml:space="preserve">Pilot / Proof-of-Concept — Claude Code Implementation Plan v2.0</w:t>
      </w:r>
    </w:p>
    <w:p>
      <w:pPr>
        <w:spacing w:after="80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18"/>
                <w:szCs w:val="18"/>
              </w:rPr>
              <w:t xml:space="preserve">Cluster 1 — On-Prem (simulated)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AWS  ·  OCP 4.21+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85F4"/>
                <w:sz w:val="18"/>
                <w:szCs w:val="18"/>
              </w:rPr>
              <w:t xml:space="preserve">Cluster 2 — Cloud (elastic burst)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GCP  ·  OCP 4.21+</w:t>
            </w:r>
          </w:p>
        </w:tc>
      </w:tr>
    </w:tbl>
    <w:p>
      <w:pPr>
        <w:spacing w:after="6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Prepared for: Banking Customer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Version 2.0  ·  May 2026  ·  CONFIDENTIAL</w:t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CC0000" w:sz="12" w:space="1"/>
          <w:left w:val="none" w:color="FFFFFF" w:sz="0"/>
          <w:right w:val="none" w:color="FFFFFF" w:sz="0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Executive Overview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is the authoritative Claude Code brief for the Red Hat Multi-Cluster Banking Transaction Platform proof-of-concept. It reflects all confirmed decisions including the simulated on-prem/cloud topology (AWS + GCP), OCP 4.21+, and the architectural choice to use Red Hat Service Interconnect (Skupper) in place of Submariner for cross-cluster connectivity.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1.1 Confirmed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Cluster 1 — On-Prem (simulated)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 ·  OpenShift 4.21+  ·  ROSA or self-managed  ·  Static baseline capacity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Cluster 2 — Cloud (elastic burst)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GCP  ·  OpenShift 4.21+  ·  Self-managed or OSD  ·  Dynamic burst capacity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Image Registry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Quay.io  ·  Public repositories for demo  ·  RHACS scanning integrated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RHACM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Provisioned as part of demo bootstrap on Cluster 1 (Hub)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Operator Licences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Red Hat operators available — no restrictions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Persistence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persistence required — PVCs on durable cloud storage (EBS on AWS, PD on GCP)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Cross-Cluster Networking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 Hat Service Interconnect (Skupper) — L7 AMQP router mesh over HTTPS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Demo Handover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self-service after handover — runbook and bootstrap script required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1.2 Key Architecture Decisions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Active-Active topology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clusters serve live traffic at all times — not failover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residency model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Cluster 1 (AWS) = record of truth. Cluster 2 (GCP) = ephemeral burst. All committed transactions acked on AWS Kafka before client 200 OK.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Consistency stack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AMQ Streams (Kafka) + MirrorMaker 2 as event spine. PostgreSQL (Crunchy) per cluster for ACID ledger. Data Grid for near-cache.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Cross-cluster connectivity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Skupper replaces Submariner — no VPN/gateway nodes needed, works over public HTTPS, L7 visibility, Skupper console is demo-friendly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Zero-downtime upgrades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Application-level rolling only (OCP platform upgrades out of scope)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Autoscaling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KEDA on Kafka consumer lag for dramatic visual scaling. HPA on CPU/memory. RHACM placement shifts replicas to GCP at 70% AWS capacity.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top w:val="none" w:color="FFFFFF" w:sz="0"/>
          <w:bottom w:val="single" w:color="CC0000" w:sz="12" w:space="1"/>
          <w:left w:val="none" w:color="FFFFFF" w:sz="0"/>
          <w:right w:val="none" w:color="FFFFFF" w:sz="0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Cross-Cluster Connectivity: Skupper vs Submariner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2.1 Decision: Red Hat Service Interconnect (Skupper)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Given that Cluster 1 runs on AWS and Cluster 2 runs on GCP with no existing network peering or VPN between them, Skupper is the correct choice. The comparison below documents the reasoning.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Submariner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Skupper (chosen)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Network layer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L3 — IP overlay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L7 — AMQP router mesh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↔ GCP setup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Requires VPN or public gateway nodes, CNI compatibility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Works over any HTTPS — zero VPN required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CNI dependency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Needs OVN-Kubernetes or Calico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CNI dependency — deploys as pods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Kafka replication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Transparent — MM2 uses pod IPs directly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MM2 connects to Skupper virtual service (one extra hop, negligible latency)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Demo visibility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Network-level only, not visible in app layer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Skupper console shows service topology — visually compelling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 exposure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pods reachable — implicit, hard to explain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Explicit per-service exposure — clearer security story for banking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gateway nodes, iptables, VXLAN tunnels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— skupper init + skupper expose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2.2 Skupper Architecture in This Demo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Skupper router deployed in demo namespace on both clusters.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Cluster link established: AWS cluster generates a token; GCP cluster consumes it via HTTPS.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Services exposed via Skupper from Cluster 1 (AWS): kafka-bootstrap (Kafka), postgresql-primary (PostgreSQL), datagrid-hotrod (Data Grid).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Cluster 2 (GCP) consumes these as virtual services — MirrorMaker 2 and the GCP transaction-processor connect to local Skupper endpoints that tunnel to AWS.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Skupper console (port-forwarded or exposed via Route) provides a live service topology view — excellent for the architecture explanation segment of the demo.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8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Security note: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Skupper inter-router links use mutual TLS automatically. All cross-cluster traffic is encrypted in transit with no additional configuration. This is an important point for a banking audience.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top w:val="none" w:color="FFFFFF" w:sz="0"/>
          <w:bottom w:val="single" w:color="CC0000" w:sz="12" w:space="1"/>
          <w:left w:val="none" w:color="FFFFFF" w:sz="0"/>
          <w:right w:val="none" w:color="FFFFFF" w:sz="0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Full Infrastructure Topology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3.1 Cluster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 1 — AWS (on-prem sim)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 2 — GCP (cloud burst)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RHACM role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 cluster — governs both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ManagedCluster — spoke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Argo CD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OpenShift GitOps hub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Managed via ApplicationSet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Kafka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broker (3 nodes)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Replica via MirrorMaker 2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(Crunchy) + PgBouncer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Standby replica (streaming)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Grid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site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Backup site (cross-site repl)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Skupper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Router + token issuer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Router + token consumer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Istio (OSSM)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 plane per cluster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 plane per cluster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transaction-generator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Runs here (configurable split)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Runs here (configurable split)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transaction-processor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1–10 replicas (KEDA)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0–20 replicas (KEDA burst)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account-service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replicas minimum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0–5 replicas (HPA)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ledger-service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replicas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replica (read-only from standby)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dashboard-backend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Aggregates both clusters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deployed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dashboard-frontend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Exposed via Route + TLS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deployed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Storage class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gp3-csi (EBS)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standard-csi or ssd-csi (PD)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 registry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Quay.io (pull)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Quay.io (pull)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3.2 Namespace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banking-demo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application microservices (both clusters)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banking-infra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Kafka, PostgreSQL, Data Grid, Skupper (both clusters)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open-cluster-management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RHACM hub components (AWS only)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openshift-gitops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Argo CD (AWS only)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istio-system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OSSM control plane (both clusters)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banking-monitoring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Grafana, custom Prometheus rules, Jaeger (both clusters)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top w:val="none" w:color="FFFFFF" w:sz="0"/>
          <w:bottom w:val="single" w:color="CC0000" w:sz="12" w:space="1"/>
          <w:left w:val="none" w:color="FFFFFF" w:sz="0"/>
          <w:right w:val="none" w:color="FFFFFF" w:sz="0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Full Technology Stack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Container Platform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 Hat OpenShift 4.21+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AWS: ROSA or self-managed. GCP: self-managed OCP or OSD.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Cluster Management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RHACM 2.12+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 on AWS. Provisions, governs, and observes both clusters.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Cross-Cluster Network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 Hat Service Interconnect (Skupper) 2.x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L7 AMQP router mesh. mTLS automatic. No VPN required.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OpenShift Service Mesh 2.x (Istio)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Per-cluster control plane. mTLS, traffic splitting, circuit breaker.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GitOps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OpenShift GitOps (Argo CD) 1.13+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ApplicationSets for multi-cluster rollout. Kustomize overlays.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Messaging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AMQ Streams (Kafka) 2.8 + MirrorMaker 2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3-broker Kafka per cluster. MM2 replicates AWS→GCP via Skupper.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 Registry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Apicurio Registry 2.x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Avro schema enforcement. Backward compatibility required.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Runtime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Quarkus 3.x (native image)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Sub-50ms startup. Smallrye Reactive Messaging. Maven multi-module.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16 via Crunchy Data Operator 5.x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AWS (EBS gp3), standby GCP (PD SSD). PgBouncer pooling.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 Hat Data Grid 8.x (Infinispan)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Cross-site replication AWS↔GCP via Skupper virtual service.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Autoscaling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KEDA 2.x + HPA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KEDA: Kafka consumer lag. HPA: CPU/memory fallback.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OpenShift Monitoring + Grafana + Jaeger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RHACM federated Grafana. 3 custom dashboards. Distributed tracing.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RHACS + cert-manager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CVE gate in Tekton pipeline. TLS certs auto-rotated.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18 + Patternfly 5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 theme. WebSocket live updates. Chaos control panel.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OpenShift Pipelines (Tekton)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→ native image → Quay.io push → RHACS scan → Argo CD sync.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 Registry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Quay.io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repos for demo images. RHACS pull-time scanning.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top w:val="none" w:color="FFFFFF" w:sz="0"/>
          <w:bottom w:val="single" w:color="CC0000" w:sz="12" w:space="1"/>
          <w:left w:val="none" w:color="FFFFFF" w:sz="0"/>
          <w:right w:val="none" w:color="FFFFFF" w:sz="0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Application Design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5.1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transaction-generator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Quarkus + Scheduler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Emits synthetic DEBIT/CREDIT events to Kafka at configurable TPS (10–5000). Avro serialised.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transaction-processor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Quarkus Reactive + KEDA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Consumes Kafka, validates balance via account-service, writes to PostgreSQL, emits TransactionCommitted.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account-service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Quarkus REST + Data Grid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 balance reads from near-cache. Balance updates via event subscription.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ledger-service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Quarkus + PostgreSQL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Authoritative ledger reads. Running balance aggregate. REST API for dashboard.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cluster-gateway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Quarkus + Istio VS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Traffic weight controller. /health, /metrics. Exposes ConfigMap-driven split ratio.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dashboard-backend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Quarkus WebSocket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Polls both clusters every 500ms. Aggregates TPS, lag, pod counts, health. Pushes to frontend.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dashboard-frontend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+ Patternfly 5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live panels: cluster map, TPS gauges, global counter, Kafka lag, replica timeline, tx feed, chaos panel, compliance widget.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5.2 Transaction Flow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Generator → Kafka: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transaction-generator publishes TransactionEvent (Avro) to transactions-raw topic on the local cluster's Kafka broker. Producer config: acks=all, min.insync.replicas=2.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MirrorMaker 2 replication: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MM2 on GCP connects to AWS Kafka via Skupper virtual service. Replicates transactions-raw from AWS to GCP continuously. Lag monitored by KEDA.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Processor consumes: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transaction-processor on both clusters reads transactions-raw (separate consumer groups per cluster). Validates balance via account-service near-cache.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PostgreSQL write: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On validation success, processor writes to local PostgreSQL. AWS primary accepts writes directly. GCP standby is read-only — GCP processor writes to AWS primary via Skupper virtual service.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Committed event: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Processor publishes TransactionCommitted to transactions-committed topic.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Ledger + cache update: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ledger-service consumes TransactionCommitted, updates running balance table. account-service updates Data Grid near-cache.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Dashboard push: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dashboard-backend aggregates both clusters' Kafka metrics + pod states + ledger stats and pushes via WebSocket every 500ms to the React frontend.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8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Data residency guarantee: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GCP processors write to AWS PostgreSQL primary via Skupper — the on-prem cluster is the single record of truth. If the Skupper link is severed, GCP processors pause writes and buffer in Kafka until connectivity is restored. No data is lost; no split-brain write occurs.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5.3 Dashboard Visual Requirements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Cluster topology map: animated SVG showing AWS and GCP nodes with bezier arc transaction flows. Arc brightness proportional to TPS. Node colour reflects health (green / amber / red).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TPS gauges (×2): large animated speedometer per cluster, 0–5000 TPS. Needle animation on load change.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Global transaction counter: large rolling number — total committed since demo start. Never decrements — key visual integrity check.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Kafka consumer lag chart: bar chart per cluster. KEDA threshold line overlay. Audience watches replicas scale when bar crosses the line.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Replica timeline: stacked area chart showing pod counts per service per cluster over time.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Transaction feed: last 30 transactions — origin cluster badge, account ID, amount, latency (ms), status colour.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Chaos control panel: 4 large buttons with clear labels, active state indicator, and countdown timer to auto-recovery.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Compliance widget: RHACM policy status — 3 policies shown (no-privileged, tls-enforced, image-signed). Green checkmarks for passing audience confidence.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Skupper topology panel: embedded iframe or mirrored view of Skupper console showing live service link status.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top w:val="none" w:color="FFFFFF" w:sz="0"/>
          <w:bottom w:val="single" w:color="CC0000" w:sz="12" w:space="1"/>
          <w:left w:val="none" w:color="FFFFFF" w:sz="0"/>
          <w:right w:val="none" w:color="FFFFFF" w:sz="0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Repository Structure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multi-cluster-banking-demo/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apps/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transaction-generator/       # Quarkus — Kafka producer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transaction-processor/       # Quarkus — Kafka consumer + DB writer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account-service/             # Quarkus — Data Grid near-cache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ledger-service/              # Quarkus — PostgreSQL ledger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cluster-gateway/             # Quarkus — traffic weight + health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dashboard-backend/           # Quarkus — WebSocket aggregator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dashboard-frontend/          # React 18 + Patternfly 5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infra/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skupper/                     # skupper-site, skupper-link, ServiceExport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rhacm/                       # ManagedCluster, Placement, Policy, ObsAdd-on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kafka/                       # Kafka, KafkaTopic, KafkaMirrorMaker2 CRs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apicurio/                    # Registry deploy + Avro schemas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postgresql/                  # PostgresCluster CR (Crunchy) per cluster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datagrid/                    # Infinispan CR + cross-site config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servicemesh/                 # SMCP, SMMR, VirtualService, DestRule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keda/                        # ScaledObject CRs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cert-manager/                # ClusterIssuer, Certificate CRs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observability/               # Grafana dashboards JSON, PrometheusRule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gitops/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applicationsets/             # Argo CD ApplicationSets (multi-cluster)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overlays/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onprem/                  # AWS-specific Kustomize patches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cloud/                   # GCP-specific Kustomize patches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pipelines/                       # Tekton Pipeline, Task, TriggerTemplate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chaos/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kill-cloud-cluster.sh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overload-onprem.sh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network-partition.sh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trigger-upgrade.sh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recover-all.sh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scripts/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bootstrap.sh                 # Full deploy: ~20 min on fresh clusters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teardown.sh                  # Clean removal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suspend.sh                   # Scale GCP to 0 (cost control)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operator-check.sh            # Pre-flight: verify all subscriptions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seed-accounts.sh             # Generate 1000 synthetic bank accounts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architecture/                # C4 diagrams (Mermaid + PNG)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runbook-15min.md             # Exec demo script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runbook-30min.md             # Technical deep-dive script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handover-guide.md            # Customer self-service guide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README.md                        # Badges, quick-start (5 commands)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top w:val="none" w:color="FFFFFF" w:sz="0"/>
          <w:bottom w:val="single" w:color="CC0000" w:sz="12" w:space="1"/>
          <w:left w:val="none" w:color="FFFFFF" w:sz="0"/>
          <w:right w:val="none" w:color="FFFFFF" w:sz="0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Implementation Phases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phase ends with a hard checkpoint. Claude Code must not begin the next phase until the current checkpoint is confirmed. Each phase is designed as an independent Claude Code session.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0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Pre-Flight &amp; Cluster Bootstrap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Day 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scripts/operator-check.sh — verifies all required operator subscriptions are present on both clusters. Exits non-zero and prints missing operators if any are absent.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Cluster 1 (AWS) setup: install RHACM operator, create MultiClusterHub CR, wait for hub-ready.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Cluster 2 (GCP) import: generate ManagedCluster + KlusterletAddonConfig, apply import secret, verify cluster joins hub.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OpenShift GitOps (Argo CD) installed on AWS cluster. Admin password extracted and documented.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Quay.io robot account credentials stored as OpenShift pull secrets on both clusters.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cert-manager installed (community or Red Hat) on both clusters. Self-signed ClusterIssuer created.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Namespace strategy applied: banking-demo, banking-infra, banking-monitoring on both clusters.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scripts/bootstrap.sh stub that chains all phases with kubectl context switching (contexts: onprem, cloud).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Phase 0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8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✓ Pass: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RHACM console shows both clusters as Available. oc get managedcluster shows STATUS=True. Argo CD UI reachable. Quay.io pull verified with a test pod on both clusters.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Infrastructure Services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Days 2–4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Skupper: deploy router on banking-infra on both clusters. Establish cluster link (token flow). Expose from AWS: kafka-bootstrap:9092, postgresql-primary:5432, datagrid-hotrod:11222.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AMQ Streams: Kafka 3-broker CR on both clusters, KafkaTopics (transactions-raw, transactions-committed, transactions-dlq, metrics-aggregated), KafkaMirrorMaker2 replicating AWS→GCP topics via Skupper endpoint.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Apicurio Registry: deploy on AWS banking-infra. Register TransactionEvent.avsc and TransactionCommitted.avsc with backward compatibility rule.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Crunchy PostgreSQL: primary on AWS (gp3-csi PVC, 3-node HA), standby on GCP (standard-csi PVC). PgBouncer sidecar on each. banking schema with accounts and transactions tables + indexes. scripts/seed-accounts.sh populates 1000 synthetic accounts.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 Hat Data Grid: Infinispan CR on both clusters with cross-site replication configured to peer via Skupper. accounts cache with 5-minute TTL.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KEDA operator installed on both clusters.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infra YAML in infra/ with Kustomize overlays for onprem/ and cloud/.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Phase 1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8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✓ Pass: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Kafka producer test produces to AWS, MirrorMaker 2 replicates to GCP within 500ms (verified via CLI). PostgreSQL primary on AWS accepts writes; standby on GCP replicates. Data Grid cache PUT on AWS visible on GCP. Skupper console shows all 3 virtual services as active.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Application Services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Days 5–8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7 Quarkus services implemented with full business logic.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transaction-generator: TPS configurable via ConfigMap (default 200). Avro serialisation via Apicurio registry client. Kafka producer acks=all.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transaction-processor: reactive consumer (Smallrye), balance check via account-service REST, PostgreSQL write via Panache, TransactionCommitted publish. KEDA ScaledObject: lagThreshold=100, minReplicaCount=1, maxReplicaCount=10 (AWS) / 20 (GCP).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account-service: REST GET /accounts/{id}/balance (Data Grid cache-aside), PUT /accounts/{id}/balance. Cache TTL 5 min. Fallback to PostgreSQL on cache miss.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ledger-service: REST GET /ledger/recent (last 100 tx), GET /ledger/balance/{id}, Kafka consumer for TransactionCommitted.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cluster-gateway: GET /health (aggregates downstream health), GET /metrics (Prometheus), PUT /config/weight (Istio VirtualService patch).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dashboard-backend: WebSocket /ws/metrics. Polls Kafka Admin API (consumer lag), Kubernetes API (pod counts/status), ledger-service REST, cluster-gateway health every 500ms per cluster. Aggregates and pushes MetricsPayload JSON.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services: readiness/liveness/startup probes. /q/metrics Prometheus endpoint. Structured JSON logging with trace correlation. Resource requests and limits set.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Tekton pipeline: git clone → Maven build → native image build (Buildah) → Quay.io push → RHACS image scan → gate on CRITICAL CVEs → Argo CD sync trigger.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Argo CD ApplicationSets: one ApplicationSet deploying all services to both clusters with Kustomize overlay per cluster.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Phase 2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8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✓ Pass: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7 services Running on both clusters. Generator at 200 TPS. Processor p99 latency &lt; 200ms. PostgreSQL on AWS shows committed rows. Data Grid cache hit ratio &gt; 85%. Tekton pipeline executes end-to-end. Argo CD shows all apps Healthy+Synced.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Dashboard &amp; Observability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Days 9–11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 dashboard: all 9 panels implemented (cluster map, TPS gauges ×2, global counter, Kafka lag chart, replica timeline, tx feed, chaos panel, compliance widget, Skupper topology panel).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Cluster map: SVG with CSS animations. Bezier arcs pulse at rate proportional to TPS. Cluster node status ring animates on health change.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Chaos panel: 4 large buttons with active state, countdown timer (auto-recovery after 60s), and live status label.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Grafana: 3 dashboards exported as JSON into infra/observability/ — (1) Per-cluster overview, (2) Cross-cluster comparison, (3) Kafka internals. Dashboards deployed via ConfigMap + Grafana operator.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RHACM Observability Add-on: enabled on hub. Federated metrics visible in single Grafana.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Jaeger: deployed on both clusters. Quarkus OpenTelemetry auto-instrumentation enabled. Transaction spans visible end-to-end across clusters (trace IDs propagated via Kafka headers).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Prometheus alerting rules: tx latency p99 &gt; 500ms, Kafka lag &gt; 1000, pod CrashLoopBackOff, Skupper link down, cross-cluster replication lag &gt; 2s.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Phase 3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8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✓ Pass: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loads and shows live data within 1s. TPS gauges animate. Grafana cross-cluster latency chart populated. Jaeger shows trace spanning both clusters. RHACM console shows federated metrics.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Chaos &amp; Resilience Scenarios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Days 12–14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Scenario 1 — Kill Cloud Cluster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Action: cordon all GCP nodes (kubectl cordon --all --context=cloud) + scale GCP transaction-processor to 0.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Expected: AWS absorbs full load. KEDA scales AWS processor to max replicas within 30s. Global counter continues incrementing. Dashboard shows GCP node red, AWS node amber→green.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Recovery: uncordon GCP nodes. RHACM placement gradually restores GCP replicas. Kafka lag drains.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Scenario 2 — Overload On-Prem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Action: chaos/overload-onprem.sh sets generator TPS to 3000 on AWS cluster only.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Expected: Kafka lag chart spikes on AWS. KEDA scales AWS processor to 10, then RHACM placement spills to GCP. GCP processor scales 0→15. Lag drains. Dashboard shows replica timeline spike.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Recovery: restore TPS to 200. Cooldown timer (5 min) before GCP scales back to 0.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Scenario 3 — Skupper Link Partition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Action: chaos/network-partition.sh deletes the Skupper link secret on GCP, severing the cross-cluster router connection.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Expected: AWS operates standalone. GCP processor pauses writes (cannot reach AWS PostgreSQL). GCP Kafka continues consuming locally. Skupper panel shows link DOWN. Dashboard shows amber for GCP.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Recovery: re-apply Skupper link token. MM2 catches up replication backlog. GCP processor resumes writes. No data lost.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Demo point: global counter did not decrement. Kafka buffer preserved all in-flight transactions.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Scenario 4 — Zero-Downtime Upgrade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Action: chaos/trigger-upgrade.sh updates the image tag in the Kustomize overlay and pushes to git. Argo CD detects change and begins sync.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Expected: rolling update applies to AWS first (minReadySeconds=10, maxUnavailable=0). Dashboard tx feed shows zero errors during rollout. Then GCP rolling update. Argo CD shows progressive health.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Demo point: transaction feed shows no red entries during the full rollout cycle.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Phase 4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8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✓ Pass: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4 scenarios execute and self-recover without human intervention beyond the dashboard button click. Global transaction counter never decrements across any scenario. Zero 5xx errors in transaction feed during rolling upgrade.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Polish, Security &amp; Handover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Days 15–16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RHACS: network policy visualisation exported. Pipeline scan gate confirmed blocking a deliberately vulnerable test image.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cert-manager: TLS certs auto-issued for all ingress Routes and Service Mesh gateways. Certificate CR in gitops.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Schema evolution demo: deploy TransactionEvent v2 (add optional metadata field). Show backward-compatible consume on old processor. Document in docs/runbook-30min.md.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RHACM cost simulation widget: ConfigMap-driven cloud cost-per-transaction estimate in dashboard (replica count × node cost estimate). Updates live.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docs/runbook-15min.md: exec demo script with exact click sequence, talking points per panel, expected timings.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docs/runbook-30min.md: technical deep-dive script with architecture explanation, each middleware product highlighted, schema evolution demo, RHACS walkthrough.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docs/handover-guide.md: prerequisites, day-2 operations, how to change TPS, how to add a new chaos scenario, known issues.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C4 architecture diagrams: Context, Container, Deployment views in Mermaid source + rendered PNG in docs/architecture/.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scripts/bootstrap.sh: full end-to-end deploy on fresh OCP 4.21+ clusters in &lt; 20 minutes. Idempotent.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scripts/suspend.sh: scales all GCP deployments to 0 — cost control when demo not running.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README.md: 5-command quick-start, prerequisite badge table, architecture thumbnail, link to runbooks.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Phase 5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8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✓ Pass: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engineer with cluster access runs scripts/bootstrap.sh and reaches live dashboard in &lt; 20 minutes. Both runbooks followed end-to-end without improvisation. scripts/suspend.sh verified to scale GCP to zero.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top w:val="none" w:color="FFFFFF" w:sz="0"/>
          <w:bottom w:val="single" w:color="CC0000" w:sz="12" w:space="1"/>
          <w:left w:val="none" w:color="FFFFFF" w:sz="0"/>
          <w:right w:val="none" w:color="FFFFFF" w:sz="0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Claude Code — Session Instructions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8.1 Coding Standards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OCP 4.21+ API versions only. Use apps/v1, autoscaling/v2, batch/v1. No deprecated APIs.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Kubernetes manifests validated against the target CRD version. Include a comment citing the apiVersion source.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Quarkus 3.x only. Use @ApplicationScoped, @Inject, MutinyHelper patterns. No legacy CDI patterns.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Avro schemas via Apicurio client (io.apicurio:apicurio-registry-serdes-avro-serde). Never JSON without schema.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secrets via OpenShift Secrets or SealedSecrets. Never hardcoded. Never in ConfigMaps.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Kustomize over Helm for all infra manifests unless the operator chart is Helm-only.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Patternfly 5 only for frontend. No custom CSS frameworks. Use CSS variables for all colour/spacing.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services must pass /q/health/ready before phase checkpoint.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Storage: always use storage class names as Kustomize patches (onprem: gp3-csi, cloud: standard-csi).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Skupper CLI steps must also have equivalent YAML CRs (skupper-site ConfigMap, skupper-token Secret) for GitOps reproducibility.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8.2 Phase 0 — First Session Prompt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bootstrapping a Red Hat multi-cluster banking demo.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Two OCP 4.21+ clusters: context 'onprem' (AWS), context 'cloud' (GCP).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Implement Phase 0 only. Do not touch application code.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Tasks: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Write scripts/operator-check.sh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Check both contexts for these operators (by CSV name):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advanced-cluster-management, openshift-gitops-operator,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amq-streams, skupper-operator, datagrid-operator,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keda, openshift-pipelines-operator-rh, rhacs-operator,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crunchy-postgres-operator, cert-manager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Print MISSING or OK per operator per cluster. Exit 1 if any missing.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Write infra/rhacm/multiclusterhub.yaml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apiVersion: operator.open-cluster-management.io/v1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Minimal MultiClusterHub CR. Namespace: open-cluster-management.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Write infra/rhacm/managedcluster-cloud.yaml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Import GCP cluster as ManagedCluster 'cloud'.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Include KlusterletAddonConfig with all addons enabled.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Write infra/cert-manager/cluster-issuer.yaml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Self-signed ClusterIssuer 'demo-issuer' for both clusters.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Write scripts/bootstrap-phase0.sh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a. Run operator-check.sh — exit if failures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b. Apply RHACM on context onprem, wait for hub ready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c. Apply ManagedCluster + import secret for context cloud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d. Apply OpenShift GitOps on context onprem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e. Create Quay.io pull secret on both contexts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(reads QUAY_USER and QUAY_TOKEN from env)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f. Create namespaces: banking-demo, banking-infra,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banking-monitoring on both contexts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g. Apply cert-manager ClusterIssuer on both contexts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Stop after Phase 0. Report: files created, any assumptions made,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and blockers to resolve before Phase 1.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8.3 Subsequent Phase Prompts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phases 1–5, begin each Claude Code session with: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Context: multi-cluster-banking-demo repo. Phase N-1 checkpoint passed.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Cluster contexts: 'onprem' (AWS OCP 4.21+), 'cloud' (GCP OCP 4.21+).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Image registry: quay.io/&lt;your-org&gt;/banking-demo-&lt;service&gt;:latest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Storage classes: onprem=gp3-csi, cloud=standard-csi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Cross-cluster networking: Skupper (not Submariner).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 operator subscriptions confirmed present.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Implement Phase N as specified in the implementation plan.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Stop at Phase N checkpoint criteria. Report status.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top w:val="none" w:color="FFFFFF" w:sz="0"/>
          <w:bottom w:val="single" w:color="CC0000" w:sz="12" w:space="1"/>
          <w:left w:val="none" w:color="FFFFFF" w:sz="0"/>
          <w:right w:val="none" w:color="FFFFFF" w:sz="0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Recommended Additions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Strongly recommended — each adds significant demo credibility with minimal implementation cost.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Schema evolution during upgrade (Phase 5):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Deploy TransactionEvent v2 with an optional metadata field. Demonstrate backward-compatible consumption by the old processor version. Banking architects will immediately recognise this as a real production concern. This is a rare and impressive demo capability.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Distributed traces crossing clusters (Phase 3):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Propagate OpenTelemetry trace IDs in Kafka message headers. Jaeger shows a single trace span that starts on GCP generator, crosses to AWS processor via Skupper, and writes to PostgreSQL. Without this, the cross-cluster story is abstract; with it, it is visible.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Skupper console as architecture visual (Phase 1):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Skupper network console shows exactly which services are linked across clusters and current traffic volume. Expose it via a Route and include it in the demo walkthrough as a live architecture diagram. No other tool shows this as clearly.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Cost simulation widget (Phase 5):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small dashboard panel showing estimated cloud spend per 1000 transactions, updating live based on GCP replica count × approximate instance cost. Frames the elasticity story in CFO language — the platform shrinks when load drops.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RHACM governance panel (Phase 3):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Three RHACM policies: no-privileged-containers, tls-enforced, signed-images-only. Show all three green in the compliance widget. Deliberately violate one during the RHACS demo to trigger a red alert. This resonates strongly with banking compliance teams.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top w:val="none" w:color="FFFFFF" w:sz="0"/>
          <w:bottom w:val="single" w:color="CC0000" w:sz="12" w:space="1"/>
          <w:left w:val="none" w:color="FFFFFF" w:sz="0"/>
          <w:right w:val="none" w:color="FFFFFF" w:sz="0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Risk Register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OCP 4.21 API changes breaking infra YAML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Pin all CRD apiVersions. Run oc api-resources check in operator-check.sh. Document any 4.21-specific deprecations found.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Skupper link flap during demo — Kafka MM2 lag spikes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Pre-warm MM2 for 10 min before demo. Skupper link health alert in dashboard. Auto-recovery script on link down detection.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GCP PostgreSQL standby replication lag visible on dashboard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GCP ledger-service reads from local standby with replication lag caveat noted in UI. AWS ledger-service is authoritative for balance checks.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Native Quarkus build times slow pipeline (10–20 min per service)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JVM mode for all development phases. Switch to native image in Phase 2 pipeline only. Pre-build images stored in Quay.io for demo.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+ GCP simultaneous costs during extended development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scripts/suspend.sh scales all GCP deployments to 0 after each session. Estimated running cost: ~$8–12/hr for both clusters combined at demo scale.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RHACM ManagedCluster import fails cross-cloud without valid DNS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public Load Balancer endpoints for both OCP API servers. Verify from both sides before Phase 0 checkpoint.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WebSocket drop on cluster failover scenario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exponential backoff reconnect in useMetricsSocket hook. Dashboard-backend falls back to AWS-only data if GCP unreachable.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Bdr>
          <w:top w:val="single" w:color="D0D0D0" w:sz="1"/>
          <w:bottom w:val="none" w:color="FFFFFF" w:sz="0"/>
          <w:left w:val="none" w:color="FFFFFF" w:sz="0"/>
          <w:right w:val="none" w:color="FFFFFF" w:sz="0"/>
        </w:pBdr>
        <w:spacing w:after="0" w:before="160"/>
        <w:jc w:val="center"/>
      </w:pPr>
      <w:r>
        <w:rPr>
          <w:rFonts w:ascii="Arial" w:cs="Arial" w:eastAsia="Arial" w:hAnsi="Arial"/>
          <w:color w:val="D0D0D0"/>
          <w:sz w:val="18"/>
          <w:szCs w:val="18"/>
        </w:rPr>
        <w:t xml:space="preserve">Red Hat  ·  Multi-Cluster Banking Demo  ·  AWS + GCP  ·  OCP 4.21+  ·  Implementation Plan v2.0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1"/>
        <w:bottom w:val="none" w:color="FFFFFF" w:sz="0"/>
        <w:left w:val="none" w:color="FFFFFF" w:sz="0"/>
        <w:right w:val="none" w:color="FFFFFF" w:sz="0"/>
      </w:pBdr>
      <w:tabs>
        <w:tab w:val="right" w:pos="9026"/>
      </w:tabs>
      <w:spacing w:before="80"/>
    </w:pPr>
    <w:r>
      <w:rPr>
        <w:rFonts w:ascii="Arial" w:cs="Arial" w:eastAsia="Arial" w:hAnsi="Arial"/>
        <w:color w:val="D0D0D0"/>
        <w:sz w:val="16"/>
        <w:szCs w:val="16"/>
      </w:rPr>
      <w:t xml:space="preserve">CONFIDENTIAL — Red Hat / Banking Customer Pilot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D0D0D0"/>
        <w:sz w:val="16"/>
        <w:szCs w:val="16"/>
      </w:rPr>
      <w:t xml:space="preserve">Page </w:t>
    </w:r>
    <w:r>
      <w:rPr>
        <w:rFonts w:ascii="Arial" w:cs="Arial" w:eastAsia="Arial" w:hAnsi="Arial"/>
        <w:color w:val="D0D0D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single" w:color="D0D0D0" w:sz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1A1A"/>
              <w:sz w:val="18"/>
              <w:szCs w:val="18"/>
            </w:rPr>
            <w:t xml:space="preserve">Multi-Cluster Banking Demo  </w:t>
          </w:r>
          <w:r>
            <w:rPr>
              <w:rFonts w:ascii="Arial" w:cs="Arial" w:eastAsia="Arial" w:hAnsi="Arial"/>
              <w:i/>
              <w:iCs/>
              <w:color w:val="CC0000"/>
              <w:sz w:val="18"/>
              <w:szCs w:val="18"/>
            </w:rPr>
            <w:t xml:space="preserve">AWS (on-prem sim) + GCP (cloud)  ·  OCP 4.21+  ·  v2.0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single" w:color="D0D0D0" w:sz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CC0000"/>
              <w:sz w:val="18"/>
              <w:szCs w:val="18"/>
            </w:rPr>
            <w:t xml:space="preserve">● RED HAT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CC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2026-05-26T20:39:24.431Z</dcterms:created>
  <dcterms:modified xsi:type="dcterms:W3CDTF">2026-05-26T20:39:24.447Z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