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60"/>
      </w:pPr>
      <w:r>
        <w:rPr>
          <w:rFonts w:ascii="Calibri" w:hAnsi="Calibri"/>
          <w:b/>
          <w:i w:val="0"/>
          <w:color w:val="C95032"/>
          <w:sz w:val="20"/>
        </w:rPr>
        <w:t>RESTAURANT OWNER HANDBOOK</w:t>
      </w:r>
    </w:p>
    <w:p>
      <w:pPr>
        <w:spacing w:after="160"/>
      </w:pPr>
      <w:r>
        <w:rPr>
          <w:rFonts w:ascii="Calibri" w:hAnsi="Calibri"/>
          <w:b/>
          <w:i w:val="0"/>
          <w:color w:val="26313A"/>
          <w:sz w:val="60"/>
        </w:rPr>
        <w:t>Scanaki Multi-Location Ordering</w:t>
      </w:r>
    </w:p>
    <w:p>
      <w:pPr>
        <w:spacing w:after="480"/>
      </w:pPr>
      <w:r>
        <w:rPr>
          <w:rFonts w:ascii="Calibri" w:hAnsi="Calibri"/>
          <w:b w:val="0"/>
          <w:i w:val="0"/>
          <w:color w:val="596872"/>
          <w:sz w:val="27"/>
        </w:rPr>
        <w:t>An easy guide to locations, rooms, tables, QR/NFC menus, kitchens, hours and daily operation</w:t>
      </w: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4680"/>
        <w:gridCol w:w="4680"/>
      </w:tblGrid>
      <w:tr>
        <w:tc>
          <w:tcPr>
            <w:tcW w:type="dxa" w:w="4680"/>
            <w:vAlign w:val="center"/>
            <w:tcMar>
              <w:top w:w="90" w:type="dxa"/>
              <w:start w:w="120" w:type="dxa"/>
              <w:bottom w:w="90" w:type="dxa"/>
              <w:end w:w="120" w:type="dxa"/>
            </w:tcMar>
            <w:shd w:fill="F3F5F6"/>
          </w:tcPr>
          <w:p>
            <w:pPr>
              <w:spacing w:after="40"/>
            </w:pPr>
            <w:r>
              <w:rPr>
                <w:rFonts w:ascii="Calibri" w:hAnsi="Calibri"/>
                <w:b/>
                <w:i w:val="0"/>
                <w:color w:val="6F7A82"/>
                <w:sz w:val="17"/>
              </w:rPr>
              <w:t>Prepared for</w:t>
              <w:br/>
            </w:r>
            <w:r>
              <w:rPr>
                <w:rFonts w:ascii="Calibri" w:hAnsi="Calibri"/>
                <w:b/>
                <w:i w:val="0"/>
                <w:color w:val="26313A"/>
                <w:sz w:val="21"/>
              </w:rPr>
              <w:t>Restaurant owners and managers</w:t>
            </w:r>
          </w:p>
        </w:tc>
        <w:tc>
          <w:tcPr>
            <w:tcW w:type="dxa" w:w="4680"/>
            <w:vAlign w:val="center"/>
            <w:tcMar>
              <w:top w:w="90" w:type="dxa"/>
              <w:start w:w="120" w:type="dxa"/>
              <w:bottom w:w="90" w:type="dxa"/>
              <w:end w:w="120" w:type="dxa"/>
            </w:tcMar>
            <w:shd w:fill="F3F5F6"/>
          </w:tcPr>
          <w:p>
            <w:pPr>
              <w:spacing w:after="40"/>
            </w:pPr>
            <w:r>
              <w:rPr>
                <w:rFonts w:ascii="Calibri" w:hAnsi="Calibri"/>
                <w:b/>
                <w:i w:val="0"/>
                <w:color w:val="6F7A82"/>
                <w:sz w:val="17"/>
              </w:rPr>
              <w:t>Platform</w:t>
              <w:br/>
            </w:r>
            <w:r>
              <w:rPr>
                <w:rFonts w:ascii="Calibri" w:hAnsi="Calibri"/>
                <w:b/>
                <w:i w:val="0"/>
                <w:color w:val="26313A"/>
                <w:sz w:val="21"/>
              </w:rPr>
              <w:t>Scanaki 2.2.1</w:t>
            </w:r>
          </w:p>
        </w:tc>
      </w:tr>
      <w:tr>
        <w:tc>
          <w:tcPr>
            <w:tcW w:type="dxa" w:w="4680"/>
            <w:vAlign w:val="center"/>
            <w:tcMar>
              <w:top w:w="90" w:type="dxa"/>
              <w:start w:w="120" w:type="dxa"/>
              <w:bottom w:w="90" w:type="dxa"/>
              <w:end w:w="120" w:type="dxa"/>
            </w:tcMar>
            <w:shd w:fill="F3F5F6"/>
          </w:tcPr>
          <w:p>
            <w:pPr>
              <w:spacing w:after="40"/>
            </w:pPr>
            <w:r>
              <w:rPr>
                <w:rFonts w:ascii="Calibri" w:hAnsi="Calibri"/>
                <w:b/>
                <w:i w:val="0"/>
                <w:color w:val="6F7A82"/>
                <w:sz w:val="17"/>
              </w:rPr>
              <w:t>Example venue</w:t>
              <w:br/>
            </w:r>
            <w:r>
              <w:rPr>
                <w:rFonts w:ascii="Calibri" w:hAnsi="Calibri"/>
                <w:b/>
                <w:i w:val="0"/>
                <w:color w:val="26313A"/>
                <w:sz w:val="21"/>
              </w:rPr>
              <w:t>The Yew Trees Pub / Blaby Hotel</w:t>
            </w:r>
          </w:p>
        </w:tc>
        <w:tc>
          <w:tcPr>
            <w:tcW w:type="dxa" w:w="4680"/>
            <w:vAlign w:val="center"/>
            <w:tcMar>
              <w:top w:w="90" w:type="dxa"/>
              <w:start w:w="120" w:type="dxa"/>
              <w:bottom w:w="90" w:type="dxa"/>
              <w:end w:w="120" w:type="dxa"/>
            </w:tcMar>
            <w:shd w:fill="F3F5F6"/>
          </w:tcPr>
          <w:p>
            <w:pPr>
              <w:spacing w:after="40"/>
            </w:pPr>
            <w:r>
              <w:rPr>
                <w:rFonts w:ascii="Calibri" w:hAnsi="Calibri"/>
                <w:b/>
                <w:i w:val="0"/>
                <w:color w:val="6F7A82"/>
                <w:sz w:val="17"/>
              </w:rPr>
              <w:t>Updated</w:t>
              <w:br/>
            </w:r>
            <w:r>
              <w:rPr>
                <w:rFonts w:ascii="Calibri" w:hAnsi="Calibri"/>
                <w:b/>
                <w:i w:val="0"/>
                <w:color w:val="26313A"/>
                <w:sz w:val="21"/>
              </w:rPr>
              <w:t>26 August 2026</w:t>
            </w:r>
          </w:p>
        </w:tc>
      </w:tr>
    </w:tbl>
    <w:p/>
    <w:p/>
    <w:tbl>
      <w:tblPr>
        <w:tblW w:type="dxa" w:w="9360"/>
        <w:jc w:val="left"/>
        <w:tblLayout w:type="fixed"/>
        <w:tblLook w:firstColumn="1" w:firstRow="1" w:lastColumn="0" w:lastRow="0" w:noHBand="0" w:noVBand="1" w:val="04A0"/>
        <w:tblInd w:w="120" w:type="dxa"/>
        <w:tblBorders>
          <w:top w:val="single" w:sz="6" w:color="E8F5EC"/>
          <w:left w:val="single" w:sz="6" w:color="E8F5EC"/>
          <w:bottom w:val="single" w:sz="6" w:color="E8F5EC"/>
          <w:right w:val="single" w:sz="6" w:color="E8F5EC"/>
          <w:insideH w:val="single" w:sz="6" w:color="E8F5EC"/>
          <w:insideV w:val="single" w:sz="6" w:color="E8F5EC"/>
        </w:tblBorders>
      </w:tblPr>
      <w:tblGrid>
        <w:gridCol w:w="9360"/>
      </w:tblGrid>
      <w:tr>
        <w:tc>
          <w:tcPr>
            <w:tcW w:type="dxa" w:w="9360"/>
            <w:vAlign w:val="center"/>
            <w:tcMar>
              <w:top w:w="90" w:type="dxa"/>
              <w:start w:w="120" w:type="dxa"/>
              <w:bottom w:w="90" w:type="dxa"/>
              <w:end w:w="120" w:type="dxa"/>
            </w:tcMar>
            <w:shd w:fill="E8F5EC"/>
          </w:tcPr>
          <w:p>
            <w:pPr>
              <w:spacing w:after="40"/>
            </w:pPr>
            <w:r>
              <w:rPr>
                <w:rFonts w:ascii="Calibri" w:hAnsi="Calibri"/>
                <w:b/>
                <w:i w:val="0"/>
                <w:color w:val="2E6E48"/>
                <w:sz w:val="18"/>
              </w:rPr>
              <w:t xml:space="preserve">WHAT THIS MANUAL HELPS YOU DO  </w:t>
            </w:r>
            <w:r>
              <w:rPr>
                <w:rFonts w:ascii="Calibri" w:hAnsi="Calibri"/>
                <w:b w:val="0"/>
                <w:i w:val="0"/>
                <w:color w:val="26313A"/>
                <w:sz w:val="21"/>
              </w:rPr>
              <w:t>Create separate service locations under one restaurant, add rooms or tables, reuse one menu or customise it, route orders to the correct kitchen, and test everything safely before customers use it.</w:t>
            </w:r>
          </w:p>
        </w:tc>
      </w:tr>
    </w:tbl>
    <w:p>
      <w:pPr>
        <w:spacing w:after="20"/>
      </w:pPr>
    </w:p>
    <w:p>
      <w:r>
        <w:br w:type="page"/>
      </w:r>
    </w:p>
    <w:p>
      <w:pPr>
        <w:pStyle w:val="Heading1"/>
        <w:keepNext/>
      </w:pPr>
      <w:r>
        <w:t>Start here</w:t>
      </w:r>
    </w:p>
    <w:p>
      <w:pPr>
        <w:keepLines w:val="0"/>
        <w:spacing w:after="120" w:line="300" w:lineRule="auto"/>
      </w:pPr>
      <w:r>
        <w:rPr>
          <w:rFonts w:ascii="Calibri" w:hAnsi="Calibri"/>
          <w:b w:val="0"/>
          <w:i w:val="0"/>
          <w:color w:val="26313A"/>
          <w:sz w:val="22"/>
        </w:rPr>
        <w:t>This manual is written for hospitality owners and managers. You do not need technical knowledge. Follow the steps in order when setting up a new location, then use the quick-reference sections for everyday changes.</w:t>
      </w:r>
    </w:p>
    <w:p>
      <w:pPr>
        <w:pStyle w:val="Heading2"/>
        <w:keepNext/>
      </w:pPr>
      <w:r>
        <w:t>What multi-location means</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1600"/>
        <w:gridCol w:w="4900"/>
        <w:gridCol w:w="2860"/>
      </w:tblGrid>
      <w:tr>
        <w:trPr>
          <w:tblHeader w:val="true"/>
        </w:trPr>
        <w:tc>
          <w:tcPr>
            <w:tcW w:type="dxa" w:w="1600"/>
            <w:vAlign w:val="center"/>
            <w:tcMar>
              <w:top w:w="90" w:type="dxa"/>
              <w:start w:w="120" w:type="dxa"/>
              <w:bottom w:w="90" w:type="dxa"/>
              <w:end w:w="120" w:type="dxa"/>
            </w:tcMar>
            <w:shd w:fill="F8E8E3"/>
          </w:tcPr>
          <w:p>
            <w:pPr>
              <w:spacing w:after="0"/>
            </w:pPr>
            <w:r>
              <w:rPr>
                <w:rFonts w:ascii="Calibri" w:hAnsi="Calibri"/>
                <w:b/>
                <w:i w:val="0"/>
                <w:color w:val="26313A"/>
                <w:sz w:val="19"/>
              </w:rPr>
              <w:t>Term</w:t>
            </w:r>
          </w:p>
        </w:tc>
        <w:tc>
          <w:tcPr>
            <w:tcW w:type="dxa" w:w="4900"/>
            <w:vAlign w:val="center"/>
            <w:tcMar>
              <w:top w:w="90" w:type="dxa"/>
              <w:start w:w="120" w:type="dxa"/>
              <w:bottom w:w="90" w:type="dxa"/>
              <w:end w:w="120" w:type="dxa"/>
            </w:tcMar>
            <w:shd w:fill="F8E8E3"/>
          </w:tcPr>
          <w:p>
            <w:pPr>
              <w:spacing w:after="0"/>
            </w:pPr>
            <w:r>
              <w:rPr>
                <w:rFonts w:ascii="Calibri" w:hAnsi="Calibri"/>
                <w:b/>
                <w:i w:val="0"/>
                <w:color w:val="26313A"/>
                <w:sz w:val="19"/>
              </w:rPr>
              <w:t>Plain-English meaning</w:t>
            </w:r>
          </w:p>
        </w:tc>
        <w:tc>
          <w:tcPr>
            <w:tcW w:type="dxa" w:w="2860"/>
            <w:vAlign w:val="center"/>
            <w:tcMar>
              <w:top w:w="90" w:type="dxa"/>
              <w:start w:w="120" w:type="dxa"/>
              <w:bottom w:w="90" w:type="dxa"/>
              <w:end w:w="120" w:type="dxa"/>
            </w:tcMar>
            <w:shd w:fill="F8E8E3"/>
          </w:tcPr>
          <w:p>
            <w:pPr>
              <w:spacing w:after="0"/>
            </w:pPr>
            <w:r>
              <w:rPr>
                <w:rFonts w:ascii="Calibri" w:hAnsi="Calibri"/>
                <w:b/>
                <w:i w:val="0"/>
                <w:color w:val="26313A"/>
                <w:sz w:val="19"/>
              </w:rPr>
              <w:t>Example</w:t>
            </w:r>
          </w:p>
        </w:tc>
      </w:tr>
      <w:tr>
        <w:tc>
          <w:tcPr>
            <w:tcW w:type="dxa" w:w="1600"/>
            <w:vAlign w:val="center"/>
            <w:tcMar>
              <w:top w:w="90" w:type="dxa"/>
              <w:start w:w="120" w:type="dxa"/>
              <w:bottom w:w="90" w:type="dxa"/>
              <w:end w:w="120" w:type="dxa"/>
            </w:tcMar>
          </w:tcPr>
          <w:p>
            <w:pPr>
              <w:spacing w:after="0" w:line="264" w:lineRule="auto"/>
            </w:pPr>
            <w:r>
              <w:rPr>
                <w:rFonts w:ascii="Calibri" w:hAnsi="Calibri"/>
                <w:b w:val="0"/>
                <w:i w:val="0"/>
                <w:color w:val="26313A"/>
                <w:sz w:val="19"/>
              </w:rPr>
              <w:t>Restaurant</w:t>
            </w:r>
          </w:p>
        </w:tc>
        <w:tc>
          <w:tcPr>
            <w:tcW w:type="dxa" w:w="4900"/>
            <w:vAlign w:val="center"/>
            <w:tcMar>
              <w:top w:w="90" w:type="dxa"/>
              <w:start w:w="120" w:type="dxa"/>
              <w:bottom w:w="90" w:type="dxa"/>
              <w:end w:w="120" w:type="dxa"/>
            </w:tcMar>
          </w:tcPr>
          <w:p>
            <w:pPr>
              <w:spacing w:after="0" w:line="264" w:lineRule="auto"/>
            </w:pPr>
            <w:r>
              <w:rPr>
                <w:rFonts w:ascii="Calibri" w:hAnsi="Calibri"/>
                <w:b w:val="0"/>
                <w:i w:val="0"/>
                <w:color w:val="26313A"/>
                <w:sz w:val="19"/>
              </w:rPr>
              <w:t>Your single Scanaki customer account.</w:t>
            </w:r>
          </w:p>
        </w:tc>
        <w:tc>
          <w:tcPr>
            <w:tcW w:type="dxa" w:w="2860"/>
            <w:vAlign w:val="center"/>
            <w:tcMar>
              <w:top w:w="90" w:type="dxa"/>
              <w:start w:w="120" w:type="dxa"/>
              <w:bottom w:w="90" w:type="dxa"/>
              <w:end w:w="120" w:type="dxa"/>
            </w:tcMar>
          </w:tcPr>
          <w:p>
            <w:pPr>
              <w:spacing w:after="0" w:line="264" w:lineRule="auto"/>
            </w:pPr>
            <w:r>
              <w:rPr>
                <w:rFonts w:ascii="Calibri" w:hAnsi="Calibri"/>
                <w:b w:val="0"/>
                <w:i w:val="0"/>
                <w:color w:val="26313A"/>
                <w:sz w:val="19"/>
              </w:rPr>
              <w:t>The Yew Trees Pub</w:t>
            </w:r>
          </w:p>
        </w:tc>
      </w:tr>
      <w:tr>
        <w:tc>
          <w:tcPr>
            <w:tcW w:type="dxa" w:w="160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w:t>
            </w:r>
          </w:p>
        </w:tc>
        <w:tc>
          <w:tcPr>
            <w:tcW w:type="dxa" w:w="4900"/>
            <w:vAlign w:val="center"/>
            <w:tcMar>
              <w:top w:w="90" w:type="dxa"/>
              <w:start w:w="120" w:type="dxa"/>
              <w:bottom w:w="90" w:type="dxa"/>
              <w:end w:w="120" w:type="dxa"/>
            </w:tcMar>
          </w:tcPr>
          <w:p>
            <w:pPr>
              <w:spacing w:after="0" w:line="264" w:lineRule="auto"/>
            </w:pPr>
            <w:r>
              <w:rPr>
                <w:rFonts w:ascii="Calibri" w:hAnsi="Calibri"/>
                <w:b w:val="0"/>
                <w:i w:val="0"/>
                <w:color w:val="26313A"/>
                <w:sz w:val="19"/>
              </w:rPr>
              <w:t>A separate service area inside that account.</w:t>
            </w:r>
          </w:p>
        </w:tc>
        <w:tc>
          <w:tcPr>
            <w:tcW w:type="dxa" w:w="2860"/>
            <w:vAlign w:val="center"/>
            <w:tcMar>
              <w:top w:w="90" w:type="dxa"/>
              <w:start w:w="120" w:type="dxa"/>
              <w:bottom w:w="90" w:type="dxa"/>
              <w:end w:w="120" w:type="dxa"/>
            </w:tcMar>
          </w:tcPr>
          <w:p>
            <w:pPr>
              <w:spacing w:after="0" w:line="264" w:lineRule="auto"/>
            </w:pPr>
            <w:r>
              <w:rPr>
                <w:rFonts w:ascii="Calibri" w:hAnsi="Calibri"/>
                <w:b w:val="0"/>
                <w:i w:val="0"/>
                <w:color w:val="26313A"/>
                <w:sz w:val="19"/>
              </w:rPr>
              <w:t>Sports Lounge or Main Building</w:t>
            </w:r>
          </w:p>
        </w:tc>
      </w:tr>
      <w:tr>
        <w:tc>
          <w:tcPr>
            <w:tcW w:type="dxa" w:w="1600"/>
            <w:vAlign w:val="center"/>
            <w:tcMar>
              <w:top w:w="90" w:type="dxa"/>
              <w:start w:w="120" w:type="dxa"/>
              <w:bottom w:w="90" w:type="dxa"/>
              <w:end w:w="120" w:type="dxa"/>
            </w:tcMar>
          </w:tcPr>
          <w:p>
            <w:pPr>
              <w:spacing w:after="0" w:line="264" w:lineRule="auto"/>
            </w:pPr>
            <w:r>
              <w:rPr>
                <w:rFonts w:ascii="Calibri" w:hAnsi="Calibri"/>
                <w:b w:val="0"/>
                <w:i w:val="0"/>
                <w:color w:val="26313A"/>
                <w:sz w:val="19"/>
              </w:rPr>
              <w:t>Ordering point</w:t>
            </w:r>
          </w:p>
        </w:tc>
        <w:tc>
          <w:tcPr>
            <w:tcW w:type="dxa" w:w="4900"/>
            <w:vAlign w:val="center"/>
            <w:tcMar>
              <w:top w:w="90" w:type="dxa"/>
              <w:start w:w="120" w:type="dxa"/>
              <w:bottom w:w="90" w:type="dxa"/>
              <w:end w:w="120" w:type="dxa"/>
            </w:tcMar>
          </w:tcPr>
          <w:p>
            <w:pPr>
              <w:spacing w:after="0" w:line="264" w:lineRule="auto"/>
            </w:pPr>
            <w:r>
              <w:rPr>
                <w:rFonts w:ascii="Calibri" w:hAnsi="Calibri"/>
                <w:b w:val="0"/>
                <w:i w:val="0"/>
                <w:color w:val="26313A"/>
                <w:sz w:val="19"/>
              </w:rPr>
              <w:t>The exact room or table where the customer orders.</w:t>
            </w:r>
          </w:p>
        </w:tc>
        <w:tc>
          <w:tcPr>
            <w:tcW w:type="dxa" w:w="2860"/>
            <w:vAlign w:val="center"/>
            <w:tcMar>
              <w:top w:w="90" w:type="dxa"/>
              <w:start w:w="120" w:type="dxa"/>
              <w:bottom w:w="90" w:type="dxa"/>
              <w:end w:w="120" w:type="dxa"/>
            </w:tcMar>
          </w:tcPr>
          <w:p>
            <w:pPr>
              <w:spacing w:after="0" w:line="264" w:lineRule="auto"/>
            </w:pPr>
            <w:r>
              <w:rPr>
                <w:rFonts w:ascii="Calibri" w:hAnsi="Calibri"/>
                <w:b w:val="0"/>
                <w:i w:val="0"/>
                <w:color w:val="26313A"/>
                <w:sz w:val="19"/>
              </w:rPr>
              <w:t>Room 212 or Table 7</w:t>
            </w:r>
          </w:p>
        </w:tc>
      </w:tr>
      <w:tr>
        <w:tc>
          <w:tcPr>
            <w:tcW w:type="dxa" w:w="1600"/>
            <w:vAlign w:val="center"/>
            <w:tcMar>
              <w:top w:w="90" w:type="dxa"/>
              <w:start w:w="120" w:type="dxa"/>
              <w:bottom w:w="90" w:type="dxa"/>
              <w:end w:w="120" w:type="dxa"/>
            </w:tcMar>
          </w:tcPr>
          <w:p>
            <w:pPr>
              <w:spacing w:after="0" w:line="264" w:lineRule="auto"/>
            </w:pPr>
            <w:r>
              <w:rPr>
                <w:rFonts w:ascii="Calibri" w:hAnsi="Calibri"/>
                <w:b w:val="0"/>
                <w:i w:val="0"/>
                <w:color w:val="26313A"/>
                <w:sz w:val="19"/>
              </w:rPr>
              <w:t>Kitchen station</w:t>
            </w:r>
          </w:p>
        </w:tc>
        <w:tc>
          <w:tcPr>
            <w:tcW w:type="dxa" w:w="4900"/>
            <w:vAlign w:val="center"/>
            <w:tcMar>
              <w:top w:w="90" w:type="dxa"/>
              <w:start w:w="120" w:type="dxa"/>
              <w:bottom w:w="90" w:type="dxa"/>
              <w:end w:w="120" w:type="dxa"/>
            </w:tcMar>
          </w:tcPr>
          <w:p>
            <w:pPr>
              <w:spacing w:after="0" w:line="264" w:lineRule="auto"/>
            </w:pPr>
            <w:r>
              <w:rPr>
                <w:rFonts w:ascii="Calibri" w:hAnsi="Calibri"/>
                <w:b w:val="0"/>
                <w:i w:val="0"/>
                <w:color w:val="26313A"/>
                <w:sz w:val="19"/>
              </w:rPr>
              <w:t>The preparation destination for an order or product.</w:t>
            </w:r>
          </w:p>
        </w:tc>
        <w:tc>
          <w:tcPr>
            <w:tcW w:type="dxa" w:w="2860"/>
            <w:vAlign w:val="center"/>
            <w:tcMar>
              <w:top w:w="90" w:type="dxa"/>
              <w:start w:w="120" w:type="dxa"/>
              <w:bottom w:w="90" w:type="dxa"/>
              <w:end w:w="120" w:type="dxa"/>
            </w:tcMar>
          </w:tcPr>
          <w:p>
            <w:pPr>
              <w:spacing w:after="0" w:line="264" w:lineRule="auto"/>
            </w:pPr>
            <w:r>
              <w:rPr>
                <w:rFonts w:ascii="Calibri" w:hAnsi="Calibri"/>
                <w:b w:val="0"/>
                <w:i w:val="0"/>
                <w:color w:val="26313A"/>
                <w:sz w:val="19"/>
              </w:rPr>
              <w:t>Main Kitchen, Lounge Kitchen, Bar</w:t>
            </w:r>
          </w:p>
        </w:tc>
      </w:tr>
      <w:tr>
        <w:tc>
          <w:tcPr>
            <w:tcW w:type="dxa" w:w="1600"/>
            <w:vAlign w:val="center"/>
            <w:tcMar>
              <w:top w:w="90" w:type="dxa"/>
              <w:start w:w="120" w:type="dxa"/>
              <w:bottom w:w="90" w:type="dxa"/>
              <w:end w:w="120" w:type="dxa"/>
            </w:tcMar>
          </w:tcPr>
          <w:p>
            <w:pPr>
              <w:spacing w:after="0" w:line="264" w:lineRule="auto"/>
            </w:pPr>
            <w:r>
              <w:rPr>
                <w:rFonts w:ascii="Calibri" w:hAnsi="Calibri"/>
                <w:b w:val="0"/>
                <w:i w:val="0"/>
                <w:color w:val="26313A"/>
                <w:sz w:val="19"/>
              </w:rPr>
              <w:t>Smart plaque</w:t>
            </w:r>
          </w:p>
        </w:tc>
        <w:tc>
          <w:tcPr>
            <w:tcW w:type="dxa" w:w="4900"/>
            <w:vAlign w:val="center"/>
            <w:tcMar>
              <w:top w:w="90" w:type="dxa"/>
              <w:start w:w="120" w:type="dxa"/>
              <w:bottom w:w="90" w:type="dxa"/>
              <w:end w:w="120" w:type="dxa"/>
            </w:tcMar>
          </w:tcPr>
          <w:p>
            <w:pPr>
              <w:spacing w:after="0" w:line="264" w:lineRule="auto"/>
            </w:pPr>
            <w:r>
              <w:rPr>
                <w:rFonts w:ascii="Calibri" w:hAnsi="Calibri"/>
                <w:b w:val="0"/>
                <w:i w:val="0"/>
                <w:color w:val="26313A"/>
                <w:sz w:val="19"/>
              </w:rPr>
              <w:t>A reusable physical QR code with an embedded NFC tag.</w:t>
            </w:r>
          </w:p>
        </w:tc>
        <w:tc>
          <w:tcPr>
            <w:tcW w:type="dxa" w:w="2860"/>
            <w:vAlign w:val="center"/>
            <w:tcMar>
              <w:top w:w="90" w:type="dxa"/>
              <w:start w:w="120" w:type="dxa"/>
              <w:bottom w:w="90" w:type="dxa"/>
              <w:end w:w="120" w:type="dxa"/>
            </w:tcMar>
          </w:tcPr>
          <w:p>
            <w:pPr>
              <w:spacing w:after="0" w:line="264" w:lineRule="auto"/>
            </w:pPr>
            <w:r>
              <w:rPr>
                <w:rFonts w:ascii="Calibri" w:hAnsi="Calibri"/>
                <w:b w:val="0"/>
                <w:i w:val="0"/>
                <w:color w:val="26313A"/>
                <w:sz w:val="19"/>
              </w:rPr>
              <w:t>Scan or tap to open the correct menu</w:t>
            </w:r>
          </w:p>
        </w:tc>
      </w:tr>
    </w:tbl>
    <w:p>
      <w:pPr>
        <w:spacing w:after="40"/>
      </w:pPr>
    </w:p>
    <w:p>
      <w:pPr>
        <w:pStyle w:val="Heading2"/>
        <w:keepNext/>
      </w:pPr>
      <w:r>
        <w:t>The basic flow</w:t>
      </w:r>
    </w:p>
    <w:p>
      <w:pPr>
        <w:spacing w:before="120" w:after="240"/>
        <w:jc w:val="center"/>
      </w:pPr>
      <w:r>
        <w:rPr>
          <w:rFonts w:ascii="Calibri" w:hAnsi="Calibri"/>
          <w:b/>
          <w:i w:val="0"/>
          <w:color w:val="C95032"/>
          <w:sz w:val="23"/>
        </w:rPr>
        <w:t>LOCATION  &gt;  ROOM OR TABLE  &gt;  QR/NFC MENU  &gt;  ONLINE PAYMENT  &gt;  KITCHEN</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IMPORTANT  </w:t>
            </w:r>
            <w:r>
              <w:rPr>
                <w:rFonts w:ascii="Calibri" w:hAnsi="Calibri"/>
                <w:b w:val="0"/>
                <w:i w:val="0"/>
                <w:color w:val="26313A"/>
                <w:sz w:val="21"/>
              </w:rPr>
              <w:t>The QR/NFC plaque identifies the location and room/table automatically. Customers cannot type another room or table into the web address.</w:t>
            </w:r>
          </w:p>
        </w:tc>
      </w:tr>
    </w:tbl>
    <w:p>
      <w:pPr>
        <w:spacing w:after="20"/>
      </w:pPr>
    </w:p>
    <w:p>
      <w:pPr>
        <w:pStyle w:val="Heading2"/>
        <w:keepNext/>
      </w:pPr>
      <w:r>
        <w:t>Before you begin</w:t>
      </w:r>
    </w:p>
    <w:p>
      <w:pPr>
        <w:spacing w:after="80" w:line="300" w:lineRule="auto"/>
        <w:numPr>
          <w:ilvl w:val="0"/>
          <w:numId w:val="10"/>
        </w:numPr>
      </w:pPr>
      <w:r>
        <w:rPr>
          <w:rFonts w:ascii="Calibri" w:hAnsi="Calibri"/>
          <w:b w:val="0"/>
          <w:i w:val="0"/>
          <w:color w:val="26313A"/>
          <w:sz w:val="22"/>
        </w:rPr>
        <w:t>Sign in with a Restaurant Owner or Admin account.</w:t>
      </w:r>
    </w:p>
    <w:p>
      <w:pPr>
        <w:spacing w:after="80" w:line="300" w:lineRule="auto"/>
        <w:numPr>
          <w:ilvl w:val="0"/>
          <w:numId w:val="10"/>
        </w:numPr>
      </w:pPr>
      <w:r>
        <w:rPr>
          <w:rFonts w:ascii="Calibri" w:hAnsi="Calibri"/>
          <w:b w:val="0"/>
          <w:i w:val="0"/>
          <w:color w:val="26313A"/>
          <w:sz w:val="22"/>
        </w:rPr>
        <w:t>Know the names customers should see for each location.</w:t>
      </w:r>
    </w:p>
    <w:p>
      <w:pPr>
        <w:spacing w:after="80" w:line="300" w:lineRule="auto"/>
        <w:numPr>
          <w:ilvl w:val="0"/>
          <w:numId w:val="10"/>
        </w:numPr>
      </w:pPr>
      <w:r>
        <w:rPr>
          <w:rFonts w:ascii="Calibri" w:hAnsi="Calibri"/>
          <w:b w:val="0"/>
          <w:i w:val="0"/>
          <w:color w:val="26313A"/>
          <w:sz w:val="22"/>
        </w:rPr>
        <w:t>Prepare the room/table number list and seating capacities.</w:t>
      </w:r>
    </w:p>
    <w:p>
      <w:pPr>
        <w:spacing w:after="80" w:line="300" w:lineRule="auto"/>
        <w:numPr>
          <w:ilvl w:val="0"/>
          <w:numId w:val="10"/>
        </w:numPr>
      </w:pPr>
      <w:r>
        <w:rPr>
          <w:rFonts w:ascii="Calibri" w:hAnsi="Calibri"/>
          <w:b w:val="0"/>
          <w:i w:val="0"/>
          <w:color w:val="26313A"/>
          <w:sz w:val="22"/>
        </w:rPr>
        <w:t>Decide whether the location uses the restaurant menu, hours, kitchen and payment account.</w:t>
      </w:r>
    </w:p>
    <w:p>
      <w:pPr>
        <w:spacing w:after="80" w:line="300" w:lineRule="auto"/>
        <w:numPr>
          <w:ilvl w:val="0"/>
          <w:numId w:val="10"/>
        </w:numPr>
      </w:pPr>
      <w:r>
        <w:rPr>
          <w:rFonts w:ascii="Calibri" w:hAnsi="Calibri"/>
          <w:b w:val="0"/>
          <w:i w:val="0"/>
          <w:color w:val="26313A"/>
          <w:sz w:val="22"/>
        </w:rPr>
        <w:t>Have the kitchen tablet online for final ordering tests.</w:t>
      </w:r>
    </w:p>
    <w:p>
      <w:pPr>
        <w:spacing w:after="80" w:line="300" w:lineRule="auto"/>
        <w:numPr>
          <w:ilvl w:val="0"/>
          <w:numId w:val="10"/>
        </w:numPr>
      </w:pPr>
      <w:r>
        <w:rPr>
          <w:rFonts w:ascii="Calibri" w:hAnsi="Calibri"/>
          <w:b w:val="0"/>
          <w:i w:val="0"/>
          <w:color w:val="26313A"/>
          <w:sz w:val="22"/>
        </w:rPr>
        <w:t>Do not mass-produce or lock NFC tags until prototype plaques pass testing.</w:t>
      </w:r>
    </w:p>
    <w:p>
      <w:pPr>
        <w:pStyle w:val="Heading2"/>
        <w:keepNext/>
      </w:pPr>
      <w:r>
        <w:t>Where to find the controls</w:t>
      </w:r>
    </w:p>
    <w:p>
      <w:pPr>
        <w:spacing w:after="120" w:line="300" w:lineRule="auto"/>
        <w:numPr>
          <w:ilvl w:val="0"/>
          <w:numId w:val="11"/>
        </w:numPr>
      </w:pPr>
      <w:r>
        <w:rPr>
          <w:rFonts w:ascii="Calibri" w:hAnsi="Calibri"/>
          <w:b/>
          <w:i w:val="0"/>
          <w:color w:val="26313A"/>
          <w:sz w:val="22"/>
        </w:rPr>
        <w:t xml:space="preserve">Open the staff dashboard. </w:t>
      </w:r>
      <w:r>
        <w:rPr>
          <w:rFonts w:ascii="Calibri" w:hAnsi="Calibri"/>
          <w:b w:val="0"/>
          <w:i w:val="0"/>
          <w:color w:val="26313A"/>
          <w:sz w:val="22"/>
        </w:rPr>
        <w:t>Sign in at scanaki.uk/login.</w:t>
      </w:r>
    </w:p>
    <w:p>
      <w:pPr>
        <w:spacing w:after="120" w:line="300" w:lineRule="auto"/>
        <w:numPr>
          <w:ilvl w:val="0"/>
          <w:numId w:val="11"/>
        </w:numPr>
      </w:pPr>
      <w:r>
        <w:rPr>
          <w:rFonts w:ascii="Calibri" w:hAnsi="Calibri"/>
          <w:b/>
          <w:i w:val="0"/>
          <w:color w:val="26313A"/>
          <w:sz w:val="22"/>
        </w:rPr>
        <w:t xml:space="preserve">Open Operations. </w:t>
      </w:r>
      <w:r>
        <w:rPr>
          <w:rFonts w:ascii="Calibri" w:hAnsi="Calibri"/>
          <w:b w:val="0"/>
          <w:i w:val="0"/>
          <w:color w:val="26313A"/>
          <w:sz w:val="22"/>
        </w:rPr>
        <w:t>Use the left navigation menu.</w:t>
      </w:r>
    </w:p>
    <w:p>
      <w:pPr>
        <w:spacing w:after="120" w:line="300" w:lineRule="auto"/>
        <w:numPr>
          <w:ilvl w:val="0"/>
          <w:numId w:val="11"/>
        </w:numPr>
      </w:pPr>
      <w:r>
        <w:rPr>
          <w:rFonts w:ascii="Calibri" w:hAnsi="Calibri"/>
          <w:b/>
          <w:i w:val="0"/>
          <w:color w:val="26313A"/>
          <w:sz w:val="22"/>
        </w:rPr>
        <w:t xml:space="preserve">Select Locations. </w:t>
      </w:r>
      <w:r>
        <w:rPr>
          <w:rFonts w:ascii="Calibri" w:hAnsi="Calibri"/>
          <w:b w:val="0"/>
          <w:i w:val="0"/>
          <w:color w:val="26313A"/>
          <w:sz w:val="22"/>
        </w:rPr>
        <w:t>The Locations and ordering points page opens.</w:t>
      </w:r>
    </w:p>
    <w:p>
      <w:pPr>
        <w:spacing w:after="120" w:line="300" w:lineRule="auto"/>
        <w:numPr>
          <w:ilvl w:val="0"/>
          <w:numId w:val="11"/>
        </w:numPr>
      </w:pPr>
      <w:r>
        <w:rPr>
          <w:rFonts w:ascii="Calibri" w:hAnsi="Calibri"/>
          <w:b/>
          <w:i w:val="0"/>
          <w:color w:val="26313A"/>
          <w:sz w:val="22"/>
        </w:rPr>
        <w:t xml:space="preserve">Choose a location. </w:t>
      </w:r>
      <w:r>
        <w:rPr>
          <w:rFonts w:ascii="Calibri" w:hAnsi="Calibri"/>
          <w:b w:val="0"/>
          <w:i w:val="0"/>
          <w:color w:val="26313A"/>
          <w:sz w:val="22"/>
        </w:rPr>
        <w:t>Use Overview, Rooms and tables, Menu, Hours, and Kitchen and payments.</w:t>
      </w:r>
    </w:p>
    <w:p>
      <w:pPr>
        <w:pStyle w:val="Heading1"/>
        <w:keepNext/>
      </w:pPr>
      <w:r>
        <w:t>1. Plan your location structure</w:t>
      </w:r>
    </w:p>
    <w:p>
      <w:pPr>
        <w:keepLines w:val="0"/>
        <w:spacing w:after="120" w:line="300" w:lineRule="auto"/>
      </w:pPr>
      <w:r>
        <w:rPr>
          <w:rFonts w:ascii="Calibri" w:hAnsi="Calibri"/>
          <w:b w:val="0"/>
          <w:i w:val="0"/>
          <w:color w:val="26313A"/>
          <w:sz w:val="22"/>
        </w:rPr>
        <w:t>Create a location for every area that needs a distinct customer name, set of rooms/tables, menu, hours, kitchen route or reporting view. Do not create a new restaurant account for each building unless it is legally and commercially separate.</w:t>
      </w:r>
    </w:p>
    <w:p>
      <w:pPr>
        <w:pStyle w:val="Heading2"/>
        <w:keepNext/>
      </w:pPr>
      <w:r>
        <w:t>Use one restaurant account when</w:t>
      </w:r>
    </w:p>
    <w:p>
      <w:pPr>
        <w:spacing w:after="80" w:line="300" w:lineRule="auto"/>
        <w:numPr>
          <w:ilvl w:val="0"/>
          <w:numId w:val="10"/>
        </w:numPr>
      </w:pPr>
      <w:r>
        <w:rPr>
          <w:rFonts w:ascii="Calibri" w:hAnsi="Calibri"/>
          <w:b w:val="0"/>
          <w:i w:val="0"/>
          <w:color w:val="26313A"/>
          <w:sz w:val="22"/>
        </w:rPr>
        <w:t>The locations belong to the same business/customer.</w:t>
      </w:r>
    </w:p>
    <w:p>
      <w:pPr>
        <w:spacing w:after="80" w:line="300" w:lineRule="auto"/>
        <w:numPr>
          <w:ilvl w:val="0"/>
          <w:numId w:val="10"/>
        </w:numPr>
      </w:pPr>
      <w:r>
        <w:rPr>
          <w:rFonts w:ascii="Calibri" w:hAnsi="Calibri"/>
          <w:b w:val="0"/>
          <w:i w:val="0"/>
          <w:color w:val="26313A"/>
          <w:sz w:val="22"/>
        </w:rPr>
        <w:t>Staff should manage them from one login.</w:t>
      </w:r>
    </w:p>
    <w:p>
      <w:pPr>
        <w:spacing w:after="80" w:line="300" w:lineRule="auto"/>
        <w:numPr>
          <w:ilvl w:val="0"/>
          <w:numId w:val="10"/>
        </w:numPr>
      </w:pPr>
      <w:r>
        <w:rPr>
          <w:rFonts w:ascii="Calibri" w:hAnsi="Calibri"/>
          <w:b w:val="0"/>
          <w:i w:val="0"/>
          <w:color w:val="26313A"/>
          <w:sz w:val="22"/>
        </w:rPr>
        <w:t>Sales should appear in combined reports as well as location reports.</w:t>
      </w:r>
    </w:p>
    <w:p>
      <w:pPr>
        <w:spacing w:after="80" w:line="300" w:lineRule="auto"/>
        <w:numPr>
          <w:ilvl w:val="0"/>
          <w:numId w:val="10"/>
        </w:numPr>
      </w:pPr>
      <w:r>
        <w:rPr>
          <w:rFonts w:ascii="Calibri" w:hAnsi="Calibri"/>
          <w:b w:val="0"/>
          <w:i w:val="0"/>
          <w:color w:val="26313A"/>
          <w:sz w:val="22"/>
        </w:rPr>
        <w:t>They may share a menu, Stripe account or kitchen.</w:t>
      </w:r>
    </w:p>
    <w:p>
      <w:pPr>
        <w:pStyle w:val="Heading2"/>
        <w:keepNext/>
      </w:pPr>
      <w:r>
        <w:t>Create a separate location when</w:t>
      </w:r>
    </w:p>
    <w:p>
      <w:pPr>
        <w:spacing w:after="80" w:line="300" w:lineRule="auto"/>
        <w:numPr>
          <w:ilvl w:val="0"/>
          <w:numId w:val="10"/>
        </w:numPr>
      </w:pPr>
      <w:r>
        <w:rPr>
          <w:rFonts w:ascii="Calibri" w:hAnsi="Calibri"/>
          <w:b w:val="0"/>
          <w:i w:val="0"/>
          <w:color w:val="26313A"/>
          <w:sz w:val="22"/>
        </w:rPr>
        <w:t>Customers need to see a different area or building name.</w:t>
      </w:r>
    </w:p>
    <w:p>
      <w:pPr>
        <w:spacing w:after="80" w:line="300" w:lineRule="auto"/>
        <w:numPr>
          <w:ilvl w:val="0"/>
          <w:numId w:val="10"/>
        </w:numPr>
      </w:pPr>
      <w:r>
        <w:rPr>
          <w:rFonts w:ascii="Calibri" w:hAnsi="Calibri"/>
          <w:b w:val="0"/>
          <w:i w:val="0"/>
          <w:color w:val="26313A"/>
          <w:sz w:val="22"/>
        </w:rPr>
        <w:t>The area has its own room/table numbering.</w:t>
      </w:r>
    </w:p>
    <w:p>
      <w:pPr>
        <w:spacing w:after="80" w:line="300" w:lineRule="auto"/>
        <w:numPr>
          <w:ilvl w:val="0"/>
          <w:numId w:val="10"/>
        </w:numPr>
      </w:pPr>
      <w:r>
        <w:rPr>
          <w:rFonts w:ascii="Calibri" w:hAnsi="Calibri"/>
          <w:b w:val="0"/>
          <w:i w:val="0"/>
          <w:color w:val="26313A"/>
          <w:sz w:val="22"/>
        </w:rPr>
        <w:t>It may later need a separate menu, hours or kitchen.</w:t>
      </w:r>
    </w:p>
    <w:p>
      <w:pPr>
        <w:spacing w:after="80" w:line="300" w:lineRule="auto"/>
        <w:numPr>
          <w:ilvl w:val="0"/>
          <w:numId w:val="10"/>
        </w:numPr>
      </w:pPr>
      <w:r>
        <w:rPr>
          <w:rFonts w:ascii="Calibri" w:hAnsi="Calibri"/>
          <w:b w:val="0"/>
          <w:i w:val="0"/>
          <w:color w:val="26313A"/>
          <w:sz w:val="22"/>
        </w:rPr>
        <w:t>Managers need sales and order reporting by area.</w:t>
      </w:r>
    </w:p>
    <w:p>
      <w:pPr>
        <w:pStyle w:val="Heading2"/>
        <w:keepNext/>
      </w:pPr>
      <w:r>
        <w:t>Example: The Yew Trees</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3100"/>
        <w:gridCol w:w="2000"/>
        <w:gridCol w:w="4260"/>
      </w:tblGrid>
      <w:tr>
        <w:trPr>
          <w:tblHeader w:val="true"/>
        </w:trPr>
        <w:tc>
          <w:tcPr>
            <w:tcW w:type="dxa" w:w="3100"/>
            <w:vAlign w:val="center"/>
            <w:tcMar>
              <w:top w:w="90" w:type="dxa"/>
              <w:start w:w="120" w:type="dxa"/>
              <w:bottom w:w="90" w:type="dxa"/>
              <w:end w:w="120" w:type="dxa"/>
            </w:tcMar>
            <w:shd w:fill="F8E8E3"/>
          </w:tcPr>
          <w:p>
            <w:pPr>
              <w:spacing w:after="0"/>
            </w:pPr>
            <w:r>
              <w:rPr>
                <w:rFonts w:ascii="Calibri" w:hAnsi="Calibri"/>
                <w:b/>
                <w:i w:val="0"/>
                <w:color w:val="26313A"/>
                <w:sz w:val="19"/>
              </w:rPr>
              <w:t>Location</w:t>
            </w:r>
          </w:p>
        </w:tc>
        <w:tc>
          <w:tcPr>
            <w:tcW w:type="dxa" w:w="2000"/>
            <w:vAlign w:val="center"/>
            <w:tcMar>
              <w:top w:w="90" w:type="dxa"/>
              <w:start w:w="120" w:type="dxa"/>
              <w:bottom w:w="90" w:type="dxa"/>
              <w:end w:w="120" w:type="dxa"/>
            </w:tcMar>
            <w:shd w:fill="F8E8E3"/>
          </w:tcPr>
          <w:p>
            <w:pPr>
              <w:spacing w:after="0"/>
            </w:pPr>
            <w:r>
              <w:rPr>
                <w:rFonts w:ascii="Calibri" w:hAnsi="Calibri"/>
                <w:b/>
                <w:i w:val="0"/>
                <w:color w:val="26313A"/>
                <w:sz w:val="19"/>
              </w:rPr>
              <w:t>Ordering point type</w:t>
            </w:r>
          </w:p>
        </w:tc>
        <w:tc>
          <w:tcPr>
            <w:tcW w:type="dxa" w:w="4260"/>
            <w:vAlign w:val="center"/>
            <w:tcMar>
              <w:top w:w="90" w:type="dxa"/>
              <w:start w:w="120" w:type="dxa"/>
              <w:bottom w:w="90" w:type="dxa"/>
              <w:end w:w="120" w:type="dxa"/>
            </w:tcMar>
            <w:shd w:fill="F8E8E3"/>
          </w:tcPr>
          <w:p>
            <w:pPr>
              <w:spacing w:after="0"/>
            </w:pPr>
            <w:r>
              <w:rPr>
                <w:rFonts w:ascii="Calibri" w:hAnsi="Calibri"/>
                <w:b/>
                <w:i w:val="0"/>
                <w:color w:val="26313A"/>
                <w:sz w:val="19"/>
              </w:rPr>
              <w:t>Customer sees</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The Yew Trees</w:t>
            </w:r>
          </w:p>
        </w:tc>
        <w:tc>
          <w:tcPr>
            <w:tcW w:type="dxa" w:w="2000"/>
            <w:vAlign w:val="center"/>
            <w:tcMar>
              <w:top w:w="90" w:type="dxa"/>
              <w:start w:w="120" w:type="dxa"/>
              <w:bottom w:w="90" w:type="dxa"/>
              <w:end w:w="120" w:type="dxa"/>
            </w:tcMar>
          </w:tcPr>
          <w:p>
            <w:pPr>
              <w:spacing w:after="0" w:line="264" w:lineRule="auto"/>
            </w:pPr>
            <w:r>
              <w:rPr>
                <w:rFonts w:ascii="Calibri" w:hAnsi="Calibri"/>
                <w:b w:val="0"/>
                <w:i w:val="0"/>
                <w:color w:val="26313A"/>
                <w:sz w:val="19"/>
              </w:rPr>
              <w:t>Table</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The Yew Trees - Table 4</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Sports Lounge</w:t>
            </w:r>
          </w:p>
        </w:tc>
        <w:tc>
          <w:tcPr>
            <w:tcW w:type="dxa" w:w="2000"/>
            <w:vAlign w:val="center"/>
            <w:tcMar>
              <w:top w:w="90" w:type="dxa"/>
              <w:start w:w="120" w:type="dxa"/>
              <w:bottom w:w="90" w:type="dxa"/>
              <w:end w:w="120" w:type="dxa"/>
            </w:tcMar>
          </w:tcPr>
          <w:p>
            <w:pPr>
              <w:spacing w:after="0" w:line="264" w:lineRule="auto"/>
            </w:pPr>
            <w:r>
              <w:rPr>
                <w:rFonts w:ascii="Calibri" w:hAnsi="Calibri"/>
                <w:b w:val="0"/>
                <w:i w:val="0"/>
                <w:color w:val="26313A"/>
                <w:sz w:val="19"/>
              </w:rPr>
              <w:t>Table</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Sports Lounge - Table 7</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Premium Building</w:t>
            </w:r>
          </w:p>
        </w:tc>
        <w:tc>
          <w:tcPr>
            <w:tcW w:type="dxa" w:w="2000"/>
            <w:vAlign w:val="center"/>
            <w:tcMar>
              <w:top w:w="90" w:type="dxa"/>
              <w:start w:w="120" w:type="dxa"/>
              <w:bottom w:w="90" w:type="dxa"/>
              <w:end w:w="120" w:type="dxa"/>
            </w:tcMar>
          </w:tcPr>
          <w:p>
            <w:pPr>
              <w:spacing w:after="0" w:line="264" w:lineRule="auto"/>
            </w:pPr>
            <w:r>
              <w:rPr>
                <w:rFonts w:ascii="Calibri" w:hAnsi="Calibri"/>
                <w:b w:val="0"/>
                <w:i w:val="0"/>
                <w:color w:val="26313A"/>
                <w:sz w:val="19"/>
              </w:rPr>
              <w:t>Room</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Blaby Hotel - Premium Building - Room 212</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Main Building</w:t>
            </w:r>
          </w:p>
        </w:tc>
        <w:tc>
          <w:tcPr>
            <w:tcW w:type="dxa" w:w="2000"/>
            <w:vAlign w:val="center"/>
            <w:tcMar>
              <w:top w:w="90" w:type="dxa"/>
              <w:start w:w="120" w:type="dxa"/>
              <w:bottom w:w="90" w:type="dxa"/>
              <w:end w:w="120" w:type="dxa"/>
            </w:tcMar>
          </w:tcPr>
          <w:p>
            <w:pPr>
              <w:spacing w:after="0" w:line="264" w:lineRule="auto"/>
            </w:pPr>
            <w:r>
              <w:rPr>
                <w:rFonts w:ascii="Calibri" w:hAnsi="Calibri"/>
                <w:b w:val="0"/>
                <w:i w:val="0"/>
                <w:color w:val="26313A"/>
                <w:sz w:val="19"/>
              </w:rPr>
              <w:t>Room</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Blaby Hotel - Main Building - Room 104</w:t>
            </w:r>
          </w:p>
        </w:tc>
      </w:tr>
    </w:tbl>
    <w:p>
      <w:pPr>
        <w:spacing w:after="40"/>
      </w:pP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OWNER INPUT NEEDED  </w:t>
            </w:r>
            <w:r>
              <w:rPr>
                <w:rFonts w:ascii="Calibri" w:hAnsi="Calibri"/>
                <w:b w:val="0"/>
                <w:i w:val="0"/>
                <w:color w:val="26313A"/>
                <w:sz w:val="21"/>
              </w:rPr>
              <w:t>Do not guess room or lounge table numbers. Obtain the approved number list and capacities from the venue before bulk creation.</w:t>
            </w:r>
          </w:p>
        </w:tc>
      </w:tr>
    </w:tbl>
    <w:p>
      <w:pPr>
        <w:spacing w:after="20"/>
      </w:pPr>
    </w:p>
    <w:p>
      <w:pPr>
        <w:pStyle w:val="Heading1"/>
        <w:keepNext/>
      </w:pPr>
      <w:r>
        <w:t>2. Create a location</w:t>
      </w:r>
    </w:p>
    <w:p>
      <w:pPr>
        <w:spacing w:after="120" w:line="300" w:lineRule="auto"/>
        <w:numPr>
          <w:ilvl w:val="0"/>
          <w:numId w:val="12"/>
        </w:numPr>
      </w:pPr>
      <w:r>
        <w:rPr>
          <w:rFonts w:ascii="Calibri" w:hAnsi="Calibri"/>
          <w:b/>
          <w:i w:val="0"/>
          <w:color w:val="26313A"/>
          <w:sz w:val="22"/>
        </w:rPr>
        <w:t xml:space="preserve">Go to Operations &gt; Locations. </w:t>
      </w:r>
      <w:r>
        <w:rPr>
          <w:rFonts w:ascii="Calibri" w:hAnsi="Calibri"/>
          <w:b w:val="0"/>
          <w:i w:val="0"/>
          <w:color w:val="26313A"/>
          <w:sz w:val="22"/>
        </w:rPr>
        <w:t>You will see all locations and the active ordering-point count.</w:t>
      </w:r>
    </w:p>
    <w:p>
      <w:pPr>
        <w:spacing w:after="120" w:line="300" w:lineRule="auto"/>
        <w:numPr>
          <w:ilvl w:val="0"/>
          <w:numId w:val="12"/>
        </w:numPr>
      </w:pPr>
      <w:r>
        <w:rPr>
          <w:rFonts w:ascii="Calibri" w:hAnsi="Calibri"/>
          <w:b/>
          <w:i w:val="0"/>
          <w:color w:val="26313A"/>
          <w:sz w:val="22"/>
        </w:rPr>
        <w:t xml:space="preserve">Select Add location. </w:t>
      </w:r>
      <w:r>
        <w:rPr>
          <w:rFonts w:ascii="Calibri" w:hAnsi="Calibri"/>
          <w:b w:val="0"/>
          <w:i w:val="0"/>
          <w:color w:val="26313A"/>
          <w:sz w:val="22"/>
        </w:rPr>
        <w:t>A setup panel opens on the right.</w:t>
      </w:r>
    </w:p>
    <w:p>
      <w:pPr>
        <w:spacing w:after="120" w:line="300" w:lineRule="auto"/>
        <w:numPr>
          <w:ilvl w:val="0"/>
          <w:numId w:val="12"/>
        </w:numPr>
      </w:pPr>
      <w:r>
        <w:rPr>
          <w:rFonts w:ascii="Calibri" w:hAnsi="Calibri"/>
          <w:b/>
          <w:i w:val="0"/>
          <w:color w:val="26313A"/>
          <w:sz w:val="22"/>
        </w:rPr>
        <w:t xml:space="preserve">Enter the Internal name. </w:t>
      </w:r>
      <w:r>
        <w:rPr>
          <w:rFonts w:ascii="Calibri" w:hAnsi="Calibri"/>
          <w:b w:val="0"/>
          <w:i w:val="0"/>
          <w:color w:val="26313A"/>
          <w:sz w:val="22"/>
        </w:rPr>
        <w:t>This is the staff/operator name, such as Premium Building.</w:t>
      </w:r>
    </w:p>
    <w:p>
      <w:pPr>
        <w:spacing w:after="120" w:line="300" w:lineRule="auto"/>
        <w:numPr>
          <w:ilvl w:val="0"/>
          <w:numId w:val="12"/>
        </w:numPr>
      </w:pPr>
      <w:r>
        <w:rPr>
          <w:rFonts w:ascii="Calibri" w:hAnsi="Calibri"/>
          <w:b/>
          <w:i w:val="0"/>
          <w:color w:val="26313A"/>
          <w:sz w:val="22"/>
        </w:rPr>
        <w:t xml:space="preserve">Enter the Customer display name. </w:t>
      </w:r>
      <w:r>
        <w:rPr>
          <w:rFonts w:ascii="Calibri" w:hAnsi="Calibri"/>
          <w:b w:val="0"/>
          <w:i w:val="0"/>
          <w:color w:val="26313A"/>
          <w:sz w:val="22"/>
        </w:rPr>
        <w:t>Use the full wording customers should see, such as Blaby Hotel - Premium Building.</w:t>
      </w:r>
    </w:p>
    <w:p>
      <w:pPr>
        <w:spacing w:after="120" w:line="300" w:lineRule="auto"/>
        <w:numPr>
          <w:ilvl w:val="0"/>
          <w:numId w:val="12"/>
        </w:numPr>
      </w:pPr>
      <w:r>
        <w:rPr>
          <w:rFonts w:ascii="Calibri" w:hAnsi="Calibri"/>
          <w:b/>
          <w:i w:val="0"/>
          <w:color w:val="26313A"/>
          <w:sz w:val="22"/>
        </w:rPr>
        <w:t xml:space="preserve">Choose the Location type. </w:t>
      </w:r>
      <w:r>
        <w:rPr>
          <w:rFonts w:ascii="Calibri" w:hAnsi="Calibri"/>
          <w:b w:val="0"/>
          <w:i w:val="0"/>
          <w:color w:val="26313A"/>
          <w:sz w:val="22"/>
        </w:rPr>
        <w:t>Select Pub or restaurant, Lounge, Hotel building or Other.</w:t>
      </w:r>
    </w:p>
    <w:p>
      <w:pPr>
        <w:spacing w:after="120" w:line="300" w:lineRule="auto"/>
        <w:numPr>
          <w:ilvl w:val="0"/>
          <w:numId w:val="12"/>
        </w:numPr>
      </w:pPr>
      <w:r>
        <w:rPr>
          <w:rFonts w:ascii="Calibri" w:hAnsi="Calibri"/>
          <w:b/>
          <w:i w:val="0"/>
          <w:color w:val="26313A"/>
          <w:sz w:val="22"/>
        </w:rPr>
        <w:t xml:space="preserve">Select Create location. </w:t>
      </w:r>
      <w:r>
        <w:rPr>
          <w:rFonts w:ascii="Calibri" w:hAnsi="Calibri"/>
          <w:b w:val="0"/>
          <w:i w:val="0"/>
          <w:color w:val="26313A"/>
          <w:sz w:val="22"/>
        </w:rPr>
        <w:t>The new location starts with inherited menu, hours, kitchen and payment settings.</w:t>
      </w:r>
    </w:p>
    <w:tbl>
      <w:tblPr>
        <w:tblW w:type="dxa" w:w="9360"/>
        <w:jc w:val="left"/>
        <w:tblLayout w:type="fixed"/>
        <w:tblLook w:firstColumn="1" w:firstRow="1" w:lastColumn="0" w:lastRow="0" w:noHBand="0" w:noVBand="1" w:val="04A0"/>
        <w:tblInd w:w="120" w:type="dxa"/>
        <w:tblBorders>
          <w:top w:val="single" w:sz="6" w:color="E8F5EC"/>
          <w:left w:val="single" w:sz="6" w:color="E8F5EC"/>
          <w:bottom w:val="single" w:sz="6" w:color="E8F5EC"/>
          <w:right w:val="single" w:sz="6" w:color="E8F5EC"/>
          <w:insideH w:val="single" w:sz="6" w:color="E8F5EC"/>
          <w:insideV w:val="single" w:sz="6" w:color="E8F5EC"/>
        </w:tblBorders>
      </w:tblPr>
      <w:tblGrid>
        <w:gridCol w:w="9360"/>
      </w:tblGrid>
      <w:tr>
        <w:tc>
          <w:tcPr>
            <w:tcW w:type="dxa" w:w="9360"/>
            <w:vAlign w:val="center"/>
            <w:tcMar>
              <w:top w:w="90" w:type="dxa"/>
              <w:start w:w="120" w:type="dxa"/>
              <w:bottom w:w="90" w:type="dxa"/>
              <w:end w:w="120" w:type="dxa"/>
            </w:tcMar>
            <w:shd w:fill="E8F5EC"/>
          </w:tcPr>
          <w:p>
            <w:pPr>
              <w:spacing w:after="40"/>
            </w:pPr>
            <w:r>
              <w:rPr>
                <w:rFonts w:ascii="Calibri" w:hAnsi="Calibri"/>
                <w:b/>
                <w:i w:val="0"/>
                <w:color w:val="2E6E48"/>
                <w:sz w:val="18"/>
              </w:rPr>
              <w:t xml:space="preserve">SAFE DEFAULT  </w:t>
            </w:r>
            <w:r>
              <w:rPr>
                <w:rFonts w:ascii="Calibri" w:hAnsi="Calibri"/>
                <w:b w:val="0"/>
                <w:i w:val="0"/>
                <w:color w:val="26313A"/>
                <w:sz w:val="21"/>
              </w:rPr>
              <w:t>A new location does not consume the subscription allowance. Only enabled rooms and tables consume ordering-point capacity. The internal Pilot tier has unlimited ordering points.</w:t>
            </w:r>
          </w:p>
        </w:tc>
      </w:tr>
    </w:tbl>
    <w:p>
      <w:pPr>
        <w:spacing w:after="20"/>
      </w:pPr>
    </w:p>
    <w:p>
      <w:pPr>
        <w:pStyle w:val="Heading2"/>
        <w:keepNext/>
      </w:pPr>
      <w:r>
        <w:t>Edit a location name</w:t>
      </w:r>
    </w:p>
    <w:p>
      <w:pPr>
        <w:spacing w:after="120" w:line="300" w:lineRule="auto"/>
        <w:numPr>
          <w:ilvl w:val="0"/>
          <w:numId w:val="13"/>
        </w:numPr>
      </w:pPr>
      <w:r>
        <w:rPr>
          <w:rFonts w:ascii="Calibri" w:hAnsi="Calibri"/>
          <w:b w:val="0"/>
          <w:i w:val="0"/>
          <w:color w:val="26313A"/>
          <w:sz w:val="22"/>
        </w:rPr>
        <w:t>Open the location and remain on Overview.</w:t>
      </w:r>
    </w:p>
    <w:p>
      <w:pPr>
        <w:spacing w:after="120" w:line="300" w:lineRule="auto"/>
        <w:numPr>
          <w:ilvl w:val="0"/>
          <w:numId w:val="13"/>
        </w:numPr>
      </w:pPr>
      <w:r>
        <w:rPr>
          <w:rFonts w:ascii="Calibri" w:hAnsi="Calibri"/>
          <w:b w:val="0"/>
          <w:i w:val="0"/>
          <w:color w:val="26313A"/>
          <w:sz w:val="22"/>
        </w:rPr>
        <w:t>Change the internal name, customer display name, location type or display order.</w:t>
      </w:r>
    </w:p>
    <w:p>
      <w:pPr>
        <w:spacing w:after="120" w:line="300" w:lineRule="auto"/>
        <w:numPr>
          <w:ilvl w:val="0"/>
          <w:numId w:val="13"/>
        </w:numPr>
      </w:pPr>
      <w:r>
        <w:rPr>
          <w:rFonts w:ascii="Calibri" w:hAnsi="Calibri"/>
          <w:b w:val="0"/>
          <w:i w:val="0"/>
          <w:color w:val="26313A"/>
          <w:sz w:val="22"/>
        </w:rPr>
        <w:t>Select Save identity.</w:t>
      </w:r>
    </w:p>
    <w:p>
      <w:pPr>
        <w:spacing w:after="120" w:line="300" w:lineRule="auto"/>
        <w:numPr>
          <w:ilvl w:val="0"/>
          <w:numId w:val="13"/>
        </w:numPr>
      </w:pPr>
      <w:r>
        <w:rPr>
          <w:rFonts w:ascii="Calibri" w:hAnsi="Calibri"/>
          <w:b w:val="0"/>
          <w:i w:val="0"/>
          <w:color w:val="26313A"/>
          <w:sz w:val="22"/>
        </w:rPr>
        <w:t>Check a customer menu and a kitchen ticket after changing customer-facing wording.</w:t>
      </w:r>
    </w:p>
    <w:p>
      <w:pPr>
        <w:pStyle w:val="Heading1"/>
        <w:keepNext/>
      </w:pPr>
      <w:r>
        <w:t>3. Add rooms and tables</w:t>
      </w:r>
    </w:p>
    <w:p>
      <w:pPr>
        <w:keepLines w:val="0"/>
        <w:spacing w:after="120" w:line="300" w:lineRule="auto"/>
      </w:pPr>
      <w:r>
        <w:rPr>
          <w:rFonts w:ascii="Calibri" w:hAnsi="Calibri"/>
          <w:b w:val="0"/>
          <w:i w:val="0"/>
          <w:color w:val="26313A"/>
          <w:sz w:val="22"/>
        </w:rPr>
        <w:t>Scanaki calls every room or table an ordering point. A point can be prepared as a draft, then enabled only when its plaque and workflow are ready.</w:t>
      </w:r>
    </w:p>
    <w:p>
      <w:pPr>
        <w:pStyle w:val="Heading2"/>
        <w:keepNext/>
      </w:pPr>
      <w:r>
        <w:t>Add one room or table</w:t>
      </w:r>
    </w:p>
    <w:p>
      <w:pPr>
        <w:spacing w:after="120" w:line="300" w:lineRule="auto"/>
        <w:numPr>
          <w:ilvl w:val="0"/>
          <w:numId w:val="14"/>
        </w:numPr>
      </w:pPr>
      <w:r>
        <w:rPr>
          <w:rFonts w:ascii="Calibri" w:hAnsi="Calibri"/>
          <w:b w:val="0"/>
          <w:i w:val="0"/>
          <w:color w:val="26313A"/>
          <w:sz w:val="22"/>
        </w:rPr>
        <w:t>Open the location and select Rooms and tables.</w:t>
      </w:r>
    </w:p>
    <w:p>
      <w:pPr>
        <w:spacing w:after="120" w:line="300" w:lineRule="auto"/>
        <w:numPr>
          <w:ilvl w:val="0"/>
          <w:numId w:val="14"/>
        </w:numPr>
      </w:pPr>
      <w:r>
        <w:rPr>
          <w:rFonts w:ascii="Calibri" w:hAnsi="Calibri"/>
          <w:b w:val="0"/>
          <w:i w:val="0"/>
          <w:color w:val="26313A"/>
          <w:sz w:val="22"/>
        </w:rPr>
        <w:t>Select Add one.</w:t>
      </w:r>
    </w:p>
    <w:p>
      <w:pPr>
        <w:spacing w:after="120" w:line="300" w:lineRule="auto"/>
        <w:numPr>
          <w:ilvl w:val="0"/>
          <w:numId w:val="14"/>
        </w:numPr>
      </w:pPr>
      <w:r>
        <w:rPr>
          <w:rFonts w:ascii="Calibri" w:hAnsi="Calibri"/>
          <w:b w:val="0"/>
          <w:i w:val="0"/>
          <w:color w:val="26313A"/>
          <w:sz w:val="22"/>
        </w:rPr>
        <w:t>Choose Table or Room.</w:t>
      </w:r>
    </w:p>
    <w:p>
      <w:pPr>
        <w:spacing w:after="120" w:line="300" w:lineRule="auto"/>
        <w:numPr>
          <w:ilvl w:val="0"/>
          <w:numId w:val="14"/>
        </w:numPr>
      </w:pPr>
      <w:r>
        <w:rPr>
          <w:rFonts w:ascii="Calibri" w:hAnsi="Calibri"/>
          <w:b w:val="0"/>
          <w:i w:val="0"/>
          <w:color w:val="26313A"/>
          <w:sz w:val="22"/>
        </w:rPr>
        <w:t>Enter the number as text. Values such as 101A are supported.</w:t>
      </w:r>
    </w:p>
    <w:p>
      <w:pPr>
        <w:spacing w:after="120" w:line="300" w:lineRule="auto"/>
        <w:numPr>
          <w:ilvl w:val="0"/>
          <w:numId w:val="14"/>
        </w:numPr>
      </w:pPr>
      <w:r>
        <w:rPr>
          <w:rFonts w:ascii="Calibri" w:hAnsi="Calibri"/>
          <w:b w:val="0"/>
          <w:i w:val="0"/>
          <w:color w:val="26313A"/>
          <w:sz w:val="22"/>
        </w:rPr>
        <w:t>Enter the seating capacity.</w:t>
      </w:r>
    </w:p>
    <w:p>
      <w:pPr>
        <w:spacing w:after="120" w:line="300" w:lineRule="auto"/>
        <w:numPr>
          <w:ilvl w:val="0"/>
          <w:numId w:val="14"/>
        </w:numPr>
      </w:pPr>
      <w:r>
        <w:rPr>
          <w:rFonts w:ascii="Calibri" w:hAnsi="Calibri"/>
          <w:b w:val="0"/>
          <w:i w:val="0"/>
          <w:color w:val="26313A"/>
          <w:sz w:val="22"/>
        </w:rPr>
        <w:t>Choose whether to Enable ordering now. Leave it unchecked while preparing a draft.</w:t>
      </w:r>
    </w:p>
    <w:p>
      <w:pPr>
        <w:spacing w:after="120" w:line="300" w:lineRule="auto"/>
        <w:numPr>
          <w:ilvl w:val="0"/>
          <w:numId w:val="14"/>
        </w:numPr>
      </w:pPr>
      <w:r>
        <w:rPr>
          <w:rFonts w:ascii="Calibri" w:hAnsi="Calibri"/>
          <w:b w:val="0"/>
          <w:i w:val="0"/>
          <w:color w:val="26313A"/>
          <w:sz w:val="22"/>
        </w:rPr>
        <w:t>Select Create.</w:t>
      </w:r>
    </w:p>
    <w:p>
      <w:pPr>
        <w:pStyle w:val="Heading2"/>
        <w:keepNext/>
      </w:pPr>
      <w:r>
        <w:t>Bulk-create a number range</w:t>
      </w:r>
    </w:p>
    <w:p>
      <w:pPr>
        <w:spacing w:after="120" w:line="300" w:lineRule="auto"/>
        <w:numPr>
          <w:ilvl w:val="0"/>
          <w:numId w:val="15"/>
        </w:numPr>
      </w:pPr>
      <w:r>
        <w:rPr>
          <w:rFonts w:ascii="Calibri" w:hAnsi="Calibri"/>
          <w:b w:val="0"/>
          <w:i w:val="0"/>
          <w:color w:val="26313A"/>
          <w:sz w:val="22"/>
        </w:rPr>
        <w:t>Open Bulk-create rooms or tables.</w:t>
      </w:r>
    </w:p>
    <w:p>
      <w:pPr>
        <w:spacing w:after="120" w:line="300" w:lineRule="auto"/>
        <w:numPr>
          <w:ilvl w:val="0"/>
          <w:numId w:val="15"/>
        </w:numPr>
      </w:pPr>
      <w:r>
        <w:rPr>
          <w:rFonts w:ascii="Calibri" w:hAnsi="Calibri"/>
          <w:b w:val="0"/>
          <w:i w:val="0"/>
          <w:color w:val="26313A"/>
          <w:sz w:val="22"/>
        </w:rPr>
        <w:t>Choose Room or Table.</w:t>
      </w:r>
    </w:p>
    <w:p>
      <w:pPr>
        <w:spacing w:after="120" w:line="300" w:lineRule="auto"/>
        <w:numPr>
          <w:ilvl w:val="0"/>
          <w:numId w:val="15"/>
        </w:numPr>
      </w:pPr>
      <w:r>
        <w:rPr>
          <w:rFonts w:ascii="Calibri" w:hAnsi="Calibri"/>
          <w:b w:val="0"/>
          <w:i w:val="0"/>
          <w:color w:val="26313A"/>
          <w:sz w:val="22"/>
        </w:rPr>
        <w:t>Enter the first and last number, for example 101 to 120.</w:t>
      </w:r>
    </w:p>
    <w:p>
      <w:pPr>
        <w:spacing w:after="120" w:line="300" w:lineRule="auto"/>
        <w:numPr>
          <w:ilvl w:val="0"/>
          <w:numId w:val="15"/>
        </w:numPr>
      </w:pPr>
      <w:r>
        <w:rPr>
          <w:rFonts w:ascii="Calibri" w:hAnsi="Calibri"/>
          <w:b w:val="0"/>
          <w:i w:val="0"/>
          <w:color w:val="26313A"/>
          <w:sz w:val="22"/>
        </w:rPr>
        <w:t>Choose whether all created points should accept ordering immediately.</w:t>
      </w:r>
    </w:p>
    <w:p>
      <w:pPr>
        <w:spacing w:after="120" w:line="300" w:lineRule="auto"/>
        <w:numPr>
          <w:ilvl w:val="0"/>
          <w:numId w:val="15"/>
        </w:numPr>
      </w:pPr>
      <w:r>
        <w:rPr>
          <w:rFonts w:ascii="Calibri" w:hAnsi="Calibri"/>
          <w:b w:val="0"/>
          <w:i w:val="0"/>
          <w:color w:val="26313A"/>
          <w:sz w:val="22"/>
        </w:rPr>
        <w:t>Select Preview creation.</w:t>
      </w:r>
    </w:p>
    <w:p>
      <w:pPr>
        <w:spacing w:after="120" w:line="300" w:lineRule="auto"/>
        <w:numPr>
          <w:ilvl w:val="0"/>
          <w:numId w:val="15"/>
        </w:numPr>
      </w:pPr>
      <w:r>
        <w:rPr>
          <w:rFonts w:ascii="Calibri" w:hAnsi="Calibri"/>
          <w:b w:val="0"/>
          <w:i w:val="0"/>
          <w:color w:val="26313A"/>
          <w:sz w:val="22"/>
        </w:rPr>
        <w:t>Review generated labels, conflicts, duplicates and plan usage.</w:t>
      </w:r>
    </w:p>
    <w:p>
      <w:pPr>
        <w:spacing w:after="120" w:line="300" w:lineRule="auto"/>
        <w:numPr>
          <w:ilvl w:val="0"/>
          <w:numId w:val="15"/>
        </w:numPr>
      </w:pPr>
      <w:r>
        <w:rPr>
          <w:rFonts w:ascii="Calibri" w:hAnsi="Calibri"/>
          <w:b w:val="0"/>
          <w:i w:val="0"/>
          <w:color w:val="26313A"/>
          <w:sz w:val="22"/>
        </w:rPr>
        <w:t>Select Confirm and create only when the preview is correct.</w:t>
      </w:r>
    </w:p>
    <w:p>
      <w:pPr>
        <w:pStyle w:val="Heading2"/>
        <w:keepNext/>
      </w:pPr>
      <w:r>
        <w:t>Bulk-create an exact list</w:t>
      </w:r>
    </w:p>
    <w:p>
      <w:pPr>
        <w:keepLines w:val="0"/>
        <w:spacing w:after="120" w:line="300" w:lineRule="auto"/>
      </w:pPr>
      <w:r>
        <w:rPr>
          <w:rFonts w:ascii="Calibri" w:hAnsi="Calibri"/>
          <w:b w:val="0"/>
          <w:i w:val="0"/>
          <w:color w:val="26313A"/>
          <w:sz w:val="22"/>
        </w:rPr>
        <w:t>Use the exact-list field when room/table numbers are not consecutive. Separate values with commas or new lines.</w:t>
      </w:r>
    </w:p>
    <w:tbl>
      <w:tblPr>
        <w:tblW w:type="dxa" w:w="9360"/>
        <w:jc w:val="left"/>
        <w:tblLayout w:type="fixed"/>
        <w:tblLook w:firstColumn="1" w:firstRow="1" w:lastColumn="0" w:lastRow="0" w:noHBand="0" w:noVBand="1" w:val="04A0"/>
        <w:tblInd w:w="120" w:type="dxa"/>
        <w:tblBorders>
          <w:top w:val="single" w:sz="6" w:color="F3F5F6"/>
          <w:left w:val="single" w:sz="6" w:color="F3F5F6"/>
          <w:bottom w:val="single" w:sz="6" w:color="F3F5F6"/>
          <w:right w:val="single" w:sz="6" w:color="F3F5F6"/>
          <w:insideH w:val="single" w:sz="6" w:color="F3F5F6"/>
          <w:insideV w:val="single" w:sz="6" w:color="F3F5F6"/>
        </w:tblBorders>
      </w:tblPr>
      <w:tblGrid>
        <w:gridCol w:w="9360"/>
      </w:tblGrid>
      <w:tr>
        <w:tc>
          <w:tcPr>
            <w:tcW w:type="dxa" w:w="9360"/>
            <w:vAlign w:val="center"/>
            <w:tcMar>
              <w:top w:w="90" w:type="dxa"/>
              <w:start w:w="120" w:type="dxa"/>
              <w:bottom w:w="90" w:type="dxa"/>
              <w:end w:w="120" w:type="dxa"/>
            </w:tcMar>
            <w:shd w:fill="F3F5F6"/>
          </w:tcPr>
          <w:p>
            <w:pPr>
              <w:spacing w:after="40"/>
            </w:pPr>
            <w:r>
              <w:rPr>
                <w:rFonts w:ascii="Calibri" w:hAnsi="Calibri"/>
                <w:b/>
                <w:i w:val="0"/>
                <w:color w:val="C95032"/>
                <w:sz w:val="18"/>
              </w:rPr>
              <w:t xml:space="preserve">EXAMPLE  </w:t>
            </w:r>
            <w:r>
              <w:rPr>
                <w:rFonts w:ascii="Calibri" w:hAnsi="Calibri"/>
                <w:b w:val="0"/>
                <w:i w:val="0"/>
                <w:color w:val="26313A"/>
                <w:sz w:val="21"/>
              </w:rPr>
              <w:t>101, 102, 104A, 201</w:t>
            </w:r>
          </w:p>
        </w:tc>
      </w:tr>
    </w:tbl>
    <w:p>
      <w:pPr>
        <w:spacing w:after="20"/>
      </w:pPr>
    </w:p>
    <w:p>
      <w:pPr>
        <w:pStyle w:val="Heading2"/>
        <w:keepNext/>
      </w:pPr>
      <w:r>
        <w:t>Enable or disable ordering</w:t>
      </w:r>
    </w:p>
    <w:p>
      <w:pPr>
        <w:spacing w:after="80" w:line="300" w:lineRule="auto"/>
        <w:numPr>
          <w:ilvl w:val="0"/>
          <w:numId w:val="10"/>
        </w:numPr>
      </w:pPr>
      <w:r>
        <w:rPr>
          <w:rFonts w:ascii="Calibri" w:hAnsi="Calibri"/>
          <w:b w:val="0"/>
          <w:i w:val="0"/>
          <w:color w:val="26313A"/>
          <w:sz w:val="22"/>
        </w:rPr>
        <w:t>Ordering enabled: the room/table can accept customer orders and counts as an active ordering point.</w:t>
      </w:r>
    </w:p>
    <w:p>
      <w:pPr>
        <w:spacing w:after="80" w:line="300" w:lineRule="auto"/>
        <w:numPr>
          <w:ilvl w:val="0"/>
          <w:numId w:val="10"/>
        </w:numPr>
      </w:pPr>
      <w:r>
        <w:rPr>
          <w:rFonts w:ascii="Calibri" w:hAnsi="Calibri"/>
          <w:b w:val="0"/>
          <w:i w:val="0"/>
          <w:color w:val="26313A"/>
          <w:sz w:val="22"/>
        </w:rPr>
        <w:t>Draft: the room/table is configured but cannot accept orders and does not consume normal tier capacity.</w:t>
      </w:r>
    </w:p>
    <w:p>
      <w:pPr>
        <w:spacing w:after="80" w:line="300" w:lineRule="auto"/>
        <w:numPr>
          <w:ilvl w:val="0"/>
          <w:numId w:val="10"/>
        </w:numPr>
      </w:pPr>
      <w:r>
        <w:rPr>
          <w:rFonts w:ascii="Calibri" w:hAnsi="Calibri"/>
          <w:b w:val="0"/>
          <w:i w:val="0"/>
          <w:color w:val="26313A"/>
          <w:sz w:val="22"/>
        </w:rPr>
        <w:t>Emergency disable: turn ordering off for one point without pausing the entire location.</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MOVING A POINT  </w:t>
            </w:r>
            <w:r>
              <w:rPr>
                <w:rFonts w:ascii="Calibri" w:hAnsi="Calibri"/>
                <w:b w:val="0"/>
                <w:i w:val="0"/>
                <w:color w:val="26313A"/>
                <w:sz w:val="21"/>
              </w:rPr>
              <w:t>If a room/table moves to another location, Scanaki changes its assignment version and rotates the hidden direct token where required. Customers with an old basket must scan or tap again.</w:t>
            </w:r>
          </w:p>
        </w:tc>
      </w:tr>
    </w:tbl>
    <w:p>
      <w:pPr>
        <w:spacing w:after="20"/>
      </w:pPr>
    </w:p>
    <w:p>
      <w:pPr>
        <w:pStyle w:val="Heading1"/>
        <w:keepNext/>
      </w:pPr>
      <w:r>
        <w:t>4. Assign QR and NFC smart plaques</w:t>
      </w:r>
    </w:p>
    <w:p>
      <w:pPr>
        <w:keepLines w:val="0"/>
        <w:spacing w:after="120" w:line="300" w:lineRule="auto"/>
      </w:pPr>
      <w:r>
        <w:rPr>
          <w:rFonts w:ascii="Calibri" w:hAnsi="Calibri"/>
          <w:b w:val="0"/>
          <w:i w:val="0"/>
          <w:color w:val="26313A"/>
          <w:sz w:val="22"/>
        </w:rPr>
        <w:t>A Scanaki smart plaque carries one permanent address in both the printed QR code and the NFC tag. The plaque can be reassigned without printing a new QR or rewriting a locked NFC tag.</w:t>
      </w:r>
    </w:p>
    <w:p>
      <w:pPr>
        <w:pStyle w:val="Heading2"/>
        <w:keepNext/>
      </w:pPr>
      <w:r>
        <w:t>Assign a plaque</w:t>
      </w:r>
    </w:p>
    <w:p>
      <w:pPr>
        <w:spacing w:after="120" w:line="300" w:lineRule="auto"/>
        <w:numPr>
          <w:ilvl w:val="0"/>
          <w:numId w:val="16"/>
        </w:numPr>
      </w:pPr>
      <w:r>
        <w:rPr>
          <w:rFonts w:ascii="Calibri" w:hAnsi="Calibri"/>
          <w:b w:val="0"/>
          <w:i w:val="0"/>
          <w:color w:val="26313A"/>
          <w:sz w:val="22"/>
        </w:rPr>
        <w:t>Open the location's Rooms and tables tab.</w:t>
      </w:r>
    </w:p>
    <w:p>
      <w:pPr>
        <w:spacing w:after="120" w:line="300" w:lineRule="auto"/>
        <w:numPr>
          <w:ilvl w:val="0"/>
          <w:numId w:val="16"/>
        </w:numPr>
      </w:pPr>
      <w:r>
        <w:rPr>
          <w:rFonts w:ascii="Calibri" w:hAnsi="Calibri"/>
          <w:b w:val="0"/>
          <w:i w:val="0"/>
          <w:color w:val="26313A"/>
          <w:sz w:val="22"/>
        </w:rPr>
        <w:t>Find the correct room/table and select QR/NFC.</w:t>
      </w:r>
    </w:p>
    <w:p>
      <w:pPr>
        <w:spacing w:after="120" w:line="300" w:lineRule="auto"/>
        <w:numPr>
          <w:ilvl w:val="0"/>
          <w:numId w:val="16"/>
        </w:numPr>
      </w:pPr>
      <w:r>
        <w:rPr>
          <w:rFonts w:ascii="Calibri" w:hAnsi="Calibri"/>
          <w:b w:val="0"/>
          <w:i w:val="0"/>
          <w:color w:val="26313A"/>
          <w:sz w:val="22"/>
        </w:rPr>
        <w:t>Choose Scan QR code to open the camera, or enter/scan the plaque code using the available workflow.</w:t>
      </w:r>
    </w:p>
    <w:p>
      <w:pPr>
        <w:spacing w:after="120" w:line="300" w:lineRule="auto"/>
        <w:numPr>
          <w:ilvl w:val="0"/>
          <w:numId w:val="16"/>
        </w:numPr>
      </w:pPr>
      <w:r>
        <w:rPr>
          <w:rFonts w:ascii="Calibri" w:hAnsi="Calibri"/>
          <w:b w:val="0"/>
          <w:i w:val="0"/>
          <w:color w:val="26313A"/>
          <w:sz w:val="22"/>
        </w:rPr>
        <w:t>Confirm the plaque and ordering point names match.</w:t>
      </w:r>
    </w:p>
    <w:p>
      <w:pPr>
        <w:spacing w:after="120" w:line="300" w:lineRule="auto"/>
        <w:numPr>
          <w:ilvl w:val="0"/>
          <w:numId w:val="16"/>
        </w:numPr>
      </w:pPr>
      <w:r>
        <w:rPr>
          <w:rFonts w:ascii="Calibri" w:hAnsi="Calibri"/>
          <w:b w:val="0"/>
          <w:i w:val="0"/>
          <w:color w:val="26313A"/>
          <w:sz w:val="22"/>
        </w:rPr>
        <w:t>Save the assignment.</w:t>
      </w:r>
    </w:p>
    <w:p>
      <w:pPr>
        <w:spacing w:after="120" w:line="300" w:lineRule="auto"/>
        <w:numPr>
          <w:ilvl w:val="0"/>
          <w:numId w:val="16"/>
        </w:numPr>
      </w:pPr>
      <w:r>
        <w:rPr>
          <w:rFonts w:ascii="Calibri" w:hAnsi="Calibri"/>
          <w:b w:val="0"/>
          <w:i w:val="0"/>
          <w:color w:val="26313A"/>
          <w:sz w:val="22"/>
        </w:rPr>
        <w:t>Scan the QR with a second device and tap the NFC with a compatible phone.</w:t>
      </w:r>
    </w:p>
    <w:p>
      <w:pPr>
        <w:spacing w:after="120" w:line="300" w:lineRule="auto"/>
        <w:numPr>
          <w:ilvl w:val="0"/>
          <w:numId w:val="16"/>
        </w:numPr>
      </w:pPr>
      <w:r>
        <w:rPr>
          <w:rFonts w:ascii="Calibri" w:hAnsi="Calibri"/>
          <w:b w:val="0"/>
          <w:i w:val="0"/>
          <w:color w:val="26313A"/>
          <w:sz w:val="22"/>
        </w:rPr>
        <w:t>Confirm the exact location and Room/Table label before marking the plaque tested.</w:t>
      </w:r>
    </w:p>
    <w:p>
      <w:pPr>
        <w:pStyle w:val="Heading2"/>
        <w:keepNext/>
      </w:pPr>
      <w:r>
        <w:t>Reassign a plaque</w:t>
      </w:r>
    </w:p>
    <w:p>
      <w:pPr>
        <w:spacing w:after="120" w:line="300" w:lineRule="auto"/>
        <w:numPr>
          <w:ilvl w:val="0"/>
          <w:numId w:val="17"/>
        </w:numPr>
      </w:pPr>
      <w:r>
        <w:rPr>
          <w:rFonts w:ascii="Calibri" w:hAnsi="Calibri"/>
          <w:b w:val="0"/>
          <w:i w:val="0"/>
          <w:color w:val="26313A"/>
          <w:sz w:val="22"/>
        </w:rPr>
        <w:t>Close any live table session or order connected to the old assignment.</w:t>
      </w:r>
    </w:p>
    <w:p>
      <w:pPr>
        <w:spacing w:after="120" w:line="300" w:lineRule="auto"/>
        <w:numPr>
          <w:ilvl w:val="0"/>
          <w:numId w:val="17"/>
        </w:numPr>
      </w:pPr>
      <w:r>
        <w:rPr>
          <w:rFonts w:ascii="Calibri" w:hAnsi="Calibri"/>
          <w:b w:val="0"/>
          <w:i w:val="0"/>
          <w:color w:val="26313A"/>
          <w:sz w:val="22"/>
        </w:rPr>
        <w:t>Open the target room/table and start the QR/NFC assignment workflow.</w:t>
      </w:r>
    </w:p>
    <w:p>
      <w:pPr>
        <w:spacing w:after="120" w:line="300" w:lineRule="auto"/>
        <w:numPr>
          <w:ilvl w:val="0"/>
          <w:numId w:val="17"/>
        </w:numPr>
      </w:pPr>
      <w:r>
        <w:rPr>
          <w:rFonts w:ascii="Calibri" w:hAnsi="Calibri"/>
          <w:b w:val="0"/>
          <w:i w:val="0"/>
          <w:color w:val="26313A"/>
          <w:sz w:val="22"/>
        </w:rPr>
        <w:t>Scan the existing plaque and confirm reassignment when Scanaki warns you.</w:t>
      </w:r>
    </w:p>
    <w:p>
      <w:pPr>
        <w:spacing w:after="120" w:line="300" w:lineRule="auto"/>
        <w:numPr>
          <w:ilvl w:val="0"/>
          <w:numId w:val="17"/>
        </w:numPr>
      </w:pPr>
      <w:r>
        <w:rPr>
          <w:rFonts w:ascii="Calibri" w:hAnsi="Calibri"/>
          <w:b w:val="0"/>
          <w:i w:val="0"/>
          <w:color w:val="26313A"/>
          <w:sz w:val="22"/>
        </w:rPr>
        <w:t>Test QR and NFC again at the new physical position.</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DO NOT  </w:t>
            </w:r>
            <w:r>
              <w:rPr>
                <w:rFonts w:ascii="Calibri" w:hAnsi="Calibri"/>
                <w:b w:val="0"/>
                <w:i w:val="0"/>
                <w:color w:val="26313A"/>
                <w:sz w:val="21"/>
              </w:rPr>
              <w:t>Do not print predictable URLs containing only a room number. Always use the permanent opaque Scanaki plaque address.</w:t>
            </w:r>
          </w:p>
        </w:tc>
      </w:tr>
    </w:tbl>
    <w:p>
      <w:pPr>
        <w:spacing w:after="20"/>
      </w:pPr>
    </w:p>
    <w:p>
      <w:pPr>
        <w:pStyle w:val="Heading2"/>
        <w:keepNext/>
      </w:pPr>
      <w:r>
        <w:t>Prototype checklist</w:t>
      </w:r>
    </w:p>
    <w:p>
      <w:pPr>
        <w:spacing w:after="80" w:line="300" w:lineRule="auto"/>
        <w:numPr>
          <w:ilvl w:val="0"/>
          <w:numId w:val="10"/>
        </w:numPr>
      </w:pPr>
      <w:r>
        <w:rPr>
          <w:rFonts w:ascii="Calibri" w:hAnsi="Calibri"/>
          <w:b w:val="0"/>
          <w:i w:val="0"/>
          <w:color w:val="26313A"/>
          <w:sz w:val="22"/>
        </w:rPr>
        <w:t>QR opens quickly on iPhone and Android.</w:t>
      </w:r>
    </w:p>
    <w:p>
      <w:pPr>
        <w:spacing w:after="80" w:line="300" w:lineRule="auto"/>
        <w:numPr>
          <w:ilvl w:val="0"/>
          <w:numId w:val="10"/>
        </w:numPr>
      </w:pPr>
      <w:r>
        <w:rPr>
          <w:rFonts w:ascii="Calibri" w:hAnsi="Calibri"/>
          <w:b w:val="0"/>
          <w:i w:val="0"/>
          <w:color w:val="26313A"/>
          <w:sz w:val="22"/>
        </w:rPr>
        <w:t>NFC opens the same address as the QR.</w:t>
      </w:r>
    </w:p>
    <w:p>
      <w:pPr>
        <w:spacing w:after="80" w:line="300" w:lineRule="auto"/>
        <w:numPr>
          <w:ilvl w:val="0"/>
          <w:numId w:val="10"/>
        </w:numPr>
      </w:pPr>
      <w:r>
        <w:rPr>
          <w:rFonts w:ascii="Calibri" w:hAnsi="Calibri"/>
          <w:b w:val="0"/>
          <w:i w:val="0"/>
          <w:color w:val="26313A"/>
          <w:sz w:val="22"/>
        </w:rPr>
        <w:t>The location name is correct.</w:t>
      </w:r>
    </w:p>
    <w:p>
      <w:pPr>
        <w:spacing w:after="80" w:line="300" w:lineRule="auto"/>
        <w:numPr>
          <w:ilvl w:val="0"/>
          <w:numId w:val="10"/>
        </w:numPr>
      </w:pPr>
      <w:r>
        <w:rPr>
          <w:rFonts w:ascii="Calibri" w:hAnsi="Calibri"/>
          <w:b w:val="0"/>
          <w:i w:val="0"/>
          <w:color w:val="26313A"/>
          <w:sz w:val="22"/>
        </w:rPr>
        <w:t>The Room/Table label is correct.</w:t>
      </w:r>
    </w:p>
    <w:p>
      <w:pPr>
        <w:spacing w:after="80" w:line="300" w:lineRule="auto"/>
        <w:numPr>
          <w:ilvl w:val="0"/>
          <w:numId w:val="10"/>
        </w:numPr>
      </w:pPr>
      <w:r>
        <w:rPr>
          <w:rFonts w:ascii="Calibri" w:hAnsi="Calibri"/>
          <w:b w:val="0"/>
          <w:i w:val="0"/>
          <w:color w:val="26313A"/>
          <w:sz w:val="22"/>
        </w:rPr>
        <w:t>The menu, hours and availability are correct.</w:t>
      </w:r>
    </w:p>
    <w:p>
      <w:pPr>
        <w:spacing w:after="80" w:line="300" w:lineRule="auto"/>
        <w:numPr>
          <w:ilvl w:val="0"/>
          <w:numId w:val="10"/>
        </w:numPr>
      </w:pPr>
      <w:r>
        <w:rPr>
          <w:rFonts w:ascii="Calibri" w:hAnsi="Calibri"/>
          <w:b w:val="0"/>
          <w:i w:val="0"/>
          <w:color w:val="26313A"/>
          <w:sz w:val="22"/>
        </w:rPr>
        <w:t>A test payment reaches the expected kitchen once.</w:t>
      </w:r>
    </w:p>
    <w:p>
      <w:pPr>
        <w:pStyle w:val="Heading1"/>
        <w:keepNext/>
      </w:pPr>
      <w:r>
        <w:t>5. Choose shared or location-specific menus</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2400"/>
        <w:gridCol w:w="3960"/>
        <w:gridCol w:w="3000"/>
      </w:tblGrid>
      <w:tr>
        <w:trPr>
          <w:tblHeader w:val="true"/>
        </w:trPr>
        <w:tc>
          <w:tcPr>
            <w:tcW w:type="dxa" w:w="2400"/>
            <w:vAlign w:val="center"/>
            <w:tcMar>
              <w:top w:w="90" w:type="dxa"/>
              <w:start w:w="120" w:type="dxa"/>
              <w:bottom w:w="90" w:type="dxa"/>
              <w:end w:w="120" w:type="dxa"/>
            </w:tcMar>
            <w:shd w:fill="F8E8E3"/>
          </w:tcPr>
          <w:p>
            <w:pPr>
              <w:spacing w:after="0"/>
            </w:pPr>
            <w:r>
              <w:rPr>
                <w:rFonts w:ascii="Calibri" w:hAnsi="Calibri"/>
                <w:b/>
                <w:i w:val="0"/>
                <w:color w:val="26313A"/>
                <w:sz w:val="19"/>
              </w:rPr>
              <w:t>Mode</w:t>
            </w:r>
          </w:p>
        </w:tc>
        <w:tc>
          <w:tcPr>
            <w:tcW w:type="dxa" w:w="3960"/>
            <w:vAlign w:val="center"/>
            <w:tcMar>
              <w:top w:w="90" w:type="dxa"/>
              <w:start w:w="120" w:type="dxa"/>
              <w:bottom w:w="90" w:type="dxa"/>
              <w:end w:w="120" w:type="dxa"/>
            </w:tcMar>
            <w:shd w:fill="F8E8E3"/>
          </w:tcPr>
          <w:p>
            <w:pPr>
              <w:spacing w:after="0"/>
            </w:pPr>
            <w:r>
              <w:rPr>
                <w:rFonts w:ascii="Calibri" w:hAnsi="Calibri"/>
                <w:b/>
                <w:i w:val="0"/>
                <w:color w:val="26313A"/>
                <w:sz w:val="19"/>
              </w:rPr>
              <w:t>What happens</w:t>
            </w:r>
          </w:p>
        </w:tc>
        <w:tc>
          <w:tcPr>
            <w:tcW w:type="dxa" w:w="3000"/>
            <w:vAlign w:val="center"/>
            <w:tcMar>
              <w:top w:w="90" w:type="dxa"/>
              <w:start w:w="120" w:type="dxa"/>
              <w:bottom w:w="90" w:type="dxa"/>
              <w:end w:w="120" w:type="dxa"/>
            </w:tcMar>
            <w:shd w:fill="F8E8E3"/>
          </w:tcPr>
          <w:p>
            <w:pPr>
              <w:spacing w:after="0"/>
            </w:pPr>
            <w:r>
              <w:rPr>
                <w:rFonts w:ascii="Calibri" w:hAnsi="Calibri"/>
                <w:b/>
                <w:i w:val="0"/>
                <w:color w:val="26313A"/>
                <w:sz w:val="19"/>
              </w:rPr>
              <w:t>Use it when</w:t>
            </w:r>
          </w:p>
        </w:tc>
      </w:tr>
      <w:tr>
        <w:tc>
          <w:tcPr>
            <w:tcW w:type="dxa" w:w="2400"/>
            <w:vAlign w:val="center"/>
            <w:tcMar>
              <w:top w:w="90" w:type="dxa"/>
              <w:start w:w="120" w:type="dxa"/>
              <w:bottom w:w="90" w:type="dxa"/>
              <w:end w:w="120" w:type="dxa"/>
            </w:tcMar>
          </w:tcPr>
          <w:p>
            <w:pPr>
              <w:spacing w:after="0" w:line="264" w:lineRule="auto"/>
            </w:pPr>
            <w:r>
              <w:rPr>
                <w:rFonts w:ascii="Calibri" w:hAnsi="Calibri"/>
                <w:b w:val="0"/>
                <w:i w:val="0"/>
                <w:color w:val="26313A"/>
                <w:sz w:val="19"/>
              </w:rPr>
              <w:t>Use restaurant master menu</w:t>
            </w:r>
          </w:p>
        </w:tc>
        <w:tc>
          <w:tcPr>
            <w:tcW w:type="dxa" w:w="3960"/>
            <w:vAlign w:val="center"/>
            <w:tcMar>
              <w:top w:w="90" w:type="dxa"/>
              <w:start w:w="120" w:type="dxa"/>
              <w:bottom w:w="90" w:type="dxa"/>
              <w:end w:w="120" w:type="dxa"/>
            </w:tcMar>
          </w:tcPr>
          <w:p>
            <w:pPr>
              <w:spacing w:after="0" w:line="264" w:lineRule="auto"/>
            </w:pPr>
            <w:r>
              <w:rPr>
                <w:rFonts w:ascii="Calibri" w:hAnsi="Calibri"/>
                <w:b w:val="0"/>
                <w:i w:val="0"/>
                <w:color w:val="26313A"/>
                <w:sz w:val="19"/>
              </w:rPr>
              <w:t>All master-menu changes automatically appear at the location.</w:t>
            </w:r>
          </w:p>
        </w:tc>
        <w:tc>
          <w:tcPr>
            <w:tcW w:type="dxa" w:w="3000"/>
            <w:vAlign w:val="center"/>
            <w:tcMar>
              <w:top w:w="90" w:type="dxa"/>
              <w:start w:w="120" w:type="dxa"/>
              <w:bottom w:w="90" w:type="dxa"/>
              <w:end w:w="120" w:type="dxa"/>
            </w:tcMar>
          </w:tcPr>
          <w:p>
            <w:pPr>
              <w:spacing w:after="0" w:line="264" w:lineRule="auto"/>
            </w:pPr>
            <w:r>
              <w:rPr>
                <w:rFonts w:ascii="Calibri" w:hAnsi="Calibri"/>
                <w:b w:val="0"/>
                <w:i w:val="0"/>
                <w:color w:val="26313A"/>
                <w:sz w:val="19"/>
              </w:rPr>
              <w:t>Most locations share the same food and prices.</w:t>
            </w:r>
          </w:p>
        </w:tc>
      </w:tr>
      <w:tr>
        <w:tc>
          <w:tcPr>
            <w:tcW w:type="dxa" w:w="2400"/>
            <w:vAlign w:val="center"/>
            <w:tcMar>
              <w:top w:w="90" w:type="dxa"/>
              <w:start w:w="120" w:type="dxa"/>
              <w:bottom w:w="90" w:type="dxa"/>
              <w:end w:w="120" w:type="dxa"/>
            </w:tcMar>
          </w:tcPr>
          <w:p>
            <w:pPr>
              <w:spacing w:after="0" w:line="264" w:lineRule="auto"/>
            </w:pPr>
            <w:r>
              <w:rPr>
                <w:rFonts w:ascii="Calibri" w:hAnsi="Calibri"/>
                <w:b w:val="0"/>
                <w:i w:val="0"/>
                <w:color w:val="26313A"/>
                <w:sz w:val="19"/>
              </w:rPr>
              <w:t>Use location overrides</w:t>
            </w:r>
          </w:p>
        </w:tc>
        <w:tc>
          <w:tcPr>
            <w:tcW w:type="dxa" w:w="3960"/>
            <w:vAlign w:val="center"/>
            <w:tcMar>
              <w:top w:w="90" w:type="dxa"/>
              <w:start w:w="120" w:type="dxa"/>
              <w:bottom w:w="90" w:type="dxa"/>
              <w:end w:w="120" w:type="dxa"/>
            </w:tcMar>
          </w:tcPr>
          <w:p>
            <w:pPr>
              <w:spacing w:after="0" w:line="264" w:lineRule="auto"/>
            </w:pPr>
            <w:r>
              <w:rPr>
                <w:rFonts w:ascii="Calibri" w:hAnsi="Calibri"/>
                <w:b w:val="0"/>
                <w:i w:val="0"/>
                <w:color w:val="26313A"/>
                <w:sz w:val="19"/>
              </w:rPr>
              <w:t>The location can hide items or use a different price without duplicating the master menu.</w:t>
            </w:r>
          </w:p>
        </w:tc>
        <w:tc>
          <w:tcPr>
            <w:tcW w:type="dxa" w:w="3000"/>
            <w:vAlign w:val="center"/>
            <w:tcMar>
              <w:top w:w="90" w:type="dxa"/>
              <w:start w:w="120" w:type="dxa"/>
              <w:bottom w:w="90" w:type="dxa"/>
              <w:end w:w="120" w:type="dxa"/>
            </w:tcMar>
          </w:tcPr>
          <w:p>
            <w:pPr>
              <w:spacing w:after="0" w:line="264" w:lineRule="auto"/>
            </w:pPr>
            <w:r>
              <w:rPr>
                <w:rFonts w:ascii="Calibri" w:hAnsi="Calibri"/>
                <w:b w:val="0"/>
                <w:i w:val="0"/>
                <w:color w:val="26313A"/>
                <w:sz w:val="19"/>
              </w:rPr>
              <w:t>A lounge, room-service area or event space differs.</w:t>
            </w:r>
          </w:p>
        </w:tc>
      </w:tr>
    </w:tbl>
    <w:p>
      <w:pPr>
        <w:spacing w:after="40"/>
      </w:pPr>
    </w:p>
    <w:p>
      <w:pPr>
        <w:pStyle w:val="Heading2"/>
        <w:keepNext/>
      </w:pPr>
      <w:r>
        <w:t>Keep the master menu</w:t>
      </w:r>
    </w:p>
    <w:p>
      <w:pPr>
        <w:spacing w:after="120" w:line="300" w:lineRule="auto"/>
        <w:numPr>
          <w:ilvl w:val="0"/>
          <w:numId w:val="18"/>
        </w:numPr>
      </w:pPr>
      <w:r>
        <w:rPr>
          <w:rFonts w:ascii="Calibri" w:hAnsi="Calibri"/>
          <w:b w:val="0"/>
          <w:i w:val="0"/>
          <w:color w:val="26313A"/>
          <w:sz w:val="22"/>
        </w:rPr>
        <w:t>Open the location and select Menu.</w:t>
      </w:r>
    </w:p>
    <w:p>
      <w:pPr>
        <w:spacing w:after="120" w:line="300" w:lineRule="auto"/>
        <w:numPr>
          <w:ilvl w:val="0"/>
          <w:numId w:val="18"/>
        </w:numPr>
      </w:pPr>
      <w:r>
        <w:rPr>
          <w:rFonts w:ascii="Calibri" w:hAnsi="Calibri"/>
          <w:b w:val="0"/>
          <w:i w:val="0"/>
          <w:color w:val="26313A"/>
          <w:sz w:val="22"/>
        </w:rPr>
        <w:t>Choose Use restaurant master menu.</w:t>
      </w:r>
    </w:p>
    <w:p>
      <w:pPr>
        <w:spacing w:after="120" w:line="300" w:lineRule="auto"/>
        <w:numPr>
          <w:ilvl w:val="0"/>
          <w:numId w:val="18"/>
        </w:numPr>
      </w:pPr>
      <w:r>
        <w:rPr>
          <w:rFonts w:ascii="Calibri" w:hAnsi="Calibri"/>
          <w:b w:val="0"/>
          <w:i w:val="0"/>
          <w:color w:val="26313A"/>
          <w:sz w:val="22"/>
        </w:rPr>
        <w:t>Make future product changes in Products or the master menu.</w:t>
      </w:r>
    </w:p>
    <w:p>
      <w:pPr>
        <w:pStyle w:val="Heading2"/>
        <w:keepNext/>
      </w:pPr>
      <w:r>
        <w:t>Override a menu item</w:t>
      </w:r>
    </w:p>
    <w:p>
      <w:pPr>
        <w:spacing w:after="120" w:line="300" w:lineRule="auto"/>
        <w:numPr>
          <w:ilvl w:val="0"/>
          <w:numId w:val="19"/>
        </w:numPr>
      </w:pPr>
      <w:r>
        <w:rPr>
          <w:rFonts w:ascii="Calibri" w:hAnsi="Calibri"/>
          <w:b w:val="0"/>
          <w:i w:val="0"/>
          <w:color w:val="26313A"/>
          <w:sz w:val="22"/>
        </w:rPr>
        <w:t>Open the location and select Menu.</w:t>
      </w:r>
    </w:p>
    <w:p>
      <w:pPr>
        <w:spacing w:after="120" w:line="300" w:lineRule="auto"/>
        <w:numPr>
          <w:ilvl w:val="0"/>
          <w:numId w:val="19"/>
        </w:numPr>
      </w:pPr>
      <w:r>
        <w:rPr>
          <w:rFonts w:ascii="Calibri" w:hAnsi="Calibri"/>
          <w:b w:val="0"/>
          <w:i w:val="0"/>
          <w:color w:val="26313A"/>
          <w:sz w:val="22"/>
        </w:rPr>
        <w:t>Choose Use location overrides.</w:t>
      </w:r>
    </w:p>
    <w:p>
      <w:pPr>
        <w:spacing w:after="120" w:line="300" w:lineRule="auto"/>
        <w:numPr>
          <w:ilvl w:val="0"/>
          <w:numId w:val="19"/>
        </w:numPr>
      </w:pPr>
      <w:r>
        <w:rPr>
          <w:rFonts w:ascii="Calibri" w:hAnsi="Calibri"/>
          <w:b w:val="0"/>
          <w:i w:val="0"/>
          <w:color w:val="26313A"/>
          <w:sz w:val="22"/>
        </w:rPr>
        <w:t>Uncheck an item to hide it only at this location.</w:t>
      </w:r>
    </w:p>
    <w:p>
      <w:pPr>
        <w:spacing w:after="120" w:line="300" w:lineRule="auto"/>
        <w:numPr>
          <w:ilvl w:val="0"/>
          <w:numId w:val="19"/>
        </w:numPr>
      </w:pPr>
      <w:r>
        <w:rPr>
          <w:rFonts w:ascii="Calibri" w:hAnsi="Calibri"/>
          <w:b w:val="0"/>
          <w:i w:val="0"/>
          <w:color w:val="26313A"/>
          <w:sz w:val="22"/>
        </w:rPr>
        <w:t>Enter a location price when the price should differ.</w:t>
      </w:r>
    </w:p>
    <w:p>
      <w:pPr>
        <w:spacing w:after="120" w:line="300" w:lineRule="auto"/>
        <w:numPr>
          <w:ilvl w:val="0"/>
          <w:numId w:val="19"/>
        </w:numPr>
      </w:pPr>
      <w:r>
        <w:rPr>
          <w:rFonts w:ascii="Calibri" w:hAnsi="Calibri"/>
          <w:b w:val="0"/>
          <w:i w:val="0"/>
          <w:color w:val="26313A"/>
          <w:sz w:val="22"/>
        </w:rPr>
        <w:t>Check the public menu for this location before launch.</w:t>
      </w:r>
    </w:p>
    <w:tbl>
      <w:tblPr>
        <w:tblW w:type="dxa" w:w="9360"/>
        <w:jc w:val="left"/>
        <w:tblLayout w:type="fixed"/>
        <w:tblLook w:firstColumn="1" w:firstRow="1" w:lastColumn="0" w:lastRow="0" w:noHBand="0" w:noVBand="1" w:val="04A0"/>
        <w:tblInd w:w="120" w:type="dxa"/>
        <w:tblBorders>
          <w:top w:val="single" w:sz="6" w:color="E8F5EC"/>
          <w:left w:val="single" w:sz="6" w:color="E8F5EC"/>
          <w:bottom w:val="single" w:sz="6" w:color="E8F5EC"/>
          <w:right w:val="single" w:sz="6" w:color="E8F5EC"/>
          <w:insideH w:val="single" w:sz="6" w:color="E8F5EC"/>
          <w:insideV w:val="single" w:sz="6" w:color="E8F5EC"/>
        </w:tblBorders>
      </w:tblPr>
      <w:tblGrid>
        <w:gridCol w:w="9360"/>
      </w:tblGrid>
      <w:tr>
        <w:tc>
          <w:tcPr>
            <w:tcW w:type="dxa" w:w="9360"/>
            <w:vAlign w:val="center"/>
            <w:tcMar>
              <w:top w:w="90" w:type="dxa"/>
              <w:start w:w="120" w:type="dxa"/>
              <w:bottom w:w="90" w:type="dxa"/>
              <w:end w:w="120" w:type="dxa"/>
            </w:tcMar>
            <w:shd w:fill="E8F5EC"/>
          </w:tcPr>
          <w:p>
            <w:pPr>
              <w:spacing w:after="40"/>
            </w:pPr>
            <w:r>
              <w:rPr>
                <w:rFonts w:ascii="Calibri" w:hAnsi="Calibri"/>
                <w:b/>
                <w:i w:val="0"/>
                <w:color w:val="2E6E48"/>
                <w:sz w:val="18"/>
              </w:rPr>
              <w:t xml:space="preserve">MASTER DATA STAYS CONNECTED  </w:t>
            </w:r>
            <w:r>
              <w:rPr>
                <w:rFonts w:ascii="Calibri" w:hAnsi="Calibri"/>
                <w:b w:val="0"/>
                <w:i w:val="0"/>
                <w:color w:val="26313A"/>
                <w:sz w:val="21"/>
              </w:rPr>
              <w:t>Location overrides do not create duplicate products. Product names, allergens, images and future master updates stay centrally managed.</w:t>
            </w:r>
          </w:p>
        </w:tc>
      </w:tr>
    </w:tbl>
    <w:p>
      <w:pPr>
        <w:spacing w:after="20"/>
      </w:pPr>
    </w:p>
    <w:p>
      <w:pPr>
        <w:pStyle w:val="Heading2"/>
        <w:keepNext/>
      </w:pPr>
      <w:r>
        <w:t>Temporary sold-out items</w:t>
      </w:r>
    </w:p>
    <w:p>
      <w:pPr>
        <w:keepLines w:val="0"/>
        <w:spacing w:after="120" w:line="300" w:lineRule="auto"/>
      </w:pPr>
      <w:r>
        <w:rPr>
          <w:rFonts w:ascii="Calibri" w:hAnsi="Calibri"/>
          <w:b w:val="0"/>
          <w:i w:val="0"/>
          <w:color w:val="26313A"/>
          <w:sz w:val="22"/>
        </w:rPr>
        <w:t>Kitchen or bar staff use Kitchen Display &gt; Stock for day-to-day availability. Unchecking an item and saving removes it from customer ordering. Location menu overrides are better for a planned long-term difference between locations.</w:t>
      </w:r>
    </w:p>
    <w:p>
      <w:pPr>
        <w:pStyle w:val="Heading1"/>
        <w:keepNext/>
      </w:pPr>
      <w:r>
        <w:t>6. Set location opening and ordering hours</w:t>
      </w:r>
    </w:p>
    <w:p>
      <w:pPr>
        <w:keepLines w:val="0"/>
        <w:spacing w:after="120" w:line="300" w:lineRule="auto"/>
      </w:pPr>
      <w:r>
        <w:rPr>
          <w:rFonts w:ascii="Calibri" w:hAnsi="Calibri"/>
          <w:b w:val="0"/>
          <w:i w:val="0"/>
          <w:color w:val="26313A"/>
          <w:sz w:val="22"/>
        </w:rPr>
        <w:t>Opening hours describe when the location is publicly open. Ordering hours describe when Scanaki accepts food/drink orders. Ordering can close earlier than the venue.</w:t>
      </w:r>
    </w:p>
    <w:p>
      <w:pPr>
        <w:pStyle w:val="Heading2"/>
        <w:keepNext/>
      </w:pPr>
      <w:r>
        <w:t>Inherit restaurant hours</w:t>
      </w:r>
    </w:p>
    <w:p>
      <w:pPr>
        <w:spacing w:after="120" w:line="300" w:lineRule="auto"/>
        <w:numPr>
          <w:ilvl w:val="0"/>
          <w:numId w:val="20"/>
        </w:numPr>
      </w:pPr>
      <w:r>
        <w:rPr>
          <w:rFonts w:ascii="Calibri" w:hAnsi="Calibri"/>
          <w:b w:val="0"/>
          <w:i w:val="0"/>
          <w:color w:val="26313A"/>
          <w:sz w:val="22"/>
        </w:rPr>
        <w:t>Open the location and select Hours.</w:t>
      </w:r>
    </w:p>
    <w:p>
      <w:pPr>
        <w:spacing w:after="120" w:line="300" w:lineRule="auto"/>
        <w:numPr>
          <w:ilvl w:val="0"/>
          <w:numId w:val="20"/>
        </w:numPr>
      </w:pPr>
      <w:r>
        <w:rPr>
          <w:rFonts w:ascii="Calibri" w:hAnsi="Calibri"/>
          <w:b w:val="0"/>
          <w:i w:val="0"/>
          <w:color w:val="26313A"/>
          <w:sz w:val="22"/>
        </w:rPr>
        <w:t>Choose Use restaurant hours.</w:t>
      </w:r>
    </w:p>
    <w:p>
      <w:pPr>
        <w:spacing w:after="120" w:line="300" w:lineRule="auto"/>
        <w:numPr>
          <w:ilvl w:val="0"/>
          <w:numId w:val="20"/>
        </w:numPr>
      </w:pPr>
      <w:r>
        <w:rPr>
          <w:rFonts w:ascii="Calibri" w:hAnsi="Calibri"/>
          <w:b w:val="0"/>
          <w:i w:val="0"/>
          <w:color w:val="26313A"/>
          <w:sz w:val="22"/>
        </w:rPr>
        <w:t>Review the inherited weekly schedule shown on screen.</w:t>
      </w:r>
    </w:p>
    <w:p>
      <w:pPr>
        <w:pStyle w:val="Heading2"/>
        <w:keepNext/>
      </w:pPr>
      <w:r>
        <w:t>Use separate location hours</w:t>
      </w:r>
    </w:p>
    <w:p>
      <w:pPr>
        <w:spacing w:after="120" w:line="300" w:lineRule="auto"/>
        <w:numPr>
          <w:ilvl w:val="0"/>
          <w:numId w:val="21"/>
        </w:numPr>
      </w:pPr>
      <w:r>
        <w:rPr>
          <w:rFonts w:ascii="Calibri" w:hAnsi="Calibri"/>
          <w:b w:val="0"/>
          <w:i w:val="0"/>
          <w:color w:val="26313A"/>
          <w:sz w:val="22"/>
        </w:rPr>
        <w:t>Choose Use location hours.</w:t>
      </w:r>
    </w:p>
    <w:p>
      <w:pPr>
        <w:spacing w:after="120" w:line="300" w:lineRule="auto"/>
        <w:numPr>
          <w:ilvl w:val="0"/>
          <w:numId w:val="21"/>
        </w:numPr>
      </w:pPr>
      <w:r>
        <w:rPr>
          <w:rFonts w:ascii="Calibri" w:hAnsi="Calibri"/>
          <w:b w:val="0"/>
          <w:i w:val="0"/>
          <w:color w:val="26313A"/>
          <w:sz w:val="22"/>
        </w:rPr>
        <w:t>For each day, set Open, Public closes and Ordering closes.</w:t>
      </w:r>
    </w:p>
    <w:p>
      <w:pPr>
        <w:spacing w:after="120" w:line="300" w:lineRule="auto"/>
        <w:numPr>
          <w:ilvl w:val="0"/>
          <w:numId w:val="21"/>
        </w:numPr>
      </w:pPr>
      <w:r>
        <w:rPr>
          <w:rFonts w:ascii="Calibri" w:hAnsi="Calibri"/>
          <w:b w:val="0"/>
          <w:i w:val="0"/>
          <w:color w:val="26313A"/>
          <w:sz w:val="22"/>
        </w:rPr>
        <w:t>Mark days closed when needed.</w:t>
      </w:r>
    </w:p>
    <w:p>
      <w:pPr>
        <w:spacing w:after="120" w:line="300" w:lineRule="auto"/>
        <w:numPr>
          <w:ilvl w:val="0"/>
          <w:numId w:val="21"/>
        </w:numPr>
      </w:pPr>
      <w:r>
        <w:rPr>
          <w:rFonts w:ascii="Calibri" w:hAnsi="Calibri"/>
          <w:b w:val="0"/>
          <w:i w:val="0"/>
          <w:color w:val="26313A"/>
          <w:sz w:val="22"/>
        </w:rPr>
        <w:t>Select Save hours.</w:t>
      </w:r>
    </w:p>
    <w:tbl>
      <w:tblPr>
        <w:tblW w:type="dxa" w:w="9360"/>
        <w:jc w:val="left"/>
        <w:tblLayout w:type="fixed"/>
        <w:tblLook w:firstColumn="1" w:firstRow="1" w:lastColumn="0" w:lastRow="0" w:noHBand="0" w:noVBand="1" w:val="04A0"/>
        <w:tblInd w:w="120" w:type="dxa"/>
        <w:tblBorders>
          <w:top w:val="single" w:sz="6" w:color="F3F5F6"/>
          <w:left w:val="single" w:sz="6" w:color="F3F5F6"/>
          <w:bottom w:val="single" w:sz="6" w:color="F3F5F6"/>
          <w:right w:val="single" w:sz="6" w:color="F3F5F6"/>
          <w:insideH w:val="single" w:sz="6" w:color="F3F5F6"/>
          <w:insideV w:val="single" w:sz="6" w:color="F3F5F6"/>
        </w:tblBorders>
      </w:tblPr>
      <w:tblGrid>
        <w:gridCol w:w="9360"/>
      </w:tblGrid>
      <w:tr>
        <w:tc>
          <w:tcPr>
            <w:tcW w:type="dxa" w:w="9360"/>
            <w:vAlign w:val="center"/>
            <w:tcMar>
              <w:top w:w="90" w:type="dxa"/>
              <w:start w:w="120" w:type="dxa"/>
              <w:bottom w:w="90" w:type="dxa"/>
              <w:end w:w="120" w:type="dxa"/>
            </w:tcMar>
            <w:shd w:fill="F3F5F6"/>
          </w:tcPr>
          <w:p>
            <w:pPr>
              <w:spacing w:after="40"/>
            </w:pPr>
            <w:r>
              <w:rPr>
                <w:rFonts w:ascii="Calibri" w:hAnsi="Calibri"/>
                <w:b/>
                <w:i w:val="0"/>
                <w:color w:val="C95032"/>
                <w:sz w:val="18"/>
              </w:rPr>
              <w:t xml:space="preserve">MIDNIGHT CLOSING  </w:t>
            </w:r>
            <w:r>
              <w:rPr>
                <w:rFonts w:ascii="Calibri" w:hAnsi="Calibri"/>
                <w:b w:val="0"/>
                <w:i w:val="0"/>
                <w:color w:val="26313A"/>
                <w:sz w:val="21"/>
              </w:rPr>
              <w:t>A close time of 00:00 means midnight after that day's opening time. Scanaki supports overnight service windows.</w:t>
            </w:r>
          </w:p>
        </w:tc>
      </w:tr>
    </w:tbl>
    <w:p>
      <w:pPr>
        <w:spacing w:after="20"/>
      </w:pPr>
    </w:p>
    <w:p>
      <w:pPr>
        <w:pStyle w:val="Heading2"/>
        <w:keepNext/>
      </w:pPr>
      <w:r>
        <w:t>Add a date or date-range exception</w:t>
      </w:r>
    </w:p>
    <w:p>
      <w:pPr>
        <w:spacing w:after="120" w:line="300" w:lineRule="auto"/>
        <w:numPr>
          <w:ilvl w:val="0"/>
          <w:numId w:val="22"/>
        </w:numPr>
      </w:pPr>
      <w:r>
        <w:rPr>
          <w:rFonts w:ascii="Calibri" w:hAnsi="Calibri"/>
          <w:b w:val="0"/>
          <w:i w:val="0"/>
          <w:color w:val="26313A"/>
          <w:sz w:val="22"/>
        </w:rPr>
        <w:t>In the Hours tab, find Date exception.</w:t>
      </w:r>
    </w:p>
    <w:p>
      <w:pPr>
        <w:spacing w:after="120" w:line="300" w:lineRule="auto"/>
        <w:numPr>
          <w:ilvl w:val="0"/>
          <w:numId w:val="22"/>
        </w:numPr>
      </w:pPr>
      <w:r>
        <w:rPr>
          <w:rFonts w:ascii="Calibri" w:hAnsi="Calibri"/>
          <w:b w:val="0"/>
          <w:i w:val="0"/>
          <w:color w:val="26313A"/>
          <w:sz w:val="22"/>
        </w:rPr>
        <w:t>Enter From and To dates. Use the same date in both fields for one day.</w:t>
      </w:r>
    </w:p>
    <w:p>
      <w:pPr>
        <w:spacing w:after="120" w:line="300" w:lineRule="auto"/>
        <w:numPr>
          <w:ilvl w:val="0"/>
          <w:numId w:val="22"/>
        </w:numPr>
      </w:pPr>
      <w:r>
        <w:rPr>
          <w:rFonts w:ascii="Calibri" w:hAnsi="Calibri"/>
          <w:b w:val="0"/>
          <w:i w:val="0"/>
          <w:color w:val="26313A"/>
          <w:sz w:val="22"/>
        </w:rPr>
        <w:t>Choose Closed all day, or enter custom open/public-close/ordering-close times.</w:t>
      </w:r>
    </w:p>
    <w:p>
      <w:pPr>
        <w:spacing w:after="120" w:line="300" w:lineRule="auto"/>
        <w:numPr>
          <w:ilvl w:val="0"/>
          <w:numId w:val="22"/>
        </w:numPr>
      </w:pPr>
      <w:r>
        <w:rPr>
          <w:rFonts w:ascii="Calibri" w:hAnsi="Calibri"/>
          <w:b w:val="0"/>
          <w:i w:val="0"/>
          <w:color w:val="26313A"/>
          <w:sz w:val="22"/>
        </w:rPr>
        <w:t>Add an optional note, such as Private function or Christmas hours.</w:t>
      </w:r>
    </w:p>
    <w:p>
      <w:pPr>
        <w:spacing w:after="120" w:line="300" w:lineRule="auto"/>
        <w:numPr>
          <w:ilvl w:val="0"/>
          <w:numId w:val="22"/>
        </w:numPr>
      </w:pPr>
      <w:r>
        <w:rPr>
          <w:rFonts w:ascii="Calibri" w:hAnsi="Calibri"/>
          <w:b w:val="0"/>
          <w:i w:val="0"/>
          <w:color w:val="26313A"/>
          <w:sz w:val="22"/>
        </w:rPr>
        <w:t>Select Add exception, review the list, then Save hours.</w:t>
      </w:r>
    </w:p>
    <w:p>
      <w:pPr>
        <w:pStyle w:val="Heading2"/>
        <w:keepNext/>
      </w:pPr>
      <w:r>
        <w:t>Pause a location immediately</w:t>
      </w:r>
    </w:p>
    <w:p>
      <w:pPr>
        <w:spacing w:after="120" w:line="300" w:lineRule="auto"/>
        <w:numPr>
          <w:ilvl w:val="0"/>
          <w:numId w:val="23"/>
        </w:numPr>
      </w:pPr>
      <w:r>
        <w:rPr>
          <w:rFonts w:ascii="Calibri" w:hAnsi="Calibri"/>
          <w:b w:val="0"/>
          <w:i w:val="0"/>
          <w:color w:val="26313A"/>
          <w:sz w:val="22"/>
        </w:rPr>
        <w:t>Open the location Overview.</w:t>
      </w:r>
    </w:p>
    <w:p>
      <w:pPr>
        <w:spacing w:after="120" w:line="300" w:lineRule="auto"/>
        <w:numPr>
          <w:ilvl w:val="0"/>
          <w:numId w:val="23"/>
        </w:numPr>
      </w:pPr>
      <w:r>
        <w:rPr>
          <w:rFonts w:ascii="Calibri" w:hAnsi="Calibri"/>
          <w:b w:val="0"/>
          <w:i w:val="0"/>
          <w:color w:val="26313A"/>
          <w:sz w:val="22"/>
        </w:rPr>
        <w:t>Enter a short customer-safe reason.</w:t>
      </w:r>
    </w:p>
    <w:p>
      <w:pPr>
        <w:spacing w:after="120" w:line="300" w:lineRule="auto"/>
        <w:numPr>
          <w:ilvl w:val="0"/>
          <w:numId w:val="23"/>
        </w:numPr>
      </w:pPr>
      <w:r>
        <w:rPr>
          <w:rFonts w:ascii="Calibri" w:hAnsi="Calibri"/>
          <w:b w:val="0"/>
          <w:i w:val="0"/>
          <w:color w:val="26313A"/>
          <w:sz w:val="22"/>
        </w:rPr>
        <w:t>Select Pause this location.</w:t>
      </w:r>
    </w:p>
    <w:p>
      <w:pPr>
        <w:spacing w:after="120" w:line="300" w:lineRule="auto"/>
        <w:numPr>
          <w:ilvl w:val="0"/>
          <w:numId w:val="23"/>
        </w:numPr>
      </w:pPr>
      <w:r>
        <w:rPr>
          <w:rFonts w:ascii="Calibri" w:hAnsi="Calibri"/>
          <w:b w:val="0"/>
          <w:i w:val="0"/>
          <w:color w:val="26313A"/>
          <w:sz w:val="22"/>
        </w:rPr>
        <w:t>Select Resume ordering when ready.</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PAUSE SCOPE  </w:t>
            </w:r>
            <w:r>
              <w:rPr>
                <w:rFonts w:ascii="Calibri" w:hAnsi="Calibri"/>
                <w:b w:val="0"/>
                <w:i w:val="0"/>
                <w:color w:val="26313A"/>
                <w:sz w:val="21"/>
              </w:rPr>
              <w:t>Pausing one location does not pause the other locations. A restaurant-wide pause still stops every location.</w:t>
            </w:r>
          </w:p>
        </w:tc>
      </w:tr>
    </w:tbl>
    <w:p>
      <w:pPr>
        <w:spacing w:after="20"/>
      </w:pPr>
    </w:p>
    <w:p>
      <w:pPr>
        <w:pStyle w:val="Heading1"/>
        <w:keepNext/>
      </w:pPr>
      <w:r>
        <w:t>7. Route a location to a kitchen</w:t>
      </w:r>
    </w:p>
    <w:p>
      <w:pPr>
        <w:keepLines w:val="0"/>
        <w:spacing w:after="120" w:line="300" w:lineRule="auto"/>
      </w:pPr>
      <w:r>
        <w:rPr>
          <w:rFonts w:ascii="Calibri" w:hAnsi="Calibri"/>
          <w:b w:val="0"/>
          <w:i w:val="0"/>
          <w:color w:val="26313A"/>
          <w:sz w:val="22"/>
        </w:rPr>
        <w:t>A location can inherit the restaurant's main kitchen or use another kitchen station. Product-specific station rules take priority, followed by the location kitchen, then the restaurant default.</w:t>
      </w:r>
    </w:p>
    <w:p>
      <w:pPr>
        <w:pStyle w:val="Heading2"/>
        <w:keepNext/>
      </w:pPr>
      <w:r>
        <w:t>Keep all locations on the main kitchen</w:t>
      </w:r>
    </w:p>
    <w:p>
      <w:pPr>
        <w:spacing w:after="120" w:line="300" w:lineRule="auto"/>
        <w:numPr>
          <w:ilvl w:val="0"/>
          <w:numId w:val="24"/>
        </w:numPr>
      </w:pPr>
      <w:r>
        <w:rPr>
          <w:rFonts w:ascii="Calibri" w:hAnsi="Calibri"/>
          <w:b w:val="0"/>
          <w:i w:val="0"/>
          <w:color w:val="26313A"/>
          <w:sz w:val="22"/>
        </w:rPr>
        <w:t>Open the location and select Kitchen and payments.</w:t>
      </w:r>
    </w:p>
    <w:p>
      <w:pPr>
        <w:spacing w:after="120" w:line="300" w:lineRule="auto"/>
        <w:numPr>
          <w:ilvl w:val="0"/>
          <w:numId w:val="24"/>
        </w:numPr>
      </w:pPr>
      <w:r>
        <w:rPr>
          <w:rFonts w:ascii="Calibri" w:hAnsi="Calibri"/>
          <w:b w:val="0"/>
          <w:i w:val="0"/>
          <w:color w:val="26313A"/>
          <w:sz w:val="22"/>
        </w:rPr>
        <w:t>Set Routing mode to Use restaurant main kitchen.</w:t>
      </w:r>
    </w:p>
    <w:p>
      <w:pPr>
        <w:spacing w:after="120" w:line="300" w:lineRule="auto"/>
        <w:numPr>
          <w:ilvl w:val="0"/>
          <w:numId w:val="24"/>
        </w:numPr>
      </w:pPr>
      <w:r>
        <w:rPr>
          <w:rFonts w:ascii="Calibri" w:hAnsi="Calibri"/>
          <w:b w:val="0"/>
          <w:i w:val="0"/>
          <w:color w:val="26313A"/>
          <w:sz w:val="22"/>
        </w:rPr>
        <w:t>Save kitchen routing.</w:t>
      </w:r>
    </w:p>
    <w:p>
      <w:pPr>
        <w:pStyle w:val="Heading2"/>
        <w:keepNext/>
      </w:pPr>
      <w:r>
        <w:t>Create a new kitchen station</w:t>
      </w:r>
    </w:p>
    <w:p>
      <w:pPr>
        <w:spacing w:after="120" w:line="300" w:lineRule="auto"/>
        <w:numPr>
          <w:ilvl w:val="0"/>
          <w:numId w:val="25"/>
        </w:numPr>
      </w:pPr>
      <w:r>
        <w:rPr>
          <w:rFonts w:ascii="Calibri" w:hAnsi="Calibri"/>
          <w:b w:val="0"/>
          <w:i w:val="0"/>
          <w:color w:val="26313A"/>
          <w:sz w:val="22"/>
        </w:rPr>
        <w:t>Go to Administration &gt; Settings.</w:t>
      </w:r>
    </w:p>
    <w:p>
      <w:pPr>
        <w:spacing w:after="120" w:line="300" w:lineRule="auto"/>
        <w:numPr>
          <w:ilvl w:val="0"/>
          <w:numId w:val="25"/>
        </w:numPr>
      </w:pPr>
      <w:r>
        <w:rPr>
          <w:rFonts w:ascii="Calibri" w:hAnsi="Calibri"/>
          <w:b w:val="0"/>
          <w:i w:val="0"/>
          <w:color w:val="26313A"/>
          <w:sz w:val="22"/>
        </w:rPr>
        <w:t>Open the Kitchen stations tab.</w:t>
      </w:r>
    </w:p>
    <w:p>
      <w:pPr>
        <w:spacing w:after="120" w:line="300" w:lineRule="auto"/>
        <w:numPr>
          <w:ilvl w:val="0"/>
          <w:numId w:val="25"/>
        </w:numPr>
      </w:pPr>
      <w:r>
        <w:rPr>
          <w:rFonts w:ascii="Calibri" w:hAnsi="Calibri"/>
          <w:b w:val="0"/>
          <w:i w:val="0"/>
          <w:color w:val="26313A"/>
          <w:sz w:val="22"/>
        </w:rPr>
        <w:t>Select Add station.</w:t>
      </w:r>
    </w:p>
    <w:p>
      <w:pPr>
        <w:spacing w:after="120" w:line="300" w:lineRule="auto"/>
        <w:numPr>
          <w:ilvl w:val="0"/>
          <w:numId w:val="25"/>
        </w:numPr>
      </w:pPr>
      <w:r>
        <w:rPr>
          <w:rFonts w:ascii="Calibri" w:hAnsi="Calibri"/>
          <w:b w:val="0"/>
          <w:i w:val="0"/>
          <w:color w:val="26313A"/>
          <w:sz w:val="22"/>
        </w:rPr>
        <w:t>Enter a clear name, such as Premium Kitchen or Sports Lounge Kitchen.</w:t>
      </w:r>
    </w:p>
    <w:p>
      <w:pPr>
        <w:spacing w:after="120" w:line="300" w:lineRule="auto"/>
        <w:numPr>
          <w:ilvl w:val="0"/>
          <w:numId w:val="25"/>
        </w:numPr>
      </w:pPr>
      <w:r>
        <w:rPr>
          <w:rFonts w:ascii="Calibri" w:hAnsi="Calibri"/>
          <w:b w:val="0"/>
          <w:i w:val="0"/>
          <w:color w:val="26313A"/>
          <w:sz w:val="22"/>
        </w:rPr>
        <w:t>Choose Kitchen or Bar as the route and save.</w:t>
      </w:r>
    </w:p>
    <w:p>
      <w:pPr>
        <w:spacing w:after="120" w:line="300" w:lineRule="auto"/>
        <w:numPr>
          <w:ilvl w:val="0"/>
          <w:numId w:val="25"/>
        </w:numPr>
      </w:pPr>
      <w:r>
        <w:rPr>
          <w:rFonts w:ascii="Calibri" w:hAnsi="Calibri"/>
          <w:b w:val="0"/>
          <w:i w:val="0"/>
          <w:color w:val="26313A"/>
          <w:sz w:val="22"/>
        </w:rPr>
        <w:t>Open the Kitchen Display on the tablet that will operate this station.</w:t>
      </w:r>
    </w:p>
    <w:p>
      <w:pPr>
        <w:pStyle w:val="Heading2"/>
        <w:keepNext/>
      </w:pPr>
      <w:r>
        <w:t>Move future orders to the new kitchen</w:t>
      </w:r>
    </w:p>
    <w:p>
      <w:pPr>
        <w:spacing w:after="120" w:line="300" w:lineRule="auto"/>
        <w:numPr>
          <w:ilvl w:val="0"/>
          <w:numId w:val="26"/>
        </w:numPr>
      </w:pPr>
      <w:r>
        <w:rPr>
          <w:rFonts w:ascii="Calibri" w:hAnsi="Calibri"/>
          <w:b w:val="0"/>
          <w:i w:val="0"/>
          <w:color w:val="26313A"/>
          <w:sz w:val="22"/>
        </w:rPr>
        <w:t>Open Operations &gt; Locations and select the location.</w:t>
      </w:r>
    </w:p>
    <w:p>
      <w:pPr>
        <w:spacing w:after="120" w:line="300" w:lineRule="auto"/>
        <w:numPr>
          <w:ilvl w:val="0"/>
          <w:numId w:val="26"/>
        </w:numPr>
      </w:pPr>
      <w:r>
        <w:rPr>
          <w:rFonts w:ascii="Calibri" w:hAnsi="Calibri"/>
          <w:b w:val="0"/>
          <w:i w:val="0"/>
          <w:color w:val="26313A"/>
          <w:sz w:val="22"/>
        </w:rPr>
        <w:t>Open Kitchen and payments.</w:t>
      </w:r>
    </w:p>
    <w:p>
      <w:pPr>
        <w:spacing w:after="120" w:line="300" w:lineRule="auto"/>
        <w:numPr>
          <w:ilvl w:val="0"/>
          <w:numId w:val="26"/>
        </w:numPr>
      </w:pPr>
      <w:r>
        <w:rPr>
          <w:rFonts w:ascii="Calibri" w:hAnsi="Calibri"/>
          <w:b w:val="0"/>
          <w:i w:val="0"/>
          <w:color w:val="26313A"/>
          <w:sz w:val="22"/>
        </w:rPr>
        <w:t>Change Routing mode to Use another kitchen station.</w:t>
      </w:r>
    </w:p>
    <w:p>
      <w:pPr>
        <w:spacing w:after="120" w:line="300" w:lineRule="auto"/>
        <w:numPr>
          <w:ilvl w:val="0"/>
          <w:numId w:val="26"/>
        </w:numPr>
      </w:pPr>
      <w:r>
        <w:rPr>
          <w:rFonts w:ascii="Calibri" w:hAnsi="Calibri"/>
          <w:b w:val="0"/>
          <w:i w:val="0"/>
          <w:color w:val="26313A"/>
          <w:sz w:val="22"/>
        </w:rPr>
        <w:t>Choose the new station.</w:t>
      </w:r>
    </w:p>
    <w:p>
      <w:pPr>
        <w:spacing w:after="120" w:line="300" w:lineRule="auto"/>
        <w:numPr>
          <w:ilvl w:val="0"/>
          <w:numId w:val="26"/>
        </w:numPr>
      </w:pPr>
      <w:r>
        <w:rPr>
          <w:rFonts w:ascii="Calibri" w:hAnsi="Calibri"/>
          <w:b w:val="0"/>
          <w:i w:val="0"/>
          <w:color w:val="26313A"/>
          <w:sz w:val="22"/>
        </w:rPr>
        <w:t>Select Save kitchen routing.</w:t>
      </w:r>
    </w:p>
    <w:p>
      <w:pPr>
        <w:spacing w:after="120" w:line="300" w:lineRule="auto"/>
        <w:numPr>
          <w:ilvl w:val="0"/>
          <w:numId w:val="26"/>
        </w:numPr>
      </w:pPr>
      <w:r>
        <w:rPr>
          <w:rFonts w:ascii="Calibri" w:hAnsi="Calibri"/>
          <w:b w:val="0"/>
          <w:i w:val="0"/>
          <w:color w:val="26313A"/>
          <w:sz w:val="22"/>
        </w:rPr>
        <w:t>Place and pay for a test order from that location.</w:t>
      </w:r>
    </w:p>
    <w:p>
      <w:pPr>
        <w:spacing w:after="120" w:line="300" w:lineRule="auto"/>
        <w:numPr>
          <w:ilvl w:val="0"/>
          <w:numId w:val="26"/>
        </w:numPr>
      </w:pPr>
      <w:r>
        <w:rPr>
          <w:rFonts w:ascii="Calibri" w:hAnsi="Calibri"/>
          <w:b w:val="0"/>
          <w:i w:val="0"/>
          <w:color w:val="26313A"/>
          <w:sz w:val="22"/>
        </w:rPr>
        <w:t>Confirm the order appears once on the new kitchen display with the correct location and Room/Table label.</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LIVE-ORDER SAFETY  </w:t>
            </w:r>
            <w:r>
              <w:rPr>
                <w:rFonts w:ascii="Calibri" w:hAnsi="Calibri"/>
                <w:b w:val="0"/>
                <w:i w:val="0"/>
                <w:color w:val="26313A"/>
                <w:sz w:val="21"/>
              </w:rPr>
              <w:t>Existing accepted orders keep their saved kitchen context. Keep the old kitchen display available until its open queue is clear. New orders use the new route after the change.</w:t>
            </w:r>
          </w:p>
        </w:tc>
      </w:tr>
    </w:tbl>
    <w:p>
      <w:pPr>
        <w:spacing w:after="20"/>
      </w:pPr>
    </w:p>
    <w:p>
      <w:pPr>
        <w:pStyle w:val="Heading2"/>
        <w:keepNext/>
      </w:pPr>
      <w:r>
        <w:t>Products with their own station</w:t>
      </w:r>
    </w:p>
    <w:p>
      <w:pPr>
        <w:keepLines w:val="0"/>
        <w:spacing w:after="120" w:line="300" w:lineRule="auto"/>
      </w:pPr>
      <w:r>
        <w:rPr>
          <w:rFonts w:ascii="Calibri" w:hAnsi="Calibri"/>
          <w:b w:val="0"/>
          <w:i w:val="0"/>
          <w:color w:val="26313A"/>
          <w:sz w:val="22"/>
        </w:rPr>
        <w:t>A product can be explicitly assigned to a preparation station in Products. This rule takes priority over the location default. Example: drinks can continue going to Bar while meals go to Premium Kitchen.</w:t>
      </w:r>
    </w:p>
    <w:p>
      <w:pPr>
        <w:pStyle w:val="Heading2"/>
        <w:keepNext/>
      </w:pPr>
      <w:r>
        <w:t>If the new kitchen is unavailable</w:t>
      </w:r>
    </w:p>
    <w:p>
      <w:pPr>
        <w:spacing w:after="120" w:line="300" w:lineRule="auto"/>
        <w:numPr>
          <w:ilvl w:val="0"/>
          <w:numId w:val="27"/>
        </w:numPr>
      </w:pPr>
      <w:r>
        <w:rPr>
          <w:rFonts w:ascii="Calibri" w:hAnsi="Calibri"/>
          <w:b w:val="0"/>
          <w:i w:val="0"/>
          <w:color w:val="26313A"/>
          <w:sz w:val="22"/>
        </w:rPr>
        <w:t>Pause the affected location, or temporarily return it to Use restaurant main kitchen.</w:t>
      </w:r>
    </w:p>
    <w:p>
      <w:pPr>
        <w:spacing w:after="120" w:line="300" w:lineRule="auto"/>
        <w:numPr>
          <w:ilvl w:val="0"/>
          <w:numId w:val="27"/>
        </w:numPr>
      </w:pPr>
      <w:r>
        <w:rPr>
          <w:rFonts w:ascii="Calibri" w:hAnsi="Calibri"/>
          <w:b w:val="0"/>
          <w:i w:val="0"/>
          <w:color w:val="26313A"/>
          <w:sz w:val="22"/>
        </w:rPr>
        <w:t>Check the kitchen tablet's Wi-Fi/mobile data and KDS heartbeat.</w:t>
      </w:r>
    </w:p>
    <w:p>
      <w:pPr>
        <w:spacing w:after="120" w:line="300" w:lineRule="auto"/>
        <w:numPr>
          <w:ilvl w:val="0"/>
          <w:numId w:val="27"/>
        </w:numPr>
      </w:pPr>
      <w:r>
        <w:rPr>
          <w:rFonts w:ascii="Calibri" w:hAnsi="Calibri"/>
          <w:b w:val="0"/>
          <w:i w:val="0"/>
          <w:color w:val="26313A"/>
          <w:sz w:val="22"/>
        </w:rPr>
        <w:t>Confirm the station still exists and is assigned correctly.</w:t>
      </w:r>
    </w:p>
    <w:p>
      <w:pPr>
        <w:spacing w:after="120" w:line="300" w:lineRule="auto"/>
        <w:numPr>
          <w:ilvl w:val="0"/>
          <w:numId w:val="27"/>
        </w:numPr>
      </w:pPr>
      <w:r>
        <w:rPr>
          <w:rFonts w:ascii="Calibri" w:hAnsi="Calibri"/>
          <w:b w:val="0"/>
          <w:i w:val="0"/>
          <w:color w:val="26313A"/>
          <w:sz w:val="22"/>
        </w:rPr>
        <w:t>Resume ordering only after a paid test order reaches the correct screen.</w:t>
      </w:r>
    </w:p>
    <w:p>
      <w:pPr>
        <w:pStyle w:val="Heading1"/>
        <w:keepNext/>
      </w:pPr>
      <w:r>
        <w:t>8. Kitchen Display daily operation</w:t>
      </w:r>
    </w:p>
    <w:p>
      <w:pPr>
        <w:keepLines w:val="0"/>
        <w:spacing w:after="120" w:line="300" w:lineRule="auto"/>
      </w:pPr>
      <w:r>
        <w:rPr>
          <w:rFonts w:ascii="Calibri" w:hAnsi="Calibri"/>
          <w:b w:val="0"/>
          <w:i w:val="0"/>
          <w:color w:val="26313A"/>
          <w:sz w:val="22"/>
        </w:rPr>
        <w:t>Kitchen cards show the location and Room/Table label above the order. FIFO position is based on paid kitchen-release time across all locations.</w:t>
      </w:r>
    </w:p>
    <w:p>
      <w:pPr>
        <w:pStyle w:val="Heading2"/>
        <w:keepNext/>
      </w:pPr>
      <w:r>
        <w:t>Filter by location</w:t>
      </w:r>
    </w:p>
    <w:p>
      <w:pPr>
        <w:spacing w:after="120" w:line="300" w:lineRule="auto"/>
        <w:numPr>
          <w:ilvl w:val="0"/>
          <w:numId w:val="28"/>
        </w:numPr>
      </w:pPr>
      <w:r>
        <w:rPr>
          <w:rFonts w:ascii="Calibri" w:hAnsi="Calibri"/>
          <w:b w:val="0"/>
          <w:i w:val="0"/>
          <w:color w:val="26313A"/>
          <w:sz w:val="22"/>
        </w:rPr>
        <w:t>Open Kitchen Display.</w:t>
      </w:r>
    </w:p>
    <w:p>
      <w:pPr>
        <w:spacing w:after="120" w:line="300" w:lineRule="auto"/>
        <w:numPr>
          <w:ilvl w:val="0"/>
          <w:numId w:val="28"/>
        </w:numPr>
      </w:pPr>
      <w:r>
        <w:rPr>
          <w:rFonts w:ascii="Calibri" w:hAnsi="Calibri"/>
          <w:b w:val="0"/>
          <w:i w:val="0"/>
          <w:color w:val="26313A"/>
          <w:sz w:val="22"/>
        </w:rPr>
        <w:t>Use Location to choose All locations or one specific location.</w:t>
      </w:r>
    </w:p>
    <w:p>
      <w:pPr>
        <w:spacing w:after="120" w:line="300" w:lineRule="auto"/>
        <w:numPr>
          <w:ilvl w:val="0"/>
          <w:numId w:val="28"/>
        </w:numPr>
      </w:pPr>
      <w:r>
        <w:rPr>
          <w:rFonts w:ascii="Calibri" w:hAnsi="Calibri"/>
          <w:b w:val="0"/>
          <w:i w:val="0"/>
          <w:color w:val="26313A"/>
          <w:sz w:val="22"/>
        </w:rPr>
        <w:t>Use Station when a tablet should show a particular preparation station.</w:t>
      </w:r>
    </w:p>
    <w:p>
      <w:pPr>
        <w:spacing w:after="120" w:line="300" w:lineRule="auto"/>
        <w:numPr>
          <w:ilvl w:val="0"/>
          <w:numId w:val="28"/>
        </w:numPr>
      </w:pPr>
      <w:r>
        <w:rPr>
          <w:rFonts w:ascii="Calibri" w:hAnsi="Calibri"/>
          <w:b w:val="0"/>
          <w:i w:val="0"/>
          <w:color w:val="26313A"/>
          <w:sz w:val="22"/>
        </w:rPr>
        <w:t>Return to All locations to see the complete shared queue.</w:t>
      </w:r>
    </w:p>
    <w:p>
      <w:pPr>
        <w:pStyle w:val="Heading2"/>
        <w:keepNext/>
      </w:pPr>
      <w:r>
        <w:t>Mark an item sold out</w:t>
      </w:r>
    </w:p>
    <w:p>
      <w:pPr>
        <w:spacing w:after="120" w:line="300" w:lineRule="auto"/>
        <w:numPr>
          <w:ilvl w:val="0"/>
          <w:numId w:val="29"/>
        </w:numPr>
      </w:pPr>
      <w:r>
        <w:rPr>
          <w:rFonts w:ascii="Calibri" w:hAnsi="Calibri"/>
          <w:b w:val="0"/>
          <w:i w:val="0"/>
          <w:color w:val="26313A"/>
          <w:sz w:val="22"/>
        </w:rPr>
        <w:t>Select Stock on Kitchen Display.</w:t>
      </w:r>
    </w:p>
    <w:p>
      <w:pPr>
        <w:spacing w:after="120" w:line="300" w:lineRule="auto"/>
        <w:numPr>
          <w:ilvl w:val="0"/>
          <w:numId w:val="29"/>
        </w:numPr>
      </w:pPr>
      <w:r>
        <w:rPr>
          <w:rFonts w:ascii="Calibri" w:hAnsi="Calibri"/>
          <w:b w:val="0"/>
          <w:i w:val="0"/>
          <w:color w:val="26313A"/>
          <w:sz w:val="22"/>
        </w:rPr>
        <w:t>Search for the dish or find its image card.</w:t>
      </w:r>
    </w:p>
    <w:p>
      <w:pPr>
        <w:spacing w:after="120" w:line="300" w:lineRule="auto"/>
        <w:numPr>
          <w:ilvl w:val="0"/>
          <w:numId w:val="29"/>
        </w:numPr>
      </w:pPr>
      <w:r>
        <w:rPr>
          <w:rFonts w:ascii="Calibri" w:hAnsi="Calibri"/>
          <w:b w:val="0"/>
          <w:i w:val="0"/>
          <w:color w:val="26313A"/>
          <w:sz w:val="22"/>
        </w:rPr>
        <w:t>Uncheck the item.</w:t>
      </w:r>
    </w:p>
    <w:p>
      <w:pPr>
        <w:spacing w:after="120" w:line="300" w:lineRule="auto"/>
        <w:numPr>
          <w:ilvl w:val="0"/>
          <w:numId w:val="29"/>
        </w:numPr>
      </w:pPr>
      <w:r>
        <w:rPr>
          <w:rFonts w:ascii="Calibri" w:hAnsi="Calibri"/>
          <w:b w:val="0"/>
          <w:i w:val="0"/>
          <w:color w:val="26313A"/>
          <w:sz w:val="22"/>
        </w:rPr>
        <w:t>Select Save stock.</w:t>
      </w:r>
    </w:p>
    <w:p>
      <w:pPr>
        <w:spacing w:after="120" w:line="300" w:lineRule="auto"/>
        <w:numPr>
          <w:ilvl w:val="0"/>
          <w:numId w:val="29"/>
        </w:numPr>
      </w:pPr>
      <w:r>
        <w:rPr>
          <w:rFonts w:ascii="Calibri" w:hAnsi="Calibri"/>
          <w:b w:val="0"/>
          <w:i w:val="0"/>
          <w:color w:val="26313A"/>
          <w:sz w:val="22"/>
        </w:rPr>
        <w:t>Recheck it when the item is available again.</w:t>
      </w:r>
    </w:p>
    <w:p>
      <w:pPr>
        <w:pStyle w:val="Heading2"/>
        <w:keepNext/>
      </w:pPr>
      <w:r>
        <w:t>Understand FIFO</w:t>
      </w:r>
    </w:p>
    <w:p>
      <w:pPr>
        <w:spacing w:after="80" w:line="300" w:lineRule="auto"/>
        <w:numPr>
          <w:ilvl w:val="0"/>
          <w:numId w:val="10"/>
        </w:numPr>
      </w:pPr>
      <w:r>
        <w:rPr>
          <w:rFonts w:ascii="Calibri" w:hAnsi="Calibri"/>
          <w:b w:val="0"/>
          <w:i w:val="0"/>
          <w:color w:val="26313A"/>
          <w:sz w:val="22"/>
        </w:rPr>
        <w:t>FIFO 1 is the oldest paid/released order still needing preparation.</w:t>
      </w:r>
    </w:p>
    <w:p>
      <w:pPr>
        <w:spacing w:after="80" w:line="300" w:lineRule="auto"/>
        <w:numPr>
          <w:ilvl w:val="0"/>
          <w:numId w:val="10"/>
        </w:numPr>
      </w:pPr>
      <w:r>
        <w:rPr>
          <w:rFonts w:ascii="Calibri" w:hAnsi="Calibri"/>
          <w:b w:val="0"/>
          <w:i w:val="0"/>
          <w:color w:val="26313A"/>
          <w:sz w:val="22"/>
        </w:rPr>
        <w:t>Filtering a location does not change that location's order sequence.</w:t>
      </w:r>
    </w:p>
    <w:p>
      <w:pPr>
        <w:spacing w:after="80" w:line="300" w:lineRule="auto"/>
        <w:numPr>
          <w:ilvl w:val="0"/>
          <w:numId w:val="10"/>
        </w:numPr>
      </w:pPr>
      <w:r>
        <w:rPr>
          <w:rFonts w:ascii="Calibri" w:hAnsi="Calibri"/>
          <w:b w:val="0"/>
          <w:i w:val="0"/>
          <w:color w:val="26313A"/>
          <w:sz w:val="22"/>
        </w:rPr>
        <w:t>An unpaid or failed-payment order does not enter the kitchen queue.</w:t>
      </w:r>
    </w:p>
    <w:p>
      <w:pPr>
        <w:spacing w:after="80" w:line="300" w:lineRule="auto"/>
        <w:numPr>
          <w:ilvl w:val="0"/>
          <w:numId w:val="10"/>
        </w:numPr>
      </w:pPr>
      <w:r>
        <w:rPr>
          <w:rFonts w:ascii="Calibri" w:hAnsi="Calibri"/>
          <w:b w:val="0"/>
          <w:i w:val="0"/>
          <w:color w:val="26313A"/>
          <w:sz w:val="22"/>
        </w:rPr>
        <w:t>Use item statuses to move work from Pending to Preparing to Ready/Delivered.</w:t>
      </w:r>
    </w:p>
    <w:p>
      <w:pPr>
        <w:pStyle w:val="Heading2"/>
        <w:keepNext/>
      </w:pPr>
      <w:r>
        <w:t>Kitchen card checklist</w:t>
      </w:r>
    </w:p>
    <w:p>
      <w:pPr>
        <w:spacing w:after="80" w:line="300" w:lineRule="auto"/>
        <w:numPr>
          <w:ilvl w:val="0"/>
          <w:numId w:val="10"/>
        </w:numPr>
      </w:pPr>
      <w:r>
        <w:rPr>
          <w:rFonts w:ascii="Calibri" w:hAnsi="Calibri"/>
          <w:b w:val="0"/>
          <w:i w:val="0"/>
          <w:color w:val="26313A"/>
          <w:sz w:val="22"/>
        </w:rPr>
        <w:t>Correct location name.</w:t>
      </w:r>
    </w:p>
    <w:p>
      <w:pPr>
        <w:spacing w:after="80" w:line="300" w:lineRule="auto"/>
        <w:numPr>
          <w:ilvl w:val="0"/>
          <w:numId w:val="10"/>
        </w:numPr>
      </w:pPr>
      <w:r>
        <w:rPr>
          <w:rFonts w:ascii="Calibri" w:hAnsi="Calibri"/>
          <w:b w:val="0"/>
          <w:i w:val="0"/>
          <w:color w:val="26313A"/>
          <w:sz w:val="22"/>
        </w:rPr>
        <w:t>Correct Room/Table label.</w:t>
      </w:r>
    </w:p>
    <w:p>
      <w:pPr>
        <w:spacing w:after="80" w:line="300" w:lineRule="auto"/>
        <w:numPr>
          <w:ilvl w:val="0"/>
          <w:numId w:val="10"/>
        </w:numPr>
      </w:pPr>
      <w:r>
        <w:rPr>
          <w:rFonts w:ascii="Calibri" w:hAnsi="Calibri"/>
          <w:b w:val="0"/>
          <w:i w:val="0"/>
          <w:color w:val="26313A"/>
          <w:sz w:val="22"/>
        </w:rPr>
        <w:t>Order number and paid/released time.</w:t>
      </w:r>
    </w:p>
    <w:p>
      <w:pPr>
        <w:spacing w:after="80" w:line="300" w:lineRule="auto"/>
        <w:numPr>
          <w:ilvl w:val="0"/>
          <w:numId w:val="10"/>
        </w:numPr>
      </w:pPr>
      <w:r>
        <w:rPr>
          <w:rFonts w:ascii="Calibri" w:hAnsi="Calibri"/>
          <w:b w:val="0"/>
          <w:i w:val="0"/>
          <w:color w:val="26313A"/>
          <w:sz w:val="22"/>
        </w:rPr>
        <w:t>Products, quantities, modifiers and notes.</w:t>
      </w:r>
    </w:p>
    <w:p>
      <w:pPr>
        <w:spacing w:after="80" w:line="300" w:lineRule="auto"/>
        <w:numPr>
          <w:ilvl w:val="0"/>
          <w:numId w:val="10"/>
        </w:numPr>
      </w:pPr>
      <w:r>
        <w:rPr>
          <w:rFonts w:ascii="Calibri" w:hAnsi="Calibri"/>
          <w:b w:val="0"/>
          <w:i w:val="0"/>
          <w:color w:val="26313A"/>
          <w:sz w:val="22"/>
        </w:rPr>
        <w:t>Correct station route and FIFO timer.</w:t>
      </w:r>
    </w:p>
    <w:p>
      <w:pPr>
        <w:pStyle w:val="Heading1"/>
        <w:keepNext/>
      </w:pPr>
      <w:r>
        <w:t>9. Payment routing</w:t>
      </w:r>
    </w:p>
    <w:p>
      <w:pPr>
        <w:keepLines w:val="0"/>
        <w:spacing w:after="120" w:line="300" w:lineRule="auto"/>
      </w:pPr>
      <w:r>
        <w:rPr>
          <w:rFonts w:ascii="Calibri" w:hAnsi="Calibri"/>
          <w:b w:val="0"/>
          <w:i w:val="0"/>
          <w:color w:val="26313A"/>
          <w:sz w:val="22"/>
        </w:rPr>
        <w:t>The normal setup uses the restaurant's Stripe account for every location. Customers pay online before an unattended order is released to the kitchen.</w:t>
      </w:r>
    </w:p>
    <w:p>
      <w:pPr>
        <w:pStyle w:val="Heading2"/>
        <w:keepNext/>
      </w:pPr>
      <w:r>
        <w:t>Shared payment account</w:t>
      </w:r>
    </w:p>
    <w:p>
      <w:pPr>
        <w:spacing w:after="120" w:line="300" w:lineRule="auto"/>
        <w:numPr>
          <w:ilvl w:val="0"/>
          <w:numId w:val="30"/>
        </w:numPr>
      </w:pPr>
      <w:r>
        <w:rPr>
          <w:rFonts w:ascii="Calibri" w:hAnsi="Calibri"/>
          <w:b w:val="0"/>
          <w:i w:val="0"/>
          <w:color w:val="26313A"/>
          <w:sz w:val="22"/>
        </w:rPr>
        <w:t>Open the location and select Kitchen and payments.</w:t>
      </w:r>
    </w:p>
    <w:p>
      <w:pPr>
        <w:spacing w:after="120" w:line="300" w:lineRule="auto"/>
        <w:numPr>
          <w:ilvl w:val="0"/>
          <w:numId w:val="30"/>
        </w:numPr>
      </w:pPr>
      <w:r>
        <w:rPr>
          <w:rFonts w:ascii="Calibri" w:hAnsi="Calibri"/>
          <w:b w:val="0"/>
          <w:i w:val="0"/>
          <w:color w:val="26313A"/>
          <w:sz w:val="22"/>
        </w:rPr>
        <w:t>Confirm Current mode shows Restaurant Stripe account.</w:t>
      </w:r>
    </w:p>
    <w:p>
      <w:pPr>
        <w:spacing w:after="120" w:line="300" w:lineRule="auto"/>
        <w:numPr>
          <w:ilvl w:val="0"/>
          <w:numId w:val="30"/>
        </w:numPr>
      </w:pPr>
      <w:r>
        <w:rPr>
          <w:rFonts w:ascii="Calibri" w:hAnsi="Calibri"/>
          <w:b w:val="0"/>
          <w:i w:val="0"/>
          <w:color w:val="26313A"/>
          <w:sz w:val="22"/>
        </w:rPr>
        <w:t>Complete a test payment and match it to the order and kitchen ticket.</w:t>
      </w:r>
    </w:p>
    <w:p>
      <w:pPr>
        <w:pStyle w:val="Heading2"/>
        <w:keepNext/>
      </w:pPr>
      <w:r>
        <w:t>Separate payment account later</w:t>
      </w:r>
    </w:p>
    <w:p>
      <w:pPr>
        <w:keepLines w:val="0"/>
        <w:spacing w:after="120" w:line="300" w:lineRule="auto"/>
      </w:pPr>
      <w:r>
        <w:rPr>
          <w:rFonts w:ascii="Calibri" w:hAnsi="Calibri"/>
          <w:b w:val="0"/>
          <w:i w:val="0"/>
          <w:color w:val="26313A"/>
          <w:sz w:val="22"/>
        </w:rPr>
        <w:t>Location-specific payment accounts are prepared in the Scanaki data model but remain disabled until Scanaki platform approval and Stripe reconciliation setup. Contact the Scanaki team before changing legal payment ownership.</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NEVER PASTE PAYMENT SECRETS INTO NOTES  </w:t>
            </w:r>
            <w:r>
              <w:rPr>
                <w:rFonts w:ascii="Calibri" w:hAnsi="Calibri"/>
                <w:b w:val="0"/>
                <w:i w:val="0"/>
                <w:color w:val="26313A"/>
                <w:sz w:val="21"/>
              </w:rPr>
              <w:t>Stripe secret keys and webhook secrets belong only in protected payment settings. Kitchen cards, reports and location notes use safe account references, never secret credentials.</w:t>
            </w:r>
          </w:p>
        </w:tc>
      </w:tr>
    </w:tbl>
    <w:p>
      <w:pPr>
        <w:spacing w:after="20"/>
      </w:pPr>
    </w:p>
    <w:p>
      <w:pPr>
        <w:pStyle w:val="Heading1"/>
        <w:keepNext/>
      </w:pPr>
      <w:r>
        <w:t>10. Reports by location</w:t>
      </w:r>
    </w:p>
    <w:p>
      <w:pPr>
        <w:spacing w:after="120" w:line="300" w:lineRule="auto"/>
        <w:numPr>
          <w:ilvl w:val="0"/>
          <w:numId w:val="31"/>
        </w:numPr>
      </w:pPr>
      <w:r>
        <w:rPr>
          <w:rFonts w:ascii="Calibri" w:hAnsi="Calibri"/>
          <w:b w:val="0"/>
          <w:i w:val="0"/>
          <w:color w:val="26313A"/>
          <w:sz w:val="22"/>
        </w:rPr>
        <w:t>Open Administration &gt; Reports.</w:t>
      </w:r>
    </w:p>
    <w:p>
      <w:pPr>
        <w:spacing w:after="120" w:line="300" w:lineRule="auto"/>
        <w:numPr>
          <w:ilvl w:val="0"/>
          <w:numId w:val="31"/>
        </w:numPr>
      </w:pPr>
      <w:r>
        <w:rPr>
          <w:rFonts w:ascii="Calibri" w:hAnsi="Calibri"/>
          <w:b w:val="0"/>
          <w:i w:val="0"/>
          <w:color w:val="26313A"/>
          <w:sz w:val="22"/>
        </w:rPr>
        <w:t>Choose the date range.</w:t>
      </w:r>
    </w:p>
    <w:p>
      <w:pPr>
        <w:spacing w:after="120" w:line="300" w:lineRule="auto"/>
        <w:numPr>
          <w:ilvl w:val="0"/>
          <w:numId w:val="31"/>
        </w:numPr>
      </w:pPr>
      <w:r>
        <w:rPr>
          <w:rFonts w:ascii="Calibri" w:hAnsi="Calibri"/>
          <w:b w:val="0"/>
          <w:i w:val="0"/>
          <w:color w:val="26313A"/>
          <w:sz w:val="22"/>
        </w:rPr>
        <w:t>Use Location to choose All locations or one location.</w:t>
      </w:r>
    </w:p>
    <w:p>
      <w:pPr>
        <w:spacing w:after="120" w:line="300" w:lineRule="auto"/>
        <w:numPr>
          <w:ilvl w:val="0"/>
          <w:numId w:val="31"/>
        </w:numPr>
      </w:pPr>
      <w:r>
        <w:rPr>
          <w:rFonts w:ascii="Calibri" w:hAnsi="Calibri"/>
          <w:b w:val="0"/>
          <w:i w:val="0"/>
          <w:color w:val="26313A"/>
          <w:sz w:val="22"/>
        </w:rPr>
        <w:t>Review orders, revenue, average order value and location subtotals.</w:t>
      </w:r>
    </w:p>
    <w:p>
      <w:pPr>
        <w:spacing w:after="120" w:line="300" w:lineRule="auto"/>
        <w:numPr>
          <w:ilvl w:val="0"/>
          <w:numId w:val="31"/>
        </w:numPr>
      </w:pPr>
      <w:r>
        <w:rPr>
          <w:rFonts w:ascii="Calibri" w:hAnsi="Calibri"/>
          <w:b w:val="0"/>
          <w:i w:val="0"/>
          <w:color w:val="26313A"/>
          <w:sz w:val="22"/>
        </w:rPr>
        <w:t>Export CSV or Excel when required.</w:t>
      </w:r>
    </w:p>
    <w:tbl>
      <w:tblPr>
        <w:tblW w:type="dxa" w:w="9360"/>
        <w:jc w:val="left"/>
        <w:tblLayout w:type="fixed"/>
        <w:tblLook w:firstColumn="1" w:firstRow="1" w:lastColumn="0" w:lastRow="0" w:noHBand="0" w:noVBand="1" w:val="04A0"/>
        <w:tblInd w:w="120" w:type="dxa"/>
        <w:tblBorders>
          <w:top w:val="single" w:sz="6" w:color="F3F5F6"/>
          <w:left w:val="single" w:sz="6" w:color="F3F5F6"/>
          <w:bottom w:val="single" w:sz="6" w:color="F3F5F6"/>
          <w:right w:val="single" w:sz="6" w:color="F3F5F6"/>
          <w:insideH w:val="single" w:sz="6" w:color="F3F5F6"/>
          <w:insideV w:val="single" w:sz="6" w:color="F3F5F6"/>
        </w:tblBorders>
      </w:tblPr>
      <w:tblGrid>
        <w:gridCol w:w="9360"/>
      </w:tblGrid>
      <w:tr>
        <w:tc>
          <w:tcPr>
            <w:tcW w:type="dxa" w:w="9360"/>
            <w:vAlign w:val="center"/>
            <w:tcMar>
              <w:top w:w="90" w:type="dxa"/>
              <w:start w:w="120" w:type="dxa"/>
              <w:bottom w:w="90" w:type="dxa"/>
              <w:end w:w="120" w:type="dxa"/>
            </w:tcMar>
            <w:shd w:fill="F3F5F6"/>
          </w:tcPr>
          <w:p>
            <w:pPr>
              <w:spacing w:after="40"/>
            </w:pPr>
            <w:r>
              <w:rPr>
                <w:rFonts w:ascii="Calibri" w:hAnsi="Calibri"/>
                <w:b/>
                <w:i w:val="0"/>
                <w:color w:val="C95032"/>
                <w:sz w:val="18"/>
              </w:rPr>
              <w:t xml:space="preserve">REPORTING CHECK  </w:t>
            </w:r>
            <w:r>
              <w:rPr>
                <w:rFonts w:ascii="Calibri" w:hAnsi="Calibri"/>
                <w:b w:val="0"/>
                <w:i w:val="0"/>
                <w:color w:val="26313A"/>
                <w:sz w:val="21"/>
              </w:rPr>
              <w:t>Combined totals should equal the sum of location subtotals. Historical reports keep the saved location name from the order, even if a location is renamed later.</w:t>
            </w:r>
          </w:p>
        </w:tc>
      </w:tr>
    </w:tbl>
    <w:p>
      <w:pPr>
        <w:spacing w:after="20"/>
      </w:pPr>
    </w:p>
    <w:p>
      <w:pPr>
        <w:pStyle w:val="Heading2"/>
        <w:keepNext/>
      </w:pPr>
      <w:r>
        <w:t>Useful owner questions</w:t>
      </w:r>
    </w:p>
    <w:p>
      <w:pPr>
        <w:spacing w:after="80" w:line="300" w:lineRule="auto"/>
        <w:numPr>
          <w:ilvl w:val="0"/>
          <w:numId w:val="10"/>
        </w:numPr>
      </w:pPr>
      <w:r>
        <w:rPr>
          <w:rFonts w:ascii="Calibri" w:hAnsi="Calibri"/>
          <w:b w:val="0"/>
          <w:i w:val="0"/>
          <w:color w:val="26313A"/>
          <w:sz w:val="22"/>
        </w:rPr>
        <w:t>Which location receives the most orders?</w:t>
      </w:r>
    </w:p>
    <w:p>
      <w:pPr>
        <w:spacing w:after="80" w:line="300" w:lineRule="auto"/>
        <w:numPr>
          <w:ilvl w:val="0"/>
          <w:numId w:val="10"/>
        </w:numPr>
      </w:pPr>
      <w:r>
        <w:rPr>
          <w:rFonts w:ascii="Calibri" w:hAnsi="Calibri"/>
          <w:b w:val="0"/>
          <w:i w:val="0"/>
          <w:color w:val="26313A"/>
          <w:sz w:val="22"/>
        </w:rPr>
        <w:t>Which rooms/tables are busiest?</w:t>
      </w:r>
    </w:p>
    <w:p>
      <w:pPr>
        <w:spacing w:after="80" w:line="300" w:lineRule="auto"/>
        <w:numPr>
          <w:ilvl w:val="0"/>
          <w:numId w:val="10"/>
        </w:numPr>
      </w:pPr>
      <w:r>
        <w:rPr>
          <w:rFonts w:ascii="Calibri" w:hAnsi="Calibri"/>
          <w:b w:val="0"/>
          <w:i w:val="0"/>
          <w:color w:val="26313A"/>
          <w:sz w:val="22"/>
        </w:rPr>
        <w:t>Is average order value different by location?</w:t>
      </w:r>
    </w:p>
    <w:p>
      <w:pPr>
        <w:spacing w:after="80" w:line="300" w:lineRule="auto"/>
        <w:numPr>
          <w:ilvl w:val="0"/>
          <w:numId w:val="10"/>
        </w:numPr>
      </w:pPr>
      <w:r>
        <w:rPr>
          <w:rFonts w:ascii="Calibri" w:hAnsi="Calibri"/>
          <w:b w:val="0"/>
          <w:i w:val="0"/>
          <w:color w:val="26313A"/>
          <w:sz w:val="22"/>
        </w:rPr>
        <w:t>How long does preparation take for each location?</w:t>
      </w:r>
    </w:p>
    <w:p>
      <w:pPr>
        <w:spacing w:after="80" w:line="300" w:lineRule="auto"/>
        <w:numPr>
          <w:ilvl w:val="0"/>
          <w:numId w:val="10"/>
        </w:numPr>
      </w:pPr>
      <w:r>
        <w:rPr>
          <w:rFonts w:ascii="Calibri" w:hAnsi="Calibri"/>
          <w:b w:val="0"/>
          <w:i w:val="0"/>
          <w:color w:val="26313A"/>
          <w:sz w:val="22"/>
        </w:rPr>
        <w:t>Which location has failed, cancelled or refunded payments?</w:t>
      </w:r>
    </w:p>
    <w:p>
      <w:pPr>
        <w:pStyle w:val="Heading1"/>
        <w:keepNext/>
      </w:pPr>
      <w:r>
        <w:t>11. Test before opening a location</w:t>
      </w:r>
    </w:p>
    <w:p>
      <w:pPr>
        <w:keepLines w:val="0"/>
        <w:spacing w:after="120" w:line="300" w:lineRule="auto"/>
      </w:pPr>
      <w:r>
        <w:rPr>
          <w:rFonts w:ascii="Calibri" w:hAnsi="Calibri"/>
          <w:b w:val="0"/>
          <w:i w:val="0"/>
          <w:color w:val="26313A"/>
          <w:sz w:val="22"/>
        </w:rPr>
        <w:t>Use a draft point and prototype plaque first. A complete launch test should cover the customer, payment, kitchen and reporting journeys.</w:t>
      </w:r>
    </w:p>
    <w:p>
      <w:pPr>
        <w:spacing w:after="120" w:line="300" w:lineRule="auto"/>
        <w:numPr>
          <w:ilvl w:val="0"/>
          <w:numId w:val="32"/>
        </w:numPr>
      </w:pPr>
      <w:r>
        <w:rPr>
          <w:rFonts w:ascii="Calibri" w:hAnsi="Calibri"/>
          <w:b w:val="0"/>
          <w:i w:val="0"/>
          <w:color w:val="26313A"/>
          <w:sz w:val="22"/>
        </w:rPr>
        <w:t>Create the location with inherited settings.</w:t>
      </w:r>
    </w:p>
    <w:p>
      <w:pPr>
        <w:spacing w:after="120" w:line="300" w:lineRule="auto"/>
        <w:numPr>
          <w:ilvl w:val="0"/>
          <w:numId w:val="32"/>
        </w:numPr>
      </w:pPr>
      <w:r>
        <w:rPr>
          <w:rFonts w:ascii="Calibri" w:hAnsi="Calibri"/>
          <w:b w:val="0"/>
          <w:i w:val="0"/>
          <w:color w:val="26313A"/>
          <w:sz w:val="22"/>
        </w:rPr>
        <w:t>Add one draft room/table.</w:t>
      </w:r>
    </w:p>
    <w:p>
      <w:pPr>
        <w:spacing w:after="120" w:line="300" w:lineRule="auto"/>
        <w:numPr>
          <w:ilvl w:val="0"/>
          <w:numId w:val="32"/>
        </w:numPr>
      </w:pPr>
      <w:r>
        <w:rPr>
          <w:rFonts w:ascii="Calibri" w:hAnsi="Calibri"/>
          <w:b w:val="0"/>
          <w:i w:val="0"/>
          <w:color w:val="26313A"/>
          <w:sz w:val="22"/>
        </w:rPr>
        <w:t>Assign one prototype QR/NFC plaque.</w:t>
      </w:r>
    </w:p>
    <w:p>
      <w:pPr>
        <w:spacing w:after="120" w:line="300" w:lineRule="auto"/>
        <w:numPr>
          <w:ilvl w:val="0"/>
          <w:numId w:val="32"/>
        </w:numPr>
      </w:pPr>
      <w:r>
        <w:rPr>
          <w:rFonts w:ascii="Calibri" w:hAnsi="Calibri"/>
          <w:b w:val="0"/>
          <w:i w:val="0"/>
          <w:color w:val="26313A"/>
          <w:sz w:val="22"/>
        </w:rPr>
        <w:t>Check the customer display name and Room/Table label.</w:t>
      </w:r>
    </w:p>
    <w:p>
      <w:pPr>
        <w:spacing w:after="120" w:line="300" w:lineRule="auto"/>
        <w:numPr>
          <w:ilvl w:val="0"/>
          <w:numId w:val="32"/>
        </w:numPr>
      </w:pPr>
      <w:r>
        <w:rPr>
          <w:rFonts w:ascii="Calibri" w:hAnsi="Calibri"/>
          <w:b w:val="0"/>
          <w:i w:val="0"/>
          <w:color w:val="26313A"/>
          <w:sz w:val="22"/>
        </w:rPr>
        <w:t>Check the menu, prices, allergens and availability.</w:t>
      </w:r>
    </w:p>
    <w:p>
      <w:pPr>
        <w:spacing w:after="120" w:line="300" w:lineRule="auto"/>
        <w:numPr>
          <w:ilvl w:val="0"/>
          <w:numId w:val="32"/>
        </w:numPr>
      </w:pPr>
      <w:r>
        <w:rPr>
          <w:rFonts w:ascii="Calibri" w:hAnsi="Calibri"/>
          <w:b w:val="0"/>
          <w:i w:val="0"/>
          <w:color w:val="26313A"/>
          <w:sz w:val="22"/>
        </w:rPr>
        <w:t>Check current opening and ordering hours.</w:t>
      </w:r>
    </w:p>
    <w:p>
      <w:pPr>
        <w:spacing w:after="120" w:line="300" w:lineRule="auto"/>
        <w:numPr>
          <w:ilvl w:val="0"/>
          <w:numId w:val="32"/>
        </w:numPr>
      </w:pPr>
      <w:r>
        <w:rPr>
          <w:rFonts w:ascii="Calibri" w:hAnsi="Calibri"/>
          <w:b w:val="0"/>
          <w:i w:val="0"/>
          <w:color w:val="26313A"/>
          <w:sz w:val="22"/>
        </w:rPr>
        <w:t>Bring the correct kitchen display online.</w:t>
      </w:r>
    </w:p>
    <w:p>
      <w:pPr>
        <w:spacing w:after="120" w:line="300" w:lineRule="auto"/>
        <w:numPr>
          <w:ilvl w:val="0"/>
          <w:numId w:val="32"/>
        </w:numPr>
      </w:pPr>
      <w:r>
        <w:rPr>
          <w:rFonts w:ascii="Calibri" w:hAnsi="Calibri"/>
          <w:b w:val="0"/>
          <w:i w:val="0"/>
          <w:color w:val="26313A"/>
          <w:sz w:val="22"/>
        </w:rPr>
        <w:t>Enable the draft ordering point.</w:t>
      </w:r>
    </w:p>
    <w:p>
      <w:pPr>
        <w:spacing w:after="120" w:line="300" w:lineRule="auto"/>
        <w:numPr>
          <w:ilvl w:val="0"/>
          <w:numId w:val="32"/>
        </w:numPr>
      </w:pPr>
      <w:r>
        <w:rPr>
          <w:rFonts w:ascii="Calibri" w:hAnsi="Calibri"/>
          <w:b w:val="0"/>
          <w:i w:val="0"/>
          <w:color w:val="26313A"/>
          <w:sz w:val="22"/>
        </w:rPr>
        <w:t>Place an order and explicitly confirm the location/point.</w:t>
      </w:r>
    </w:p>
    <w:p>
      <w:pPr>
        <w:spacing w:after="120" w:line="300" w:lineRule="auto"/>
        <w:numPr>
          <w:ilvl w:val="0"/>
          <w:numId w:val="32"/>
        </w:numPr>
      </w:pPr>
      <w:r>
        <w:rPr>
          <w:rFonts w:ascii="Calibri" w:hAnsi="Calibri"/>
          <w:b w:val="0"/>
          <w:i w:val="0"/>
          <w:color w:val="26313A"/>
          <w:sz w:val="22"/>
        </w:rPr>
        <w:t>Complete a real low-value test payment using the approved Stripe mode.</w:t>
      </w:r>
    </w:p>
    <w:p>
      <w:pPr>
        <w:spacing w:after="120" w:line="300" w:lineRule="auto"/>
        <w:numPr>
          <w:ilvl w:val="0"/>
          <w:numId w:val="32"/>
        </w:numPr>
      </w:pPr>
      <w:r>
        <w:rPr>
          <w:rFonts w:ascii="Calibri" w:hAnsi="Calibri"/>
          <w:b w:val="0"/>
          <w:i w:val="0"/>
          <w:color w:val="26313A"/>
          <w:sz w:val="22"/>
        </w:rPr>
        <w:t>Confirm the order reaches the correct kitchen exactly once.</w:t>
      </w:r>
    </w:p>
    <w:p>
      <w:pPr>
        <w:spacing w:after="120" w:line="300" w:lineRule="auto"/>
        <w:numPr>
          <w:ilvl w:val="0"/>
          <w:numId w:val="32"/>
        </w:numPr>
      </w:pPr>
      <w:r>
        <w:rPr>
          <w:rFonts w:ascii="Calibri" w:hAnsi="Calibri"/>
          <w:b w:val="0"/>
          <w:i w:val="0"/>
          <w:color w:val="26313A"/>
          <w:sz w:val="22"/>
        </w:rPr>
        <w:t>Complete the kitchen statuses and check the customer order status/history.</w:t>
      </w:r>
    </w:p>
    <w:p>
      <w:pPr>
        <w:spacing w:after="120" w:line="300" w:lineRule="auto"/>
        <w:numPr>
          <w:ilvl w:val="0"/>
          <w:numId w:val="32"/>
        </w:numPr>
      </w:pPr>
      <w:r>
        <w:rPr>
          <w:rFonts w:ascii="Calibri" w:hAnsi="Calibri"/>
          <w:b w:val="0"/>
          <w:i w:val="0"/>
          <w:color w:val="26313A"/>
          <w:sz w:val="22"/>
        </w:rPr>
        <w:t>Check the location report contains the test order.</w:t>
      </w:r>
    </w:p>
    <w:p>
      <w:pPr>
        <w:spacing w:after="120" w:line="300" w:lineRule="auto"/>
        <w:numPr>
          <w:ilvl w:val="0"/>
          <w:numId w:val="32"/>
        </w:numPr>
      </w:pPr>
      <w:r>
        <w:rPr>
          <w:rFonts w:ascii="Calibri" w:hAnsi="Calibri"/>
          <w:b w:val="0"/>
          <w:i w:val="0"/>
          <w:color w:val="26313A"/>
          <w:sz w:val="22"/>
        </w:rPr>
        <w:t>Cancel/refund the test transaction according to the approved test procedure if required.</w:t>
      </w:r>
    </w:p>
    <w:tbl>
      <w:tblPr>
        <w:tblW w:type="dxa" w:w="9360"/>
        <w:jc w:val="left"/>
        <w:tblLayout w:type="fixed"/>
        <w:tblLook w:firstColumn="1" w:firstRow="1" w:lastColumn="0" w:lastRow="0" w:noHBand="0" w:noVBand="1" w:val="04A0"/>
        <w:tblInd w:w="120" w:type="dxa"/>
        <w:tblBorders>
          <w:top w:val="single" w:sz="6" w:color="FFF4D6"/>
          <w:left w:val="single" w:sz="6" w:color="FFF4D6"/>
          <w:bottom w:val="single" w:sz="6" w:color="FFF4D6"/>
          <w:right w:val="single" w:sz="6" w:color="FFF4D6"/>
          <w:insideH w:val="single" w:sz="6" w:color="FFF4D6"/>
          <w:insideV w:val="single" w:sz="6" w:color="FFF4D6"/>
        </w:tblBorders>
      </w:tblPr>
      <w:tblGrid>
        <w:gridCol w:w="9360"/>
      </w:tblGrid>
      <w:tr>
        <w:tc>
          <w:tcPr>
            <w:tcW w:type="dxa" w:w="9360"/>
            <w:vAlign w:val="center"/>
            <w:tcMar>
              <w:top w:w="90" w:type="dxa"/>
              <w:start w:w="120" w:type="dxa"/>
              <w:bottom w:w="90" w:type="dxa"/>
              <w:end w:w="120" w:type="dxa"/>
            </w:tcMar>
            <w:shd w:fill="FFF4D6"/>
          </w:tcPr>
          <w:p>
            <w:pPr>
              <w:spacing w:after="40"/>
            </w:pPr>
            <w:r>
              <w:rPr>
                <w:rFonts w:ascii="Calibri" w:hAnsi="Calibri"/>
                <w:b/>
                <w:i w:val="0"/>
                <w:color w:val="C95032"/>
                <w:sz w:val="18"/>
              </w:rPr>
              <w:t xml:space="preserve">FAILED PAYMENT TEST  </w:t>
            </w:r>
            <w:r>
              <w:rPr>
                <w:rFonts w:ascii="Calibri" w:hAnsi="Calibri"/>
                <w:b w:val="0"/>
                <w:i w:val="0"/>
                <w:color w:val="26313A"/>
                <w:sz w:val="21"/>
              </w:rPr>
              <w:t>Also verify that an abandoned or failed payment never appears on Kitchen Display.</w:t>
            </w:r>
          </w:p>
        </w:tc>
      </w:tr>
    </w:tbl>
    <w:p>
      <w:pPr>
        <w:spacing w:after="20"/>
      </w:pPr>
    </w:p>
    <w:p>
      <w:pPr>
        <w:pStyle w:val="Heading2"/>
        <w:keepNext/>
      </w:pPr>
      <w:r>
        <w:t>Go-live checklist</w:t>
      </w:r>
    </w:p>
    <w:p>
      <w:pPr>
        <w:spacing w:after="80" w:line="300" w:lineRule="auto"/>
        <w:numPr>
          <w:ilvl w:val="0"/>
          <w:numId w:val="10"/>
        </w:numPr>
      </w:pPr>
      <w:r>
        <w:rPr>
          <w:rFonts w:ascii="Calibri" w:hAnsi="Calibri"/>
          <w:b w:val="0"/>
          <w:i w:val="0"/>
          <w:color w:val="26313A"/>
          <w:sz w:val="22"/>
        </w:rPr>
        <w:t>Location/customer names approved.</w:t>
      </w:r>
    </w:p>
    <w:p>
      <w:pPr>
        <w:spacing w:after="80" w:line="300" w:lineRule="auto"/>
        <w:numPr>
          <w:ilvl w:val="0"/>
          <w:numId w:val="10"/>
        </w:numPr>
      </w:pPr>
      <w:r>
        <w:rPr>
          <w:rFonts w:ascii="Calibri" w:hAnsi="Calibri"/>
          <w:b w:val="0"/>
          <w:i w:val="0"/>
          <w:color w:val="26313A"/>
          <w:sz w:val="22"/>
        </w:rPr>
        <w:t>Room/table list and capacities approved.</w:t>
      </w:r>
    </w:p>
    <w:p>
      <w:pPr>
        <w:spacing w:after="80" w:line="300" w:lineRule="auto"/>
        <w:numPr>
          <w:ilvl w:val="0"/>
          <w:numId w:val="10"/>
        </w:numPr>
      </w:pPr>
      <w:r>
        <w:rPr>
          <w:rFonts w:ascii="Calibri" w:hAnsi="Calibri"/>
          <w:b w:val="0"/>
          <w:i w:val="0"/>
          <w:color w:val="26313A"/>
          <w:sz w:val="22"/>
        </w:rPr>
        <w:t>Master-menu/override decisions approved.</w:t>
      </w:r>
    </w:p>
    <w:p>
      <w:pPr>
        <w:spacing w:after="80" w:line="300" w:lineRule="auto"/>
        <w:numPr>
          <w:ilvl w:val="0"/>
          <w:numId w:val="10"/>
        </w:numPr>
      </w:pPr>
      <w:r>
        <w:rPr>
          <w:rFonts w:ascii="Calibri" w:hAnsi="Calibri"/>
          <w:b w:val="0"/>
          <w:i w:val="0"/>
          <w:color w:val="26313A"/>
          <w:sz w:val="22"/>
        </w:rPr>
        <w:t>Opening and ordering hours approved.</w:t>
      </w:r>
    </w:p>
    <w:p>
      <w:pPr>
        <w:spacing w:after="80" w:line="300" w:lineRule="auto"/>
        <w:numPr>
          <w:ilvl w:val="0"/>
          <w:numId w:val="10"/>
        </w:numPr>
      </w:pPr>
      <w:r>
        <w:rPr>
          <w:rFonts w:ascii="Calibri" w:hAnsi="Calibri"/>
          <w:b w:val="0"/>
          <w:i w:val="0"/>
          <w:color w:val="26313A"/>
          <w:sz w:val="22"/>
        </w:rPr>
        <w:t>Kitchen routing and tablet connectivity approved.</w:t>
      </w:r>
    </w:p>
    <w:p>
      <w:pPr>
        <w:spacing w:after="80" w:line="300" w:lineRule="auto"/>
        <w:numPr>
          <w:ilvl w:val="0"/>
          <w:numId w:val="10"/>
        </w:numPr>
      </w:pPr>
      <w:r>
        <w:rPr>
          <w:rFonts w:ascii="Calibri" w:hAnsi="Calibri"/>
          <w:b w:val="0"/>
          <w:i w:val="0"/>
          <w:color w:val="26313A"/>
          <w:sz w:val="22"/>
        </w:rPr>
        <w:t>Stripe live payment and webhook approved.</w:t>
      </w:r>
    </w:p>
    <w:p>
      <w:pPr>
        <w:spacing w:after="80" w:line="300" w:lineRule="auto"/>
        <w:numPr>
          <w:ilvl w:val="0"/>
          <w:numId w:val="10"/>
        </w:numPr>
      </w:pPr>
      <w:r>
        <w:rPr>
          <w:rFonts w:ascii="Calibri" w:hAnsi="Calibri"/>
          <w:b w:val="0"/>
          <w:i w:val="0"/>
          <w:color w:val="26313A"/>
          <w:sz w:val="22"/>
        </w:rPr>
        <w:t>Three prototype plaque tests completed before mass production.</w:t>
      </w:r>
    </w:p>
    <w:p>
      <w:pPr>
        <w:spacing w:after="80" w:line="300" w:lineRule="auto"/>
        <w:numPr>
          <w:ilvl w:val="0"/>
          <w:numId w:val="10"/>
        </w:numPr>
      </w:pPr>
      <w:r>
        <w:rPr>
          <w:rFonts w:ascii="Calibri" w:hAnsi="Calibri"/>
          <w:b w:val="0"/>
          <w:i w:val="0"/>
          <w:color w:val="26313A"/>
          <w:sz w:val="22"/>
        </w:rPr>
        <w:t>Staff know how to pause a location and mark stock unavailable.</w:t>
      </w:r>
    </w:p>
    <w:p>
      <w:pPr>
        <w:pStyle w:val="Heading1"/>
        <w:keepNext/>
      </w:pPr>
      <w:r>
        <w:t>12. Common tasks - quick reference</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3100"/>
        <w:gridCol w:w="3180"/>
        <w:gridCol w:w="3080"/>
      </w:tblGrid>
      <w:tr>
        <w:trPr>
          <w:tblHeader w:val="true"/>
        </w:trPr>
        <w:tc>
          <w:tcPr>
            <w:tcW w:type="dxa" w:w="3100"/>
            <w:vAlign w:val="center"/>
            <w:tcMar>
              <w:top w:w="90" w:type="dxa"/>
              <w:start w:w="120" w:type="dxa"/>
              <w:bottom w:w="90" w:type="dxa"/>
              <w:end w:w="120" w:type="dxa"/>
            </w:tcMar>
            <w:shd w:fill="F8E8E3"/>
          </w:tcPr>
          <w:p>
            <w:pPr>
              <w:spacing w:after="0"/>
            </w:pPr>
            <w:r>
              <w:rPr>
                <w:rFonts w:ascii="Calibri" w:hAnsi="Calibri"/>
                <w:b/>
                <w:i w:val="0"/>
                <w:color w:val="26313A"/>
                <w:sz w:val="19"/>
              </w:rPr>
              <w:t>What you need to do</w:t>
            </w:r>
          </w:p>
        </w:tc>
        <w:tc>
          <w:tcPr>
            <w:tcW w:type="dxa" w:w="3180"/>
            <w:vAlign w:val="center"/>
            <w:tcMar>
              <w:top w:w="90" w:type="dxa"/>
              <w:start w:w="120" w:type="dxa"/>
              <w:bottom w:w="90" w:type="dxa"/>
              <w:end w:w="120" w:type="dxa"/>
            </w:tcMar>
            <w:shd w:fill="F8E8E3"/>
          </w:tcPr>
          <w:p>
            <w:pPr>
              <w:spacing w:after="0"/>
            </w:pPr>
            <w:r>
              <w:rPr>
                <w:rFonts w:ascii="Calibri" w:hAnsi="Calibri"/>
                <w:b/>
                <w:i w:val="0"/>
                <w:color w:val="26313A"/>
                <w:sz w:val="19"/>
              </w:rPr>
              <w:t>Where to go</w:t>
            </w:r>
          </w:p>
        </w:tc>
        <w:tc>
          <w:tcPr>
            <w:tcW w:type="dxa" w:w="3080"/>
            <w:vAlign w:val="center"/>
            <w:tcMar>
              <w:top w:w="90" w:type="dxa"/>
              <w:start w:w="120" w:type="dxa"/>
              <w:bottom w:w="90" w:type="dxa"/>
              <w:end w:w="120" w:type="dxa"/>
            </w:tcMar>
            <w:shd w:fill="F8E8E3"/>
          </w:tcPr>
          <w:p>
            <w:pPr>
              <w:spacing w:after="0"/>
            </w:pPr>
            <w:r>
              <w:rPr>
                <w:rFonts w:ascii="Calibri" w:hAnsi="Calibri"/>
                <w:b/>
                <w:i w:val="0"/>
                <w:color w:val="26313A"/>
                <w:sz w:val="19"/>
              </w:rPr>
              <w:t>Action</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Add a building/lounge</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Operations &gt; Locations</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Add location</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Add rooms or tables</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&gt; Rooms and tables</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Add one or Bulk-create</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Stop one room/table</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&gt; Rooms and tables</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Turn ordering off</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Stop one whole location</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&gt; Overview</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Pause this location</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Change one location's price</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&gt; Menu</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Use location overrides</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Close ordering earlier</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&gt; Hours</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Set Ordering closes</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Route to another kitchen</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&gt; Kitchen and payments</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Use another station</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Mark food sold out</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Kitchen Display &gt; Stock</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Uncheck and Save stock</w:t>
            </w:r>
          </w:p>
        </w:tc>
      </w:tr>
      <w:tr>
        <w:tc>
          <w:tcPr>
            <w:tcW w:type="dxa" w:w="3100"/>
            <w:vAlign w:val="center"/>
            <w:tcMar>
              <w:top w:w="90" w:type="dxa"/>
              <w:start w:w="120" w:type="dxa"/>
              <w:bottom w:w="90" w:type="dxa"/>
              <w:end w:w="120" w:type="dxa"/>
            </w:tcMar>
          </w:tcPr>
          <w:p>
            <w:pPr>
              <w:spacing w:after="0" w:line="264" w:lineRule="auto"/>
            </w:pPr>
            <w:r>
              <w:rPr>
                <w:rFonts w:ascii="Calibri" w:hAnsi="Calibri"/>
                <w:b w:val="0"/>
                <w:i w:val="0"/>
                <w:color w:val="26313A"/>
                <w:sz w:val="19"/>
              </w:rPr>
              <w:t>View sales by area</w:t>
            </w:r>
          </w:p>
        </w:tc>
        <w:tc>
          <w:tcPr>
            <w:tcW w:type="dxa" w:w="3180"/>
            <w:vAlign w:val="center"/>
            <w:tcMar>
              <w:top w:w="90" w:type="dxa"/>
              <w:start w:w="120" w:type="dxa"/>
              <w:bottom w:w="90" w:type="dxa"/>
              <w:end w:w="120" w:type="dxa"/>
            </w:tcMar>
          </w:tcPr>
          <w:p>
            <w:pPr>
              <w:spacing w:after="0" w:line="264" w:lineRule="auto"/>
            </w:pPr>
            <w:r>
              <w:rPr>
                <w:rFonts w:ascii="Calibri" w:hAnsi="Calibri"/>
                <w:b w:val="0"/>
                <w:i w:val="0"/>
                <w:color w:val="26313A"/>
                <w:sz w:val="19"/>
              </w:rPr>
              <w:t>Administration &gt; Reports</w:t>
            </w:r>
          </w:p>
        </w:tc>
        <w:tc>
          <w:tcPr>
            <w:tcW w:type="dxa" w:w="3080"/>
            <w:vAlign w:val="center"/>
            <w:tcMar>
              <w:top w:w="90" w:type="dxa"/>
              <w:start w:w="120" w:type="dxa"/>
              <w:bottom w:w="90" w:type="dxa"/>
              <w:end w:w="120" w:type="dxa"/>
            </w:tcMar>
          </w:tcPr>
          <w:p>
            <w:pPr>
              <w:spacing w:after="0" w:line="264" w:lineRule="auto"/>
            </w:pPr>
            <w:r>
              <w:rPr>
                <w:rFonts w:ascii="Calibri" w:hAnsi="Calibri"/>
                <w:b w:val="0"/>
                <w:i w:val="0"/>
                <w:color w:val="26313A"/>
                <w:sz w:val="19"/>
              </w:rPr>
              <w:t>Choose Location</w:t>
            </w:r>
          </w:p>
        </w:tc>
      </w:tr>
    </w:tbl>
    <w:p>
      <w:pPr>
        <w:spacing w:after="40"/>
      </w:pPr>
    </w:p>
    <w:p>
      <w:pPr>
        <w:pStyle w:val="Heading1"/>
        <w:keepNext/>
      </w:pPr>
      <w:r>
        <w:t>13. Troubleshooting</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2500"/>
        <w:gridCol w:w="2600"/>
        <w:gridCol w:w="4260"/>
      </w:tblGrid>
      <w:tr>
        <w:trPr>
          <w:tblHeader w:val="true"/>
        </w:trPr>
        <w:tc>
          <w:tcPr>
            <w:tcW w:type="dxa" w:w="2500"/>
            <w:vAlign w:val="center"/>
            <w:tcMar>
              <w:top w:w="90" w:type="dxa"/>
              <w:start w:w="120" w:type="dxa"/>
              <w:bottom w:w="90" w:type="dxa"/>
              <w:end w:w="120" w:type="dxa"/>
            </w:tcMar>
            <w:shd w:fill="F8E8E3"/>
          </w:tcPr>
          <w:p>
            <w:pPr>
              <w:spacing w:after="0"/>
            </w:pPr>
            <w:r>
              <w:rPr>
                <w:rFonts w:ascii="Calibri" w:hAnsi="Calibri"/>
                <w:b/>
                <w:i w:val="0"/>
                <w:color w:val="26313A"/>
                <w:sz w:val="19"/>
              </w:rPr>
              <w:t>Problem</w:t>
            </w:r>
          </w:p>
        </w:tc>
        <w:tc>
          <w:tcPr>
            <w:tcW w:type="dxa" w:w="2600"/>
            <w:vAlign w:val="center"/>
            <w:tcMar>
              <w:top w:w="90" w:type="dxa"/>
              <w:start w:w="120" w:type="dxa"/>
              <w:bottom w:w="90" w:type="dxa"/>
              <w:end w:w="120" w:type="dxa"/>
            </w:tcMar>
            <w:shd w:fill="F8E8E3"/>
          </w:tcPr>
          <w:p>
            <w:pPr>
              <w:spacing w:after="0"/>
            </w:pPr>
            <w:r>
              <w:rPr>
                <w:rFonts w:ascii="Calibri" w:hAnsi="Calibri"/>
                <w:b/>
                <w:i w:val="0"/>
                <w:color w:val="26313A"/>
                <w:sz w:val="19"/>
              </w:rPr>
              <w:t>Check first</w:t>
            </w:r>
          </w:p>
        </w:tc>
        <w:tc>
          <w:tcPr>
            <w:tcW w:type="dxa" w:w="4260"/>
            <w:vAlign w:val="center"/>
            <w:tcMar>
              <w:top w:w="90" w:type="dxa"/>
              <w:start w:w="120" w:type="dxa"/>
              <w:bottom w:w="90" w:type="dxa"/>
              <w:end w:w="120" w:type="dxa"/>
            </w:tcMar>
            <w:shd w:fill="F8E8E3"/>
          </w:tcPr>
          <w:p>
            <w:pPr>
              <w:spacing w:after="0"/>
            </w:pPr>
            <w:r>
              <w:rPr>
                <w:rFonts w:ascii="Calibri" w:hAnsi="Calibri"/>
                <w:b/>
                <w:i w:val="0"/>
                <w:color w:val="26313A"/>
                <w:sz w:val="19"/>
              </w:rPr>
              <w:t>What to do</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Customer sees wrong room/table</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Plaque assignment</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Pause the point, reassign/test the plaque, then ask the customer to scan again.</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Ordering button is disabled</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Pause, hours, point enabled, KDS online</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Read the customer-safe message and correct the indicated setting.</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Order appears in wrong kitchen</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Product station and location route</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Remember: product-specific station wins. Correct the product or location setting and retest.</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Order is missing from KDS</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Payment and KDS heartbeat</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Confirm payment succeeded and the correct kitchen tablet is online.</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Duplicate room/table rejected</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Number inside the same location</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Use a unique value or edit the existing point.</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Bulk creation is blocked</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Preview conflicts and allowance</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Correct duplicates/conflicts. Normal tiers may require more capacity; Pilot is unlimited.</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Old basket is rejected</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Recent plaque/point move</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This is expected safety behaviour. Ask the customer to scan or tap again.</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NFC opens nothing</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Phone NFC and written URL</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Test QR first, enable NFC on the phone, then rewrite only if the tag is not locked.</w:t>
            </w:r>
          </w:p>
        </w:tc>
      </w:tr>
      <w:tr>
        <w:tc>
          <w:tcPr>
            <w:tcW w:type="dxa" w:w="250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not in reports</w:t>
            </w:r>
          </w:p>
        </w:tc>
        <w:tc>
          <w:tcPr>
            <w:tcW w:type="dxa" w:w="2600"/>
            <w:vAlign w:val="center"/>
            <w:tcMar>
              <w:top w:w="90" w:type="dxa"/>
              <w:start w:w="120" w:type="dxa"/>
              <w:bottom w:w="90" w:type="dxa"/>
              <w:end w:w="120" w:type="dxa"/>
            </w:tcMar>
          </w:tcPr>
          <w:p>
            <w:pPr>
              <w:spacing w:after="0" w:line="264" w:lineRule="auto"/>
            </w:pPr>
            <w:r>
              <w:rPr>
                <w:rFonts w:ascii="Calibri" w:hAnsi="Calibri"/>
                <w:b w:val="0"/>
                <w:i w:val="0"/>
                <w:color w:val="26313A"/>
                <w:sz w:val="19"/>
              </w:rPr>
              <w:t>Date/filter and paid status</w:t>
            </w:r>
          </w:p>
        </w:tc>
        <w:tc>
          <w:tcPr>
            <w:tcW w:type="dxa" w:w="4260"/>
            <w:vAlign w:val="center"/>
            <w:tcMar>
              <w:top w:w="90" w:type="dxa"/>
              <w:start w:w="120" w:type="dxa"/>
              <w:bottom w:w="90" w:type="dxa"/>
              <w:end w:w="120" w:type="dxa"/>
            </w:tcMar>
          </w:tcPr>
          <w:p>
            <w:pPr>
              <w:spacing w:after="0" w:line="264" w:lineRule="auto"/>
            </w:pPr>
            <w:r>
              <w:rPr>
                <w:rFonts w:ascii="Calibri" w:hAnsi="Calibri"/>
                <w:b w:val="0"/>
                <w:i w:val="0"/>
                <w:color w:val="26313A"/>
                <w:sz w:val="19"/>
              </w:rPr>
              <w:t>Choose All locations and confirm the order was paid/completed in the selected dates.</w:t>
            </w:r>
          </w:p>
        </w:tc>
      </w:tr>
    </w:tbl>
    <w:p>
      <w:pPr>
        <w:spacing w:after="40"/>
      </w:pPr>
    </w:p>
    <w:p>
      <w:pPr>
        <w:pStyle w:val="Heading2"/>
        <w:keepNext/>
      </w:pPr>
      <w:r>
        <w:t>When to contact Scanaki support</w:t>
      </w:r>
    </w:p>
    <w:p>
      <w:pPr>
        <w:spacing w:after="80" w:line="300" w:lineRule="auto"/>
        <w:numPr>
          <w:ilvl w:val="0"/>
          <w:numId w:val="10"/>
        </w:numPr>
      </w:pPr>
      <w:r>
        <w:rPr>
          <w:rFonts w:ascii="Calibri" w:hAnsi="Calibri"/>
          <w:b w:val="0"/>
          <w:i w:val="0"/>
          <w:color w:val="26313A"/>
          <w:sz w:val="22"/>
        </w:rPr>
        <w:t>A payment succeeded but the order was not released.</w:t>
      </w:r>
    </w:p>
    <w:p>
      <w:pPr>
        <w:spacing w:after="80" w:line="300" w:lineRule="auto"/>
        <w:numPr>
          <w:ilvl w:val="0"/>
          <w:numId w:val="10"/>
        </w:numPr>
      </w:pPr>
      <w:r>
        <w:rPr>
          <w:rFonts w:ascii="Calibri" w:hAnsi="Calibri"/>
          <w:b w:val="0"/>
          <w:i w:val="0"/>
          <w:color w:val="26313A"/>
          <w:sz w:val="22"/>
        </w:rPr>
        <w:t>A Stripe account or legal payment owner must change.</w:t>
      </w:r>
    </w:p>
    <w:p>
      <w:pPr>
        <w:spacing w:after="80" w:line="300" w:lineRule="auto"/>
        <w:numPr>
          <w:ilvl w:val="0"/>
          <w:numId w:val="10"/>
        </w:numPr>
      </w:pPr>
      <w:r>
        <w:rPr>
          <w:rFonts w:ascii="Calibri" w:hAnsi="Calibri"/>
          <w:b w:val="0"/>
          <w:i w:val="0"/>
          <w:color w:val="26313A"/>
          <w:sz w:val="22"/>
        </w:rPr>
        <w:t>A plaque is assigned to another restaurant and cannot be released.</w:t>
      </w:r>
    </w:p>
    <w:p>
      <w:pPr>
        <w:spacing w:after="80" w:line="300" w:lineRule="auto"/>
        <w:numPr>
          <w:ilvl w:val="0"/>
          <w:numId w:val="10"/>
        </w:numPr>
      </w:pPr>
      <w:r>
        <w:rPr>
          <w:rFonts w:ascii="Calibri" w:hAnsi="Calibri"/>
          <w:b w:val="0"/>
          <w:i w:val="0"/>
          <w:color w:val="26313A"/>
          <w:sz w:val="22"/>
        </w:rPr>
        <w:t>A migration, backup or restore warning appears.</w:t>
      </w:r>
    </w:p>
    <w:p>
      <w:pPr>
        <w:spacing w:after="80" w:line="300" w:lineRule="auto"/>
        <w:numPr>
          <w:ilvl w:val="0"/>
          <w:numId w:val="10"/>
        </w:numPr>
      </w:pPr>
      <w:r>
        <w:rPr>
          <w:rFonts w:ascii="Calibri" w:hAnsi="Calibri"/>
          <w:b w:val="0"/>
          <w:i w:val="0"/>
          <w:color w:val="26313A"/>
          <w:sz w:val="22"/>
        </w:rPr>
        <w:t>The restaurant needs a different subscription/tier arrangement.</w:t>
      </w:r>
    </w:p>
    <w:p>
      <w:pPr>
        <w:pStyle w:val="Heading1"/>
        <w:keepNext/>
      </w:pPr>
      <w:r>
        <w:t>14. The Yew Trees setup example</w:t>
      </w:r>
    </w:p>
    <w:p>
      <w:pPr>
        <w:keepLines w:val="0"/>
        <w:spacing w:after="120" w:line="300" w:lineRule="auto"/>
      </w:pPr>
      <w:r>
        <w:rPr>
          <w:rFonts w:ascii="Calibri" w:hAnsi="Calibri"/>
          <w:b w:val="0"/>
          <w:i w:val="0"/>
          <w:color w:val="26313A"/>
          <w:sz w:val="22"/>
        </w:rPr>
        <w:t>The Yew Trees Pub is the first Scanaki multi-location pilot. The platform contains four approved locations. Additional hotel rooms and Sports Lounge tables remain empty until the venue supplies the final lists.</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3000"/>
        <w:gridCol w:w="3480"/>
        <w:gridCol w:w="2880"/>
      </w:tblGrid>
      <w:tr>
        <w:trPr>
          <w:tblHeader w:val="true"/>
        </w:trPr>
        <w:tc>
          <w:tcPr>
            <w:tcW w:type="dxa" w:w="3000"/>
            <w:vAlign w:val="center"/>
            <w:tcMar>
              <w:top w:w="90" w:type="dxa"/>
              <w:start w:w="120" w:type="dxa"/>
              <w:bottom w:w="90" w:type="dxa"/>
              <w:end w:w="120" w:type="dxa"/>
            </w:tcMar>
            <w:shd w:fill="F8E8E3"/>
          </w:tcPr>
          <w:p>
            <w:pPr>
              <w:spacing w:after="0"/>
            </w:pPr>
            <w:r>
              <w:rPr>
                <w:rFonts w:ascii="Calibri" w:hAnsi="Calibri"/>
                <w:b/>
                <w:i w:val="0"/>
                <w:color w:val="26313A"/>
                <w:sz w:val="19"/>
              </w:rPr>
              <w:t>Location</w:t>
            </w:r>
          </w:p>
        </w:tc>
        <w:tc>
          <w:tcPr>
            <w:tcW w:type="dxa" w:w="3480"/>
            <w:vAlign w:val="center"/>
            <w:tcMar>
              <w:top w:w="90" w:type="dxa"/>
              <w:start w:w="120" w:type="dxa"/>
              <w:bottom w:w="90" w:type="dxa"/>
              <w:end w:w="120" w:type="dxa"/>
            </w:tcMar>
            <w:shd w:fill="F8E8E3"/>
          </w:tcPr>
          <w:p>
            <w:pPr>
              <w:spacing w:after="0"/>
            </w:pPr>
            <w:r>
              <w:rPr>
                <w:rFonts w:ascii="Calibri" w:hAnsi="Calibri"/>
                <w:b/>
                <w:i w:val="0"/>
                <w:color w:val="26313A"/>
                <w:sz w:val="19"/>
              </w:rPr>
              <w:t>Initial setup</w:t>
            </w:r>
          </w:p>
        </w:tc>
        <w:tc>
          <w:tcPr>
            <w:tcW w:type="dxa" w:w="2880"/>
            <w:vAlign w:val="center"/>
            <w:tcMar>
              <w:top w:w="90" w:type="dxa"/>
              <w:start w:w="120" w:type="dxa"/>
              <w:bottom w:w="90" w:type="dxa"/>
              <w:end w:w="120" w:type="dxa"/>
            </w:tcMar>
            <w:shd w:fill="F8E8E3"/>
          </w:tcPr>
          <w:p>
            <w:pPr>
              <w:spacing w:after="0"/>
            </w:pPr>
            <w:r>
              <w:rPr>
                <w:rFonts w:ascii="Calibri" w:hAnsi="Calibri"/>
                <w:b/>
                <w:i w:val="0"/>
                <w:color w:val="26313A"/>
                <w:sz w:val="19"/>
              </w:rPr>
              <w:t>Owner action still needed</w:t>
            </w:r>
          </w:p>
        </w:tc>
      </w:tr>
      <w:tr>
        <w:tc>
          <w:tcPr>
            <w:tcW w:type="dxa" w:w="3000"/>
            <w:vAlign w:val="center"/>
            <w:tcMar>
              <w:top w:w="90" w:type="dxa"/>
              <w:start w:w="120" w:type="dxa"/>
              <w:bottom w:w="90" w:type="dxa"/>
              <w:end w:w="120" w:type="dxa"/>
            </w:tcMar>
          </w:tcPr>
          <w:p>
            <w:pPr>
              <w:spacing w:after="0" w:line="264" w:lineRule="auto"/>
            </w:pPr>
            <w:r>
              <w:rPr>
                <w:rFonts w:ascii="Calibri" w:hAnsi="Calibri"/>
                <w:b w:val="0"/>
                <w:i w:val="0"/>
                <w:color w:val="26313A"/>
                <w:sz w:val="19"/>
              </w:rPr>
              <w:t>The Yew Trees</w:t>
            </w:r>
          </w:p>
        </w:tc>
        <w:tc>
          <w:tcPr>
            <w:tcW w:type="dxa" w:w="3480"/>
            <w:vAlign w:val="center"/>
            <w:tcMar>
              <w:top w:w="90" w:type="dxa"/>
              <w:start w:w="120" w:type="dxa"/>
              <w:bottom w:w="90" w:type="dxa"/>
              <w:end w:w="120" w:type="dxa"/>
            </w:tcMar>
          </w:tcPr>
          <w:p>
            <w:pPr>
              <w:spacing w:after="0" w:line="264" w:lineRule="auto"/>
            </w:pPr>
            <w:r>
              <w:rPr>
                <w:rFonts w:ascii="Calibri" w:hAnsi="Calibri"/>
                <w:b w:val="0"/>
                <w:i w:val="0"/>
                <w:color w:val="26313A"/>
                <w:sz w:val="19"/>
              </w:rPr>
              <w:t>10 existing table points; shared menu/kitchen/payment.</w:t>
            </w:r>
          </w:p>
        </w:tc>
        <w:tc>
          <w:tcPr>
            <w:tcW w:type="dxa" w:w="2880"/>
            <w:vAlign w:val="center"/>
            <w:tcMar>
              <w:top w:w="90" w:type="dxa"/>
              <w:start w:w="120" w:type="dxa"/>
              <w:bottom w:w="90" w:type="dxa"/>
              <w:end w:w="120" w:type="dxa"/>
            </w:tcMar>
          </w:tcPr>
          <w:p>
            <w:pPr>
              <w:spacing w:after="0" w:line="264" w:lineRule="auto"/>
            </w:pPr>
            <w:r>
              <w:rPr>
                <w:rFonts w:ascii="Calibri" w:hAnsi="Calibri"/>
                <w:b w:val="0"/>
                <w:i w:val="0"/>
                <w:color w:val="26313A"/>
                <w:sz w:val="19"/>
              </w:rPr>
              <w:t>Confirm table capacities and plaques.</w:t>
            </w:r>
          </w:p>
        </w:tc>
      </w:tr>
      <w:tr>
        <w:tc>
          <w:tcPr>
            <w:tcW w:type="dxa" w:w="3000"/>
            <w:vAlign w:val="center"/>
            <w:tcMar>
              <w:top w:w="90" w:type="dxa"/>
              <w:start w:w="120" w:type="dxa"/>
              <w:bottom w:w="90" w:type="dxa"/>
              <w:end w:w="120" w:type="dxa"/>
            </w:tcMar>
          </w:tcPr>
          <w:p>
            <w:pPr>
              <w:spacing w:after="0" w:line="264" w:lineRule="auto"/>
            </w:pPr>
            <w:r>
              <w:rPr>
                <w:rFonts w:ascii="Calibri" w:hAnsi="Calibri"/>
                <w:b w:val="0"/>
                <w:i w:val="0"/>
                <w:color w:val="26313A"/>
                <w:sz w:val="19"/>
              </w:rPr>
              <w:t>Sports Lounge</w:t>
            </w:r>
          </w:p>
        </w:tc>
        <w:tc>
          <w:tcPr>
            <w:tcW w:type="dxa" w:w="34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created; inherits menu/hours/kitchen/payment.</w:t>
            </w:r>
          </w:p>
        </w:tc>
        <w:tc>
          <w:tcPr>
            <w:tcW w:type="dxa" w:w="2880"/>
            <w:vAlign w:val="center"/>
            <w:tcMar>
              <w:top w:w="90" w:type="dxa"/>
              <w:start w:w="120" w:type="dxa"/>
              <w:bottom w:w="90" w:type="dxa"/>
              <w:end w:w="120" w:type="dxa"/>
            </w:tcMar>
          </w:tcPr>
          <w:p>
            <w:pPr>
              <w:spacing w:after="0" w:line="264" w:lineRule="auto"/>
            </w:pPr>
            <w:r>
              <w:rPr>
                <w:rFonts w:ascii="Calibri" w:hAnsi="Calibri"/>
                <w:b w:val="0"/>
                <w:i w:val="0"/>
                <w:color w:val="26313A"/>
                <w:sz w:val="19"/>
              </w:rPr>
              <w:t>Provide table numbers and capacities.</w:t>
            </w:r>
          </w:p>
        </w:tc>
      </w:tr>
      <w:tr>
        <w:tc>
          <w:tcPr>
            <w:tcW w:type="dxa" w:w="3000"/>
            <w:vAlign w:val="center"/>
            <w:tcMar>
              <w:top w:w="90" w:type="dxa"/>
              <w:start w:w="120" w:type="dxa"/>
              <w:bottom w:w="90" w:type="dxa"/>
              <w:end w:w="120" w:type="dxa"/>
            </w:tcMar>
          </w:tcPr>
          <w:p>
            <w:pPr>
              <w:spacing w:after="0" w:line="264" w:lineRule="auto"/>
            </w:pPr>
            <w:r>
              <w:rPr>
                <w:rFonts w:ascii="Calibri" w:hAnsi="Calibri"/>
                <w:b w:val="0"/>
                <w:i w:val="0"/>
                <w:color w:val="26313A"/>
                <w:sz w:val="19"/>
              </w:rPr>
              <w:t>Blaby Hotel - Premium Building</w:t>
            </w:r>
          </w:p>
        </w:tc>
        <w:tc>
          <w:tcPr>
            <w:tcW w:type="dxa" w:w="34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created for Room-type points.</w:t>
            </w:r>
          </w:p>
        </w:tc>
        <w:tc>
          <w:tcPr>
            <w:tcW w:type="dxa" w:w="2880"/>
            <w:vAlign w:val="center"/>
            <w:tcMar>
              <w:top w:w="90" w:type="dxa"/>
              <w:start w:w="120" w:type="dxa"/>
              <w:bottom w:w="90" w:type="dxa"/>
              <w:end w:w="120" w:type="dxa"/>
            </w:tcMar>
          </w:tcPr>
          <w:p>
            <w:pPr>
              <w:spacing w:after="0" w:line="264" w:lineRule="auto"/>
            </w:pPr>
            <w:r>
              <w:rPr>
                <w:rFonts w:ascii="Calibri" w:hAnsi="Calibri"/>
                <w:b w:val="0"/>
                <w:i w:val="0"/>
                <w:color w:val="26313A"/>
                <w:sz w:val="19"/>
              </w:rPr>
              <w:t>Provide approved room-number list.</w:t>
            </w:r>
          </w:p>
        </w:tc>
      </w:tr>
      <w:tr>
        <w:tc>
          <w:tcPr>
            <w:tcW w:type="dxa" w:w="3000"/>
            <w:vAlign w:val="center"/>
            <w:tcMar>
              <w:top w:w="90" w:type="dxa"/>
              <w:start w:w="120" w:type="dxa"/>
              <w:bottom w:w="90" w:type="dxa"/>
              <w:end w:w="120" w:type="dxa"/>
            </w:tcMar>
          </w:tcPr>
          <w:p>
            <w:pPr>
              <w:spacing w:after="0" w:line="264" w:lineRule="auto"/>
            </w:pPr>
            <w:r>
              <w:rPr>
                <w:rFonts w:ascii="Calibri" w:hAnsi="Calibri"/>
                <w:b w:val="0"/>
                <w:i w:val="0"/>
                <w:color w:val="26313A"/>
                <w:sz w:val="19"/>
              </w:rPr>
              <w:t>Blaby Hotel - Main Building</w:t>
            </w:r>
          </w:p>
        </w:tc>
        <w:tc>
          <w:tcPr>
            <w:tcW w:type="dxa" w:w="3480"/>
            <w:vAlign w:val="center"/>
            <w:tcMar>
              <w:top w:w="90" w:type="dxa"/>
              <w:start w:w="120" w:type="dxa"/>
              <w:bottom w:w="90" w:type="dxa"/>
              <w:end w:w="120" w:type="dxa"/>
            </w:tcMar>
          </w:tcPr>
          <w:p>
            <w:pPr>
              <w:spacing w:after="0" w:line="264" w:lineRule="auto"/>
            </w:pPr>
            <w:r>
              <w:rPr>
                <w:rFonts w:ascii="Calibri" w:hAnsi="Calibri"/>
                <w:b w:val="0"/>
                <w:i w:val="0"/>
                <w:color w:val="26313A"/>
                <w:sz w:val="19"/>
              </w:rPr>
              <w:t>Location created for Room-type points.</w:t>
            </w:r>
          </w:p>
        </w:tc>
        <w:tc>
          <w:tcPr>
            <w:tcW w:type="dxa" w:w="2880"/>
            <w:vAlign w:val="center"/>
            <w:tcMar>
              <w:top w:w="90" w:type="dxa"/>
              <w:start w:w="120" w:type="dxa"/>
              <w:bottom w:w="90" w:type="dxa"/>
              <w:end w:w="120" w:type="dxa"/>
            </w:tcMar>
          </w:tcPr>
          <w:p>
            <w:pPr>
              <w:spacing w:after="0" w:line="264" w:lineRule="auto"/>
            </w:pPr>
            <w:r>
              <w:rPr>
                <w:rFonts w:ascii="Calibri" w:hAnsi="Calibri"/>
                <w:b w:val="0"/>
                <w:i w:val="0"/>
                <w:color w:val="26313A"/>
                <w:sz w:val="19"/>
              </w:rPr>
              <w:t>Provide approved room-number list.</w:t>
            </w:r>
          </w:p>
        </w:tc>
      </w:tr>
    </w:tbl>
    <w:p>
      <w:pPr>
        <w:spacing w:after="40"/>
      </w:pPr>
    </w:p>
    <w:p>
      <w:pPr>
        <w:pStyle w:val="Heading2"/>
        <w:keepNext/>
      </w:pPr>
      <w:r>
        <w:t>Current Pilot entitlement</w:t>
      </w:r>
    </w:p>
    <w:p>
      <w:pPr>
        <w:spacing w:after="80" w:line="300" w:lineRule="auto"/>
        <w:numPr>
          <w:ilvl w:val="0"/>
          <w:numId w:val="10"/>
        </w:numPr>
      </w:pPr>
      <w:r>
        <w:rPr>
          <w:rFonts w:ascii="Calibri" w:hAnsi="Calibri"/>
          <w:b w:val="0"/>
          <w:i w:val="0"/>
          <w:color w:val="26313A"/>
          <w:sz w:val="22"/>
        </w:rPr>
        <w:t>Unlimited active ordering points.</w:t>
      </w:r>
    </w:p>
    <w:p>
      <w:pPr>
        <w:spacing w:after="80" w:line="300" w:lineRule="auto"/>
        <w:numPr>
          <w:ilvl w:val="0"/>
          <w:numId w:val="10"/>
        </w:numPr>
      </w:pPr>
      <w:r>
        <w:rPr>
          <w:rFonts w:ascii="Calibri" w:hAnsi="Calibri"/>
          <w:b w:val="0"/>
          <w:i w:val="0"/>
          <w:color w:val="26313A"/>
          <w:sz w:val="22"/>
        </w:rPr>
        <w:t>All Scanaki modules available.</w:t>
      </w:r>
    </w:p>
    <w:p>
      <w:pPr>
        <w:spacing w:after="80" w:line="300" w:lineRule="auto"/>
        <w:numPr>
          <w:ilvl w:val="0"/>
          <w:numId w:val="10"/>
        </w:numPr>
      </w:pPr>
      <w:r>
        <w:rPr>
          <w:rFonts w:ascii="Calibri" w:hAnsi="Calibri"/>
          <w:b w:val="0"/>
          <w:i w:val="0"/>
          <w:color w:val="26313A"/>
          <w:sz w:val="22"/>
        </w:rPr>
        <w:t>Hidden from public website pricing and self-signup.</w:t>
      </w:r>
    </w:p>
    <w:p>
      <w:pPr>
        <w:spacing w:after="80" w:line="300" w:lineRule="auto"/>
        <w:numPr>
          <w:ilvl w:val="0"/>
          <w:numId w:val="10"/>
        </w:numPr>
      </w:pPr>
      <w:r>
        <w:rPr>
          <w:rFonts w:ascii="Calibri" w:hAnsi="Calibri"/>
          <w:b w:val="0"/>
          <w:i w:val="0"/>
          <w:color w:val="26313A"/>
          <w:sz w:val="22"/>
        </w:rPr>
        <w:t>Current internal contract value £0 until changed by a platform operator.</w:t>
      </w:r>
    </w:p>
    <w:p>
      <w:pPr>
        <w:spacing w:after="80" w:line="300" w:lineRule="auto"/>
        <w:numPr>
          <w:ilvl w:val="0"/>
          <w:numId w:val="10"/>
        </w:numPr>
      </w:pPr>
      <w:r>
        <w:rPr>
          <w:rFonts w:ascii="Calibri" w:hAnsi="Calibri"/>
          <w:b w:val="0"/>
          <w:i w:val="0"/>
          <w:color w:val="26313A"/>
          <w:sz w:val="22"/>
        </w:rPr>
        <w:t>Venue-specific switches remain respected; delivery stays off unless the owner intentionally enables it.</w:t>
      </w:r>
    </w:p>
    <w:p>
      <w:pPr>
        <w:pStyle w:val="Heading2"/>
        <w:keepNext/>
      </w:pPr>
      <w:r>
        <w:t>Recommended rollout order</w:t>
      </w:r>
    </w:p>
    <w:p>
      <w:pPr>
        <w:spacing w:after="120" w:line="300" w:lineRule="auto"/>
        <w:numPr>
          <w:ilvl w:val="0"/>
          <w:numId w:val="33"/>
        </w:numPr>
      </w:pPr>
      <w:r>
        <w:rPr>
          <w:rFonts w:ascii="Calibri" w:hAnsi="Calibri"/>
          <w:b w:val="0"/>
          <w:i w:val="0"/>
          <w:color w:val="26313A"/>
          <w:sz w:val="22"/>
        </w:rPr>
        <w:t>Confirm the existing ten Yew Trees tables.</w:t>
      </w:r>
    </w:p>
    <w:p>
      <w:pPr>
        <w:spacing w:after="120" w:line="300" w:lineRule="auto"/>
        <w:numPr>
          <w:ilvl w:val="0"/>
          <w:numId w:val="33"/>
        </w:numPr>
      </w:pPr>
      <w:r>
        <w:rPr>
          <w:rFonts w:ascii="Calibri" w:hAnsi="Calibri"/>
          <w:b w:val="0"/>
          <w:i w:val="0"/>
          <w:color w:val="26313A"/>
          <w:sz w:val="22"/>
        </w:rPr>
        <w:t>Supply Sports Lounge tables and test one plaque.</w:t>
      </w:r>
    </w:p>
    <w:p>
      <w:pPr>
        <w:spacing w:after="120" w:line="300" w:lineRule="auto"/>
        <w:numPr>
          <w:ilvl w:val="0"/>
          <w:numId w:val="33"/>
        </w:numPr>
      </w:pPr>
      <w:r>
        <w:rPr>
          <w:rFonts w:ascii="Calibri" w:hAnsi="Calibri"/>
          <w:b w:val="0"/>
          <w:i w:val="0"/>
          <w:color w:val="26313A"/>
          <w:sz w:val="22"/>
        </w:rPr>
        <w:t>Supply one building's room list and test one room plaque.</w:t>
      </w:r>
    </w:p>
    <w:p>
      <w:pPr>
        <w:spacing w:after="120" w:line="300" w:lineRule="auto"/>
        <w:numPr>
          <w:ilvl w:val="0"/>
          <w:numId w:val="33"/>
        </w:numPr>
      </w:pPr>
      <w:r>
        <w:rPr>
          <w:rFonts w:ascii="Calibri" w:hAnsi="Calibri"/>
          <w:b w:val="0"/>
          <w:i w:val="0"/>
          <w:color w:val="26313A"/>
          <w:sz w:val="22"/>
        </w:rPr>
        <w:t>Test shared main-kitchen FIFO across pub, lounge and room origins.</w:t>
      </w:r>
    </w:p>
    <w:p>
      <w:pPr>
        <w:spacing w:after="120" w:line="300" w:lineRule="auto"/>
        <w:numPr>
          <w:ilvl w:val="0"/>
          <w:numId w:val="33"/>
        </w:numPr>
      </w:pPr>
      <w:r>
        <w:rPr>
          <w:rFonts w:ascii="Calibri" w:hAnsi="Calibri"/>
          <w:b w:val="0"/>
          <w:i w:val="0"/>
          <w:color w:val="26313A"/>
          <w:sz w:val="22"/>
        </w:rPr>
        <w:t>Approve final menu/hours/legal wording.</w:t>
      </w:r>
    </w:p>
    <w:p>
      <w:pPr>
        <w:spacing w:after="120" w:line="300" w:lineRule="auto"/>
        <w:numPr>
          <w:ilvl w:val="0"/>
          <w:numId w:val="33"/>
        </w:numPr>
      </w:pPr>
      <w:r>
        <w:rPr>
          <w:rFonts w:ascii="Calibri" w:hAnsi="Calibri"/>
          <w:b w:val="0"/>
          <w:i w:val="0"/>
          <w:color w:val="26313A"/>
          <w:sz w:val="22"/>
        </w:rPr>
        <w:t>Complete Stripe live acceptance.</w:t>
      </w:r>
    </w:p>
    <w:p>
      <w:pPr>
        <w:spacing w:after="120" w:line="300" w:lineRule="auto"/>
        <w:numPr>
          <w:ilvl w:val="0"/>
          <w:numId w:val="33"/>
        </w:numPr>
      </w:pPr>
      <w:r>
        <w:rPr>
          <w:rFonts w:ascii="Calibri" w:hAnsi="Calibri"/>
          <w:b w:val="0"/>
          <w:i w:val="0"/>
          <w:color w:val="26313A"/>
          <w:sz w:val="22"/>
        </w:rPr>
        <w:t>Test three physical plaque prototypes.</w:t>
      </w:r>
    </w:p>
    <w:p>
      <w:pPr>
        <w:spacing w:after="120" w:line="300" w:lineRule="auto"/>
        <w:numPr>
          <w:ilvl w:val="0"/>
          <w:numId w:val="33"/>
        </w:numPr>
      </w:pPr>
      <w:r>
        <w:rPr>
          <w:rFonts w:ascii="Calibri" w:hAnsi="Calibri"/>
          <w:b w:val="0"/>
          <w:i w:val="0"/>
          <w:color w:val="26313A"/>
          <w:sz w:val="22"/>
        </w:rPr>
        <w:t>Only then produce and install the remaining plaques.</w:t>
      </w:r>
    </w:p>
    <w:tbl>
      <w:tblPr>
        <w:tblW w:type="dxa" w:w="9360"/>
        <w:jc w:val="left"/>
        <w:tblLayout w:type="fixed"/>
        <w:tblLook w:firstColumn="1" w:firstRow="1" w:lastColumn="0" w:lastRow="0" w:noHBand="0" w:noVBand="1" w:val="04A0"/>
        <w:tblInd w:w="120" w:type="dxa"/>
        <w:tblBorders>
          <w:top w:val="single" w:sz="6" w:color="E8F5EC"/>
          <w:left w:val="single" w:sz="6" w:color="E8F5EC"/>
          <w:bottom w:val="single" w:sz="6" w:color="E8F5EC"/>
          <w:right w:val="single" w:sz="6" w:color="E8F5EC"/>
          <w:insideH w:val="single" w:sz="6" w:color="E8F5EC"/>
          <w:insideV w:val="single" w:sz="6" w:color="E8F5EC"/>
        </w:tblBorders>
      </w:tblPr>
      <w:tblGrid>
        <w:gridCol w:w="9360"/>
      </w:tblGrid>
      <w:tr>
        <w:tc>
          <w:tcPr>
            <w:tcW w:type="dxa" w:w="9360"/>
            <w:vAlign w:val="center"/>
            <w:tcMar>
              <w:top w:w="90" w:type="dxa"/>
              <w:start w:w="120" w:type="dxa"/>
              <w:bottom w:w="90" w:type="dxa"/>
              <w:end w:w="120" w:type="dxa"/>
            </w:tcMar>
            <w:shd w:fill="E8F5EC"/>
          </w:tcPr>
          <w:p>
            <w:pPr>
              <w:spacing w:after="40"/>
            </w:pPr>
            <w:r>
              <w:rPr>
                <w:rFonts w:ascii="Calibri" w:hAnsi="Calibri"/>
                <w:b/>
                <w:i w:val="0"/>
                <w:color w:val="2E6E48"/>
                <w:sz w:val="18"/>
              </w:rPr>
              <w:t xml:space="preserve">OWNER SIGN-OFF  </w:t>
            </w:r>
            <w:r>
              <w:rPr>
                <w:rFonts w:ascii="Calibri" w:hAnsi="Calibri"/>
                <w:b w:val="0"/>
                <w:i w:val="0"/>
                <w:color w:val="26313A"/>
                <w:sz w:val="21"/>
              </w:rPr>
              <w:t>The venue should sign off location names, room/table lists, menu, hours, kitchen workflow, payment flow and physical plaques before public launch.</w:t>
            </w:r>
          </w:p>
        </w:tc>
      </w:tr>
    </w:tbl>
    <w:p>
      <w:pPr>
        <w:spacing w:after="20"/>
      </w:pPr>
    </w:p>
    <w:p>
      <w:pPr>
        <w:pStyle w:val="Heading1"/>
        <w:keepNext/>
      </w:pPr>
      <w:r>
        <w:t>Glossary</w:t>
      </w:r>
    </w:p>
    <w:tbl>
      <w:tblPr>
        <w:tblW w:type="dxa" w:w="9360"/>
        <w:tblLayout w:type="fixed"/>
        <w:tblLook w:firstColumn="1" w:firstRow="1" w:lastColumn="0" w:lastRow="0" w:noHBand="0" w:noVBand="1" w:val="04A0"/>
        <w:jc w:val="left"/>
        <w:tblInd w:w="120" w:type="dxa"/>
        <w:tblBorders>
          <w:top w:val="single" w:sz="6" w:color="D8DEE3"/>
          <w:left w:val="single" w:sz="6" w:color="D8DEE3"/>
          <w:bottom w:val="single" w:sz="6" w:color="D8DEE3"/>
          <w:right w:val="single" w:sz="6" w:color="D8DEE3"/>
          <w:insideH w:val="single" w:sz="6" w:color="D8DEE3"/>
          <w:insideV w:val="single" w:sz="6" w:color="D8DEE3"/>
        </w:tblBorders>
      </w:tblPr>
      <w:tblGrid>
        <w:gridCol w:w="2100"/>
        <w:gridCol w:w="7260"/>
      </w:tblGrid>
      <w:tr>
        <w:trPr>
          <w:tblHeader w:val="true"/>
        </w:trPr>
        <w:tc>
          <w:tcPr>
            <w:tcW w:type="dxa" w:w="2100"/>
            <w:vAlign w:val="center"/>
            <w:tcMar>
              <w:top w:w="90" w:type="dxa"/>
              <w:start w:w="120" w:type="dxa"/>
              <w:bottom w:w="90" w:type="dxa"/>
              <w:end w:w="120" w:type="dxa"/>
            </w:tcMar>
            <w:shd w:fill="F8E8E3"/>
          </w:tcPr>
          <w:p>
            <w:pPr>
              <w:spacing w:after="0"/>
            </w:pPr>
            <w:r>
              <w:rPr>
                <w:rFonts w:ascii="Calibri" w:hAnsi="Calibri"/>
                <w:b/>
                <w:i w:val="0"/>
                <w:color w:val="26313A"/>
                <w:sz w:val="19"/>
              </w:rPr>
              <w:t>Word</w:t>
            </w:r>
          </w:p>
        </w:tc>
        <w:tc>
          <w:tcPr>
            <w:tcW w:type="dxa" w:w="7260"/>
            <w:vAlign w:val="center"/>
            <w:tcMar>
              <w:top w:w="90" w:type="dxa"/>
              <w:start w:w="120" w:type="dxa"/>
              <w:bottom w:w="90" w:type="dxa"/>
              <w:end w:w="120" w:type="dxa"/>
            </w:tcMar>
            <w:shd w:fill="F8E8E3"/>
          </w:tcPr>
          <w:p>
            <w:pPr>
              <w:spacing w:after="0"/>
            </w:pPr>
            <w:r>
              <w:rPr>
                <w:rFonts w:ascii="Calibri" w:hAnsi="Calibri"/>
                <w:b/>
                <w:i w:val="0"/>
                <w:color w:val="26313A"/>
                <w:sz w:val="19"/>
              </w:rPr>
              <w:t>Meaning</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Inherit</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Use the restaurant-level setting automatically.</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Override</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Use a different setting for one location.</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Ordering point</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One enabled room or table.</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Assignment version</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Safety number that changes when a point/plaque context changes.</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FIFO</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First paid/released order is prepared first.</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KDS</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Kitchen Display System.</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Smart plaque</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Reusable QR/NFC physical sign with an opaque permanent Scanaki URL.</w:t>
            </w:r>
          </w:p>
        </w:tc>
      </w:tr>
      <w:tr>
        <w:tc>
          <w:tcPr>
            <w:tcW w:type="dxa" w:w="2100"/>
            <w:vAlign w:val="center"/>
            <w:tcMar>
              <w:top w:w="90" w:type="dxa"/>
              <w:start w:w="120" w:type="dxa"/>
              <w:bottom w:w="90" w:type="dxa"/>
              <w:end w:w="120" w:type="dxa"/>
            </w:tcMar>
          </w:tcPr>
          <w:p>
            <w:pPr>
              <w:spacing w:after="0" w:line="264" w:lineRule="auto"/>
            </w:pPr>
            <w:r>
              <w:rPr>
                <w:rFonts w:ascii="Calibri" w:hAnsi="Calibri"/>
                <w:b w:val="0"/>
                <w:i w:val="0"/>
                <w:color w:val="26313A"/>
                <w:sz w:val="19"/>
              </w:rPr>
              <w:t>Pilot tier</w:t>
            </w:r>
          </w:p>
        </w:tc>
        <w:tc>
          <w:tcPr>
            <w:tcW w:type="dxa" w:w="7260"/>
            <w:vAlign w:val="center"/>
            <w:tcMar>
              <w:top w:w="90" w:type="dxa"/>
              <w:start w:w="120" w:type="dxa"/>
              <w:bottom w:w="90" w:type="dxa"/>
              <w:end w:w="120" w:type="dxa"/>
            </w:tcMar>
          </w:tcPr>
          <w:p>
            <w:pPr>
              <w:spacing w:after="0" w:line="264" w:lineRule="auto"/>
            </w:pPr>
            <w:r>
              <w:rPr>
                <w:rFonts w:ascii="Calibri" w:hAnsi="Calibri"/>
                <w:b w:val="0"/>
                <w:i w:val="0"/>
                <w:color w:val="26313A"/>
                <w:sz w:val="19"/>
              </w:rPr>
              <w:t>Internal unlimited full-feature tier, hidden from public pricing.</w:t>
            </w:r>
          </w:p>
        </w:tc>
      </w:tr>
    </w:tbl>
    <w:p>
      <w:pPr>
        <w:spacing w:after="40"/>
      </w:pPr>
    </w:p>
    <w:p>
      <w:pPr>
        <w:keepLines/>
        <w:spacing w:after="0" w:line="300" w:lineRule="auto"/>
      </w:pPr>
      <w:r>
        <w:rPr>
          <w:rFonts w:ascii="Calibri" w:hAnsi="Calibri"/>
          <w:b w:val="0"/>
          <w:i w:val="0"/>
          <w:color w:val="26313A"/>
          <w:sz w:val="22"/>
        </w:rPr>
        <w:t>End of manual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200"/>
      <w:gridCol w:w="3160"/>
    </w:tblGrid>
    <w:tr>
      <w:tc>
        <w:tcPr>
          <w:tcW w:type="dxa" w:w="6200"/>
          <w:vAlign w:val="center"/>
          <w:tcMar>
            <w:top w:w="90" w:type="dxa"/>
            <w:start w:w="120" w:type="dxa"/>
            <w:bottom w:w="90" w:type="dxa"/>
            <w:end w:w="120" w:type="dxa"/>
          </w:tcMar>
        </w:tcPr>
        <w:p>
          <w:r>
            <w:rPr>
              <w:rFonts w:ascii="Calibri" w:hAnsi="Calibri"/>
              <w:b w:val="0"/>
              <w:i w:val="0"/>
              <w:color w:val="6F7A82"/>
              <w:sz w:val="16"/>
            </w:rPr>
            <w:t>Multi-location ordering  |  Version 2.2.1</w:t>
          </w:r>
        </w:p>
      </w:tc>
      <w:tc>
        <w:tcPr>
          <w:tcW w:type="dxa" w:w="3160"/>
          <w:vAlign w:val="center"/>
          <w:tcMar>
            <w:top w:w="90" w:type="dxa"/>
            <w:start w:w="120" w:type="dxa"/>
            <w:bottom w:w="90" w:type="dxa"/>
            <w:end w:w="120" w:type="dxa"/>
          </w:tcMar>
        </w:tcPr>
        <w:p>
          <w:pPr>
            <w:jc w:val="right"/>
          </w:pPr>
          <w:r>
            <w:rPr>
              <w:rFonts w:ascii="Calibri" w:hAnsi="Calibri"/>
              <w:b w:val="0"/>
              <w:i w:val="0"/>
              <w:color w:val="6F7A82"/>
              <w:sz w:val="16"/>
            </w:rPr>
            <w:t xml:space="preserve">Page </w:t>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F7A82"/>
        <w:sz w:val="17"/>
      </w:rPr>
      <w:t>SCANAKI  |  RESTAURANT OWNER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abstractNum w:abstractNumId="18">
    <w:multiLevelType w:val="singleLevel"/>
    <w:lvl w:ilvl="0">
      <w:start w:val="1"/>
      <w:numFmt w:val="decimal"/>
      <w:lvlText w:val="%1."/>
      <w:suff w:val="tab"/>
      <w:pPr>
        <w:tabs>
          <w:tab w:val="num" w:pos="540"/>
        </w:tabs>
        <w:ind w:left="540" w:hanging="270"/>
      </w:pPr>
    </w:lvl>
  </w:abstractNum>
  <w:num w:numId="19">
    <w:abstractNumId w:val="18"/>
  </w:num>
  <w:abstractNum w:abstractNumId="19">
    <w:multiLevelType w:val="singleLevel"/>
    <w:lvl w:ilvl="0">
      <w:start w:val="1"/>
      <w:numFmt w:val="decimal"/>
      <w:lvlText w:val="%1."/>
      <w:suff w:val="tab"/>
      <w:pPr>
        <w:tabs>
          <w:tab w:val="num" w:pos="540"/>
        </w:tabs>
        <w:ind w:left="540" w:hanging="270"/>
      </w:pPr>
    </w:lvl>
  </w:abstractNum>
  <w:num w:numId="20">
    <w:abstractNumId w:val="19"/>
  </w:num>
  <w:abstractNum w:abstractNumId="20">
    <w:multiLevelType w:val="singleLevel"/>
    <w:lvl w:ilvl="0">
      <w:start w:val="1"/>
      <w:numFmt w:val="decimal"/>
      <w:lvlText w:val="%1."/>
      <w:suff w:val="tab"/>
      <w:pPr>
        <w:tabs>
          <w:tab w:val="num" w:pos="540"/>
        </w:tabs>
        <w:ind w:left="540" w:hanging="270"/>
      </w:pPr>
    </w:lvl>
  </w:abstractNum>
  <w:num w:numId="21">
    <w:abstractNumId w:val="20"/>
  </w:num>
  <w:abstractNum w:abstractNumId="21">
    <w:multiLevelType w:val="singleLevel"/>
    <w:lvl w:ilvl="0">
      <w:start w:val="1"/>
      <w:numFmt w:val="decimal"/>
      <w:lvlText w:val="%1."/>
      <w:suff w:val="tab"/>
      <w:pPr>
        <w:tabs>
          <w:tab w:val="num" w:pos="540"/>
        </w:tabs>
        <w:ind w:left="540" w:hanging="270"/>
      </w:pPr>
    </w:lvl>
  </w:abstractNum>
  <w:num w:numId="22">
    <w:abstractNumId w:val="21"/>
  </w:num>
  <w:abstractNum w:abstractNumId="22">
    <w:multiLevelType w:val="singleLevel"/>
    <w:lvl w:ilvl="0">
      <w:start w:val="1"/>
      <w:numFmt w:val="decimal"/>
      <w:lvlText w:val="%1."/>
      <w:suff w:val="tab"/>
      <w:pPr>
        <w:tabs>
          <w:tab w:val="num" w:pos="540"/>
        </w:tabs>
        <w:ind w:left="540" w:hanging="270"/>
      </w:pPr>
    </w:lvl>
  </w:abstractNum>
  <w:num w:numId="23">
    <w:abstractNumId w:val="22"/>
  </w:num>
  <w:abstractNum w:abstractNumId="23">
    <w:multiLevelType w:val="singleLevel"/>
    <w:lvl w:ilvl="0">
      <w:start w:val="1"/>
      <w:numFmt w:val="decimal"/>
      <w:lvlText w:val="%1."/>
      <w:suff w:val="tab"/>
      <w:pPr>
        <w:tabs>
          <w:tab w:val="num" w:pos="540"/>
        </w:tabs>
        <w:ind w:left="540" w:hanging="270"/>
      </w:pPr>
    </w:lvl>
  </w:abstractNum>
  <w:num w:numId="24">
    <w:abstractNumId w:val="23"/>
  </w:num>
  <w:abstractNum w:abstractNumId="24">
    <w:multiLevelType w:val="singleLevel"/>
    <w:lvl w:ilvl="0">
      <w:start w:val="1"/>
      <w:numFmt w:val="decimal"/>
      <w:lvlText w:val="%1."/>
      <w:suff w:val="tab"/>
      <w:pPr>
        <w:tabs>
          <w:tab w:val="num" w:pos="540"/>
        </w:tabs>
        <w:ind w:left="540" w:hanging="270"/>
      </w:pPr>
    </w:lvl>
  </w:abstractNum>
  <w:num w:numId="25">
    <w:abstractNumId w:val="24"/>
  </w:num>
  <w:abstractNum w:abstractNumId="25">
    <w:multiLevelType w:val="singleLevel"/>
    <w:lvl w:ilvl="0">
      <w:start w:val="1"/>
      <w:numFmt w:val="decimal"/>
      <w:lvlText w:val="%1."/>
      <w:suff w:val="tab"/>
      <w:pPr>
        <w:tabs>
          <w:tab w:val="num" w:pos="540"/>
        </w:tabs>
        <w:ind w:left="540" w:hanging="270"/>
      </w:pPr>
    </w:lvl>
  </w:abstractNum>
  <w:num w:numId="26">
    <w:abstractNumId w:val="25"/>
  </w:num>
  <w:abstractNum w:abstractNumId="26">
    <w:multiLevelType w:val="singleLevel"/>
    <w:lvl w:ilvl="0">
      <w:start w:val="1"/>
      <w:numFmt w:val="decimal"/>
      <w:lvlText w:val="%1."/>
      <w:suff w:val="tab"/>
      <w:pPr>
        <w:tabs>
          <w:tab w:val="num" w:pos="540"/>
        </w:tabs>
        <w:ind w:left="540" w:hanging="270"/>
      </w:pPr>
    </w:lvl>
  </w:abstractNum>
  <w:num w:numId="27">
    <w:abstractNumId w:val="26"/>
  </w:num>
  <w:abstractNum w:abstractNumId="27">
    <w:multiLevelType w:val="singleLevel"/>
    <w:lvl w:ilvl="0">
      <w:start w:val="1"/>
      <w:numFmt w:val="decimal"/>
      <w:lvlText w:val="%1."/>
      <w:suff w:val="tab"/>
      <w:pPr>
        <w:tabs>
          <w:tab w:val="num" w:pos="540"/>
        </w:tabs>
        <w:ind w:left="540" w:hanging="270"/>
      </w:pPr>
    </w:lvl>
  </w:abstractNum>
  <w:num w:numId="28">
    <w:abstractNumId w:val="27"/>
  </w:num>
  <w:abstractNum w:abstractNumId="28">
    <w:multiLevelType w:val="singleLevel"/>
    <w:lvl w:ilvl="0">
      <w:start w:val="1"/>
      <w:numFmt w:val="decimal"/>
      <w:lvlText w:val="%1."/>
      <w:suff w:val="tab"/>
      <w:pPr>
        <w:tabs>
          <w:tab w:val="num" w:pos="540"/>
        </w:tabs>
        <w:ind w:left="540" w:hanging="270"/>
      </w:pPr>
    </w:lvl>
  </w:abstractNum>
  <w:num w:numId="29">
    <w:abstractNumId w:val="28"/>
  </w:num>
  <w:abstractNum w:abstractNumId="29">
    <w:multiLevelType w:val="singleLevel"/>
    <w:lvl w:ilvl="0">
      <w:start w:val="1"/>
      <w:numFmt w:val="decimal"/>
      <w:lvlText w:val="%1."/>
      <w:suff w:val="tab"/>
      <w:pPr>
        <w:tabs>
          <w:tab w:val="num" w:pos="540"/>
        </w:tabs>
        <w:ind w:left="540" w:hanging="270"/>
      </w:pPr>
    </w:lvl>
  </w:abstractNum>
  <w:num w:numId="30">
    <w:abstractNumId w:val="29"/>
  </w:num>
  <w:abstractNum w:abstractNumId="30">
    <w:multiLevelType w:val="singleLevel"/>
    <w:lvl w:ilvl="0">
      <w:start w:val="1"/>
      <w:numFmt w:val="decimal"/>
      <w:lvlText w:val="%1."/>
      <w:suff w:val="tab"/>
      <w:pPr>
        <w:tabs>
          <w:tab w:val="num" w:pos="540"/>
        </w:tabs>
        <w:ind w:left="540" w:hanging="270"/>
      </w:pPr>
    </w:lvl>
  </w:abstractNum>
  <w:num w:numId="31">
    <w:abstractNumId w:val="30"/>
  </w:num>
  <w:abstractNum w:abstractNumId="31">
    <w:multiLevelType w:val="singleLevel"/>
    <w:lvl w:ilvl="0">
      <w:start w:val="1"/>
      <w:numFmt w:val="decimal"/>
      <w:lvlText w:val="%1."/>
      <w:suff w:val="tab"/>
      <w:pPr>
        <w:tabs>
          <w:tab w:val="num" w:pos="540"/>
        </w:tabs>
        <w:ind w:left="540" w:hanging="270"/>
      </w:pPr>
    </w:lvl>
  </w:abstractNum>
  <w:num w:numId="32">
    <w:abstractNumId w:val="31"/>
  </w:num>
  <w:abstractNum w:abstractNumId="32">
    <w:multiLevelType w:val="singleLevel"/>
    <w:lvl w:ilvl="0">
      <w:start w:val="1"/>
      <w:numFmt w:val="decimal"/>
      <w:lvlText w:val="%1."/>
      <w:suff w:val="tab"/>
      <w:pPr>
        <w:tabs>
          <w:tab w:val="num" w:pos="540"/>
        </w:tabs>
        <w:ind w:left="540" w:hanging="270"/>
      </w:pPr>
    </w:lvl>
  </w:abstract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C9503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631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968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Scanaki Multi-Location Ordering - Restaurant Owner User Manual</dc:title>
  <dc:subject>Owner guide for locations, rooms, tables, QR/NFC, kitchens, menus, hours and reporting</dc:subject>
  <dc:creator>Scanaki</dc:creator>
  <cp:keywords>Scanaki, restaurant, multi-location, hotel rooms, QR, NFC, kitchen</cp:keywords>
  <dc:description>Generated for Scanaki 2.2.1</dc:description>
  <cp:lastModifiedBy/>
  <cp:revision>1</cp:revision>
  <dcterms:created xsi:type="dcterms:W3CDTF">2013-12-23T23:15:00Z</dcterms:created>
  <dcterms:modified xsi:type="dcterms:W3CDTF">2013-12-23T23:15:00Z</dcterms:modified>
  <cp:category/>
</cp:coreProperties>
</file>