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8E" w:rsidRDefault="00106A65">
      <w:pPr>
        <w:rPr>
          <w:b/>
          <w:sz w:val="36"/>
        </w:rPr>
      </w:pPr>
      <w:r w:rsidRPr="00106A65">
        <w:rPr>
          <w:b/>
          <w:sz w:val="36"/>
        </w:rPr>
        <w:t>SIEĆ KOHONENA:</w:t>
      </w:r>
    </w:p>
    <w:p w:rsidR="00106A65" w:rsidRDefault="00106A65">
      <w:pPr>
        <w:rPr>
          <w:sz w:val="24"/>
        </w:rPr>
      </w:pPr>
      <w:r w:rsidRPr="0068626B">
        <w:rPr>
          <w:b/>
          <w:sz w:val="24"/>
        </w:rPr>
        <w:t>Sieć kohonena</w:t>
      </w:r>
      <w:r>
        <w:rPr>
          <w:sz w:val="24"/>
        </w:rPr>
        <w:t xml:space="preserve"> to sieć, w której uczenie odbywa się metodą samorganizującą się typu konkurencyjnego. Najczęściej jest ona jednokierunkowa i jednowarstwowa</w:t>
      </w:r>
      <w:r w:rsidR="0068626B">
        <w:rPr>
          <w:sz w:val="24"/>
        </w:rPr>
        <w:t>, jako, że wszystkie neurony konkurują ze sobą na równych prawach i każdy z nich ma tyle samo wejść ile wejść z systemu.</w:t>
      </w:r>
    </w:p>
    <w:p w:rsidR="0068626B" w:rsidRDefault="0068626B">
      <w:pPr>
        <w:rPr>
          <w:sz w:val="24"/>
        </w:rPr>
      </w:pPr>
      <w:r w:rsidRPr="0068626B">
        <w:rPr>
          <w:b/>
          <w:sz w:val="24"/>
        </w:rPr>
        <w:t xml:space="preserve">Wagi </w:t>
      </w:r>
      <w:r>
        <w:rPr>
          <w:sz w:val="24"/>
        </w:rPr>
        <w:t xml:space="preserve">podawane przy neuronach są dobierane losowo. Co ważne nie mogę być one symetryczne, muszą być losowe. Istnieje jednak niebezpieczeństwo, gdy dane wejściowe zwiążą się z pewnymi wartościami zanim grupy zostaną prawidłowo ustalone. W takim przypadku należy ponownie ustawić wagi. </w:t>
      </w:r>
    </w:p>
    <w:p w:rsidR="0068626B" w:rsidRPr="0068626B" w:rsidRDefault="0068626B">
      <w:pPr>
        <w:rPr>
          <w:sz w:val="24"/>
        </w:rPr>
      </w:pPr>
      <w:r w:rsidRPr="0068626B">
        <w:rPr>
          <w:b/>
          <w:sz w:val="24"/>
        </w:rPr>
        <w:t>Sygnał</w:t>
      </w:r>
      <w:r>
        <w:rPr>
          <w:b/>
          <w:sz w:val="24"/>
        </w:rPr>
        <w:t xml:space="preserve">y wejściowe </w:t>
      </w:r>
      <w:r>
        <w:rPr>
          <w:sz w:val="24"/>
        </w:rPr>
        <w:t xml:space="preserve">powinny charakteryzować odpowiednie zdarzenie tak, aby można było je pogrupować. </w:t>
      </w:r>
    </w:p>
    <w:p w:rsidR="00D33B47" w:rsidRDefault="00106A65">
      <w:pPr>
        <w:rPr>
          <w:sz w:val="24"/>
        </w:rPr>
      </w:pPr>
      <w:r>
        <w:rPr>
          <w:sz w:val="24"/>
        </w:rPr>
        <w:t>Polega ona na podawaniu na wejścia sygnału, a następnie wybranie zwycięskiego neuronu.</w:t>
      </w:r>
      <w:r w:rsidR="0068626B">
        <w:rPr>
          <w:sz w:val="24"/>
        </w:rPr>
        <w:t xml:space="preserve"> Jedynie ten neuron ma aktualizacje wag i następnie je normalizuje. </w:t>
      </w:r>
      <w:r w:rsidR="00D33B47">
        <w:rPr>
          <w:sz w:val="24"/>
        </w:rPr>
        <w:t>Duży wpływ podczas uczenia ma wybór miary odległości wygrywającego neurony od wektora wejściowego.</w:t>
      </w:r>
    </w:p>
    <w:p w:rsidR="00106A65" w:rsidRDefault="00D33B47">
      <w:pPr>
        <w:rPr>
          <w:sz w:val="24"/>
        </w:rPr>
      </w:pPr>
      <w:r>
        <w:rPr>
          <w:b/>
          <w:sz w:val="24"/>
        </w:rPr>
        <w:t xml:space="preserve">Adapatacja wag neuronów </w:t>
      </w:r>
      <w:r>
        <w:rPr>
          <w:sz w:val="24"/>
        </w:rPr>
        <w:t xml:space="preserve">odbywa się </w:t>
      </w:r>
      <w:r w:rsidR="00106A65">
        <w:rPr>
          <w:sz w:val="24"/>
        </w:rPr>
        <w:t xml:space="preserve"> </w:t>
      </w:r>
      <w:r>
        <w:rPr>
          <w:sz w:val="24"/>
        </w:rPr>
        <w:t>dla neuronu który spełnia relacje:</w:t>
      </w:r>
    </w:p>
    <w:p w:rsidR="00D33B47" w:rsidRPr="00D33B47" w:rsidRDefault="00D33B47">
      <w:pPr>
        <w:rPr>
          <w:sz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i&lt;1&lt;n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d(x,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  <w:sz w:val="32"/>
            </w:rPr>
            <m:t>)</m:t>
          </m:r>
        </m:oMath>
      </m:oMathPara>
    </w:p>
    <w:p w:rsidR="00106A65" w:rsidRDefault="00D33B47">
      <w:pPr>
        <w:rPr>
          <w:rFonts w:eastAsiaTheme="minorEastAsia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w</m:t>
                </m:r>
              </m:sub>
            </m:sSub>
          </m:e>
        </m:d>
      </m:oMath>
      <w:r>
        <w:rPr>
          <w:rFonts w:eastAsiaTheme="minorEastAsia"/>
          <w:sz w:val="24"/>
        </w:rPr>
        <w:t xml:space="preserve"> – oznacza odległość w sensie wybranej metryki między wektorem x a wektorem W</w:t>
      </w:r>
    </w:p>
    <w:p w:rsidR="00D33B47" w:rsidRDefault="00D33B47">
      <w:pPr>
        <w:rPr>
          <w:rFonts w:eastAsiaTheme="minorEastAsia"/>
          <w:sz w:val="24"/>
        </w:rPr>
      </w:pPr>
      <w:r w:rsidRPr="00D33B47">
        <w:rPr>
          <w:rFonts w:eastAsiaTheme="minorEastAsia"/>
          <w:b/>
          <w:sz w:val="24"/>
        </w:rPr>
        <w:t>n</w:t>
      </w:r>
      <w:r>
        <w:rPr>
          <w:rFonts w:eastAsiaTheme="minorEastAsia"/>
          <w:sz w:val="24"/>
        </w:rPr>
        <w:t xml:space="preserve"> – liczba neuronów</w:t>
      </w:r>
    </w:p>
    <w:p w:rsidR="00D33B47" w:rsidRDefault="00D33B4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Można rozróżnić dwie metody adaptacji wag:</w:t>
      </w:r>
    </w:p>
    <w:p w:rsidR="00D33B47" w:rsidRPr="00D33B47" w:rsidRDefault="00D33B47" w:rsidP="00D33B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Addytywna – </w:t>
      </w:r>
      <w:r>
        <w:t>dodawanie części wektora wejściowego do wektora wag, po czym sumę renormalizuje się do jednostkowej długości, czyli:</w:t>
      </w:r>
      <w:r>
        <w:br/>
      </w:r>
    </w:p>
    <w:p w:rsidR="00D33B47" w:rsidRPr="00D33B47" w:rsidRDefault="00D33B47" w:rsidP="00D33B47">
      <w:pPr>
        <w:pStyle w:val="ListParagraph"/>
        <w:ind w:left="2124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 α*x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 α*x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den>
          </m:f>
        </m:oMath>
      </m:oMathPara>
    </w:p>
    <w:p w:rsidR="00D33B47" w:rsidRDefault="00D33B47" w:rsidP="00D33B47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  <w:b/>
        </w:rPr>
        <w:t xml:space="preserve"> – </w:t>
      </w:r>
      <w:r>
        <w:rPr>
          <w:rFonts w:eastAsiaTheme="minorEastAsia"/>
        </w:rPr>
        <w:t>współczynnik uczenia</w:t>
      </w:r>
    </w:p>
    <w:p w:rsidR="00D33B47" w:rsidRDefault="00D33B47" w:rsidP="00D33B47">
      <w:pPr>
        <w:rPr>
          <w:rFonts w:eastAsiaTheme="minorEastAsia"/>
        </w:rPr>
      </w:pPr>
      <w:r>
        <w:rPr>
          <w:rFonts w:eastAsiaTheme="minorEastAsia"/>
        </w:rPr>
        <w:tab/>
        <w:t>W tej metodzie „popychamy” wektor wag w kierunku wektora danych.</w:t>
      </w:r>
    </w:p>
    <w:p w:rsidR="008D6683" w:rsidRDefault="00C33F1B" w:rsidP="008D6683">
      <w:pPr>
        <w:pStyle w:val="ListParagraph"/>
        <w:numPr>
          <w:ilvl w:val="0"/>
          <w:numId w:val="1"/>
        </w:numPr>
      </w:pPr>
      <w:r>
        <w:rPr>
          <w:b/>
        </w:rPr>
        <w:t xml:space="preserve">Subtraktywna </w:t>
      </w:r>
      <w:r w:rsidR="008D6683">
        <w:rPr>
          <w:b/>
        </w:rPr>
        <w:t>–</w:t>
      </w:r>
      <w:r>
        <w:rPr>
          <w:b/>
        </w:rPr>
        <w:t xml:space="preserve"> </w:t>
      </w:r>
      <w:r w:rsidR="008D6683">
        <w:t xml:space="preserve">metoda ta jest bardziej stablina niż poprzednia. Stabilność jest rozwiązana tym, że odejmuje się od wektora wejściowego wektor wejściowy, a następnie dodaje się to do wektora wag. </w:t>
      </w:r>
    </w:p>
    <w:p w:rsidR="00E2743B" w:rsidRPr="00E2743B" w:rsidRDefault="00E2743B" w:rsidP="00E2743B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 α*</m:t>
          </m:r>
          <m:r>
            <m:rPr>
              <m:sty m:val="bi"/>
            </m:rPr>
            <w:rPr>
              <w:rFonts w:ascii="Cambria Math" w:hAnsi="Cambria Math"/>
            </w:rPr>
            <m:t>(x-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E2743B" w:rsidRDefault="00E2743B" w:rsidP="00E2743B">
      <w:r w:rsidRPr="00E2743B">
        <w:rPr>
          <w:b/>
        </w:rPr>
        <w:t xml:space="preserve">WTA (Winner Takes All) – </w:t>
      </w:r>
      <w:r w:rsidRPr="00E2743B">
        <w:t>tylko neuron zwycięski uak</w:t>
      </w:r>
      <w:r w:rsidR="00FB6314">
        <w:t>tualnia wagi, tzn zbliża się do wektora wzrocowego. Neurony dopasowują swoje wagi w ten sposób, że przy prezentacji grup wektorów wejściowych zbliżonych do siebie zwycięża zawsze ten sam neuron. W trybie pracy normalnej, odpowiedni neuron rozpoznaje wektor przynależący do swojej grupy.</w:t>
      </w:r>
    </w:p>
    <w:p w:rsidR="00FB6314" w:rsidRDefault="00FB6314" w:rsidP="00E2743B">
      <w:pPr>
        <w:rPr>
          <w:b/>
        </w:rPr>
      </w:pPr>
    </w:p>
    <w:p w:rsidR="00FB6314" w:rsidRDefault="00FB6314" w:rsidP="00E2743B">
      <w:pPr>
        <w:rPr>
          <w:b/>
        </w:rPr>
      </w:pPr>
    </w:p>
    <w:p w:rsidR="00FB6314" w:rsidRDefault="00FB6314" w:rsidP="00E2743B">
      <w:pPr>
        <w:rPr>
          <w:b/>
        </w:rPr>
      </w:pPr>
      <w:r>
        <w:rPr>
          <w:b/>
        </w:rPr>
        <w:lastRenderedPageBreak/>
        <w:t>Algorytm uczenia sieci Kohonena:</w:t>
      </w:r>
    </w:p>
    <w:p w:rsidR="00FB6314" w:rsidRDefault="00FB6314" w:rsidP="00FB6314">
      <w:pPr>
        <w:pStyle w:val="ListParagraph"/>
        <w:numPr>
          <w:ilvl w:val="0"/>
          <w:numId w:val="2"/>
        </w:numPr>
      </w:pPr>
      <w:r>
        <w:rPr>
          <w:b/>
        </w:rPr>
        <w:t xml:space="preserve">Inicjacja – </w:t>
      </w:r>
      <w:r>
        <w:t>przyjęcie losowych wartości wag wszystkich połączeń.</w:t>
      </w:r>
    </w:p>
    <w:p w:rsidR="00FB6314" w:rsidRDefault="00FB6314" w:rsidP="00FB6314">
      <w:pPr>
        <w:pStyle w:val="ListParagraph"/>
        <w:numPr>
          <w:ilvl w:val="0"/>
          <w:numId w:val="2"/>
        </w:numPr>
      </w:pPr>
      <w:r>
        <w:rPr>
          <w:b/>
        </w:rPr>
        <w:t>Współzawodnictwo –</w:t>
      </w:r>
      <w:r>
        <w:t xml:space="preserve"> dla każdego z sygnałów wejściowych wyliczana jest wartość sygnału wyjściowego. W efekcie wyznaczany jest neuron zwycięski (najbliższy sygnałowi wejściowemu), tzw </w:t>
      </w:r>
      <w:r>
        <w:rPr>
          <w:b/>
        </w:rPr>
        <w:t>BMU (Best Matching Unit)</w:t>
      </w:r>
    </w:p>
    <w:p w:rsidR="00FB6314" w:rsidRDefault="00FB6314" w:rsidP="00FB6314">
      <w:pPr>
        <w:pStyle w:val="ListParagraph"/>
        <w:numPr>
          <w:ilvl w:val="0"/>
          <w:numId w:val="2"/>
        </w:numPr>
      </w:pPr>
      <w:r>
        <w:rPr>
          <w:b/>
        </w:rPr>
        <w:t xml:space="preserve">Współpraca – </w:t>
      </w:r>
      <w:r>
        <w:t>Neuron zwycięski wyznacza swoje topologiczne sąsiedztwo neuronów, które będą aktywowane w ramach współpracy</w:t>
      </w:r>
    </w:p>
    <w:p w:rsidR="00FB6314" w:rsidRDefault="00FB6314" w:rsidP="00FB6314">
      <w:pPr>
        <w:pStyle w:val="ListParagraph"/>
        <w:numPr>
          <w:ilvl w:val="0"/>
          <w:numId w:val="2"/>
        </w:numPr>
      </w:pPr>
      <w:r>
        <w:rPr>
          <w:b/>
        </w:rPr>
        <w:t xml:space="preserve">Adaptacja – </w:t>
      </w:r>
      <w:r>
        <w:t>Neuron zwycięski oraz aktywowane neurony sąsiedzkie modyfikują wagi w zależności od sygnału wejściowego. W efekcie, kolejna prezentacja podobnego sygnału wejściowego spowoduje silniejszą reakcję tego neuronu.</w:t>
      </w:r>
    </w:p>
    <w:p w:rsidR="00FB6314" w:rsidRDefault="00FB6314" w:rsidP="00FB6314">
      <w:r>
        <w:t xml:space="preserve">Aby znaleźć zwycięski neuron (BMU) przeszukujemy wszystkie węzły dla których obliczamy odległość euklidesową pomiędzy wektorem wag każdego z węzłów i aktualnie prezentowanym wektorem wejściowym. Węzeł którego wektor wag jest najbliższy wektorowi wejściowemu typowany jest jako węzeł zwycięski. </w:t>
      </w:r>
    </w:p>
    <w:p w:rsidR="00FB6314" w:rsidRDefault="00FB6314" w:rsidP="00FB6314">
      <w:r>
        <w:t>Wektor – zwycięzca kwalifikowany jest poprzez znalezienie miminalnej odległości między sygnałami wejścia i wagą:</w:t>
      </w:r>
    </w:p>
    <w:p w:rsidR="00FB6314" w:rsidRPr="00FB6314" w:rsidRDefault="00FB6314" w:rsidP="00FB631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 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</m:oMath>
      </m:oMathPara>
    </w:p>
    <w:p w:rsidR="00FB6314" w:rsidRDefault="00FB6314" w:rsidP="00FB6314">
      <w:pPr>
        <w:rPr>
          <w:rFonts w:eastAsiaTheme="minorEastAsia"/>
        </w:rPr>
      </w:pPr>
    </w:p>
    <w:p w:rsidR="00FB6314" w:rsidRDefault="00FB6314" w:rsidP="00FB6314">
      <w:pPr>
        <w:rPr>
          <w:rFonts w:eastAsiaTheme="minorEastAsia"/>
        </w:rPr>
      </w:pPr>
      <w:r>
        <w:rPr>
          <w:rFonts w:eastAsiaTheme="minorEastAsia"/>
        </w:rPr>
        <w:t xml:space="preserve">Zaś </w:t>
      </w:r>
      <w:r w:rsidR="00926993">
        <w:rPr>
          <w:rFonts w:eastAsiaTheme="minorEastAsia"/>
        </w:rPr>
        <w:t>odległość euklidesową liczymy:</w:t>
      </w:r>
    </w:p>
    <w:p w:rsidR="00926993" w:rsidRPr="00926993" w:rsidRDefault="00926993" w:rsidP="00FB631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926993" w:rsidRDefault="00926993" w:rsidP="00FB6314">
      <w:pPr>
        <w:rPr>
          <w:rFonts w:eastAsiaTheme="minorEastAsia"/>
        </w:rPr>
      </w:pPr>
      <w:r>
        <w:rPr>
          <w:rFonts w:eastAsiaTheme="minorEastAsia"/>
        </w:rPr>
        <w:t>W każdej iteracji, po znalezieniu neuronu zwycięzcy BMU, wyznaczanie jest jego sąsiedztwo.</w:t>
      </w:r>
    </w:p>
    <w:p w:rsidR="00926993" w:rsidRPr="00FB6314" w:rsidRDefault="00926993" w:rsidP="00FB6314">
      <w:r>
        <w:rPr>
          <w:rFonts w:eastAsiaTheme="minorEastAsia"/>
        </w:rPr>
        <w:t xml:space="preserve">Wagi wszystkich węzłów znajdujących się wewnątrz tego promienia są uaktualniane w kolejnym kroku. Definiujemy wartość promienia, a następnie sprawdzam, który z węzłów znajduje się w jego wnętrzu. </w:t>
      </w:r>
      <w:bookmarkStart w:id="0" w:name="_GoBack"/>
      <w:bookmarkEnd w:id="0"/>
    </w:p>
    <w:sectPr w:rsidR="00926993" w:rsidRPr="00FB6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58F5"/>
    <w:multiLevelType w:val="hybridMultilevel"/>
    <w:tmpl w:val="C13CA36C"/>
    <w:lvl w:ilvl="0" w:tplc="AD008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B4D8D"/>
    <w:multiLevelType w:val="hybridMultilevel"/>
    <w:tmpl w:val="85F443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B1"/>
    <w:rsid w:val="00106A65"/>
    <w:rsid w:val="0068626B"/>
    <w:rsid w:val="008D6683"/>
    <w:rsid w:val="00926993"/>
    <w:rsid w:val="00C33F1B"/>
    <w:rsid w:val="00D33B47"/>
    <w:rsid w:val="00E2743B"/>
    <w:rsid w:val="00FB6314"/>
    <w:rsid w:val="00FC2C8E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3A4B0-94AB-42AC-B69C-03A55B29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B47"/>
    <w:rPr>
      <w:color w:val="808080"/>
    </w:rPr>
  </w:style>
  <w:style w:type="paragraph" w:styleId="ListParagraph">
    <w:name w:val="List Paragraph"/>
    <w:basedOn w:val="Normal"/>
    <w:uiPriority w:val="34"/>
    <w:qFormat/>
    <w:rsid w:val="00D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508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Kubalica</dc:creator>
  <cp:keywords/>
  <dc:description/>
  <cp:lastModifiedBy>Mateusz Kubalica</cp:lastModifiedBy>
  <cp:revision>2</cp:revision>
  <dcterms:created xsi:type="dcterms:W3CDTF">2017-01-21T16:41:00Z</dcterms:created>
  <dcterms:modified xsi:type="dcterms:W3CDTF">2017-01-21T18:13:00Z</dcterms:modified>
</cp:coreProperties>
</file>