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E62A" w14:textId="77777777" w:rsidR="008C5BCD" w:rsidRDefault="00000000">
      <w:pPr>
        <w:pStyle w:val="Heading1"/>
        <w:spacing w:before="76" w:line="275" w:lineRule="exact"/>
        <w:ind w:left="3094" w:right="3099"/>
        <w:jc w:val="center"/>
      </w:pPr>
      <w:r>
        <w:t>HAA</w:t>
      </w:r>
      <w:r>
        <w:rPr>
          <w:spacing w:val="-1"/>
        </w:rPr>
        <w:t xml:space="preserve"> </w:t>
      </w:r>
      <w:r>
        <w:t>18j: Japanese</w:t>
      </w:r>
      <w:r>
        <w:rPr>
          <w:spacing w:val="-1"/>
        </w:rPr>
        <w:t xml:space="preserve"> </w:t>
      </w:r>
      <w:r>
        <w:rPr>
          <w:spacing w:val="-2"/>
        </w:rPr>
        <w:t>Architecture</w:t>
      </w:r>
    </w:p>
    <w:p w14:paraId="12857F53" w14:textId="77777777" w:rsidR="008C5BCD" w:rsidRDefault="00000000">
      <w:pPr>
        <w:pStyle w:val="BodyText"/>
        <w:ind w:left="3094" w:right="3094" w:firstLine="0"/>
        <w:jc w:val="center"/>
      </w:pPr>
      <w:r>
        <w:t>Lecture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Ise</w:t>
      </w:r>
      <w:r>
        <w:rPr>
          <w:spacing w:val="-1"/>
        </w:rPr>
        <w:t xml:space="preserve"> </w:t>
      </w:r>
      <w:r>
        <w:rPr>
          <w:spacing w:val="-2"/>
        </w:rPr>
        <w:t>Shrines</w:t>
      </w:r>
    </w:p>
    <w:p w14:paraId="2672511F" w14:textId="77777777" w:rsidR="008C5BCD" w:rsidRDefault="008C5BCD">
      <w:pPr>
        <w:pStyle w:val="BodyText"/>
        <w:spacing w:line="240" w:lineRule="auto"/>
        <w:ind w:left="0" w:firstLine="0"/>
      </w:pPr>
    </w:p>
    <w:p w14:paraId="0A9EE510" w14:textId="77777777" w:rsidR="008C5BCD" w:rsidRDefault="00000000">
      <w:pPr>
        <w:pStyle w:val="Heading1"/>
      </w:pPr>
      <w:r>
        <w:t>The</w:t>
      </w:r>
      <w:r>
        <w:rPr>
          <w:spacing w:val="-1"/>
        </w:rPr>
        <w:t xml:space="preserve"> </w:t>
      </w:r>
      <w:r>
        <w:t>Ise</w:t>
      </w:r>
      <w:r>
        <w:rPr>
          <w:spacing w:val="-1"/>
        </w:rPr>
        <w:t xml:space="preserve"> </w:t>
      </w:r>
      <w:r>
        <w:rPr>
          <w:spacing w:val="-2"/>
        </w:rPr>
        <w:t>Shrines</w:t>
      </w:r>
    </w:p>
    <w:p w14:paraId="0CC63F47" w14:textId="77777777" w:rsidR="008C5BCD" w:rsidRDefault="00000000">
      <w:pPr>
        <w:pStyle w:val="BodyText"/>
        <w:spacing w:before="3" w:line="240" w:lineRule="auto"/>
        <w:ind w:left="100" w:firstLine="0"/>
      </w:pPr>
      <w:r>
        <w:t>The</w:t>
      </w:r>
      <w:r>
        <w:rPr>
          <w:spacing w:val="-3"/>
        </w:rPr>
        <w:t xml:space="preserve"> </w:t>
      </w:r>
      <w:r>
        <w:t>Ise</w:t>
      </w:r>
      <w:r>
        <w:rPr>
          <w:spacing w:val="-3"/>
        </w:rPr>
        <w:t xml:space="preserve"> </w:t>
      </w:r>
      <w:r>
        <w:t>shrine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northeastern</w:t>
      </w:r>
      <w:r>
        <w:rPr>
          <w:spacing w:val="-3"/>
        </w:rPr>
        <w:t xml:space="preserve"> </w:t>
      </w:r>
      <w:r>
        <w:t>coast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Kii</w:t>
      </w:r>
      <w:proofErr w:type="spellEnd"/>
      <w:r>
        <w:rPr>
          <w:spacing w:val="-3"/>
        </w:rPr>
        <w:t xml:space="preserve"> </w:t>
      </w:r>
      <w:r>
        <w:t>Peninsula,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 Mie Prefecture in the west-center of Japan’s main island. It consists of a total of 125 shrines centered around two compounds, an Inner Sanctuary (</w:t>
      </w:r>
      <w:proofErr w:type="spellStart"/>
      <w:r>
        <w:t>Naikū</w:t>
      </w:r>
      <w:proofErr w:type="spellEnd"/>
      <w:r>
        <w:t>) and an Outer Sanctuary (</w:t>
      </w:r>
      <w:proofErr w:type="spellStart"/>
      <w:r>
        <w:t>Gekū</w:t>
      </w:r>
      <w:proofErr w:type="spellEnd"/>
      <w:r>
        <w:t>).</w:t>
      </w:r>
    </w:p>
    <w:p w14:paraId="2C763D91" w14:textId="77777777" w:rsidR="008C5BCD" w:rsidRDefault="00000000">
      <w:pPr>
        <w:pStyle w:val="BodyText"/>
        <w:spacing w:line="240" w:lineRule="auto"/>
        <w:ind w:left="100" w:right="445" w:firstLine="0"/>
        <w:jc w:val="both"/>
      </w:pPr>
      <w:r>
        <w:t>Both compounds have multiple buildings associated with them, but the main shrine in each is 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Shōden</w:t>
      </w:r>
      <w:proofErr w:type="spellEnd"/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Main</w:t>
      </w:r>
      <w:r>
        <w:rPr>
          <w:b/>
          <w:spacing w:val="-2"/>
        </w:rPr>
        <w:t xml:space="preserve"> </w:t>
      </w:r>
      <w:r>
        <w:rPr>
          <w:b/>
        </w:rPr>
        <w:t>Shrine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Inner</w:t>
      </w:r>
      <w:r>
        <w:rPr>
          <w:b/>
          <w:spacing w:val="-3"/>
        </w:rPr>
        <w:t xml:space="preserve"> </w:t>
      </w:r>
      <w:r>
        <w:rPr>
          <w:b/>
        </w:rPr>
        <w:t>Sanctuary</w:t>
      </w:r>
      <w:r>
        <w:rPr>
          <w:b/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viewing most often in lecture.</w:t>
      </w:r>
    </w:p>
    <w:p w14:paraId="4F24B50C" w14:textId="77777777" w:rsidR="008C5BCD" w:rsidRDefault="008C5BCD">
      <w:pPr>
        <w:pStyle w:val="BodyText"/>
        <w:spacing w:before="9" w:line="240" w:lineRule="auto"/>
        <w:ind w:left="0" w:firstLine="0"/>
        <w:rPr>
          <w:sz w:val="23"/>
        </w:rPr>
      </w:pPr>
    </w:p>
    <w:p w14:paraId="4E42713D" w14:textId="77777777" w:rsidR="008C5BCD" w:rsidRDefault="00000000">
      <w:pPr>
        <w:pStyle w:val="BodyText"/>
        <w:spacing w:line="240" w:lineRule="auto"/>
        <w:ind w:left="100" w:right="123" w:firstLine="0"/>
      </w:pPr>
      <w:r>
        <w:t xml:space="preserve">The origins of the shrines at Ise are obscure, but by the late seventh century they had been appropriated into the ancestral cult of the imperial clan (the </w:t>
      </w:r>
      <w:r>
        <w:rPr>
          <w:b/>
        </w:rPr>
        <w:t>Yamato clan</w:t>
      </w:r>
      <w:r>
        <w:t xml:space="preserve">) based in the </w:t>
      </w:r>
      <w:proofErr w:type="spellStart"/>
      <w:r>
        <w:rPr>
          <w:b/>
        </w:rPr>
        <w:t>Asuka</w:t>
      </w:r>
      <w:proofErr w:type="spellEnd"/>
      <w:r>
        <w:rPr>
          <w:b/>
        </w:rPr>
        <w:t xml:space="preserve"> basin</w:t>
      </w:r>
      <w:r>
        <w:t xml:space="preserve">, to the northwest of the Ise region. The Inner Sanctuary is a place of worship for </w:t>
      </w:r>
      <w:r>
        <w:rPr>
          <w:b/>
        </w:rPr>
        <w:t>Amaterasu</w:t>
      </w:r>
      <w:r>
        <w:t xml:space="preserve">, the Sun Goddess and ancestress of the Imperial clan, </w:t>
      </w:r>
      <w:proofErr w:type="gramStart"/>
      <w:r>
        <w:t>and also</w:t>
      </w:r>
      <w:proofErr w:type="gramEnd"/>
      <w:r>
        <w:t xml:space="preserve"> houses the three sacred imperial treasures: a curved jewel, a sword, and a mirror. The Ise Shrines derive their basic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raised-floor</w:t>
      </w:r>
      <w:r>
        <w:rPr>
          <w:spacing w:val="-2"/>
        </w:rPr>
        <w:t xml:space="preserve"> </w:t>
      </w:r>
      <w:r>
        <w:t>granaries,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reconstructed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twenty-year</w:t>
      </w:r>
      <w:r>
        <w:rPr>
          <w:spacing w:val="-2"/>
        </w:rPr>
        <w:t xml:space="preserve"> </w:t>
      </w:r>
      <w:r>
        <w:t xml:space="preserve">intervals, after a ceremonial program consisting of 32 rituals over 8 years known as the </w:t>
      </w:r>
      <w:proofErr w:type="spellStart"/>
      <w:r>
        <w:t>Shikinen</w:t>
      </w:r>
      <w:proofErr w:type="spellEnd"/>
      <w:r>
        <w:t xml:space="preserve"> </w:t>
      </w:r>
      <w:proofErr w:type="spellStart"/>
      <w:r>
        <w:t>Sengū</w:t>
      </w:r>
      <w:proofErr w:type="spellEnd"/>
      <w:r>
        <w:t>. The</w:t>
      </w:r>
      <w:r>
        <w:rPr>
          <w:spacing w:val="-4"/>
        </w:rPr>
        <w:t xml:space="preserve"> </w:t>
      </w:r>
      <w:r>
        <w:t>imperial</w:t>
      </w:r>
      <w:r>
        <w:rPr>
          <w:spacing w:val="-3"/>
        </w:rPr>
        <w:t xml:space="preserve"> </w:t>
      </w:r>
      <w:r>
        <w:t>clan</w:t>
      </w:r>
      <w:r>
        <w:rPr>
          <w:spacing w:val="-3"/>
        </w:rPr>
        <w:t xml:space="preserve"> </w:t>
      </w:r>
      <w:r>
        <w:t>sponsored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official</w:t>
      </w:r>
      <w:r>
        <w:rPr>
          <w:b/>
          <w:spacing w:val="-4"/>
        </w:rPr>
        <w:t xml:space="preserve"> </w:t>
      </w:r>
      <w:r>
        <w:rPr>
          <w:b/>
        </w:rPr>
        <w:t>reconstruction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690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shrines have been renewed 62 times over 1300 years, the last in 2013.</w:t>
      </w:r>
    </w:p>
    <w:p w14:paraId="65FF0FDE" w14:textId="77777777" w:rsidR="008C5BCD" w:rsidRDefault="008C5BCD">
      <w:pPr>
        <w:pStyle w:val="BodyText"/>
        <w:spacing w:line="240" w:lineRule="auto"/>
        <w:ind w:left="0" w:firstLine="0"/>
      </w:pPr>
    </w:p>
    <w:p w14:paraId="0510A845" w14:textId="77777777" w:rsidR="008C5BCD" w:rsidRDefault="00000000">
      <w:pPr>
        <w:pStyle w:val="Heading1"/>
      </w:pPr>
      <w:r>
        <w:t>Historical</w:t>
      </w:r>
      <w:r>
        <w:rPr>
          <w:spacing w:val="-3"/>
        </w:rPr>
        <w:t xml:space="preserve"> </w:t>
      </w:r>
      <w:r>
        <w:rPr>
          <w:spacing w:val="-2"/>
        </w:rPr>
        <w:t>Background</w:t>
      </w:r>
    </w:p>
    <w:p w14:paraId="728700DE" w14:textId="77777777" w:rsidR="008C5BCD" w:rsidRDefault="00000000">
      <w:pPr>
        <w:pStyle w:val="ListParagraph"/>
        <w:numPr>
          <w:ilvl w:val="0"/>
          <w:numId w:val="1"/>
        </w:numPr>
        <w:tabs>
          <w:tab w:val="left" w:pos="186"/>
        </w:tabs>
        <w:rPr>
          <w:sz w:val="24"/>
        </w:rPr>
      </w:pPr>
      <w:proofErr w:type="spellStart"/>
      <w:r>
        <w:rPr>
          <w:sz w:val="24"/>
        </w:rPr>
        <w:t>Asuka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(593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710),</w:t>
      </w:r>
      <w:r>
        <w:rPr>
          <w:spacing w:val="-2"/>
          <w:sz w:val="24"/>
        </w:rPr>
        <w:t xml:space="preserve"> </w:t>
      </w:r>
      <w:r>
        <w:rPr>
          <w:sz w:val="24"/>
        </w:rPr>
        <w:t>earliest</w:t>
      </w:r>
      <w:r>
        <w:rPr>
          <w:spacing w:val="-1"/>
          <w:sz w:val="24"/>
        </w:rPr>
        <w:t xml:space="preserve"> </w:t>
      </w:r>
      <w:r>
        <w:rPr>
          <w:sz w:val="24"/>
        </w:rPr>
        <w:t>Buddhist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1"/>
          <w:sz w:val="24"/>
        </w:rPr>
        <w:t xml:space="preserve"> </w:t>
      </w:r>
      <w:r>
        <w:rPr>
          <w:sz w:val="24"/>
        </w:rPr>
        <w:t>rise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imperial</w:t>
      </w:r>
      <w:r>
        <w:rPr>
          <w:spacing w:val="-1"/>
          <w:sz w:val="24"/>
        </w:rPr>
        <w:t xml:space="preserve"> </w:t>
      </w:r>
      <w:r>
        <w:rPr>
          <w:sz w:val="24"/>
        </w:rPr>
        <w:t>(Yamato)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clan</w:t>
      </w:r>
    </w:p>
    <w:p w14:paraId="40392F0C" w14:textId="77777777" w:rsidR="008C5BCD" w:rsidRDefault="00000000">
      <w:pPr>
        <w:pStyle w:val="ListParagraph"/>
        <w:numPr>
          <w:ilvl w:val="0"/>
          <w:numId w:val="1"/>
        </w:numPr>
        <w:tabs>
          <w:tab w:val="left" w:pos="186"/>
        </w:tabs>
        <w:spacing w:before="3"/>
        <w:rPr>
          <w:sz w:val="24"/>
        </w:rPr>
      </w:pPr>
      <w:r>
        <w:rPr>
          <w:sz w:val="24"/>
        </w:rPr>
        <w:t>animism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kami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worship,</w:t>
      </w:r>
      <w:r>
        <w:rPr>
          <w:spacing w:val="-2"/>
          <w:sz w:val="24"/>
        </w:rPr>
        <w:t xml:space="preserve"> </w:t>
      </w:r>
      <w:r>
        <w:rPr>
          <w:rFonts w:ascii="TimesNewRomanPS-BoldItalicMT" w:hAnsi="TimesNewRomanPS-BoldItalicMT"/>
          <w:b/>
          <w:i/>
          <w:sz w:val="24"/>
        </w:rPr>
        <w:t>torii</w:t>
      </w:r>
      <w:r>
        <w:rPr>
          <w:rFonts w:ascii="TimesNewRomanPS-BoldItalicMT" w:hAnsi="TimesNewRomanPS-BoldItalicMT"/>
          <w:b/>
          <w:i/>
          <w:spacing w:val="-2"/>
          <w:sz w:val="24"/>
        </w:rPr>
        <w:t xml:space="preserve"> </w:t>
      </w:r>
      <w:r>
        <w:rPr>
          <w:sz w:val="24"/>
        </w:rPr>
        <w:t>gates,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shrine</w:t>
      </w:r>
      <w:r>
        <w:rPr>
          <w:spacing w:val="-2"/>
          <w:sz w:val="24"/>
        </w:rPr>
        <w:t xml:space="preserve"> </w:t>
      </w:r>
      <w:r>
        <w:rPr>
          <w:sz w:val="24"/>
        </w:rPr>
        <w:t>cults,</w:t>
      </w:r>
      <w:r>
        <w:rPr>
          <w:spacing w:val="-1"/>
          <w:sz w:val="24"/>
        </w:rPr>
        <w:t xml:space="preserve"> </w:t>
      </w:r>
      <w:r>
        <w:rPr>
          <w:sz w:val="24"/>
        </w:rPr>
        <w:t>Shinto</w:t>
      </w:r>
      <w:r>
        <w:rPr>
          <w:spacing w:val="-2"/>
          <w:sz w:val="24"/>
        </w:rPr>
        <w:t xml:space="preserve"> </w:t>
      </w:r>
      <w:r>
        <w:rPr>
          <w:sz w:val="24"/>
        </w:rPr>
        <w:t>(“Way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Gods”)</w:t>
      </w:r>
    </w:p>
    <w:p w14:paraId="6CCEB680" w14:textId="77777777" w:rsidR="008C5BCD" w:rsidRDefault="00000000">
      <w:pPr>
        <w:pStyle w:val="ListParagraph"/>
        <w:numPr>
          <w:ilvl w:val="0"/>
          <w:numId w:val="1"/>
        </w:numPr>
        <w:tabs>
          <w:tab w:val="left" w:pos="186"/>
        </w:tabs>
        <w:rPr>
          <w:sz w:val="24"/>
        </w:rPr>
      </w:pPr>
      <w:r>
        <w:rPr>
          <w:sz w:val="24"/>
        </w:rPr>
        <w:t>Emperor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Tenmu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(d. 686),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formalization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Ise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complex</w:t>
      </w:r>
    </w:p>
    <w:p w14:paraId="513C2FDB" w14:textId="77777777" w:rsidR="008C5BCD" w:rsidRDefault="008C5BCD">
      <w:pPr>
        <w:pStyle w:val="BodyText"/>
        <w:spacing w:line="240" w:lineRule="auto"/>
        <w:ind w:left="0" w:firstLine="0"/>
      </w:pPr>
    </w:p>
    <w:p w14:paraId="0D04B902" w14:textId="77777777" w:rsidR="008C5BCD" w:rsidRDefault="00000000">
      <w:pPr>
        <w:pStyle w:val="Heading1"/>
      </w:pPr>
      <w:r>
        <w:t>Inner</w:t>
      </w:r>
      <w:r>
        <w:rPr>
          <w:spacing w:val="-2"/>
        </w:rPr>
        <w:t xml:space="preserve"> Sanctuary</w:t>
      </w:r>
    </w:p>
    <w:p w14:paraId="093A2A0B" w14:textId="77777777" w:rsidR="008C5BCD" w:rsidRDefault="00000000">
      <w:pPr>
        <w:pStyle w:val="ListParagraph"/>
        <w:numPr>
          <w:ilvl w:val="0"/>
          <w:numId w:val="1"/>
        </w:numPr>
        <w:tabs>
          <w:tab w:val="left" w:pos="186"/>
        </w:tabs>
        <w:spacing w:before="2"/>
        <w:rPr>
          <w:sz w:val="24"/>
        </w:rPr>
      </w:pPr>
      <w:r>
        <w:rPr>
          <w:sz w:val="24"/>
        </w:rPr>
        <w:t>Courtyards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symmetrical,</w:t>
      </w:r>
      <w:r>
        <w:rPr>
          <w:spacing w:val="-2"/>
          <w:sz w:val="24"/>
        </w:rPr>
        <w:t xml:space="preserve"> </w:t>
      </w:r>
      <w:r>
        <w:rPr>
          <w:sz w:val="24"/>
        </w:rPr>
        <w:t>aligned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north-south</w:t>
      </w:r>
      <w:r>
        <w:rPr>
          <w:spacing w:val="-2"/>
          <w:sz w:val="24"/>
        </w:rPr>
        <w:t xml:space="preserve"> </w:t>
      </w:r>
      <w:r>
        <w:rPr>
          <w:sz w:val="24"/>
        </w:rPr>
        <w:t>axis,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enclosures,</w:t>
      </w:r>
      <w:r>
        <w:rPr>
          <w:spacing w:val="-2"/>
          <w:sz w:val="24"/>
        </w:rPr>
        <w:t xml:space="preserve"> </w:t>
      </w:r>
      <w:r>
        <w:rPr>
          <w:sz w:val="24"/>
        </w:rPr>
        <w:t>Chinese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infl.</w:t>
      </w:r>
    </w:p>
    <w:p w14:paraId="176B90D6" w14:textId="77777777" w:rsidR="008C5BCD" w:rsidRDefault="00000000">
      <w:pPr>
        <w:pStyle w:val="ListParagraph"/>
        <w:numPr>
          <w:ilvl w:val="0"/>
          <w:numId w:val="1"/>
        </w:numPr>
        <w:tabs>
          <w:tab w:val="left" w:pos="186"/>
        </w:tabs>
        <w:rPr>
          <w:sz w:val="24"/>
        </w:rPr>
      </w:pPr>
      <w:r>
        <w:rPr>
          <w:sz w:val="24"/>
        </w:rPr>
        <w:t>Inner</w:t>
      </w:r>
      <w:r>
        <w:rPr>
          <w:spacing w:val="-4"/>
          <w:sz w:val="24"/>
        </w:rPr>
        <w:t xml:space="preserve"> </w:t>
      </w:r>
      <w:r>
        <w:rPr>
          <w:sz w:val="24"/>
        </w:rPr>
        <w:t>Sanctuary</w:t>
      </w:r>
      <w:r>
        <w:rPr>
          <w:spacing w:val="-2"/>
          <w:sz w:val="24"/>
        </w:rPr>
        <w:t xml:space="preserve"> </w:t>
      </w:r>
      <w:r>
        <w:rPr>
          <w:sz w:val="24"/>
        </w:rPr>
        <w:t>measures</w:t>
      </w:r>
      <w:r>
        <w:rPr>
          <w:spacing w:val="-2"/>
          <w:sz w:val="24"/>
        </w:rPr>
        <w:t xml:space="preserve"> </w:t>
      </w:r>
      <w:r>
        <w:rPr>
          <w:sz w:val="24"/>
        </w:rPr>
        <w:t>100m</w:t>
      </w:r>
      <w:r>
        <w:rPr>
          <w:spacing w:val="-2"/>
          <w:sz w:val="24"/>
        </w:rPr>
        <w:t xml:space="preserve"> </w:t>
      </w:r>
      <w:r>
        <w:rPr>
          <w:sz w:val="24"/>
        </w:rPr>
        <w:t>north-south,</w:t>
      </w:r>
      <w:r>
        <w:rPr>
          <w:spacing w:val="-2"/>
          <w:sz w:val="24"/>
        </w:rPr>
        <w:t xml:space="preserve"> </w:t>
      </w:r>
      <w:r>
        <w:rPr>
          <w:sz w:val="24"/>
        </w:rPr>
        <w:t>60m</w:t>
      </w:r>
      <w:r>
        <w:rPr>
          <w:spacing w:val="-3"/>
          <w:sz w:val="24"/>
        </w:rPr>
        <w:t xml:space="preserve"> </w:t>
      </w:r>
      <w:r>
        <w:rPr>
          <w:sz w:val="24"/>
        </w:rPr>
        <w:t>east-west,</w:t>
      </w:r>
      <w:r>
        <w:rPr>
          <w:spacing w:val="-1"/>
          <w:sz w:val="24"/>
        </w:rPr>
        <w:t xml:space="preserve"> </w:t>
      </w:r>
      <w:r>
        <w:rPr>
          <w:sz w:val="24"/>
        </w:rPr>
        <w:t>elevated</w:t>
      </w:r>
      <w:r>
        <w:rPr>
          <w:spacing w:val="-2"/>
          <w:sz w:val="24"/>
        </w:rPr>
        <w:t xml:space="preserve"> </w:t>
      </w:r>
      <w:r>
        <w:rPr>
          <w:sz w:val="24"/>
        </w:rPr>
        <w:t>4-5m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ground</w:t>
      </w:r>
    </w:p>
    <w:p w14:paraId="14A014FF" w14:textId="77777777" w:rsidR="008C5BCD" w:rsidRDefault="00000000">
      <w:pPr>
        <w:pStyle w:val="ListParagraph"/>
        <w:numPr>
          <w:ilvl w:val="0"/>
          <w:numId w:val="1"/>
        </w:numPr>
        <w:tabs>
          <w:tab w:val="left" w:pos="186"/>
        </w:tabs>
        <w:spacing w:before="3"/>
        <w:rPr>
          <w:sz w:val="24"/>
        </w:rPr>
      </w:pP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smaller</w:t>
      </w:r>
      <w:r>
        <w:rPr>
          <w:spacing w:val="-1"/>
          <w:sz w:val="24"/>
        </w:rPr>
        <w:t xml:space="preserve"> </w:t>
      </w:r>
      <w:r>
        <w:rPr>
          <w:sz w:val="24"/>
        </w:rPr>
        <w:t>sacred</w:t>
      </w:r>
      <w:r>
        <w:rPr>
          <w:spacing w:val="-1"/>
          <w:sz w:val="24"/>
        </w:rPr>
        <w:t xml:space="preserve"> </w:t>
      </w:r>
      <w:r>
        <w:rPr>
          <w:sz w:val="24"/>
        </w:rPr>
        <w:t>storehouses</w:t>
      </w:r>
      <w:r>
        <w:rPr>
          <w:spacing w:val="-1"/>
          <w:sz w:val="24"/>
        </w:rPr>
        <w:t xml:space="preserve"> </w:t>
      </w:r>
      <w:r>
        <w:rPr>
          <w:sz w:val="24"/>
        </w:rPr>
        <w:t>behind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Shrine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Sanctuary</w:t>
      </w:r>
    </w:p>
    <w:p w14:paraId="5C523767" w14:textId="77777777" w:rsidR="008C5BCD" w:rsidRDefault="00000000">
      <w:pPr>
        <w:pStyle w:val="ListParagraph"/>
        <w:numPr>
          <w:ilvl w:val="0"/>
          <w:numId w:val="1"/>
        </w:numPr>
        <w:tabs>
          <w:tab w:val="left" w:pos="186"/>
        </w:tabs>
        <w:rPr>
          <w:sz w:val="24"/>
        </w:rPr>
      </w:pP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sanctuary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alternate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rebuilding</w:t>
      </w:r>
    </w:p>
    <w:p w14:paraId="5924502B" w14:textId="77777777" w:rsidR="008C5BCD" w:rsidRDefault="008C5BCD">
      <w:pPr>
        <w:pStyle w:val="BodyText"/>
        <w:spacing w:before="11" w:line="240" w:lineRule="auto"/>
        <w:ind w:left="0" w:firstLine="0"/>
        <w:rPr>
          <w:sz w:val="23"/>
        </w:rPr>
      </w:pPr>
    </w:p>
    <w:p w14:paraId="61247515" w14:textId="77777777" w:rsidR="008C5BCD" w:rsidRDefault="00000000">
      <w:pPr>
        <w:pStyle w:val="Heading1"/>
      </w:pPr>
      <w:r>
        <w:rPr>
          <w:spacing w:val="-2"/>
        </w:rPr>
        <w:t>Architecture</w:t>
      </w:r>
    </w:p>
    <w:p w14:paraId="4EACA34F" w14:textId="77777777" w:rsidR="008C5BCD" w:rsidRDefault="00000000">
      <w:pPr>
        <w:pStyle w:val="ListParagraph"/>
        <w:numPr>
          <w:ilvl w:val="0"/>
          <w:numId w:val="1"/>
        </w:numPr>
        <w:tabs>
          <w:tab w:val="left" w:pos="186"/>
        </w:tabs>
        <w:spacing w:before="3"/>
        <w:rPr>
          <w:sz w:val="24"/>
        </w:rPr>
      </w:pPr>
      <w:r>
        <w:rPr>
          <w:sz w:val="24"/>
        </w:rPr>
        <w:t>Materials:</w:t>
      </w:r>
      <w:r>
        <w:rPr>
          <w:spacing w:val="-5"/>
          <w:sz w:val="24"/>
        </w:rPr>
        <w:t xml:space="preserve"> </w:t>
      </w:r>
      <w:r>
        <w:rPr>
          <w:sz w:val="24"/>
        </w:rPr>
        <w:t>unpainted</w:t>
      </w:r>
      <w:r>
        <w:rPr>
          <w:spacing w:val="-2"/>
          <w:sz w:val="24"/>
        </w:rPr>
        <w:t xml:space="preserve"> </w:t>
      </w:r>
      <w:r>
        <w:rPr>
          <w:sz w:val="24"/>
        </w:rPr>
        <w:t>Japanese</w:t>
      </w:r>
      <w:r>
        <w:rPr>
          <w:spacing w:val="-3"/>
          <w:sz w:val="24"/>
        </w:rPr>
        <w:t xml:space="preserve"> </w:t>
      </w:r>
      <w:r>
        <w:rPr>
          <w:sz w:val="24"/>
        </w:rPr>
        <w:t>cypress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hinoki</w:t>
      </w:r>
      <w:r>
        <w:rPr>
          <w:sz w:val="24"/>
        </w:rPr>
        <w:t>),</w:t>
      </w:r>
      <w:r>
        <w:rPr>
          <w:spacing w:val="-2"/>
          <w:sz w:val="24"/>
        </w:rPr>
        <w:t xml:space="preserve"> </w:t>
      </w:r>
      <w:r>
        <w:rPr>
          <w:sz w:val="24"/>
        </w:rPr>
        <w:t>thatch</w:t>
      </w:r>
      <w:r>
        <w:rPr>
          <w:spacing w:val="-3"/>
          <w:sz w:val="24"/>
        </w:rPr>
        <w:t xml:space="preserve"> </w:t>
      </w:r>
      <w:r>
        <w:rPr>
          <w:sz w:val="24"/>
        </w:rPr>
        <w:t>reed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kaya</w:t>
      </w:r>
      <w:r>
        <w:rPr>
          <w:sz w:val="24"/>
        </w:rPr>
        <w:t>),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gold</w:t>
      </w:r>
      <w:r>
        <w:rPr>
          <w:spacing w:val="-2"/>
          <w:sz w:val="24"/>
        </w:rPr>
        <w:t xml:space="preserve"> ornaments</w:t>
      </w:r>
    </w:p>
    <w:p w14:paraId="5001F121" w14:textId="77777777" w:rsidR="008C5BCD" w:rsidRDefault="00000000">
      <w:pPr>
        <w:pStyle w:val="ListParagraph"/>
        <w:numPr>
          <w:ilvl w:val="0"/>
          <w:numId w:val="1"/>
        </w:numPr>
        <w:tabs>
          <w:tab w:val="left" w:pos="186"/>
        </w:tabs>
        <w:rPr>
          <w:sz w:val="24"/>
        </w:rPr>
      </w:pPr>
      <w:r>
        <w:rPr>
          <w:sz w:val="24"/>
        </w:rPr>
        <w:t>Raised-floor</w:t>
      </w:r>
      <w:r>
        <w:rPr>
          <w:spacing w:val="-1"/>
          <w:sz w:val="24"/>
        </w:rPr>
        <w:t xml:space="preserve"> </w:t>
      </w:r>
      <w:r>
        <w:rPr>
          <w:sz w:val="24"/>
        </w:rPr>
        <w:t>rectangular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(three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bays)</w:t>
      </w:r>
      <w:r>
        <w:rPr>
          <w:spacing w:val="-1"/>
          <w:sz w:val="24"/>
        </w:rPr>
        <w:t xml:space="preserve"> </w:t>
      </w:r>
      <w:r>
        <w:rPr>
          <w:sz w:val="24"/>
        </w:rPr>
        <w:t>with gable</w:t>
      </w:r>
      <w:r>
        <w:rPr>
          <w:spacing w:val="-2"/>
          <w:sz w:val="24"/>
        </w:rPr>
        <w:t xml:space="preserve"> </w:t>
      </w:r>
      <w:r>
        <w:rPr>
          <w:sz w:val="24"/>
        </w:rPr>
        <w:t>roof,</w:t>
      </w:r>
      <w:r>
        <w:rPr>
          <w:spacing w:val="-1"/>
          <w:sz w:val="24"/>
        </w:rPr>
        <w:t xml:space="preserve"> </w:t>
      </w:r>
      <w:r>
        <w:rPr>
          <w:sz w:val="24"/>
        </w:rPr>
        <w:t>15m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10m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9.7m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(H)</w:t>
      </w:r>
    </w:p>
    <w:p w14:paraId="758C5A3F" w14:textId="77777777" w:rsidR="008C5BCD" w:rsidRDefault="00000000">
      <w:pPr>
        <w:pStyle w:val="ListParagraph"/>
        <w:numPr>
          <w:ilvl w:val="0"/>
          <w:numId w:val="1"/>
        </w:numPr>
        <w:tabs>
          <w:tab w:val="left" w:pos="186"/>
        </w:tabs>
        <w:spacing w:before="2"/>
        <w:rPr>
          <w:sz w:val="24"/>
        </w:rPr>
      </w:pPr>
      <w:r>
        <w:rPr>
          <w:sz w:val="24"/>
        </w:rPr>
        <w:t>Ridge</w:t>
      </w:r>
      <w:r>
        <w:rPr>
          <w:spacing w:val="-5"/>
          <w:sz w:val="24"/>
        </w:rPr>
        <w:t xml:space="preserve"> </w:t>
      </w:r>
      <w:r>
        <w:rPr>
          <w:sz w:val="24"/>
        </w:rPr>
        <w:t>pole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ten</w:t>
      </w:r>
      <w:r>
        <w:rPr>
          <w:spacing w:val="-1"/>
          <w:sz w:val="24"/>
        </w:rPr>
        <w:t xml:space="preserve"> </w:t>
      </w:r>
      <w:r>
        <w:rPr>
          <w:sz w:val="24"/>
        </w:rPr>
        <w:t>cylindrical</w:t>
      </w:r>
      <w:r>
        <w:rPr>
          <w:spacing w:val="-2"/>
          <w:sz w:val="24"/>
        </w:rPr>
        <w:t xml:space="preserve"> </w:t>
      </w:r>
      <w:r>
        <w:rPr>
          <w:sz w:val="24"/>
        </w:rPr>
        <w:t>billets</w:t>
      </w:r>
      <w:r>
        <w:rPr>
          <w:spacing w:val="-1"/>
          <w:sz w:val="24"/>
        </w:rPr>
        <w:t xml:space="preserve"> </w:t>
      </w:r>
      <w:r>
        <w:rPr>
          <w:sz w:val="24"/>
        </w:rPr>
        <w:t>(“bonito</w:t>
      </w:r>
      <w:r>
        <w:rPr>
          <w:spacing w:val="-1"/>
          <w:sz w:val="24"/>
        </w:rPr>
        <w:t xml:space="preserve"> </w:t>
      </w:r>
      <w:r>
        <w:rPr>
          <w:sz w:val="24"/>
        </w:rPr>
        <w:t>fish</w:t>
      </w:r>
      <w:r>
        <w:rPr>
          <w:spacing w:val="-2"/>
          <w:sz w:val="24"/>
        </w:rPr>
        <w:t xml:space="preserve"> </w:t>
      </w:r>
      <w:r>
        <w:rPr>
          <w:sz w:val="24"/>
        </w:rPr>
        <w:t>timbers”)</w:t>
      </w:r>
      <w:r>
        <w:rPr>
          <w:spacing w:val="-1"/>
          <w:sz w:val="24"/>
        </w:rPr>
        <w:t xml:space="preserve"> </w:t>
      </w:r>
      <w:r>
        <w:rPr>
          <w:sz w:val="24"/>
        </w:rPr>
        <w:t>surmounted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forked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finials</w:t>
      </w:r>
    </w:p>
    <w:p w14:paraId="246F2C3B" w14:textId="0AB17CFF" w:rsidR="008C5BCD" w:rsidRPr="000D1CA1" w:rsidRDefault="00000000">
      <w:pPr>
        <w:pStyle w:val="ListParagraph"/>
        <w:numPr>
          <w:ilvl w:val="0"/>
          <w:numId w:val="1"/>
        </w:numPr>
        <w:tabs>
          <w:tab w:val="left" w:pos="186"/>
        </w:tabs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sunk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earth,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pillars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ridgepole</w:t>
      </w:r>
    </w:p>
    <w:p w14:paraId="561509D1" w14:textId="3C0E3473" w:rsidR="000D1CA1" w:rsidRDefault="000D1CA1" w:rsidP="000D1CA1">
      <w:pPr>
        <w:tabs>
          <w:tab w:val="left" w:pos="186"/>
        </w:tabs>
        <w:ind w:left="99"/>
        <w:rPr>
          <w:sz w:val="24"/>
        </w:rPr>
      </w:pPr>
    </w:p>
    <w:p w14:paraId="07FEF26D" w14:textId="2C9DF107" w:rsidR="000D1CA1" w:rsidRPr="000D1CA1" w:rsidRDefault="000D1CA1" w:rsidP="000D1CA1">
      <w:pPr>
        <w:tabs>
          <w:tab w:val="left" w:pos="186"/>
        </w:tabs>
        <w:ind w:left="99"/>
        <w:rPr>
          <w:b/>
          <w:bCs/>
          <w:sz w:val="24"/>
        </w:rPr>
      </w:pPr>
      <w:r w:rsidRPr="000D1CA1">
        <w:rPr>
          <w:b/>
          <w:bCs/>
          <w:sz w:val="24"/>
        </w:rPr>
        <w:t>Other Sites</w:t>
      </w:r>
    </w:p>
    <w:p w14:paraId="582B0EC2" w14:textId="019ABE76" w:rsidR="0059276F" w:rsidRPr="0059276F" w:rsidRDefault="0059276F" w:rsidP="0059276F">
      <w:pPr>
        <w:pStyle w:val="ListParagraph"/>
        <w:numPr>
          <w:ilvl w:val="0"/>
          <w:numId w:val="1"/>
        </w:numPr>
        <w:adjustRightInd w:val="0"/>
        <w:snapToGrid w:val="0"/>
        <w:spacing w:after="240" w:line="240" w:lineRule="auto"/>
        <w:ind w:left="187"/>
        <w:contextualSpacing/>
        <w:rPr>
          <w:color w:val="000000"/>
          <w:sz w:val="24"/>
          <w:szCs w:val="24"/>
        </w:rPr>
      </w:pPr>
      <w:r w:rsidRPr="0059276F">
        <w:rPr>
          <w:color w:val="000000"/>
          <w:sz w:val="24"/>
          <w:szCs w:val="24"/>
        </w:rPr>
        <w:t>Toro, reconstructed (3</w:t>
      </w:r>
      <w:r w:rsidRPr="0059276F">
        <w:rPr>
          <w:color w:val="000000"/>
          <w:sz w:val="24"/>
          <w:szCs w:val="24"/>
          <w:vertAlign w:val="superscript"/>
        </w:rPr>
        <w:t>rd</w:t>
      </w:r>
      <w:r w:rsidRPr="0059276F">
        <w:rPr>
          <w:color w:val="000000"/>
          <w:sz w:val="24"/>
          <w:szCs w:val="24"/>
        </w:rPr>
        <w:t xml:space="preserve"> century CE) Yayoi village, Shizuoka Prefecture </w:t>
      </w:r>
    </w:p>
    <w:p w14:paraId="27F2A9ED" w14:textId="7019709A" w:rsidR="0059276F" w:rsidRPr="0059276F" w:rsidRDefault="0059276F" w:rsidP="0059276F">
      <w:pPr>
        <w:pStyle w:val="ListParagraph"/>
        <w:numPr>
          <w:ilvl w:val="0"/>
          <w:numId w:val="1"/>
        </w:numPr>
        <w:adjustRightInd w:val="0"/>
        <w:snapToGrid w:val="0"/>
        <w:spacing w:after="240" w:line="240" w:lineRule="auto"/>
        <w:ind w:left="187"/>
        <w:contextualSpacing/>
        <w:rPr>
          <w:color w:val="000000"/>
          <w:sz w:val="24"/>
          <w:szCs w:val="24"/>
        </w:rPr>
      </w:pPr>
      <w:proofErr w:type="spellStart"/>
      <w:r w:rsidRPr="0059276F">
        <w:rPr>
          <w:color w:val="000000"/>
          <w:sz w:val="24"/>
          <w:szCs w:val="24"/>
        </w:rPr>
        <w:t>Kasuga</w:t>
      </w:r>
      <w:proofErr w:type="spellEnd"/>
      <w:r w:rsidRPr="0059276F">
        <w:rPr>
          <w:color w:val="000000"/>
          <w:sz w:val="24"/>
          <w:szCs w:val="24"/>
        </w:rPr>
        <w:t xml:space="preserve"> Shrine, Nara City, established 768 and renewed every 30 to 50 years until the </w:t>
      </w:r>
      <w:proofErr w:type="spellStart"/>
      <w:r w:rsidRPr="0059276F">
        <w:rPr>
          <w:color w:val="000000"/>
          <w:sz w:val="24"/>
          <w:szCs w:val="24"/>
        </w:rPr>
        <w:t>mid 19</w:t>
      </w:r>
      <w:r w:rsidRPr="0059276F">
        <w:rPr>
          <w:color w:val="000000"/>
          <w:sz w:val="24"/>
          <w:szCs w:val="24"/>
          <w:vertAlign w:val="superscript"/>
        </w:rPr>
        <w:t>th</w:t>
      </w:r>
      <w:proofErr w:type="spellEnd"/>
      <w:r w:rsidRPr="0059276F">
        <w:rPr>
          <w:color w:val="000000"/>
          <w:sz w:val="24"/>
          <w:szCs w:val="24"/>
        </w:rPr>
        <w:t xml:space="preserve"> century. Several buildings recently renewed in 2015-16. </w:t>
      </w:r>
    </w:p>
    <w:p w14:paraId="4316174B" w14:textId="72B384CD" w:rsidR="0059276F" w:rsidRPr="0059276F" w:rsidRDefault="0059276F" w:rsidP="0059276F">
      <w:pPr>
        <w:pStyle w:val="ListParagraph"/>
        <w:numPr>
          <w:ilvl w:val="0"/>
          <w:numId w:val="1"/>
        </w:numPr>
        <w:adjustRightInd w:val="0"/>
        <w:snapToGrid w:val="0"/>
        <w:spacing w:after="240" w:line="240" w:lineRule="auto"/>
        <w:ind w:left="187"/>
        <w:contextualSpacing/>
        <w:rPr>
          <w:color w:val="000000"/>
          <w:sz w:val="24"/>
          <w:szCs w:val="24"/>
        </w:rPr>
      </w:pPr>
      <w:r w:rsidRPr="0059276F">
        <w:rPr>
          <w:color w:val="000000"/>
          <w:sz w:val="24"/>
          <w:szCs w:val="24"/>
        </w:rPr>
        <w:t>Izumo Shrine, Izumo City, Shimane Prefecture. Formalized as shrine compound as early as 7</w:t>
      </w:r>
      <w:r w:rsidRPr="0059276F">
        <w:rPr>
          <w:color w:val="000000"/>
          <w:sz w:val="24"/>
          <w:szCs w:val="24"/>
          <w:vertAlign w:val="superscript"/>
        </w:rPr>
        <w:t>th</w:t>
      </w:r>
      <w:r w:rsidRPr="0059276F">
        <w:rPr>
          <w:color w:val="000000"/>
          <w:sz w:val="24"/>
          <w:szCs w:val="24"/>
        </w:rPr>
        <w:t xml:space="preserve"> </w:t>
      </w:r>
      <w:r w:rsidRPr="0059276F">
        <w:rPr>
          <w:color w:val="000000"/>
          <w:position w:val="13"/>
          <w:sz w:val="24"/>
          <w:szCs w:val="24"/>
        </w:rPr>
        <w:t xml:space="preserve"> </w:t>
      </w:r>
      <w:r w:rsidRPr="0059276F">
        <w:rPr>
          <w:color w:val="000000"/>
          <w:sz w:val="24"/>
          <w:szCs w:val="24"/>
        </w:rPr>
        <w:t xml:space="preserve">century, subject to occasional renewal; </w:t>
      </w:r>
      <w:r w:rsidR="00C623A4">
        <w:rPr>
          <w:color w:val="000000"/>
          <w:sz w:val="24"/>
          <w:szCs w:val="24"/>
        </w:rPr>
        <w:t>long hiatus in renewal from 1744 to 2013</w:t>
      </w:r>
      <w:r w:rsidRPr="0059276F">
        <w:rPr>
          <w:color w:val="000000"/>
          <w:sz w:val="24"/>
          <w:szCs w:val="24"/>
        </w:rPr>
        <w:t xml:space="preserve">. </w:t>
      </w:r>
    </w:p>
    <w:p w14:paraId="41887096" w14:textId="77777777" w:rsidR="0059276F" w:rsidRPr="0059276F" w:rsidRDefault="0059276F" w:rsidP="0059276F">
      <w:pPr>
        <w:pStyle w:val="ListParagraph"/>
        <w:numPr>
          <w:ilvl w:val="0"/>
          <w:numId w:val="1"/>
        </w:numPr>
        <w:adjustRightInd w:val="0"/>
        <w:snapToGrid w:val="0"/>
        <w:spacing w:after="240" w:line="240" w:lineRule="auto"/>
        <w:ind w:left="187"/>
        <w:contextualSpacing/>
        <w:rPr>
          <w:color w:val="000000"/>
          <w:sz w:val="24"/>
          <w:szCs w:val="24"/>
        </w:rPr>
      </w:pPr>
      <w:proofErr w:type="spellStart"/>
      <w:r w:rsidRPr="0059276F">
        <w:rPr>
          <w:color w:val="000000"/>
          <w:sz w:val="24"/>
          <w:szCs w:val="24"/>
        </w:rPr>
        <w:t>Hōryūji</w:t>
      </w:r>
      <w:proofErr w:type="spellEnd"/>
      <w:r w:rsidRPr="0059276F">
        <w:rPr>
          <w:color w:val="000000"/>
          <w:sz w:val="24"/>
          <w:szCs w:val="24"/>
        </w:rPr>
        <w:t xml:space="preserve"> Monastery (Western Precinct), Nara Prefecture, buildings date from ca. 670 to 711. </w:t>
      </w:r>
    </w:p>
    <w:p w14:paraId="308F017F" w14:textId="77777777" w:rsidR="0059276F" w:rsidRPr="0059276F" w:rsidRDefault="0059276F" w:rsidP="0059276F">
      <w:pPr>
        <w:tabs>
          <w:tab w:val="left" w:pos="186"/>
        </w:tabs>
        <w:rPr>
          <w:sz w:val="24"/>
        </w:rPr>
      </w:pPr>
    </w:p>
    <w:p w14:paraId="588128B2" w14:textId="42345CAE" w:rsidR="008C5BCD" w:rsidRDefault="008C5BCD" w:rsidP="000D1CA1">
      <w:pPr>
        <w:spacing w:before="5" w:line="237" w:lineRule="auto"/>
        <w:ind w:right="466"/>
        <w:rPr>
          <w:sz w:val="24"/>
        </w:rPr>
      </w:pPr>
    </w:p>
    <w:sectPr w:rsidR="008C5BCD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E17A7"/>
    <w:multiLevelType w:val="hybridMultilevel"/>
    <w:tmpl w:val="2EBE9D00"/>
    <w:lvl w:ilvl="0" w:tplc="968ABE78">
      <w:numFmt w:val="bullet"/>
      <w:lvlText w:val="•"/>
      <w:lvlJc w:val="left"/>
      <w:pPr>
        <w:ind w:left="185" w:hanging="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3A0E93C">
      <w:numFmt w:val="bullet"/>
      <w:lvlText w:val="•"/>
      <w:lvlJc w:val="left"/>
      <w:pPr>
        <w:ind w:left="1118" w:hanging="86"/>
      </w:pPr>
      <w:rPr>
        <w:rFonts w:hint="default"/>
        <w:lang w:val="en-US" w:eastAsia="en-US" w:bidi="ar-SA"/>
      </w:rPr>
    </w:lvl>
    <w:lvl w:ilvl="2" w:tplc="5DB209F2">
      <w:numFmt w:val="bullet"/>
      <w:lvlText w:val="•"/>
      <w:lvlJc w:val="left"/>
      <w:pPr>
        <w:ind w:left="2056" w:hanging="86"/>
      </w:pPr>
      <w:rPr>
        <w:rFonts w:hint="default"/>
        <w:lang w:val="en-US" w:eastAsia="en-US" w:bidi="ar-SA"/>
      </w:rPr>
    </w:lvl>
    <w:lvl w:ilvl="3" w:tplc="E75EC3C0">
      <w:numFmt w:val="bullet"/>
      <w:lvlText w:val="•"/>
      <w:lvlJc w:val="left"/>
      <w:pPr>
        <w:ind w:left="2994" w:hanging="86"/>
      </w:pPr>
      <w:rPr>
        <w:rFonts w:hint="default"/>
        <w:lang w:val="en-US" w:eastAsia="en-US" w:bidi="ar-SA"/>
      </w:rPr>
    </w:lvl>
    <w:lvl w:ilvl="4" w:tplc="3774D0A2">
      <w:numFmt w:val="bullet"/>
      <w:lvlText w:val="•"/>
      <w:lvlJc w:val="left"/>
      <w:pPr>
        <w:ind w:left="3932" w:hanging="86"/>
      </w:pPr>
      <w:rPr>
        <w:rFonts w:hint="default"/>
        <w:lang w:val="en-US" w:eastAsia="en-US" w:bidi="ar-SA"/>
      </w:rPr>
    </w:lvl>
    <w:lvl w:ilvl="5" w:tplc="4D66D1AC">
      <w:numFmt w:val="bullet"/>
      <w:lvlText w:val="•"/>
      <w:lvlJc w:val="left"/>
      <w:pPr>
        <w:ind w:left="4870" w:hanging="86"/>
      </w:pPr>
      <w:rPr>
        <w:rFonts w:hint="default"/>
        <w:lang w:val="en-US" w:eastAsia="en-US" w:bidi="ar-SA"/>
      </w:rPr>
    </w:lvl>
    <w:lvl w:ilvl="6" w:tplc="2BDA96C2">
      <w:numFmt w:val="bullet"/>
      <w:lvlText w:val="•"/>
      <w:lvlJc w:val="left"/>
      <w:pPr>
        <w:ind w:left="5808" w:hanging="86"/>
      </w:pPr>
      <w:rPr>
        <w:rFonts w:hint="default"/>
        <w:lang w:val="en-US" w:eastAsia="en-US" w:bidi="ar-SA"/>
      </w:rPr>
    </w:lvl>
    <w:lvl w:ilvl="7" w:tplc="10A25380">
      <w:numFmt w:val="bullet"/>
      <w:lvlText w:val="•"/>
      <w:lvlJc w:val="left"/>
      <w:pPr>
        <w:ind w:left="6746" w:hanging="86"/>
      </w:pPr>
      <w:rPr>
        <w:rFonts w:hint="default"/>
        <w:lang w:val="en-US" w:eastAsia="en-US" w:bidi="ar-SA"/>
      </w:rPr>
    </w:lvl>
    <w:lvl w:ilvl="8" w:tplc="EBF23408">
      <w:numFmt w:val="bullet"/>
      <w:lvlText w:val="•"/>
      <w:lvlJc w:val="left"/>
      <w:pPr>
        <w:ind w:left="7684" w:hanging="86"/>
      </w:pPr>
      <w:rPr>
        <w:rFonts w:hint="default"/>
        <w:lang w:val="en-US" w:eastAsia="en-US" w:bidi="ar-SA"/>
      </w:rPr>
    </w:lvl>
  </w:abstractNum>
  <w:num w:numId="1" w16cid:durableId="57790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BCD"/>
    <w:rsid w:val="000D1CA1"/>
    <w:rsid w:val="004F159B"/>
    <w:rsid w:val="0059276F"/>
    <w:rsid w:val="008C5BCD"/>
    <w:rsid w:val="00C6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CFB3F"/>
  <w15:docId w15:val="{CDE413F1-C96E-1344-9C1A-AD70F106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85" w:hanging="8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85" w:hanging="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Lippit, Yukio</cp:lastModifiedBy>
  <cp:revision>5</cp:revision>
  <dcterms:created xsi:type="dcterms:W3CDTF">2023-01-23T18:11:00Z</dcterms:created>
  <dcterms:modified xsi:type="dcterms:W3CDTF">2023-01-23T18:38:00Z</dcterms:modified>
</cp:coreProperties>
</file>