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2F549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/>
      <w:b/>
      <w:bCs/>
      <w:color w:val="2F5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  <w:color w:val="2F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120"/>
      <w:outlineLvl w:val="3"/>
    </w:pPr>
    <w:rPr>
      <w:rFonts w:asciiTheme="majorHAnsi" w:eastAsiaTheme="majorEastAsia" w:hAnsiTheme="majorHAnsi" w:cstheme="majorBidi"/>
      <w:b/>
      <w:bCs/>
      <w:i/>
      <w:iCs/>
      <w:color w:val="2F549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120" w:after="120"/>
      <w:outlineLvl w:val="4"/>
    </w:pPr>
    <w:rPr>
      <w:rFonts w:asciiTheme="majorHAnsi" w:eastAsiaTheme="majorEastAsia" w:hAnsiTheme="majorHAnsi" w:cstheme="majorBidi"/>
      <w:b/>
      <w:color w:val="2F5496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120" w:after="120"/>
      <w:outlineLvl w:val="5"/>
    </w:pPr>
    <w:rPr>
      <w:rFonts w:asciiTheme="majorHAnsi" w:eastAsiaTheme="majorEastAsia" w:hAnsiTheme="majorHAnsi" w:cstheme="majorBidi"/>
      <w:b w:val="0"/>
      <w:i/>
      <w:iCs/>
      <w:color w:val="2F5496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72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20" w:after="120"/>
      <w:ind w:left="720"/>
    </w:pPr>
    <w:rPr>
      <w:i/>
      <w:iCs/>
      <w:color w:val="666666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odeChar">
    <w:name w:val="Code Char"/>
    <w:rPr>
      <w:rFonts w:ascii="Consolas" w:hAnsi="Consolas"/>
      <w:sz w:val="20"/>
    </w:rPr>
  </w:style>
  <w:style w:type="paragraph" w:customStyle="1" w:styleId="CodeBlock">
    <w:name w:val="Code Block"/>
    <w:pPr>
      <w:spacing w:before="120" w:after="120"/>
      <w:ind w:left="720"/>
    </w:pPr>
    <w:rPr>
      <w:rFonts w:ascii="Consolas" w:hAnsi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