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F16DB" w14:textId="77777777" w:rsidR="0055569E" w:rsidRPr="0055569E" w:rsidRDefault="0055569E" w:rsidP="005556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69E">
        <w:rPr>
          <w:rFonts w:ascii="Arial" w:eastAsia="Times New Roman" w:hAnsi="Arial" w:cs="Arial"/>
          <w:b/>
          <w:bCs/>
          <w:sz w:val="22"/>
          <w:szCs w:val="22"/>
        </w:rPr>
        <w:t xml:space="preserve">Week 2 </w:t>
      </w:r>
    </w:p>
    <w:p w14:paraId="177CBED4" w14:textId="77777777" w:rsidR="0055569E" w:rsidRPr="0055569E" w:rsidRDefault="0055569E" w:rsidP="005556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69E">
        <w:rPr>
          <w:rFonts w:ascii="Arial" w:eastAsia="Times New Roman" w:hAnsi="Arial" w:cs="Arial"/>
          <w:b/>
          <w:bCs/>
          <w:sz w:val="22"/>
          <w:szCs w:val="22"/>
        </w:rPr>
        <w:t xml:space="preserve">Article #1: Sustaining an Analytics Advantage </w:t>
      </w:r>
    </w:p>
    <w:p w14:paraId="27B19ABE" w14:textId="23F3BCC8" w:rsidR="0055569E" w:rsidRDefault="0055569E" w:rsidP="0055569E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55569E">
        <w:rPr>
          <w:rFonts w:ascii="ArialMT" w:eastAsia="Times New Roman" w:hAnsi="ArialMT" w:cs="Times New Roman"/>
          <w:sz w:val="22"/>
          <w:szCs w:val="22"/>
        </w:rPr>
        <w:t xml:space="preserve">What are some examples of creating competitive advantage with analytics (companies and their techniques)? </w:t>
      </w:r>
    </w:p>
    <w:p w14:paraId="589E17C0" w14:textId="22C16055" w:rsidR="0055569E" w:rsidRDefault="00D476A6" w:rsidP="00D476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Walmart using advanced algorithms for supply chain management</w:t>
      </w:r>
      <w:r w:rsidR="00A36D06">
        <w:rPr>
          <w:rFonts w:ascii="Times New Roman" w:eastAsia="Times New Roman" w:hAnsi="Times New Roman" w:cs="Times New Roman"/>
        </w:rPr>
        <w:t>, but keeping that information secret (not sharing with industry, let them fend for themselves in the analytics market)</w:t>
      </w:r>
    </w:p>
    <w:p w14:paraId="19099DAA" w14:textId="6F996F5F" w:rsidR="00D476A6" w:rsidRDefault="00D476A6" w:rsidP="00D476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Airlines using analytics for airline pricing and remaining profitable</w:t>
      </w:r>
    </w:p>
    <w:p w14:paraId="6C528F30" w14:textId="16B8FA64" w:rsidR="00A36D06" w:rsidRDefault="00A36D06" w:rsidP="00D476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 analytics and move fast before competitors can react, such as ABB Electric</w:t>
      </w:r>
      <w:r w:rsidR="00CA3C61">
        <w:rPr>
          <w:rFonts w:ascii="Times New Roman" w:eastAsia="Times New Roman" w:hAnsi="Times New Roman" w:cs="Times New Roman"/>
        </w:rPr>
        <w:t xml:space="preserve"> in identifying “switchable” customers, forced competitors to shut down</w:t>
      </w:r>
    </w:p>
    <w:p w14:paraId="1103D5C0" w14:textId="1852B697" w:rsidR="00A36D06" w:rsidRDefault="00CA3C61" w:rsidP="00D476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Focus analytics on large, critical problems, such as P&amp;G’s international supply chain, &amp; ICBC maintaining the best branch network</w:t>
      </w:r>
    </w:p>
    <w:p w14:paraId="38337DB9" w14:textId="32F4E307" w:rsidR="00CA3C61" w:rsidRDefault="00CA3C61" w:rsidP="00D476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Controlling data more so than the analytics, such as American Airlines selling crew scheduling algorithms but keeping the necessary data to use the algorithms secret</w:t>
      </w:r>
    </w:p>
    <w:p w14:paraId="77B65DAE" w14:textId="17FFFB3E" w:rsidR="007F59B1" w:rsidRPr="00D476A6" w:rsidRDefault="007F59B1" w:rsidP="00D476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Being a data-driven corporation from the top down, such as Amazon</w:t>
      </w:r>
    </w:p>
    <w:p w14:paraId="638A28B0" w14:textId="77777777" w:rsidR="0055569E" w:rsidRPr="0055569E" w:rsidRDefault="0055569E" w:rsidP="005556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69E">
        <w:rPr>
          <w:rFonts w:ascii="Arial" w:eastAsia="Times New Roman" w:hAnsi="Arial" w:cs="Arial"/>
          <w:b/>
          <w:bCs/>
          <w:sz w:val="22"/>
          <w:szCs w:val="22"/>
        </w:rPr>
        <w:t xml:space="preserve">Article #2: Creating Business Values with Analytics </w:t>
      </w:r>
    </w:p>
    <w:p w14:paraId="4647D495" w14:textId="1D7E076E" w:rsidR="0055569E" w:rsidRDefault="0055569E" w:rsidP="0055569E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55569E">
        <w:rPr>
          <w:rFonts w:ascii="ArialMT" w:eastAsia="Times New Roman" w:hAnsi="ArialMT" w:cs="Times New Roman"/>
          <w:sz w:val="22"/>
          <w:szCs w:val="22"/>
        </w:rPr>
        <w:t xml:space="preserve">What are the differences between competencies in information management and analytics expertise? </w:t>
      </w:r>
    </w:p>
    <w:p w14:paraId="06EFD9D6" w14:textId="53C6D22D" w:rsidR="0055569E" w:rsidRDefault="00851E36" w:rsidP="00851E3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Analytics expertise is built from talent, tools, and technology</w:t>
      </w:r>
    </w:p>
    <w:p w14:paraId="0D79E63C" w14:textId="6B1F9A27" w:rsidR="00851E36" w:rsidRPr="00851E36" w:rsidRDefault="00851E36" w:rsidP="00851E3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Information management is built from strong data governance, data management practices, and delivery of information to the right people at the right time</w:t>
      </w:r>
    </w:p>
    <w:p w14:paraId="4CB34081" w14:textId="0B81EF01" w:rsidR="0055569E" w:rsidRDefault="0055569E" w:rsidP="0055569E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55569E">
        <w:rPr>
          <w:rFonts w:ascii="ArialMT" w:eastAsia="Times New Roman" w:hAnsi="ArialMT" w:cs="Times New Roman"/>
          <w:sz w:val="22"/>
          <w:szCs w:val="22"/>
        </w:rPr>
        <w:t xml:space="preserve">What are the advantages of focusing first on information management versus analytics expertise? </w:t>
      </w:r>
    </w:p>
    <w:p w14:paraId="12BAA4C0" w14:textId="52FDFC1D" w:rsidR="0055569E" w:rsidRDefault="00851E36" w:rsidP="00851E3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Better data integration across functions/departments</w:t>
      </w:r>
    </w:p>
    <w:p w14:paraId="74BDD560" w14:textId="642CDECC" w:rsidR="00851E36" w:rsidRDefault="00851E36" w:rsidP="00851E3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analytics for day-to-day operations</w:t>
      </w:r>
    </w:p>
    <w:p w14:paraId="286C3218" w14:textId="3B25B4BF" w:rsidR="00851E36" w:rsidRPr="00851E36" w:rsidRDefault="00851E36" w:rsidP="00851E3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Providing insights to drive sales and productivity</w:t>
      </w:r>
    </w:p>
    <w:p w14:paraId="13BE6FAE" w14:textId="77777777" w:rsidR="0055569E" w:rsidRPr="0055569E" w:rsidRDefault="0055569E" w:rsidP="005556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69E">
        <w:rPr>
          <w:rFonts w:ascii="Arial" w:eastAsia="Times New Roman" w:hAnsi="Arial" w:cs="Arial"/>
          <w:b/>
          <w:bCs/>
          <w:sz w:val="22"/>
          <w:szCs w:val="22"/>
        </w:rPr>
        <w:t xml:space="preserve">Article #3: Raising the Bar with Analytics </w:t>
      </w:r>
    </w:p>
    <w:p w14:paraId="4B19C96F" w14:textId="2FDDBDE7" w:rsidR="00F35066" w:rsidRDefault="0055569E" w:rsidP="005556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69E">
        <w:rPr>
          <w:rFonts w:ascii="ArialMT" w:eastAsia="Times New Roman" w:hAnsi="ArialMT" w:cs="Times New Roman"/>
          <w:sz w:val="22"/>
          <w:szCs w:val="22"/>
        </w:rPr>
        <w:t xml:space="preserve">What new opportunities did </w:t>
      </w:r>
      <w:proofErr w:type="spellStart"/>
      <w:r w:rsidRPr="0055569E">
        <w:rPr>
          <w:rFonts w:ascii="ArialMT" w:eastAsia="Times New Roman" w:hAnsi="ArialMT" w:cs="Times New Roman"/>
          <w:sz w:val="22"/>
          <w:szCs w:val="22"/>
        </w:rPr>
        <w:t>StyleSeek</w:t>
      </w:r>
      <w:proofErr w:type="spellEnd"/>
      <w:r w:rsidRPr="0055569E">
        <w:rPr>
          <w:rFonts w:ascii="ArialMT" w:eastAsia="Times New Roman" w:hAnsi="ArialMT" w:cs="Times New Roman"/>
          <w:sz w:val="22"/>
          <w:szCs w:val="22"/>
        </w:rPr>
        <w:t xml:space="preserve"> and Entravision encounter when they used analytics? What opportunity allowed MillerCoors to create efficiencies with analytics? </w:t>
      </w:r>
    </w:p>
    <w:p w14:paraId="68CB0F5F" w14:textId="43964E04" w:rsidR="0055569E" w:rsidRDefault="002A60CA" w:rsidP="002A60C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StyleSeek</w:t>
      </w:r>
      <w:proofErr w:type="spellEnd"/>
      <w:r>
        <w:rPr>
          <w:rFonts w:ascii="Times New Roman" w:eastAsia="Times New Roman" w:hAnsi="Times New Roman" w:cs="Times New Roman"/>
        </w:rPr>
        <w:t xml:space="preserve"> partners want the technology on their own websites to help understand their customers</w:t>
      </w:r>
      <w:r w:rsidR="00B673ED">
        <w:rPr>
          <w:rFonts w:ascii="Times New Roman" w:eastAsia="Times New Roman" w:hAnsi="Times New Roman" w:cs="Times New Roman"/>
        </w:rPr>
        <w:t xml:space="preserve">, enabling </w:t>
      </w:r>
      <w:proofErr w:type="spellStart"/>
      <w:r w:rsidR="00B673ED">
        <w:rPr>
          <w:rFonts w:ascii="Times New Roman" w:eastAsia="Times New Roman" w:hAnsi="Times New Roman" w:cs="Times New Roman"/>
        </w:rPr>
        <w:t>StyleSeek</w:t>
      </w:r>
      <w:proofErr w:type="spellEnd"/>
      <w:r w:rsidR="00B673ED">
        <w:rPr>
          <w:rFonts w:ascii="Times New Roman" w:eastAsia="Times New Roman" w:hAnsi="Times New Roman" w:cs="Times New Roman"/>
        </w:rPr>
        <w:t xml:space="preserve"> to expand its business model</w:t>
      </w:r>
    </w:p>
    <w:p w14:paraId="165FD28C" w14:textId="4A776826" w:rsidR="001D1F6A" w:rsidRDefault="00B673ED" w:rsidP="002A60C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Entravision was able to shift the focus of its </w:t>
      </w:r>
      <w:proofErr w:type="spellStart"/>
      <w:r>
        <w:rPr>
          <w:rFonts w:ascii="Times New Roman" w:eastAsia="Times New Roman" w:hAnsi="Times New Roman" w:cs="Times New Roman"/>
        </w:rPr>
        <w:t>Luminar</w:t>
      </w:r>
      <w:proofErr w:type="spellEnd"/>
      <w:r>
        <w:rPr>
          <w:rFonts w:ascii="Times New Roman" w:eastAsia="Times New Roman" w:hAnsi="Times New Roman" w:cs="Times New Roman"/>
        </w:rPr>
        <w:t xml:space="preserve"> division from selling insights to companies interested in media spots to overall information about US Latinos regardless of a company’s interest in media spots</w:t>
      </w:r>
    </w:p>
    <w:p w14:paraId="61E3525E" w14:textId="03B54F24" w:rsidR="00B673ED" w:rsidRDefault="00E35004" w:rsidP="002A60C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leadership and board decided to bring together and improve efficiency of the organization by undertaking a merger</w:t>
      </w:r>
    </w:p>
    <w:p w14:paraId="5DA9D5E4" w14:textId="08C0DE6E" w:rsidR="00CC0E28" w:rsidRDefault="00CC0E28" w:rsidP="00CC0E2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A21E971" w14:textId="320578D5" w:rsidR="00CC0E28" w:rsidRDefault="00CC0E28" w:rsidP="00CC0E2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6F9429F" w14:textId="2930F36D" w:rsidR="00CC0E28" w:rsidRPr="00CC0E28" w:rsidRDefault="00CC0E28" w:rsidP="00CC0E2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Value of a house w/ no bedrooms/bathrooms is storage</w:t>
      </w:r>
      <w:r w:rsidR="0046004F">
        <w:rPr>
          <w:rFonts w:ascii="Times New Roman" w:eastAsia="Times New Roman" w:hAnsi="Times New Roman" w:cs="Times New Roman"/>
        </w:rPr>
        <w:t xml:space="preserve"> (garage)</w:t>
      </w:r>
      <w:r>
        <w:rPr>
          <w:rFonts w:ascii="Times New Roman" w:eastAsia="Times New Roman" w:hAnsi="Times New Roman" w:cs="Times New Roman"/>
        </w:rPr>
        <w:t xml:space="preserve"> or the value is in the LAND!!!</w:t>
      </w:r>
    </w:p>
    <w:sectPr w:rsidR="00CC0E28" w:rsidRPr="00CC0E28" w:rsidSect="0085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MT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20FAB"/>
    <w:multiLevelType w:val="hybridMultilevel"/>
    <w:tmpl w:val="A1D4AFBA"/>
    <w:lvl w:ilvl="0" w:tplc="78780D82">
      <w:numFmt w:val="bullet"/>
      <w:lvlText w:val="-"/>
      <w:lvlJc w:val="left"/>
      <w:pPr>
        <w:ind w:left="720" w:hanging="360"/>
      </w:pPr>
      <w:rPr>
        <w:rFonts w:ascii="ArialMT" w:eastAsia="Times New Roman" w:hAnsi="ArialMT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84BFC"/>
    <w:multiLevelType w:val="hybridMultilevel"/>
    <w:tmpl w:val="6EA2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66"/>
    <w:rsid w:val="001D1F6A"/>
    <w:rsid w:val="001D2BA6"/>
    <w:rsid w:val="002A60CA"/>
    <w:rsid w:val="0046004F"/>
    <w:rsid w:val="0055569E"/>
    <w:rsid w:val="00674066"/>
    <w:rsid w:val="006B75DF"/>
    <w:rsid w:val="007F59B1"/>
    <w:rsid w:val="008462F3"/>
    <w:rsid w:val="00851E36"/>
    <w:rsid w:val="00855A77"/>
    <w:rsid w:val="00A36D06"/>
    <w:rsid w:val="00B33DDA"/>
    <w:rsid w:val="00B673ED"/>
    <w:rsid w:val="00C52A80"/>
    <w:rsid w:val="00CA3C61"/>
    <w:rsid w:val="00CC0E28"/>
    <w:rsid w:val="00D476A6"/>
    <w:rsid w:val="00E35004"/>
    <w:rsid w:val="00F14C19"/>
    <w:rsid w:val="00F35066"/>
    <w:rsid w:val="00F5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6B48D"/>
  <w15:chartTrackingRefBased/>
  <w15:docId w15:val="{1BD80F5C-70ED-1143-BD77-F6F92BA7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0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3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Hodge</dc:creator>
  <cp:keywords/>
  <dc:description/>
  <cp:lastModifiedBy>Melissa Hodge</cp:lastModifiedBy>
  <cp:revision>16</cp:revision>
  <dcterms:created xsi:type="dcterms:W3CDTF">2021-01-13T19:20:00Z</dcterms:created>
  <dcterms:modified xsi:type="dcterms:W3CDTF">2021-01-21T01:30:00Z</dcterms:modified>
</cp:coreProperties>
</file>