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925454" w:rsidRDefault="003A3B7B">
      <w:pPr>
        <w:pStyle w:val="Kop3"/>
        <w:keepNext w:val="0"/>
        <w:keepLines w:val="0"/>
        <w:spacing w:before="280"/>
        <w:rPr>
          <w:b/>
          <w:color w:val="000000"/>
          <w:sz w:val="26"/>
          <w:szCs w:val="26"/>
        </w:rPr>
      </w:pPr>
      <w:bookmarkStart w:id="0" w:name="_k3n3pypon9hd" w:colFirst="0" w:colLast="0"/>
      <w:bookmarkEnd w:id="0"/>
      <w:r>
        <w:rPr>
          <w:b/>
          <w:color w:val="000000"/>
          <w:sz w:val="26"/>
          <w:szCs w:val="26"/>
        </w:rPr>
        <w:t xml:space="preserve">Duurzaamheid bij TipTop Laptop (webpagina) </w:t>
      </w:r>
    </w:p>
    <w:p w14:paraId="00000002" w14:textId="4739C214" w:rsidR="00925454" w:rsidRDefault="003A3B7B">
      <w:pPr>
        <w:spacing w:before="240" w:after="240"/>
      </w:pPr>
      <w:r>
        <w:rPr>
          <w:b/>
        </w:rPr>
        <w:t>Onze visie op duurzaamheid</w:t>
      </w:r>
      <w:r w:rsidR="00182C98">
        <w:rPr>
          <w:b/>
        </w:rPr>
        <w:t xml:space="preserve"> (</w:t>
      </w:r>
      <w:r w:rsidR="0054450C">
        <w:rPr>
          <w:b/>
        </w:rPr>
        <w:t>2</w:t>
      </w:r>
      <w:r w:rsidR="0054450C" w:rsidRPr="0054450C">
        <w:rPr>
          <w:b/>
          <w:vertAlign w:val="superscript"/>
        </w:rPr>
        <w:t>e</w:t>
      </w:r>
      <w:r w:rsidR="0054450C">
        <w:rPr>
          <w:b/>
        </w:rPr>
        <w:t xml:space="preserve"> sectie</w:t>
      </w:r>
      <w:r w:rsidR="00182C98">
        <w:rPr>
          <w:b/>
        </w:rPr>
        <w:t>)</w:t>
      </w:r>
      <w:r w:rsidR="002F423C">
        <w:rPr>
          <w:b/>
        </w:rPr>
        <w:t xml:space="preserve"> X</w:t>
      </w:r>
      <w:r>
        <w:rPr>
          <w:b/>
        </w:rPr>
        <w:br/>
      </w:r>
      <w:r>
        <w:t xml:space="preserve">Bij </w:t>
      </w:r>
      <w:r>
        <w:rPr>
          <w:b/>
        </w:rPr>
        <w:t>TipTop Laptop</w:t>
      </w:r>
      <w:r>
        <w:t xml:space="preserve"> geloven we in een toekomst waarin technologie niet alleen toegankelijk is voor iedereen, maar ook op een duurzame manier wordt ingezet. Door samen te werken met lokale gemeenschappen en te investeren in mensen én de planeet, dragen wij ons steentje bij aan een betere wereld.</w:t>
      </w:r>
    </w:p>
    <w:p w14:paraId="00000003" w14:textId="77777777" w:rsidR="00925454" w:rsidRDefault="003A3B7B">
      <w:pPr>
        <w:spacing w:before="240" w:after="240"/>
      </w:pPr>
      <w:r>
        <w:t>Onze duurzaamheids initiatieven kun je herleiden tot de Sustainable Development Goals (SDG’s) van de Verenigde Naties. Hiermee richten we ons op het verminderen van ongelijkheid, het verbeteren van kansen in onderwijs, en het minimaliseren van de ecologische impact van technologie.</w:t>
      </w:r>
    </w:p>
    <w:p w14:paraId="00000004" w14:textId="038D5C7A" w:rsidR="00925454" w:rsidRDefault="003A3B7B">
      <w:pPr>
        <w:spacing w:before="240" w:after="240"/>
        <w:rPr>
          <w:b/>
          <w:sz w:val="26"/>
          <w:szCs w:val="26"/>
        </w:rPr>
      </w:pPr>
      <w:r>
        <w:rPr>
          <w:b/>
          <w:sz w:val="26"/>
          <w:szCs w:val="26"/>
        </w:rPr>
        <w:t>Hoe dragen wij bij aan de SDG’s?</w:t>
      </w:r>
      <w:r w:rsidR="00182C98">
        <w:rPr>
          <w:b/>
          <w:sz w:val="26"/>
          <w:szCs w:val="26"/>
        </w:rPr>
        <w:t xml:space="preserve"> (</w:t>
      </w:r>
      <w:r w:rsidR="00961EA4">
        <w:rPr>
          <w:b/>
          <w:sz w:val="26"/>
          <w:szCs w:val="26"/>
        </w:rPr>
        <w:t>3</w:t>
      </w:r>
      <w:r w:rsidR="00961EA4" w:rsidRPr="00961EA4">
        <w:rPr>
          <w:b/>
          <w:sz w:val="26"/>
          <w:szCs w:val="26"/>
          <w:vertAlign w:val="superscript"/>
        </w:rPr>
        <w:t>e</w:t>
      </w:r>
      <w:r w:rsidR="00961EA4">
        <w:rPr>
          <w:b/>
          <w:sz w:val="26"/>
          <w:szCs w:val="26"/>
        </w:rPr>
        <w:t xml:space="preserve"> sectie)</w:t>
      </w:r>
    </w:p>
    <w:p w14:paraId="00000005" w14:textId="77777777" w:rsidR="00925454" w:rsidRDefault="003A3B7B">
      <w:pPr>
        <w:pStyle w:val="Kop4"/>
        <w:keepNext w:val="0"/>
        <w:keepLines w:val="0"/>
        <w:spacing w:before="240" w:after="40"/>
        <w:rPr>
          <w:b/>
          <w:color w:val="000000"/>
          <w:sz w:val="22"/>
          <w:szCs w:val="22"/>
        </w:rPr>
      </w:pPr>
      <w:bookmarkStart w:id="1" w:name="_b1m75f8re3ff" w:colFirst="0" w:colLast="0"/>
      <w:bookmarkEnd w:id="1"/>
      <w:r>
        <w:rPr>
          <w:b/>
          <w:color w:val="000000"/>
          <w:sz w:val="22"/>
          <w:szCs w:val="22"/>
        </w:rPr>
        <w:t>SDG 1: Geen armoede</w:t>
      </w:r>
    </w:p>
    <w:p w14:paraId="00000006" w14:textId="77777777" w:rsidR="00925454" w:rsidRDefault="003A3B7B">
      <w:pPr>
        <w:spacing w:before="240" w:after="240"/>
      </w:pPr>
      <w:r>
        <w:t>Wij werken samen met organisaties zoals de gemeenten Groningen en omstreken, Stichting Leergeld (Westerkwartier), de Buurtmoeders Groningen Lewenborg en BWRI (Gemeente Midden-Groningen). Samen zorgen we ervoor dat iedereen toegang heeft tot technologie, ongeacht hun financiële situatie. Onze samenwerkingen helpen mensen die dat het meest nodig hebben, van kinderen tot gezinnen.</w:t>
      </w:r>
    </w:p>
    <w:p w14:paraId="00000007" w14:textId="77777777" w:rsidR="00925454" w:rsidRDefault="003A3B7B">
      <w:pPr>
        <w:pStyle w:val="Kop4"/>
        <w:keepNext w:val="0"/>
        <w:keepLines w:val="0"/>
        <w:spacing w:before="240" w:after="40"/>
        <w:rPr>
          <w:b/>
          <w:color w:val="000000"/>
          <w:sz w:val="22"/>
          <w:szCs w:val="22"/>
        </w:rPr>
      </w:pPr>
      <w:bookmarkStart w:id="2" w:name="_aqy78jxg1jwn" w:colFirst="0" w:colLast="0"/>
      <w:bookmarkEnd w:id="2"/>
      <w:r>
        <w:rPr>
          <w:b/>
          <w:color w:val="000000"/>
          <w:sz w:val="22"/>
          <w:szCs w:val="22"/>
        </w:rPr>
        <w:t>SDG 4: Kwaliteitsonderwijs</w:t>
      </w:r>
    </w:p>
    <w:p w14:paraId="00000008" w14:textId="77777777" w:rsidR="00925454" w:rsidRDefault="003A3B7B">
      <w:pPr>
        <w:spacing w:before="240" w:after="240"/>
      </w:pPr>
      <w:r>
        <w:t>We bieden stages en cursussen aan voor MBO-studenten en andere scholieren.</w:t>
      </w:r>
    </w:p>
    <w:p w14:paraId="00000009" w14:textId="77777777" w:rsidR="00925454" w:rsidRDefault="003A3B7B">
      <w:pPr>
        <w:numPr>
          <w:ilvl w:val="0"/>
          <w:numId w:val="2"/>
        </w:numPr>
        <w:spacing w:before="240"/>
      </w:pPr>
      <w:r>
        <w:rPr>
          <w:b/>
        </w:rPr>
        <w:t>Cursussen en snuffelstages:</w:t>
      </w:r>
      <w:r>
        <w:t xml:space="preserve"> Studenten van het Alfa College en het Augustinus College krijgen de kans om praktijkervaring op te doen en de koppeling te maken tussen theorie en praktijk. </w:t>
      </w:r>
    </w:p>
    <w:p w14:paraId="0000000A" w14:textId="77777777" w:rsidR="00925454" w:rsidRDefault="003A3B7B">
      <w:pPr>
        <w:numPr>
          <w:ilvl w:val="0"/>
          <w:numId w:val="2"/>
        </w:numPr>
        <w:spacing w:after="240"/>
      </w:pPr>
      <w:r>
        <w:rPr>
          <w:b/>
        </w:rPr>
        <w:t>Re-integratie en opleidingen:</w:t>
      </w:r>
      <w:r>
        <w:t xml:space="preserve"> Mensen met een uitkering of een afstand tot de arbeidsmarkt leiden wij op, zodat zij weer een plek vinden op de arbeidsmarkt. Dit doen wij in nauwe samenwerking met de gemeente en BWRI.</w:t>
      </w:r>
      <w:r>
        <w:br/>
        <w:t>Ons doel is om jongere generaties klaar te stomen voor een duurzame en technologische toekomst.</w:t>
      </w:r>
    </w:p>
    <w:p w14:paraId="0000000B" w14:textId="77777777" w:rsidR="00925454" w:rsidRDefault="003A3B7B">
      <w:pPr>
        <w:pStyle w:val="Kop4"/>
        <w:keepNext w:val="0"/>
        <w:keepLines w:val="0"/>
        <w:spacing w:before="240" w:after="40"/>
        <w:rPr>
          <w:b/>
          <w:color w:val="000000"/>
          <w:sz w:val="22"/>
          <w:szCs w:val="22"/>
        </w:rPr>
      </w:pPr>
      <w:bookmarkStart w:id="3" w:name="_1v2qsgvp66r6" w:colFirst="0" w:colLast="0"/>
      <w:bookmarkEnd w:id="3"/>
      <w:r>
        <w:rPr>
          <w:b/>
          <w:color w:val="000000"/>
          <w:sz w:val="22"/>
          <w:szCs w:val="22"/>
        </w:rPr>
        <w:t>SDG 10: Ongelijkheid verminderen</w:t>
      </w:r>
    </w:p>
    <w:p w14:paraId="0000000C" w14:textId="77777777" w:rsidR="00925454" w:rsidRDefault="003A3B7B">
      <w:pPr>
        <w:spacing w:before="240" w:after="240"/>
      </w:pPr>
      <w:r>
        <w:t>Wij bieden dagbesteding en werkplekken voor mensen die ondersteuning nodig hebben bij hun re-integratietraject. Door hen een veilige en leerzame omgeving te bieden, helpen we hun vaardigheden te ontwikkelen, zelfvertrouwen op te bouwen en stappen te zetten richting onafhankelijkheid.</w:t>
      </w:r>
    </w:p>
    <w:p w14:paraId="0000000D" w14:textId="77777777" w:rsidR="00925454" w:rsidRDefault="003A3B7B">
      <w:pPr>
        <w:pStyle w:val="Kop4"/>
        <w:keepNext w:val="0"/>
        <w:keepLines w:val="0"/>
        <w:spacing w:before="240" w:after="40"/>
        <w:rPr>
          <w:b/>
          <w:color w:val="000000"/>
          <w:sz w:val="22"/>
          <w:szCs w:val="22"/>
        </w:rPr>
      </w:pPr>
      <w:bookmarkStart w:id="4" w:name="_ch4otq4g2zob" w:colFirst="0" w:colLast="0"/>
      <w:bookmarkEnd w:id="4"/>
      <w:r>
        <w:rPr>
          <w:b/>
          <w:color w:val="000000"/>
          <w:sz w:val="22"/>
          <w:szCs w:val="22"/>
        </w:rPr>
        <w:t>SDG 12: Verantwoorde consumptie en productie</w:t>
      </w:r>
    </w:p>
    <w:p w14:paraId="0000000E" w14:textId="77777777" w:rsidR="00925454" w:rsidRDefault="003A3B7B">
      <w:pPr>
        <w:spacing w:before="240" w:after="240"/>
        <w:rPr>
          <w:color w:val="1155CC"/>
          <w:u w:val="single"/>
        </w:rPr>
      </w:pPr>
      <w:r>
        <w:t xml:space="preserve">Technologie heeft een grote impact op het milieu. Wist je dat het produceren van één laptop meer dan </w:t>
      </w:r>
      <w:r>
        <w:rPr>
          <w:b/>
        </w:rPr>
        <w:t>300 kg CO2</w:t>
      </w:r>
      <w:r>
        <w:t xml:space="preserve"> uitstoot en zo’n </w:t>
      </w:r>
      <w:r>
        <w:rPr>
          <w:b/>
        </w:rPr>
        <w:t>1200 kg afval</w:t>
      </w:r>
      <w:r>
        <w:t xml:space="preserve"> genereert? Daarom richten wij ons op </w:t>
      </w:r>
      <w:r>
        <w:rPr>
          <w:b/>
        </w:rPr>
        <w:t>refurbished laptops en elektronica</w:t>
      </w:r>
      <w:r>
        <w:t xml:space="preserve">. Door te kiezen voor een refurbished laptop, kan deze </w:t>
      </w:r>
      <w:r>
        <w:lastRenderedPageBreak/>
        <w:t xml:space="preserve">CO₂-uitstoot met meer dan 90% worden verminderd. Zo dragen we bij aan de circulaire economie en maken we de wereld een stukje beter. </w:t>
      </w:r>
    </w:p>
    <w:p w14:paraId="0000000F" w14:textId="77777777" w:rsidR="00925454" w:rsidRDefault="003A3B7B">
      <w:pPr>
        <w:numPr>
          <w:ilvl w:val="0"/>
          <w:numId w:val="1"/>
        </w:numPr>
        <w:spacing w:before="240"/>
      </w:pPr>
      <w:r>
        <w:rPr>
          <w:b/>
        </w:rPr>
        <w:t>Refurbished producten:</w:t>
      </w:r>
      <w:r>
        <w:t xml:space="preserve"> Door gebruikte laptops en telefoons een tweede leven te geven, verminderen we afval en voorkomen we onnodige productie van nieuwe apparaten. Bovendien bespaart het aanzienlijke hoeveelheden water en andere hulpbronnen.</w:t>
      </w:r>
    </w:p>
    <w:p w14:paraId="00000010" w14:textId="77777777" w:rsidR="00925454" w:rsidRDefault="003A3B7B">
      <w:pPr>
        <w:numPr>
          <w:ilvl w:val="0"/>
          <w:numId w:val="1"/>
        </w:numPr>
        <w:spacing w:after="240"/>
      </w:pPr>
      <w:r>
        <w:rPr>
          <w:b/>
        </w:rPr>
        <w:t>Recycling:</w:t>
      </w:r>
      <w:r>
        <w:t xml:space="preserve"> Apparaten die niet meer te gebruiken zijn, worden duurzaam verwerkt. Onderdelen worden gerecycled, zodat ze opnieuw ingezet kunnen worden. </w:t>
      </w:r>
    </w:p>
    <w:p w14:paraId="00000011" w14:textId="6753FD5A" w:rsidR="00925454" w:rsidRDefault="003A3B7B">
      <w:pPr>
        <w:spacing w:before="240" w:after="240"/>
        <w:rPr>
          <w:b/>
          <w:sz w:val="26"/>
          <w:szCs w:val="26"/>
        </w:rPr>
      </w:pPr>
      <w:r>
        <w:rPr>
          <w:b/>
          <w:sz w:val="26"/>
          <w:szCs w:val="26"/>
        </w:rPr>
        <w:t>Samen voor een duurzame toekomst</w:t>
      </w:r>
      <w:r w:rsidR="00182C98">
        <w:rPr>
          <w:b/>
          <w:sz w:val="26"/>
          <w:szCs w:val="26"/>
        </w:rPr>
        <w:t xml:space="preserve"> </w:t>
      </w:r>
      <w:r w:rsidR="00C53A36">
        <w:rPr>
          <w:b/>
          <w:sz w:val="26"/>
          <w:szCs w:val="26"/>
        </w:rPr>
        <w:t>(</w:t>
      </w:r>
      <w:r w:rsidR="000E5B6D">
        <w:rPr>
          <w:b/>
          <w:sz w:val="26"/>
          <w:szCs w:val="26"/>
        </w:rPr>
        <w:t>5</w:t>
      </w:r>
      <w:r w:rsidR="000E5B6D" w:rsidRPr="000E5B6D">
        <w:rPr>
          <w:b/>
          <w:sz w:val="26"/>
          <w:szCs w:val="26"/>
          <w:vertAlign w:val="superscript"/>
        </w:rPr>
        <w:t>e</w:t>
      </w:r>
      <w:r w:rsidR="000E5B6D">
        <w:rPr>
          <w:b/>
          <w:sz w:val="26"/>
          <w:szCs w:val="26"/>
        </w:rPr>
        <w:t xml:space="preserve"> sectie</w:t>
      </w:r>
      <w:r w:rsidR="00C53A36">
        <w:rPr>
          <w:b/>
          <w:sz w:val="26"/>
          <w:szCs w:val="26"/>
        </w:rPr>
        <w:t>)</w:t>
      </w:r>
    </w:p>
    <w:p w14:paraId="00000012" w14:textId="77777777" w:rsidR="00925454" w:rsidRDefault="003A3B7B">
      <w:pPr>
        <w:spacing w:before="240" w:after="240"/>
      </w:pPr>
      <w:r>
        <w:t xml:space="preserve">Bij TipTop Laptop geloven we dat kleine stappen samen een grote impact kunnen hebben. Of het nu gaat om het ondersteunen van gemeenschappen, het opleiden van de volgende generatie, of het hergebruiken van technologie. </w:t>
      </w:r>
    </w:p>
    <w:p w14:paraId="00000013" w14:textId="77777777" w:rsidR="00925454" w:rsidRDefault="003A3B7B">
      <w:pPr>
        <w:spacing w:before="240" w:after="240"/>
      </w:pPr>
      <w:r>
        <w:t>Wil je meer weten over onze duurzame aanpak? Neem dan contact met ons op of bezoek onze winkel. Samen maken we technologie duurzamer én toegankelijker voor iedereen.</w:t>
      </w:r>
    </w:p>
    <w:p w14:paraId="00000014" w14:textId="2B9BBC48" w:rsidR="00925454" w:rsidRDefault="003A3B7B">
      <w:pPr>
        <w:spacing w:before="240" w:after="240"/>
        <w:rPr>
          <w:b/>
        </w:rPr>
      </w:pPr>
      <w:r>
        <w:rPr>
          <w:b/>
        </w:rPr>
        <w:t>Samenwerkingspartners: (logo’s toevoegen)</w:t>
      </w:r>
      <w:r w:rsidR="000C476F">
        <w:rPr>
          <w:b/>
        </w:rPr>
        <w:t xml:space="preserve"> (6</w:t>
      </w:r>
      <w:r w:rsidR="000C476F" w:rsidRPr="000C476F">
        <w:rPr>
          <w:b/>
          <w:vertAlign w:val="superscript"/>
        </w:rPr>
        <w:t>e</w:t>
      </w:r>
      <w:r w:rsidR="000C476F">
        <w:rPr>
          <w:b/>
        </w:rPr>
        <w:t xml:space="preserve"> sectie)</w:t>
      </w:r>
      <w:r>
        <w:rPr>
          <w:b/>
        </w:rPr>
        <w:t xml:space="preserve"> </w:t>
      </w:r>
    </w:p>
    <w:p w14:paraId="00000015" w14:textId="759F33A7" w:rsidR="00925454" w:rsidRDefault="003A3B7B">
      <w:r>
        <w:t>Stichting Leergeld (Westerkwartier) X</w:t>
      </w:r>
      <w:r w:rsidR="006C4B88">
        <w:br/>
      </w:r>
      <w:r>
        <w:t xml:space="preserve">de buurtmoeders Groningen </w:t>
      </w:r>
      <w:r w:rsidR="00554368">
        <w:t>X</w:t>
      </w:r>
      <w:r>
        <w:br/>
      </w:r>
      <w:r w:rsidR="00560B2F">
        <w:t xml:space="preserve">BUURTMOEDERS </w:t>
      </w:r>
      <w:r>
        <w:t>Lewenborg X</w:t>
      </w:r>
      <w:r>
        <w:br/>
        <w:t>BWRI (gemeente Midden Groningen) X</w:t>
      </w:r>
      <w:r>
        <w:br/>
        <w:t>Kunst en cultuurfonds X</w:t>
      </w:r>
      <w:r>
        <w:br/>
        <w:t>Middelbare school Augustinus College X</w:t>
      </w:r>
      <w:r>
        <w:br/>
        <w:t xml:space="preserve">Alfa college </w:t>
      </w:r>
      <w:bookmarkStart w:id="5" w:name="_GoBack"/>
      <w:bookmarkEnd w:id="5"/>
      <w:r w:rsidR="00560B2F">
        <w:br/>
      </w:r>
      <w:r w:rsidR="00560B2F">
        <w:br/>
      </w:r>
    </w:p>
    <w:sectPr w:rsidR="00925454">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C30E18"/>
    <w:multiLevelType w:val="multilevel"/>
    <w:tmpl w:val="C9788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91660C"/>
    <w:multiLevelType w:val="multilevel"/>
    <w:tmpl w:val="2BFCEF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454"/>
    <w:rsid w:val="000C476F"/>
    <w:rsid w:val="000E5B6D"/>
    <w:rsid w:val="00182C98"/>
    <w:rsid w:val="002F423C"/>
    <w:rsid w:val="003A3B7B"/>
    <w:rsid w:val="0054450C"/>
    <w:rsid w:val="00554368"/>
    <w:rsid w:val="00560B2F"/>
    <w:rsid w:val="006C4B88"/>
    <w:rsid w:val="00925454"/>
    <w:rsid w:val="00961EA4"/>
    <w:rsid w:val="00C53A36"/>
    <w:rsid w:val="00CC685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1163971A"/>
  <w15:docId w15:val="{880F2357-D499-1446-9201-2355C3BE1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nl" w:eastAsia="nl-NL"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style>
  <w:style w:type="paragraph" w:styleId="Kop1">
    <w:name w:val="heading 1"/>
    <w:basedOn w:val="Standaard"/>
    <w:next w:val="Standaard"/>
    <w:uiPriority w:val="9"/>
    <w:qFormat/>
    <w:pPr>
      <w:keepNext/>
      <w:keepLines/>
      <w:spacing w:before="400" w:after="120"/>
      <w:outlineLvl w:val="0"/>
    </w:pPr>
    <w:rPr>
      <w:sz w:val="40"/>
      <w:szCs w:val="40"/>
    </w:rPr>
  </w:style>
  <w:style w:type="paragraph" w:styleId="Kop2">
    <w:name w:val="heading 2"/>
    <w:basedOn w:val="Standaard"/>
    <w:next w:val="Standaard"/>
    <w:uiPriority w:val="9"/>
    <w:unhideWhenUsed/>
    <w:qFormat/>
    <w:pPr>
      <w:keepNext/>
      <w:keepLines/>
      <w:spacing w:before="360" w:after="120"/>
      <w:outlineLvl w:val="1"/>
    </w:pPr>
    <w:rPr>
      <w:sz w:val="32"/>
      <w:szCs w:val="32"/>
    </w:rPr>
  </w:style>
  <w:style w:type="paragraph" w:styleId="Kop3">
    <w:name w:val="heading 3"/>
    <w:basedOn w:val="Standaard"/>
    <w:next w:val="Standaard"/>
    <w:uiPriority w:val="9"/>
    <w:unhideWhenUsed/>
    <w:qFormat/>
    <w:pPr>
      <w:keepNext/>
      <w:keepLines/>
      <w:spacing w:before="320" w:after="80"/>
      <w:outlineLvl w:val="2"/>
    </w:pPr>
    <w:rPr>
      <w:color w:val="434343"/>
      <w:sz w:val="28"/>
      <w:szCs w:val="28"/>
    </w:rPr>
  </w:style>
  <w:style w:type="paragraph" w:styleId="Kop4">
    <w:name w:val="heading 4"/>
    <w:basedOn w:val="Standaard"/>
    <w:next w:val="Standaard"/>
    <w:uiPriority w:val="9"/>
    <w:unhideWhenUsed/>
    <w:qFormat/>
    <w:pPr>
      <w:keepNext/>
      <w:keepLines/>
      <w:spacing w:before="280" w:after="80"/>
      <w:outlineLvl w:val="3"/>
    </w:pPr>
    <w:rPr>
      <w:color w:val="666666"/>
      <w:sz w:val="24"/>
      <w:szCs w:val="24"/>
    </w:rPr>
  </w:style>
  <w:style w:type="paragraph" w:styleId="Kop5">
    <w:name w:val="heading 5"/>
    <w:basedOn w:val="Standaard"/>
    <w:next w:val="Standaard"/>
    <w:uiPriority w:val="9"/>
    <w:semiHidden/>
    <w:unhideWhenUsed/>
    <w:qFormat/>
    <w:pPr>
      <w:keepNext/>
      <w:keepLines/>
      <w:spacing w:before="240" w:after="80"/>
      <w:outlineLvl w:val="4"/>
    </w:pPr>
    <w:rPr>
      <w:color w:val="666666"/>
    </w:rPr>
  </w:style>
  <w:style w:type="paragraph" w:styleId="Kop6">
    <w:name w:val="heading 6"/>
    <w:basedOn w:val="Standaard"/>
    <w:next w:val="Standaard"/>
    <w:uiPriority w:val="9"/>
    <w:semiHidden/>
    <w:unhideWhenUsed/>
    <w:qFormat/>
    <w:pPr>
      <w:keepNext/>
      <w:keepLines/>
      <w:spacing w:before="240" w:after="80"/>
      <w:outlineLvl w:val="5"/>
    </w:pPr>
    <w:rPr>
      <w:i/>
      <w:color w:val="66666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ard"/>
    <w:next w:val="Standaard"/>
    <w:uiPriority w:val="10"/>
    <w:qFormat/>
    <w:pPr>
      <w:keepNext/>
      <w:keepLines/>
      <w:spacing w:after="60"/>
    </w:pPr>
    <w:rPr>
      <w:sz w:val="52"/>
      <w:szCs w:val="52"/>
    </w:rPr>
  </w:style>
  <w:style w:type="paragraph" w:styleId="Ondertitel">
    <w:name w:val="Subtitle"/>
    <w:basedOn w:val="Standaard"/>
    <w:next w:val="Standaard"/>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177251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547</Words>
  <Characters>3010</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12</cp:revision>
  <dcterms:created xsi:type="dcterms:W3CDTF">2025-01-09T14:22:00Z</dcterms:created>
  <dcterms:modified xsi:type="dcterms:W3CDTF">2025-01-10T16:05:00Z</dcterms:modified>
</cp:coreProperties>
</file>