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programación consiste en crear instrucciones que una computadora puede entender y ejecutar.</w:t>
        <w:br/>
        <w:br/>
        <w:t>Puntos clave:</w:t>
        <w:br/>
        <w:t>- Los lenguajes de programación (C, Java, Python, etc.) tienen su propia sintaxis y reglas.</w:t>
        <w:br/>
        <w:t>- Existen diferentes paradigmas de programación (imperativa, orientada a objetos, funcional, etc.), cada uno con ventajas y aplicaciones específicas.</w:t>
        <w:br/>
        <w:t>- Es fundamental dominar la lógica para resolver problemas, la organización del código y la capacidad de depuración (debugging).</w:t>
        <w:br/>
        <w:t>- La introducción a la programación también incluye buenas prácticas, como la documentación y el uso de control de versiones para el trabajo colaborativo.</w:t>
        <w:br/>
        <w:br/>
        <w:t>Aprender a programar implica desarrollar la habilidad de traducir ideas y soluciones a un lenguaje que la máquina pueda ejecutar, pero también entender la lógica y estructuras detrás de ese lenguaje.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