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2021-12-16</w:t>
      </w:r>
      <w:r>
        <w:t xml:space="preserve"> </w:t>
      </w:r>
      <w:r>
        <w:t xml:space="preserve">18:34:04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37312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77"/>
        <w:gridCol w:w="1388"/>
        <w:gridCol w:w="1469"/>
        <w:gridCol w:w="1877"/>
        <w:gridCol w:w="1306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rod_year">
              <w:r>
                <w:rPr>
                  <w:rStyle w:val="Hyperlink"/>
                </w:rPr>
                <w:t xml:space="preserve">prod_year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rate_class">
              <w:r>
                <w:rPr>
                  <w:rStyle w:val="Hyperlink"/>
                </w:rPr>
                <w:t xml:space="preserve">rate_class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num_oil_wells">
              <w:r>
                <w:rPr>
                  <w:rStyle w:val="Hyperlink"/>
                </w:rPr>
                <w:t xml:space="preserve">num_oil_wells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oil_prod_bbl">
              <w:r>
                <w:rPr>
                  <w:rStyle w:val="Hyperlink"/>
                </w:rPr>
                <w:t xml:space="preserve">oil_prod_BBL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21180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dgas_prod_mcf">
              <w:r>
                <w:rPr>
                  <w:rStyle w:val="Hyperlink"/>
                </w:rPr>
                <w:t xml:space="preserve">ADgas_prod_MCF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16694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oil_wells_dayson">
              <w:r>
                <w:rPr>
                  <w:rStyle w:val="Hyperlink"/>
                </w:rPr>
                <w:t xml:space="preserve">oil_wells_dayson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13373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um_gas_wells">
              <w:r>
                <w:rPr>
                  <w:rStyle w:val="Hyperlink"/>
                </w:rPr>
                <w:t xml:space="preserve">num_gas_wells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2883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agas_prod_mcf">
              <w:r>
                <w:rPr>
                  <w:rStyle w:val="Hyperlink"/>
                </w:rPr>
                <w:t xml:space="preserve">NAgas_prod_MCF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19276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nden_prod_bbl">
              <w:r>
                <w:rPr>
                  <w:rStyle w:val="Hyperlink"/>
                </w:rPr>
                <w:t xml:space="preserve">conden_prod_BBL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12759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gas_wells_dayson">
              <w:r>
                <w:rPr>
                  <w:rStyle w:val="Hyperlink"/>
                </w:rPr>
                <w:t xml:space="preserve">gas_wells_dayson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12627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45" w:name="variable-list"/>
    <w:p>
      <w:pPr>
        <w:pStyle w:val="Heading1"/>
      </w:pPr>
      <w:r>
        <w:t xml:space="preserve">Variable list</w:t>
      </w:r>
    </w:p>
    <w:bookmarkStart w:id="24" w:name="state"/>
    <w:p>
      <w:pPr>
        <w:pStyle w:val="Heading2"/>
      </w:pPr>
      <w:r>
        <w:t xml:space="preserve">state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1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prod_year"/>
    <w:p>
      <w:pPr>
        <w:pStyle w:val="Heading2"/>
      </w:pPr>
      <w:r>
        <w:t xml:space="preserve">prod_year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1968; 1996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1919; 2009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2-prod-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rate_class"/>
    <w:p>
      <w:pPr>
        <w:pStyle w:val="Heading2"/>
      </w:pPr>
      <w:r>
        <w:t xml:space="preserve">rate_class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6;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3-rate-cl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num_oil_wells"/>
    <w:p>
      <w:pPr>
        <w:pStyle w:val="Heading2"/>
      </w:pPr>
      <w:r>
        <w:t xml:space="preserve">num_oil_wells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57276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4-num-oil-wel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"1540", "1542", "1546", "1549", "1552", …, "52060", "52451", "52568", "53032", "57276" (1682 values omitted).</w:t>
      </w:r>
    </w:p>
    <w:p>
      <w:r>
        <w:pict>
          <v:rect style="width:0;height:1.5pt" o:hralign="center" o:hrstd="t" o:hr="t"/>
        </w:pict>
      </w:r>
    </w:p>
    <w:bookmarkEnd w:id="30"/>
    <w:bookmarkStart w:id="32" w:name="oil_prod_bbl"/>
    <w:p>
      <w:pPr>
        <w:pStyle w:val="Heading2"/>
      </w:pPr>
      <w:r>
        <w:t xml:space="preserve">oil_prod_BBL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12717.5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567621.25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943867597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5-oil-prod-BB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"15732003", "15744915", "15747529", "15767609", "15788926", …, "297244166", "299067726", "300464746", "302370398", "943867597" (1627 values omitted).</w:t>
      </w:r>
    </w:p>
    <w:p>
      <w:r>
        <w:pict>
          <v:rect style="width:0;height:1.5pt" o:hralign="center" o:hrstd="t" o:hr="t"/>
        </w:pict>
      </w:r>
    </w:p>
    <w:bookmarkEnd w:id="32"/>
    <w:bookmarkStart w:id="34" w:name="adgas_prod_mcf"/>
    <w:p>
      <w:pPr>
        <w:pStyle w:val="Heading2"/>
      </w:pPr>
      <w:r>
        <w:t xml:space="preserve">ADgas_prod_MCF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194309.75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557239615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6-ADgas-prod-M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"6061957", "6063026", "6064537", "6064715", "6064989", …, "472476336", "516921980", "523429921", "537619834", "557239615" (2141 values omitted).</w:t>
      </w:r>
    </w:p>
    <w:p>
      <w:r>
        <w:pict>
          <v:rect style="width:0;height:1.5pt" o:hralign="center" o:hrstd="t" o:hr="t"/>
        </w:pict>
      </w:r>
    </w:p>
    <w:bookmarkEnd w:id="34"/>
    <w:bookmarkStart w:id="36" w:name="oil_wells_dayson"/>
    <w:p>
      <w:pPr>
        <w:pStyle w:val="Heading2"/>
      </w:pPr>
      <w:r>
        <w:t xml:space="preserve">oil_wells_dayson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20229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20529331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7-oil-wells-day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"538138", "538221", "539469", "539488", "539629", …, "18653292", "18714027", "18744502", "18950934", "20529331" (1840 values omitted).</w:t>
      </w:r>
    </w:p>
    <w:p>
      <w:r>
        <w:pict>
          <v:rect style="width:0;height:1.5pt" o:hralign="center" o:hrstd="t" o:hr="t"/>
        </w:pict>
      </w:r>
    </w:p>
    <w:bookmarkEnd w:id="36"/>
    <w:bookmarkStart w:id="38" w:name="num_gas_wells"/>
    <w:p>
      <w:pPr>
        <w:pStyle w:val="Heading2"/>
      </w:pPr>
      <w:r>
        <w:t xml:space="preserve">num_gas_wells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22891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8-num-gas-wel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"1578", "1579", "1580", "1581", "1583", …, "20262", "20547", "21316", "21586", "22891" (1516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nagas_prod_mcf"/>
    <w:p>
      <w:pPr>
        <w:pStyle w:val="Heading2"/>
      </w:pPr>
      <w:r>
        <w:t xml:space="preserve">NAgas_prod_MCF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19276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8097.5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3455082.75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4403588033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9-NAgas-prod-M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"106288352", "106388910", "106625151", "106751200", "106868685", …, "1517730796", "1543618072", "1555722249", "1620157808", "4403588033" (1583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conden_prod_bbl"/>
    <w:p>
      <w:pPr>
        <w:pStyle w:val="Heading2"/>
      </w:pPr>
      <w:r>
        <w:t xml:space="preserve">conden_prod_BBL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11818.5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101923219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10-conden-prod-BB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"368019", "368039", "368778", "369068", "369389", …, "82799635", "83306127", "86267250", "90836584", "101923219" (3695 values omitted).</w:t>
      </w:r>
    </w:p>
    <w:p>
      <w:r>
        <w:pict>
          <v:rect style="width:0;height:1.5pt" o:hralign="center" o:hrstd="t" o:hr="t"/>
        </w:pict>
      </w:r>
    </w:p>
    <w:bookmarkEnd w:id="42"/>
    <w:bookmarkStart w:id="44" w:name="gas_wells_dayson"/>
    <w:p>
      <w:pPr>
        <w:pStyle w:val="Heading2"/>
      </w:pPr>
      <w:r>
        <w:t xml:space="preserve">gas_wells_dayson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17931.25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8187788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Reporter_data_files/figure-docx/Var-11-gas-wells-day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"507866", "508309", "508375", "508741", "508972", …, "7342243", "7468223", "7731613", "7788045", "8187788" (1975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9"/>
        </w:numPr>
      </w:pPr>
      <w:r>
        <w:t xml:space="preserve">Created by: mmccormick14 (username:</w:t>
      </w:r>
      <w:r>
        <w:t xml:space="preserve"> </w:t>
      </w:r>
      <w:r>
        <w:rPr>
          <w:rStyle w:val="VerbatimChar"/>
        </w:rPr>
        <w:t xml:space="preserve">mmcco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Report creation time: Thu Dec 16 2021 18:34:06</w:t>
      </w:r>
    </w:p>
    <w:p>
      <w:pPr>
        <w:numPr>
          <w:ilvl w:val="0"/>
          <w:numId w:val="100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C:/Users/mmcco/OneDrive/Desktop/shiny-oil-growth</w:t>
      </w:r>
    </w:p>
    <w:p>
      <w:pPr>
        <w:numPr>
          <w:ilvl w:val="0"/>
          <w:numId w:val="1009"/>
        </w:numPr>
      </w:pPr>
      <w:r>
        <w:t xml:space="preserve">dataReporter v1.0.2 [Pkg: 2021-11-11 from CRAN (R 4.1.2)]</w:t>
      </w:r>
    </w:p>
    <w:p>
      <w:pPr>
        <w:numPr>
          <w:ilvl w:val="0"/>
          <w:numId w:val="1009"/>
        </w:numPr>
      </w:pPr>
      <w:r>
        <w:t xml:space="preserve">R version 4.1.2 (2021-11-01).</w:t>
      </w:r>
    </w:p>
    <w:p>
      <w:pPr>
        <w:numPr>
          <w:ilvl w:val="0"/>
          <w:numId w:val="1009"/>
        </w:numPr>
      </w:pPr>
      <w:r>
        <w:t xml:space="preserve">Platform: x86_64-w64-mingw32/x64 (64-bit)(Windows 10 x64 (build 22000)).</w:t>
      </w:r>
    </w:p>
    <w:p>
      <w:pPr>
        <w:numPr>
          <w:ilvl w:val="0"/>
          <w:numId w:val="100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data)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2021-12-17T01:34:14Z</dcterms:created>
  <dcterms:modified xsi:type="dcterms:W3CDTF">2021-12-17T01:34:14Z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yes</vt:lpwstr>
  </property>
  <property fmtid="{D5CDD505-2E9C-101B-9397-08002B2CF9AE}" pid="3" name="date">
    <vt:lpwstr>2021-12-16 18:34:04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</Properties>
</file>