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7D3B" w14:textId="0767C4D2" w:rsidR="00790D2E" w:rsidRPr="0077033F" w:rsidRDefault="005D5629" w:rsidP="00790D2E">
      <w:pPr>
        <w:spacing w:after="160" w:line="259" w:lineRule="auto"/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</w:t>
      </w:r>
      <w:r w:rsidR="00B42013">
        <w:rPr>
          <w:rFonts w:ascii="Arial" w:eastAsia="Calibri" w:hAnsi="Arial" w:cs="Arial"/>
          <w:b/>
        </w:rPr>
        <w:t>#</w:t>
      </w:r>
      <w:r w:rsidR="0078019B">
        <w:rPr>
          <w:rFonts w:ascii="Arial" w:eastAsia="Calibri" w:hAnsi="Arial" w:cs="Arial"/>
          <w:b/>
        </w:rPr>
        <w:t>A</w:t>
      </w:r>
      <w:r w:rsidR="00790D2E" w:rsidRPr="0077033F">
        <w:rPr>
          <w:rFonts w:ascii="Arial" w:eastAsia="Calibri" w:hAnsi="Arial" w:cs="Arial"/>
          <w:b/>
        </w:rPr>
        <w:t>202</w:t>
      </w:r>
      <w:r w:rsidR="00790D2E">
        <w:rPr>
          <w:rFonts w:ascii="Arial" w:eastAsia="Calibri" w:hAnsi="Arial" w:cs="Arial"/>
          <w:b/>
        </w:rPr>
        <w:t>4</w:t>
      </w:r>
    </w:p>
    <w:p w14:paraId="6B452CB4" w14:textId="77777777" w:rsidR="00790D2E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  <w:r w:rsidRPr="0077033F">
        <w:rPr>
          <w:rFonts w:ascii="Arial" w:eastAsia="Calibri" w:hAnsi="Arial" w:cs="Arial"/>
          <w:b/>
          <w:sz w:val="18"/>
          <w:szCs w:val="18"/>
        </w:rPr>
        <w:t xml:space="preserve">dr Bartosz </w:t>
      </w:r>
      <w:proofErr w:type="spellStart"/>
      <w:r w:rsidRPr="0077033F">
        <w:rPr>
          <w:rFonts w:ascii="Arial" w:eastAsia="Calibri" w:hAnsi="Arial" w:cs="Arial"/>
          <w:b/>
          <w:sz w:val="18"/>
          <w:szCs w:val="18"/>
        </w:rPr>
        <w:t>Łabiszak</w:t>
      </w:r>
      <w:proofErr w:type="spellEnd"/>
      <w:r w:rsidRPr="0077033F">
        <w:rPr>
          <w:rFonts w:ascii="Arial" w:eastAsia="Calibri" w:hAnsi="Arial" w:cs="Arial"/>
          <w:b/>
          <w:sz w:val="18"/>
          <w:szCs w:val="18"/>
        </w:rPr>
        <w:t>, Zakład Ekologii Roślin i Ochrony Środowiska</w:t>
      </w:r>
    </w:p>
    <w:p w14:paraId="57D0E15C" w14:textId="77777777" w:rsidR="00790D2E" w:rsidRPr="0077033F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</w:p>
    <w:p w14:paraId="03627CE3" w14:textId="77777777" w:rsidR="00790D2E" w:rsidRPr="0077033F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Genomika ewolucyjna i populacyjna</w:t>
      </w:r>
    </w:p>
    <w:p w14:paraId="745DCA9B" w14:textId="2588872F" w:rsidR="00790D2E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>
        <w:rPr>
          <w:rFonts w:ascii="Arial" w:eastAsia="Calibri" w:hAnsi="Arial" w:cs="Arial"/>
          <w:b/>
          <w:sz w:val="28"/>
          <w:szCs w:val="28"/>
        </w:rPr>
        <w:t>2</w:t>
      </w:r>
    </w:p>
    <w:p w14:paraId="116589E9" w14:textId="77777777" w:rsidR="00241688" w:rsidRPr="00C4167B" w:rsidRDefault="00241688" w:rsidP="00241688">
      <w:pPr>
        <w:rPr>
          <w:rFonts w:ascii="Arial" w:hAnsi="Arial" w:cs="Arial"/>
          <w:b/>
        </w:rPr>
      </w:pPr>
      <w:r w:rsidRPr="00C4167B">
        <w:rPr>
          <w:rFonts w:ascii="Arial" w:hAnsi="Arial" w:cs="Arial"/>
          <w:b/>
        </w:rPr>
        <w:t>Zadanie IV. Analiza struktury populacji sosny błotnej</w:t>
      </w:r>
    </w:p>
    <w:p w14:paraId="7F68727A" w14:textId="77777777" w:rsidR="00241688" w:rsidRPr="00C4167B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C4167B">
        <w:rPr>
          <w:rFonts w:ascii="Arial" w:hAnsi="Arial" w:cs="Arial"/>
        </w:rPr>
        <w:t xml:space="preserve">Wykonaj analizę PCA na danych SSR na poziomie osobników. </w:t>
      </w:r>
      <w:r w:rsidRPr="00C4167B">
        <w:rPr>
          <w:rFonts w:ascii="Arial" w:hAnsi="Arial" w:cs="Arial"/>
          <w:b/>
          <w:bCs/>
        </w:rPr>
        <w:t>Wklej ryciny do protokołu</w:t>
      </w:r>
      <w:r w:rsidRPr="00C4167B">
        <w:rPr>
          <w:rFonts w:ascii="Arial" w:hAnsi="Arial" w:cs="Arial"/>
        </w:rPr>
        <w:t>.</w:t>
      </w:r>
    </w:p>
    <w:p w14:paraId="390C3A22" w14:textId="39008489" w:rsidR="00A14368" w:rsidRPr="00A14368" w:rsidRDefault="00A14368" w:rsidP="00A1436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4415204" wp14:editId="6C5C4AE8">
            <wp:extent cx="4316730" cy="3240000"/>
            <wp:effectExtent l="0" t="0" r="7620" b="0"/>
            <wp:docPr id="131469244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2448" name="Obraz 1" descr="Obraz zawierający tekst, zrzut ekranu, Wykres, linia&#10;&#10;Opis wygenerowany automatyczni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6" t="-1798" r="1519" b="1442"/>
                    <a:stretch/>
                  </pic:blipFill>
                  <pic:spPr bwMode="auto">
                    <a:xfrm>
                      <a:off x="0" y="0"/>
                      <a:ext cx="4331971" cy="32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3E9577B" wp14:editId="14B99436">
            <wp:extent cx="4319599" cy="3240000"/>
            <wp:effectExtent l="0" t="0" r="5080" b="0"/>
            <wp:docPr id="1565358728" name="Obraz 2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8728" name="Obraz 2" descr="Obraz zawierający tekst, zrzut ekranu, Wykres, linia&#10;&#10;Opis wygenerowany automatyczni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0" t="-1910" r="1412" b="1401"/>
                    <a:stretch/>
                  </pic:blipFill>
                  <pic:spPr bwMode="auto">
                    <a:xfrm>
                      <a:off x="0" y="0"/>
                      <a:ext cx="4341521" cy="32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388C" w14:textId="243C516B" w:rsidR="00241688" w:rsidRPr="00DA5E9F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DA5E9F">
        <w:rPr>
          <w:rFonts w:ascii="Arial" w:hAnsi="Arial" w:cs="Arial"/>
        </w:rPr>
        <w:lastRenderedPageBreak/>
        <w:t xml:space="preserve">Wykonaj analizę </w:t>
      </w:r>
      <w:proofErr w:type="spellStart"/>
      <w:r w:rsidRPr="00DA5E9F">
        <w:rPr>
          <w:rFonts w:ascii="Arial" w:hAnsi="Arial" w:cs="Arial"/>
        </w:rPr>
        <w:t>PCoA</w:t>
      </w:r>
      <w:proofErr w:type="spellEnd"/>
      <w:r w:rsidRPr="00DA5E9F">
        <w:rPr>
          <w:rFonts w:ascii="Arial" w:hAnsi="Arial" w:cs="Arial"/>
        </w:rPr>
        <w:t xml:space="preserve"> na poziomie </w:t>
      </w:r>
      <w:r w:rsidRPr="0080286F">
        <w:rPr>
          <w:rFonts w:ascii="Arial" w:hAnsi="Arial" w:cs="Arial"/>
          <w:b/>
          <w:bCs/>
        </w:rPr>
        <w:t>populacji i gatunków</w:t>
      </w:r>
      <w:r w:rsidRPr="00DA5E9F">
        <w:rPr>
          <w:rFonts w:ascii="Arial" w:hAnsi="Arial" w:cs="Arial"/>
        </w:rPr>
        <w:t xml:space="preserve">. </w:t>
      </w:r>
      <w:r w:rsidRPr="00DA5E9F">
        <w:rPr>
          <w:rFonts w:ascii="Arial" w:hAnsi="Arial" w:cs="Arial"/>
          <w:b/>
          <w:bCs/>
        </w:rPr>
        <w:t>Wklej wynik analizy do protokołu</w:t>
      </w:r>
    </w:p>
    <w:p w14:paraId="730D6635" w14:textId="2B6D9086" w:rsidR="00241688" w:rsidRDefault="00F5630F" w:rsidP="0024168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F28BCDD" wp14:editId="54DB601D">
            <wp:extent cx="5542059" cy="4156545"/>
            <wp:effectExtent l="0" t="0" r="1905" b="0"/>
            <wp:docPr id="2030153554" name="Obraz 3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3554" name="Obraz 3" descr="Obraz zawierający tekst, zrzut ekranu, Czcionka, diagram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/>
                  </pic:blipFill>
                  <pic:spPr>
                    <a:xfrm>
                      <a:off x="0" y="0"/>
                      <a:ext cx="5559224" cy="41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54E2558" wp14:editId="495173FC">
            <wp:extent cx="5385683" cy="4039263"/>
            <wp:effectExtent l="0" t="0" r="5715" b="0"/>
            <wp:docPr id="1857222238" name="Obraz 4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2238" name="Obraz 4" descr="Obraz zawierający tekst, zrzut ekranu, diagram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21" cy="40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228" w14:textId="77777777" w:rsidR="00241688" w:rsidRPr="003F68B6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3F68B6">
        <w:rPr>
          <w:rFonts w:ascii="Arial" w:hAnsi="Arial" w:cs="Arial"/>
        </w:rPr>
        <w:lastRenderedPageBreak/>
        <w:t xml:space="preserve">Wykonaj drzewo filogenetyczne metodą UPGMA dla populacji i gatunków, bazując na dystansie </w:t>
      </w:r>
      <w:proofErr w:type="spellStart"/>
      <w:r w:rsidRPr="003F68B6">
        <w:rPr>
          <w:rFonts w:ascii="Arial" w:hAnsi="Arial" w:cs="Arial"/>
        </w:rPr>
        <w:t>Nei</w:t>
      </w:r>
      <w:proofErr w:type="spellEnd"/>
      <w:r w:rsidRPr="003F68B6">
        <w:rPr>
          <w:rFonts w:ascii="Arial" w:hAnsi="Arial" w:cs="Arial"/>
        </w:rPr>
        <w:t xml:space="preserve">. </w:t>
      </w:r>
      <w:r w:rsidRPr="003F68B6">
        <w:rPr>
          <w:rFonts w:ascii="Arial" w:hAnsi="Arial" w:cs="Arial"/>
          <w:b/>
          <w:bCs/>
        </w:rPr>
        <w:t>Wklej oba drzewa do protokołu.</w:t>
      </w:r>
    </w:p>
    <w:p w14:paraId="1C3021AA" w14:textId="77777777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  <w:noProof/>
        </w:rPr>
      </w:pPr>
    </w:p>
    <w:p w14:paraId="565CF241" w14:textId="6F9E04EE" w:rsidR="00730A69" w:rsidRDefault="00730A69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5DBBAE84" wp14:editId="60A3310F">
            <wp:extent cx="3180251" cy="1391341"/>
            <wp:effectExtent l="0" t="0" r="1270" b="0"/>
            <wp:docPr id="106588596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7" t="20395" r="8510" b="24700"/>
                    <a:stretch/>
                  </pic:blipFill>
                  <pic:spPr bwMode="auto">
                    <a:xfrm>
                      <a:off x="0" y="0"/>
                      <a:ext cx="3186871" cy="13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782B1" w14:textId="44A87F2C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8402F12" wp14:editId="29610493">
            <wp:extent cx="4101729" cy="1820269"/>
            <wp:effectExtent l="0" t="0" r="0" b="8890"/>
            <wp:docPr id="147917957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5" t="20993" r="8654" b="25011"/>
                    <a:stretch/>
                  </pic:blipFill>
                  <pic:spPr bwMode="auto">
                    <a:xfrm>
                      <a:off x="0" y="0"/>
                      <a:ext cx="4102670" cy="18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FEF1" w14:textId="00AF0B9B" w:rsidR="00241688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Wykonaj analizę </w:t>
      </w:r>
      <w:proofErr w:type="spellStart"/>
      <w:r w:rsidRPr="003F68B6">
        <w:rPr>
          <w:rFonts w:ascii="Arial" w:hAnsi="Arial" w:cs="Arial"/>
          <w:bCs/>
        </w:rPr>
        <w:t>klastrowania</w:t>
      </w:r>
      <w:proofErr w:type="spellEnd"/>
      <w:r w:rsidRPr="003F68B6">
        <w:rPr>
          <w:rFonts w:ascii="Arial" w:hAnsi="Arial" w:cs="Arial"/>
          <w:bCs/>
        </w:rPr>
        <w:t xml:space="preserve"> do sprawdzenia struktury populacji. Wykorzystaj w tym celu metody podobnej do </w:t>
      </w:r>
      <w:r w:rsidRPr="009F2EF5">
        <w:rPr>
          <w:rFonts w:ascii="Arial" w:hAnsi="Arial" w:cs="Arial"/>
          <w:b/>
        </w:rPr>
        <w:t>STRUCTURE</w:t>
      </w:r>
      <w:r w:rsidRPr="003F68B6">
        <w:rPr>
          <w:rFonts w:ascii="Arial" w:hAnsi="Arial" w:cs="Arial"/>
          <w:bCs/>
        </w:rPr>
        <w:t xml:space="preserve">, opartej na </w:t>
      </w:r>
      <w:proofErr w:type="spellStart"/>
      <w:r w:rsidRPr="003F68B6">
        <w:rPr>
          <w:rFonts w:ascii="Arial" w:hAnsi="Arial" w:cs="Arial"/>
          <w:bCs/>
        </w:rPr>
        <w:t>sparse</w:t>
      </w:r>
      <w:proofErr w:type="spellEnd"/>
      <w:r w:rsidRPr="003F68B6">
        <w:rPr>
          <w:rFonts w:ascii="Arial" w:hAnsi="Arial" w:cs="Arial"/>
          <w:bCs/>
        </w:rPr>
        <w:t xml:space="preserve"> </w:t>
      </w:r>
      <w:proofErr w:type="spellStart"/>
      <w:r w:rsidRPr="003F68B6">
        <w:rPr>
          <w:rFonts w:ascii="Arial" w:hAnsi="Arial" w:cs="Arial"/>
          <w:bCs/>
        </w:rPr>
        <w:t>negative</w:t>
      </w:r>
      <w:proofErr w:type="spellEnd"/>
      <w:r w:rsidRPr="003F68B6">
        <w:rPr>
          <w:rFonts w:ascii="Arial" w:hAnsi="Arial" w:cs="Arial"/>
          <w:bCs/>
        </w:rPr>
        <w:t xml:space="preserve"> matrix </w:t>
      </w:r>
      <w:proofErr w:type="spellStart"/>
      <w:r w:rsidRPr="003F68B6">
        <w:rPr>
          <w:rFonts w:ascii="Arial" w:hAnsi="Arial" w:cs="Arial"/>
          <w:bCs/>
        </w:rPr>
        <w:t>factorization</w:t>
      </w:r>
      <w:proofErr w:type="spellEnd"/>
      <w:r w:rsidRPr="003F68B6">
        <w:rPr>
          <w:rFonts w:ascii="Arial" w:hAnsi="Arial" w:cs="Arial"/>
          <w:bCs/>
        </w:rPr>
        <w:t xml:space="preserve"> (</w:t>
      </w:r>
      <w:r w:rsidRPr="003F68B6">
        <w:rPr>
          <w:rFonts w:ascii="Arial" w:hAnsi="Arial" w:cs="Arial"/>
          <w:b/>
        </w:rPr>
        <w:t>SNMF</w:t>
      </w:r>
      <w:r w:rsidRPr="003F68B6">
        <w:rPr>
          <w:rFonts w:ascii="Arial" w:hAnsi="Arial" w:cs="Arial"/>
          <w:bCs/>
        </w:rPr>
        <w:t xml:space="preserve">) w paczce </w:t>
      </w:r>
      <w:r w:rsidRPr="00D41AD0">
        <w:rPr>
          <w:rFonts w:ascii="Arial" w:hAnsi="Arial" w:cs="Arial"/>
          <w:b/>
        </w:rPr>
        <w:t>R LEA</w:t>
      </w:r>
      <w:r w:rsidRPr="003F68B6">
        <w:rPr>
          <w:rFonts w:ascii="Arial" w:hAnsi="Arial" w:cs="Arial"/>
          <w:bCs/>
        </w:rPr>
        <w:t xml:space="preserve">. Metoda ta pozwoli na oszacowanie </w:t>
      </w:r>
      <w:r w:rsidRPr="009F2EF5">
        <w:rPr>
          <w:rFonts w:ascii="Arial" w:hAnsi="Arial" w:cs="Arial"/>
          <w:b/>
        </w:rPr>
        <w:t>liczby klastrów genetycznych (K)</w:t>
      </w:r>
      <w:r w:rsidRPr="003F68B6">
        <w:rPr>
          <w:rFonts w:ascii="Arial" w:hAnsi="Arial" w:cs="Arial"/>
          <w:bCs/>
        </w:rPr>
        <w:t xml:space="preserve"> które tworzą nasze osobniki.</w:t>
      </w:r>
      <w:r>
        <w:rPr>
          <w:rFonts w:ascii="Arial" w:hAnsi="Arial" w:cs="Arial"/>
          <w:bCs/>
        </w:rPr>
        <w:t xml:space="preserve"> Więcej o tej metodzie przeczytasz tu:</w:t>
      </w:r>
    </w:p>
    <w:p w14:paraId="2C962FE7" w14:textId="77777777" w:rsidR="00241688" w:rsidRPr="00BB1BFC" w:rsidRDefault="00241688" w:rsidP="00241688">
      <w:pPr>
        <w:jc w:val="both"/>
        <w:rPr>
          <w:rFonts w:ascii="Arial" w:hAnsi="Arial" w:cs="Arial"/>
          <w:bCs/>
        </w:rPr>
      </w:pPr>
      <w:r w:rsidRPr="00BB1BFC">
        <w:rPr>
          <w:rFonts w:ascii="Arial" w:hAnsi="Arial" w:cs="Arial"/>
          <w:bCs/>
        </w:rPr>
        <w:t>https://besjournals.onlinelibrary.wiley.com/doi/10.1111/2041-210X.12382</w:t>
      </w:r>
    </w:p>
    <w:p w14:paraId="18B88E48" w14:textId="77777777" w:rsidR="00241688" w:rsidRPr="003F68B6" w:rsidRDefault="00241688" w:rsidP="00241688">
      <w:p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Format pliku wykorzystywany przez LEA </w:t>
      </w:r>
      <w:r w:rsidRPr="00C4167B">
        <w:rPr>
          <w:rFonts w:ascii="Arial" w:hAnsi="Arial" w:cs="Arial"/>
          <w:b/>
        </w:rPr>
        <w:t>to .</w:t>
      </w:r>
      <w:proofErr w:type="spellStart"/>
      <w:r w:rsidRPr="00C4167B">
        <w:rPr>
          <w:rFonts w:ascii="Arial" w:hAnsi="Arial" w:cs="Arial"/>
          <w:b/>
        </w:rPr>
        <w:t>geno</w:t>
      </w:r>
      <w:proofErr w:type="spellEnd"/>
      <w:r w:rsidRPr="00C4167B">
        <w:rPr>
          <w:rFonts w:ascii="Arial" w:hAnsi="Arial" w:cs="Arial"/>
          <w:b/>
        </w:rPr>
        <w:t xml:space="preserve"> i </w:t>
      </w:r>
      <w:proofErr w:type="spellStart"/>
      <w:r w:rsidRPr="00C4167B">
        <w:rPr>
          <w:rFonts w:ascii="Arial" w:hAnsi="Arial" w:cs="Arial"/>
          <w:b/>
        </w:rPr>
        <w:t>lfmm</w:t>
      </w:r>
      <w:proofErr w:type="spellEnd"/>
      <w:r w:rsidRPr="003F68B6">
        <w:rPr>
          <w:rFonts w:ascii="Arial" w:hAnsi="Arial" w:cs="Arial"/>
          <w:bCs/>
        </w:rPr>
        <w:t xml:space="preserve"> najprostszą i polecaną przez twórców drogą do stworzenia tych plików jest z użyciem funkcji: </w:t>
      </w:r>
      <w:r w:rsidRPr="003F68B6">
        <w:rPr>
          <w:rFonts w:ascii="Arial" w:hAnsi="Arial" w:cs="Arial"/>
          <w:b/>
        </w:rPr>
        <w:t>struct2geno()</w:t>
      </w:r>
      <w:r w:rsidRPr="003F68B6">
        <w:rPr>
          <w:rFonts w:ascii="Arial" w:hAnsi="Arial" w:cs="Arial"/>
          <w:bCs/>
        </w:rPr>
        <w:t xml:space="preserve"> – która wymaga jednak plików wejściowego w formacie STRUCTURE. Najprostsza droga do tego pliku to wykorzystanie pakietu </w:t>
      </w:r>
      <w:proofErr w:type="spellStart"/>
      <w:r w:rsidRPr="003F68B6">
        <w:rPr>
          <w:rFonts w:ascii="Arial" w:hAnsi="Arial" w:cs="Arial"/>
          <w:bCs/>
        </w:rPr>
        <w:t>hierfstat</w:t>
      </w:r>
      <w:proofErr w:type="spellEnd"/>
      <w:r w:rsidRPr="003F68B6">
        <w:rPr>
          <w:rFonts w:ascii="Arial" w:hAnsi="Arial" w:cs="Arial"/>
          <w:bCs/>
        </w:rPr>
        <w:t xml:space="preserve"> i przejście przez drogę: </w:t>
      </w:r>
      <w:proofErr w:type="spellStart"/>
      <w:r w:rsidRPr="003F68B6">
        <w:rPr>
          <w:rFonts w:ascii="Arial" w:hAnsi="Arial" w:cs="Arial"/>
          <w:b/>
        </w:rPr>
        <w:t>genind</w:t>
      </w:r>
      <w:proofErr w:type="spellEnd"/>
      <w:r w:rsidRPr="003F68B6">
        <w:rPr>
          <w:rFonts w:ascii="Arial" w:hAnsi="Arial" w:cs="Arial"/>
          <w:b/>
        </w:rPr>
        <w:t xml:space="preserve"> -&gt; </w:t>
      </w:r>
      <w:proofErr w:type="spellStart"/>
      <w:r w:rsidRPr="003F68B6">
        <w:rPr>
          <w:rFonts w:ascii="Arial" w:hAnsi="Arial" w:cs="Arial"/>
          <w:b/>
        </w:rPr>
        <w:t>hierfstat</w:t>
      </w:r>
      <w:proofErr w:type="spellEnd"/>
      <w:r w:rsidRPr="003F68B6">
        <w:rPr>
          <w:rFonts w:ascii="Arial" w:hAnsi="Arial" w:cs="Arial"/>
          <w:b/>
        </w:rPr>
        <w:t xml:space="preserve"> -&gt; STRUCTURE</w:t>
      </w:r>
      <w:r w:rsidRPr="003F68B6">
        <w:rPr>
          <w:rFonts w:ascii="Arial" w:hAnsi="Arial" w:cs="Arial"/>
          <w:bCs/>
        </w:rPr>
        <w:t xml:space="preserve"> </w:t>
      </w:r>
    </w:p>
    <w:p w14:paraId="4F5543DF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Im niższa wartość cross </w:t>
      </w:r>
      <w:proofErr w:type="spellStart"/>
      <w:r w:rsidRPr="00E528AE">
        <w:rPr>
          <w:rFonts w:ascii="Arial" w:hAnsi="Arial" w:cs="Arial"/>
          <w:bCs/>
        </w:rPr>
        <w:t>entropy</w:t>
      </w:r>
      <w:proofErr w:type="spellEnd"/>
      <w:r w:rsidRPr="00E528AE">
        <w:rPr>
          <w:rFonts w:ascii="Arial" w:hAnsi="Arial" w:cs="Arial"/>
          <w:bCs/>
        </w:rPr>
        <w:t>, tym lepiej nasz model uwzględnia strukturę populacji. Czasami jednak występuje dalszy spadek, więc możemy wybrać wartość K, dla której pierwszy raz zanotowaliśmy największy spadek.</w:t>
      </w:r>
    </w:p>
    <w:p w14:paraId="571F8D87" w14:textId="7BAE5F24" w:rsidR="009C1196" w:rsidRDefault="009C1196" w:rsidP="00241688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00D12693" wp14:editId="2B51C990">
            <wp:extent cx="4514850" cy="2781300"/>
            <wp:effectExtent l="0" t="0" r="0" b="0"/>
            <wp:docPr id="24829568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9A25F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1376E09E" w14:textId="3495E33E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Wykonaj wykres dla najlepszego K z użyciem </w:t>
      </w:r>
      <w:proofErr w:type="spellStart"/>
      <w:r w:rsidRPr="00E528AE">
        <w:rPr>
          <w:rFonts w:ascii="Arial" w:hAnsi="Arial" w:cs="Arial"/>
          <w:bCs/>
        </w:rPr>
        <w:t>webservera</w:t>
      </w:r>
      <w:proofErr w:type="spellEnd"/>
      <w:r w:rsidRPr="00E528AE">
        <w:rPr>
          <w:rFonts w:ascii="Arial" w:hAnsi="Arial" w:cs="Arial"/>
          <w:bCs/>
        </w:rPr>
        <w:t xml:space="preserve">  Plikiem wsadowym jest w tym wypadku plik z </w:t>
      </w:r>
      <w:r w:rsidRPr="00E528AE">
        <w:rPr>
          <w:rFonts w:ascii="Arial" w:hAnsi="Arial" w:cs="Arial"/>
          <w:b/>
        </w:rPr>
        <w:t>rozszerzeniem .Q</w:t>
      </w:r>
      <w:r w:rsidRPr="00E528AE">
        <w:rPr>
          <w:rFonts w:ascii="Arial" w:hAnsi="Arial" w:cs="Arial"/>
          <w:bCs/>
        </w:rPr>
        <w:t>. Znajdziesz go w swoim folderze roboczym, jego nazwa jest tożsama z nazwą nadaną plikowi .</w:t>
      </w:r>
      <w:proofErr w:type="spellStart"/>
      <w:r w:rsidRPr="009F2EF5">
        <w:rPr>
          <w:rFonts w:ascii="Arial" w:hAnsi="Arial" w:cs="Arial"/>
          <w:b/>
        </w:rPr>
        <w:t>geno</w:t>
      </w:r>
      <w:proofErr w:type="spellEnd"/>
      <w:r w:rsidRPr="00E528AE">
        <w:rPr>
          <w:rFonts w:ascii="Arial" w:hAnsi="Arial" w:cs="Arial"/>
          <w:bCs/>
        </w:rPr>
        <w:t xml:space="preserve">. Dla każdego K utworzony został folder z nazwą </w:t>
      </w:r>
      <w:r w:rsidRPr="00E528AE">
        <w:rPr>
          <w:rFonts w:ascii="Arial" w:hAnsi="Arial" w:cs="Arial"/>
          <w:b/>
        </w:rPr>
        <w:t>run1-run10</w:t>
      </w:r>
      <w:r w:rsidRPr="00E528AE">
        <w:rPr>
          <w:rFonts w:ascii="Arial" w:hAnsi="Arial" w:cs="Arial"/>
          <w:bCs/>
        </w:rPr>
        <w:t xml:space="preserve">, załaduj pliki dla wszystkich runów w obrębie </w:t>
      </w:r>
      <w:proofErr w:type="spellStart"/>
      <w:r w:rsidRPr="00E528AE">
        <w:rPr>
          <w:rFonts w:ascii="Arial" w:hAnsi="Arial" w:cs="Arial"/>
          <w:bCs/>
        </w:rPr>
        <w:t>best</w:t>
      </w:r>
      <w:proofErr w:type="spellEnd"/>
      <w:r w:rsidRPr="00E528AE">
        <w:rPr>
          <w:rFonts w:ascii="Arial" w:hAnsi="Arial" w:cs="Arial"/>
          <w:bCs/>
        </w:rPr>
        <w:t xml:space="preserve"> K jako </w:t>
      </w:r>
      <w:proofErr w:type="spellStart"/>
      <w:r w:rsidRPr="00E528AE">
        <w:rPr>
          <w:rFonts w:ascii="Arial" w:hAnsi="Arial" w:cs="Arial"/>
          <w:bCs/>
        </w:rPr>
        <w:t>input</w:t>
      </w:r>
      <w:proofErr w:type="spellEnd"/>
      <w:r w:rsidRPr="00E528AE">
        <w:rPr>
          <w:rFonts w:ascii="Arial" w:hAnsi="Arial" w:cs="Arial"/>
          <w:bCs/>
        </w:rPr>
        <w:t xml:space="preserve">. Następnie w zakładce plot zaznacz wszystkie pliki, wykonaj opcję </w:t>
      </w:r>
      <w:proofErr w:type="spellStart"/>
      <w:r w:rsidRPr="00E528AE">
        <w:rPr>
          <w:rFonts w:ascii="Arial" w:hAnsi="Arial" w:cs="Arial"/>
          <w:b/>
        </w:rPr>
        <w:t>Align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cluster</w:t>
      </w:r>
      <w:proofErr w:type="spellEnd"/>
      <w:r w:rsidRPr="00E528AE">
        <w:rPr>
          <w:rFonts w:ascii="Arial" w:hAnsi="Arial" w:cs="Arial"/>
          <w:bCs/>
        </w:rPr>
        <w:t xml:space="preserve">, a następnie </w:t>
      </w:r>
      <w:proofErr w:type="spellStart"/>
      <w:r w:rsidRPr="00E528AE">
        <w:rPr>
          <w:rFonts w:ascii="Arial" w:hAnsi="Arial" w:cs="Arial"/>
          <w:b/>
        </w:rPr>
        <w:t>Merge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repets</w:t>
      </w:r>
      <w:proofErr w:type="spellEnd"/>
      <w:r w:rsidRPr="00E528AE">
        <w:rPr>
          <w:rFonts w:ascii="Arial" w:hAnsi="Arial" w:cs="Arial"/>
          <w:b/>
        </w:rPr>
        <w:t xml:space="preserve">. </w:t>
      </w:r>
      <w:r w:rsidRPr="00E528AE">
        <w:rPr>
          <w:rFonts w:ascii="Arial" w:hAnsi="Arial" w:cs="Arial"/>
          <w:bCs/>
        </w:rPr>
        <w:t xml:space="preserve">Wybierz schemat kolorystyczny i dodaj informację o populacji dla każdego osobnika. </w:t>
      </w:r>
    </w:p>
    <w:p w14:paraId="5ED0FD63" w14:textId="407FDB9C" w:rsidR="00BE2ADA" w:rsidRPr="00BE2ADA" w:rsidRDefault="00BE2ADA" w:rsidP="00BE2ADA">
      <w:pPr>
        <w:jc w:val="both"/>
        <w:rPr>
          <w:rFonts w:ascii="Arial" w:hAnsi="Arial" w:cs="Arial"/>
          <w:bCs/>
        </w:rPr>
      </w:pPr>
      <w:r w:rsidRPr="00BE2ADA">
        <w:rPr>
          <w:rFonts w:ascii="Arial" w:hAnsi="Arial" w:cs="Arial"/>
          <w:bCs/>
          <w:noProof/>
        </w:rPr>
        <w:drawing>
          <wp:inline distT="0" distB="0" distL="0" distR="0" wp14:anchorId="7AEC85AB" wp14:editId="049CF0F4">
            <wp:extent cx="5760720" cy="1916430"/>
            <wp:effectExtent l="0" t="0" r="0" b="7620"/>
            <wp:docPr id="1479789914" name="Obraz 15" descr="Obraz zawierający zrzut ekranu, teks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9914" name="Obraz 15" descr="Obraz zawierający zrzut ekranu, tekst, linia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4B8" w14:textId="77777777" w:rsidR="00BE2ADA" w:rsidRDefault="00BE2ADA" w:rsidP="00241688">
      <w:pPr>
        <w:jc w:val="both"/>
        <w:rPr>
          <w:rFonts w:ascii="Arial" w:hAnsi="Arial" w:cs="Arial"/>
          <w:bCs/>
        </w:rPr>
      </w:pPr>
    </w:p>
    <w:p w14:paraId="0D0CD881" w14:textId="20DACA18" w:rsidR="00241688" w:rsidRPr="00E528AE" w:rsidRDefault="00241688" w:rsidP="00241688">
      <w:pPr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Następnie powtórz powyższą analizę wyłącznie dla populacji sosny błotnej. </w:t>
      </w:r>
    </w:p>
    <w:p w14:paraId="55760099" w14:textId="77777777" w:rsidR="00241688" w:rsidRPr="00E528AE" w:rsidRDefault="00241688" w:rsidP="00241688">
      <w:pPr>
        <w:jc w:val="both"/>
        <w:rPr>
          <w:rFonts w:ascii="Arial" w:hAnsi="Arial" w:cs="Arial"/>
          <w:b/>
        </w:rPr>
      </w:pPr>
      <w:r w:rsidRPr="00E528AE">
        <w:rPr>
          <w:rFonts w:ascii="Arial" w:hAnsi="Arial" w:cs="Arial"/>
          <w:b/>
        </w:rPr>
        <w:t>Wklej oba wykresy do protokołu.</w:t>
      </w:r>
    </w:p>
    <w:p w14:paraId="1FE00D22" w14:textId="28AFD298" w:rsidR="00241688" w:rsidRDefault="003321F9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31E62160" wp14:editId="3B0CA9FF">
            <wp:extent cx="5581650" cy="2788091"/>
            <wp:effectExtent l="0" t="0" r="0" b="0"/>
            <wp:docPr id="1452034845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7" b="1"/>
                    <a:stretch/>
                  </pic:blipFill>
                  <pic:spPr bwMode="auto">
                    <a:xfrm>
                      <a:off x="0" y="0"/>
                      <a:ext cx="5581650" cy="27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0923" w14:textId="691613CC" w:rsidR="00241688" w:rsidRDefault="00B75FEC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0F02751E" wp14:editId="75173D50">
            <wp:extent cx="5534108" cy="2210270"/>
            <wp:effectExtent l="0" t="0" r="0" b="0"/>
            <wp:docPr id="844333378" name="Obraz 18" descr="Obraz zawierający Wielobarwność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3378" name="Obraz 18" descr="Obraz zawierający Wielobarwność, zrzut ekranu, tekst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66" cy="2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0F0" w14:textId="2243D8C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74BAD">
        <w:rPr>
          <w:rFonts w:ascii="Arial" w:hAnsi="Arial" w:cs="Arial"/>
          <w:b/>
          <w:color w:val="FF0000"/>
          <w:sz w:val="24"/>
          <w:szCs w:val="24"/>
        </w:rPr>
        <w:t>Pytania:</w:t>
      </w:r>
    </w:p>
    <w:p w14:paraId="7FB95B7A" w14:textId="259F87B8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1</w:t>
      </w:r>
      <w:r w:rsidRPr="00E528AE">
        <w:rPr>
          <w:rFonts w:ascii="Arial" w:hAnsi="Arial" w:cs="Arial"/>
        </w:rPr>
        <w:t xml:space="preserve">. Jaki procent zmienności zawartej w oryginalnych danych </w:t>
      </w:r>
      <w:r w:rsidRPr="00E528AE">
        <w:rPr>
          <w:rFonts w:ascii="Arial" w:hAnsi="Arial" w:cs="Arial"/>
          <w:b/>
          <w:bCs/>
        </w:rPr>
        <w:t>oddaje analiza PCA w układzie dwóch głównych składowych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  <w:r w:rsidR="00A442CB" w:rsidRPr="00A442CB">
        <w:rPr>
          <w:rFonts w:ascii="Arial" w:hAnsi="Arial" w:cs="Arial"/>
          <w:b/>
          <w:bCs/>
        </w:rPr>
        <w:t>11,4%</w:t>
      </w:r>
    </w:p>
    <w:p w14:paraId="56A739A7" w14:textId="77777777" w:rsidR="004934CC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2. Czy analiza PCA na poziomie osobników pozwala na rozróżnienie </w:t>
      </w:r>
      <w:r w:rsidRPr="00E528AE">
        <w:rPr>
          <w:rFonts w:ascii="Arial" w:hAnsi="Arial" w:cs="Arial"/>
          <w:b/>
          <w:bCs/>
        </w:rPr>
        <w:t>czterech gatunków sosen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</w:p>
    <w:p w14:paraId="1BE27525" w14:textId="77777777" w:rsidR="004934CC" w:rsidRDefault="004934CC" w:rsidP="00241688">
      <w:pPr>
        <w:contextualSpacing/>
        <w:jc w:val="both"/>
        <w:rPr>
          <w:rFonts w:ascii="Arial" w:hAnsi="Arial" w:cs="Arial"/>
        </w:rPr>
      </w:pPr>
    </w:p>
    <w:p w14:paraId="04F764CA" w14:textId="685B914F" w:rsidR="00241688" w:rsidRPr="00E528AE" w:rsidRDefault="00D67880" w:rsidP="00241688">
      <w:pPr>
        <w:contextualSpacing/>
        <w:jc w:val="both"/>
        <w:rPr>
          <w:rFonts w:ascii="Arial" w:hAnsi="Arial" w:cs="Arial"/>
        </w:rPr>
      </w:pPr>
      <w:r w:rsidRPr="00D67880">
        <w:rPr>
          <w:rFonts w:ascii="Arial" w:hAnsi="Arial" w:cs="Arial"/>
          <w:b/>
          <w:bCs/>
        </w:rPr>
        <w:t>Niby tak, ale jeżeli się przyjrzeć bliżej, to przez sk</w:t>
      </w:r>
      <w:r>
        <w:rPr>
          <w:rFonts w:ascii="Arial" w:hAnsi="Arial" w:cs="Arial"/>
          <w:b/>
          <w:bCs/>
        </w:rPr>
        <w:t xml:space="preserve">alowanie </w:t>
      </w:r>
      <w:r w:rsidR="006A0738">
        <w:rPr>
          <w:rFonts w:ascii="Arial" w:hAnsi="Arial" w:cs="Arial"/>
          <w:b/>
          <w:bCs/>
        </w:rPr>
        <w:t>ta różnica wydaje się być większa niż jest</w:t>
      </w:r>
    </w:p>
    <w:p w14:paraId="21E24A77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3. Czy analiza </w:t>
      </w:r>
      <w:proofErr w:type="spellStart"/>
      <w:r w:rsidRPr="00E528AE">
        <w:rPr>
          <w:rFonts w:ascii="Arial" w:hAnsi="Arial" w:cs="Arial"/>
        </w:rPr>
        <w:t>PCoA</w:t>
      </w:r>
      <w:proofErr w:type="spellEnd"/>
      <w:r w:rsidRPr="00E528AE">
        <w:rPr>
          <w:rFonts w:ascii="Arial" w:hAnsi="Arial" w:cs="Arial"/>
        </w:rPr>
        <w:t xml:space="preserve"> przeprowadzona na poszczególnych populacjach pozwala na  rozróżnienie czterech badanych gatunków sosen </w:t>
      </w:r>
      <w:r w:rsidRPr="00E528AE">
        <w:rPr>
          <w:rFonts w:ascii="Arial" w:hAnsi="Arial" w:cs="Arial"/>
          <w:b/>
          <w:bCs/>
        </w:rPr>
        <w:t>– czy populacje jednego gatunku tworzą grupy odrębne od populacji pozostałych gatunków</w:t>
      </w:r>
      <w:r w:rsidRPr="00E528AE">
        <w:rPr>
          <w:rFonts w:ascii="Arial" w:hAnsi="Arial" w:cs="Arial"/>
        </w:rPr>
        <w:t xml:space="preserve">? </w:t>
      </w:r>
    </w:p>
    <w:p w14:paraId="060B13F8" w14:textId="77777777" w:rsidR="00E17F94" w:rsidRDefault="00E17F94" w:rsidP="00241688">
      <w:pPr>
        <w:contextualSpacing/>
        <w:jc w:val="both"/>
        <w:rPr>
          <w:rFonts w:ascii="Arial" w:hAnsi="Arial" w:cs="Arial"/>
        </w:rPr>
      </w:pPr>
    </w:p>
    <w:p w14:paraId="10E74DB2" w14:textId="0D282E18" w:rsidR="00735AE5" w:rsidRPr="00EC46A3" w:rsidRDefault="00735AE5" w:rsidP="00241688">
      <w:pPr>
        <w:contextualSpacing/>
        <w:jc w:val="both"/>
        <w:rPr>
          <w:rFonts w:ascii="Arial" w:hAnsi="Arial" w:cs="Arial"/>
          <w:b/>
          <w:bCs/>
        </w:rPr>
      </w:pPr>
      <w:r w:rsidRPr="00EC46A3">
        <w:rPr>
          <w:rFonts w:ascii="Arial" w:hAnsi="Arial" w:cs="Arial"/>
          <w:b/>
          <w:bCs/>
        </w:rPr>
        <w:t xml:space="preserve">Ja bym powiedział, że tak </w:t>
      </w:r>
      <w:r w:rsidR="00A415B9" w:rsidRPr="00EC46A3">
        <w:rPr>
          <w:rFonts w:ascii="Arial" w:hAnsi="Arial" w:cs="Arial"/>
          <w:b/>
          <w:bCs/>
        </w:rPr>
        <w:t xml:space="preserve">– gatunki ładnie się </w:t>
      </w:r>
      <w:proofErr w:type="spellStart"/>
      <w:r w:rsidR="00A415B9" w:rsidRPr="00EC46A3">
        <w:rPr>
          <w:rFonts w:ascii="Arial" w:hAnsi="Arial" w:cs="Arial"/>
          <w:b/>
          <w:bCs/>
        </w:rPr>
        <w:t>klastrują</w:t>
      </w:r>
      <w:proofErr w:type="spellEnd"/>
      <w:r w:rsidR="00A415B9" w:rsidRPr="00EC46A3">
        <w:rPr>
          <w:rFonts w:ascii="Arial" w:hAnsi="Arial" w:cs="Arial"/>
          <w:b/>
          <w:bCs/>
        </w:rPr>
        <w:t xml:space="preserve"> ze sobą</w:t>
      </w:r>
      <w:r w:rsidR="00EC46A3" w:rsidRPr="00EC46A3">
        <w:rPr>
          <w:rFonts w:ascii="Arial" w:hAnsi="Arial" w:cs="Arial"/>
          <w:b/>
          <w:bCs/>
        </w:rPr>
        <w:t xml:space="preserve">. </w:t>
      </w:r>
      <w:proofErr w:type="spellStart"/>
      <w:r w:rsidR="00EC46A3" w:rsidRPr="00EC46A3">
        <w:rPr>
          <w:rFonts w:ascii="Arial" w:hAnsi="Arial" w:cs="Arial"/>
          <w:b/>
          <w:bCs/>
          <w:i/>
          <w:iCs/>
        </w:rPr>
        <w:t>Pinus</w:t>
      </w:r>
      <w:proofErr w:type="spellEnd"/>
      <w:r w:rsidR="00EC46A3" w:rsidRPr="00EC46A3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EC46A3" w:rsidRPr="00EC46A3">
        <w:rPr>
          <w:rFonts w:ascii="Arial" w:hAnsi="Arial" w:cs="Arial"/>
          <w:b/>
          <w:bCs/>
          <w:i/>
          <w:iCs/>
        </w:rPr>
        <w:t>sylvestris</w:t>
      </w:r>
      <w:proofErr w:type="spellEnd"/>
      <w:r w:rsidR="00EC46A3" w:rsidRPr="00EC46A3">
        <w:rPr>
          <w:rFonts w:ascii="Arial" w:hAnsi="Arial" w:cs="Arial"/>
          <w:b/>
          <w:bCs/>
          <w:i/>
          <w:iCs/>
        </w:rPr>
        <w:t xml:space="preserve"> </w:t>
      </w:r>
      <w:r w:rsidR="00EC46A3" w:rsidRPr="00EC46A3">
        <w:rPr>
          <w:rFonts w:ascii="Arial" w:hAnsi="Arial" w:cs="Arial"/>
          <w:b/>
          <w:bCs/>
        </w:rPr>
        <w:t>z Pirenejów trochę odstaje od reszty, ale ma to poniekąd sens ze względu na bariery geograficzne.</w:t>
      </w:r>
    </w:p>
    <w:p w14:paraId="15C9B7DC" w14:textId="77777777" w:rsidR="004934CC" w:rsidRPr="00E528AE" w:rsidRDefault="004934CC" w:rsidP="00241688">
      <w:pPr>
        <w:contextualSpacing/>
        <w:jc w:val="both"/>
        <w:rPr>
          <w:rFonts w:ascii="Arial" w:hAnsi="Arial" w:cs="Arial"/>
        </w:rPr>
      </w:pPr>
    </w:p>
    <w:p w14:paraId="014F69BC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4. Który gatunek sosny jest </w:t>
      </w:r>
      <w:r w:rsidRPr="00E528AE">
        <w:rPr>
          <w:rFonts w:ascii="Arial" w:hAnsi="Arial" w:cs="Arial"/>
          <w:b/>
          <w:bCs/>
        </w:rPr>
        <w:t>najbardziej podobny</w:t>
      </w:r>
      <w:r w:rsidRPr="00E528AE">
        <w:rPr>
          <w:rFonts w:ascii="Arial" w:hAnsi="Arial" w:cs="Arial"/>
        </w:rPr>
        <w:t xml:space="preserve"> (najbliżej spokrewniony) z sosną błotną? Który gatunek sosny jest </w:t>
      </w:r>
      <w:r w:rsidRPr="00E528AE">
        <w:rPr>
          <w:rFonts w:ascii="Arial" w:hAnsi="Arial" w:cs="Arial"/>
          <w:b/>
          <w:bCs/>
        </w:rPr>
        <w:t>najdalszym krewnym</w:t>
      </w:r>
      <w:r w:rsidRPr="00E528AE">
        <w:rPr>
          <w:rFonts w:ascii="Arial" w:hAnsi="Arial" w:cs="Arial"/>
        </w:rPr>
        <w:t xml:space="preserve"> sosny błotnej? </w:t>
      </w:r>
    </w:p>
    <w:p w14:paraId="2B03B2C3" w14:textId="77777777" w:rsidR="00EC46A3" w:rsidRDefault="00EC46A3" w:rsidP="00241688">
      <w:pPr>
        <w:contextualSpacing/>
        <w:jc w:val="both"/>
        <w:rPr>
          <w:rFonts w:ascii="Arial" w:hAnsi="Arial" w:cs="Arial"/>
        </w:rPr>
      </w:pPr>
    </w:p>
    <w:p w14:paraId="07DD8ABE" w14:textId="0435D035" w:rsidR="006127B9" w:rsidRPr="006127B9" w:rsidRDefault="006127B9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Z </w:t>
      </w:r>
      <w:proofErr w:type="spellStart"/>
      <w:r>
        <w:rPr>
          <w:rFonts w:ascii="Arial" w:hAnsi="Arial" w:cs="Arial"/>
          <w:b/>
          <w:bCs/>
        </w:rPr>
        <w:t>kladogramu</w:t>
      </w:r>
      <w:proofErr w:type="spellEnd"/>
      <w:r>
        <w:rPr>
          <w:rFonts w:ascii="Arial" w:hAnsi="Arial" w:cs="Arial"/>
          <w:b/>
          <w:bCs/>
        </w:rPr>
        <w:t xml:space="preserve"> wyszło, że najbliżej spokrewniona jest kosodrzewina, a najdalej sosna zwyczajna… ale przecież </w:t>
      </w:r>
      <w:r w:rsidR="00A66879">
        <w:rPr>
          <w:rFonts w:ascii="Arial" w:hAnsi="Arial" w:cs="Arial"/>
          <w:b/>
          <w:bCs/>
        </w:rPr>
        <w:t>sosna błotna miała być hybrydą tych dwóch. Co się stało?</w:t>
      </w:r>
    </w:p>
    <w:p w14:paraId="44E3D387" w14:textId="77777777" w:rsidR="006127B9" w:rsidRPr="00E528AE" w:rsidRDefault="006127B9" w:rsidP="00241688">
      <w:pPr>
        <w:contextualSpacing/>
        <w:jc w:val="both"/>
        <w:rPr>
          <w:rFonts w:ascii="Arial" w:hAnsi="Arial" w:cs="Arial"/>
        </w:rPr>
      </w:pPr>
    </w:p>
    <w:p w14:paraId="5F39D692" w14:textId="77777777" w:rsidR="00B14BD4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5. Jaki procent zmienności zawartej w oryginalnych danych oddaje </w:t>
      </w:r>
      <w:r w:rsidRPr="00E528AE">
        <w:rPr>
          <w:rFonts w:ascii="Arial" w:hAnsi="Arial" w:cs="Arial"/>
          <w:b/>
          <w:bCs/>
        </w:rPr>
        <w:t xml:space="preserve">analiza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 xml:space="preserve"> w układzie dwóch głównych składowych na poziomie gatunków?</w:t>
      </w:r>
    </w:p>
    <w:p w14:paraId="0621DD6C" w14:textId="77777777" w:rsidR="007164B1" w:rsidRDefault="007164B1" w:rsidP="00241688">
      <w:pPr>
        <w:contextualSpacing/>
        <w:jc w:val="both"/>
        <w:rPr>
          <w:rFonts w:ascii="Arial" w:hAnsi="Arial" w:cs="Arial"/>
        </w:rPr>
      </w:pPr>
    </w:p>
    <w:p w14:paraId="3996E544" w14:textId="5149787B" w:rsidR="006330C4" w:rsidRDefault="00321BCC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Taki sam jak dla populacji… czy tak powinno być?</w:t>
      </w:r>
    </w:p>
    <w:p w14:paraId="3363DB9E" w14:textId="77777777" w:rsidR="00321BCC" w:rsidRDefault="00321BCC" w:rsidP="00241688">
      <w:pPr>
        <w:contextualSpacing/>
        <w:jc w:val="both"/>
        <w:rPr>
          <w:rFonts w:ascii="Arial" w:hAnsi="Arial" w:cs="Arial"/>
          <w:b/>
          <w:bCs/>
        </w:rPr>
      </w:pPr>
    </w:p>
    <w:p w14:paraId="0114BA52" w14:textId="77777777" w:rsidR="00321BCC" w:rsidRPr="00321BCC" w:rsidRDefault="00321BCC" w:rsidP="00321BCC">
      <w:pPr>
        <w:contextualSpacing/>
        <w:jc w:val="both"/>
        <w:rPr>
          <w:rFonts w:ascii="Arial" w:hAnsi="Arial" w:cs="Arial"/>
          <w:b/>
          <w:bCs/>
        </w:rPr>
      </w:pPr>
      <w:r w:rsidRPr="00321BCC">
        <w:rPr>
          <w:rFonts w:ascii="Arial" w:hAnsi="Arial" w:cs="Arial"/>
          <w:b/>
          <w:bCs/>
        </w:rPr>
        <w:t xml:space="preserve">&gt; </w:t>
      </w:r>
      <w:proofErr w:type="spellStart"/>
      <w:r w:rsidRPr="00321BCC">
        <w:rPr>
          <w:rFonts w:ascii="Arial" w:hAnsi="Arial" w:cs="Arial"/>
          <w:b/>
          <w:bCs/>
        </w:rPr>
        <w:t>percent_pcoa</w:t>
      </w:r>
      <w:proofErr w:type="spellEnd"/>
    </w:p>
    <w:p w14:paraId="133C8F45" w14:textId="77777777" w:rsidR="00321BCC" w:rsidRPr="00321BCC" w:rsidRDefault="00321BCC" w:rsidP="00321BCC">
      <w:pPr>
        <w:contextualSpacing/>
        <w:jc w:val="both"/>
        <w:rPr>
          <w:rFonts w:ascii="Arial" w:hAnsi="Arial" w:cs="Arial"/>
          <w:b/>
          <w:bCs/>
        </w:rPr>
      </w:pPr>
      <w:r w:rsidRPr="00321BCC">
        <w:rPr>
          <w:rFonts w:ascii="Arial" w:hAnsi="Arial" w:cs="Arial"/>
          <w:b/>
          <w:bCs/>
        </w:rPr>
        <w:t>[1] 86.93983 13.06017</w:t>
      </w:r>
    </w:p>
    <w:p w14:paraId="5E98151B" w14:textId="6F0F6FC4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</w:p>
    <w:p w14:paraId="0B6E956A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6. Ile głównych </w:t>
      </w:r>
      <w:r w:rsidRPr="00E528AE">
        <w:rPr>
          <w:rFonts w:ascii="Arial" w:hAnsi="Arial" w:cs="Arial"/>
          <w:b/>
          <w:bCs/>
        </w:rPr>
        <w:t>grup genetycznych można wydzielić na otrzymanym drzewie</w:t>
      </w:r>
      <w:r w:rsidRPr="00E528AE">
        <w:rPr>
          <w:rFonts w:ascii="Arial" w:hAnsi="Arial" w:cs="Arial"/>
        </w:rPr>
        <w:t>? Czy grupy te są zbieżne z przynależnością gatunkową badanych sosen?</w:t>
      </w:r>
    </w:p>
    <w:p w14:paraId="098A8687" w14:textId="3FDBB938" w:rsidR="005B0020" w:rsidRDefault="005B0020" w:rsidP="00241688">
      <w:pPr>
        <w:contextualSpacing/>
        <w:jc w:val="both"/>
        <w:rPr>
          <w:rFonts w:ascii="Arial" w:hAnsi="Arial" w:cs="Arial"/>
        </w:rPr>
      </w:pPr>
    </w:p>
    <w:p w14:paraId="7C54D584" w14:textId="6FFAC6AB" w:rsidR="0052000D" w:rsidRPr="0052000D" w:rsidRDefault="0052000D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Tym filogenetycznym? To dwie?</w:t>
      </w:r>
    </w:p>
    <w:p w14:paraId="7F84A9E5" w14:textId="77777777" w:rsidR="0052000D" w:rsidRPr="00E528AE" w:rsidRDefault="0052000D" w:rsidP="00241688">
      <w:pPr>
        <w:contextualSpacing/>
        <w:jc w:val="both"/>
        <w:rPr>
          <w:rFonts w:ascii="Arial" w:hAnsi="Arial" w:cs="Arial"/>
        </w:rPr>
      </w:pPr>
    </w:p>
    <w:p w14:paraId="2C66B1F7" w14:textId="0440AD46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8. Czy obraz wzajemnych relacji genetycznych na drzewie filogenetycznym pomiędzy populacjami sosny błotnej </w:t>
      </w:r>
      <w:r w:rsidRPr="00E528AE">
        <w:rPr>
          <w:rFonts w:ascii="Arial" w:hAnsi="Arial" w:cs="Arial"/>
          <w:b/>
          <w:bCs/>
        </w:rPr>
        <w:t xml:space="preserve">jest zbieżny z wynikami analizy </w:t>
      </w:r>
      <w:proofErr w:type="spellStart"/>
      <w:r w:rsidRPr="00E528AE">
        <w:rPr>
          <w:rFonts w:ascii="Arial" w:hAnsi="Arial" w:cs="Arial"/>
          <w:b/>
          <w:bCs/>
        </w:rPr>
        <w:t>P</w:t>
      </w:r>
      <w:r w:rsidR="007167FC">
        <w:rPr>
          <w:rFonts w:ascii="Arial" w:hAnsi="Arial" w:cs="Arial"/>
          <w:b/>
          <w:bCs/>
        </w:rPr>
        <w:t>Co</w:t>
      </w:r>
      <w:r w:rsidRPr="00E528AE">
        <w:rPr>
          <w:rFonts w:ascii="Arial" w:hAnsi="Arial" w:cs="Arial"/>
          <w:b/>
          <w:bCs/>
        </w:rPr>
        <w:t>A</w:t>
      </w:r>
      <w:proofErr w:type="spellEnd"/>
      <w:r w:rsidRPr="00E528AE">
        <w:rPr>
          <w:rFonts w:ascii="Arial" w:hAnsi="Arial" w:cs="Arial"/>
        </w:rPr>
        <w:t>?</w:t>
      </w:r>
    </w:p>
    <w:p w14:paraId="27F78A30" w14:textId="77EFD38E" w:rsidR="004A4891" w:rsidRDefault="004A4891" w:rsidP="00241688">
      <w:pPr>
        <w:contextualSpacing/>
        <w:jc w:val="both"/>
        <w:rPr>
          <w:rFonts w:ascii="Arial" w:hAnsi="Arial" w:cs="Arial"/>
        </w:rPr>
      </w:pPr>
    </w:p>
    <w:p w14:paraId="306B391A" w14:textId="31DE511A" w:rsidR="004A4891" w:rsidRPr="000A7717" w:rsidRDefault="000A7717" w:rsidP="00241688">
      <w:pPr>
        <w:contextualSpacing/>
        <w:jc w:val="both"/>
        <w:rPr>
          <w:rFonts w:ascii="Arial" w:hAnsi="Arial" w:cs="Arial"/>
          <w:b/>
          <w:bCs/>
        </w:rPr>
      </w:pPr>
      <w:r w:rsidRPr="000A7717">
        <w:rPr>
          <w:rFonts w:ascii="Arial" w:hAnsi="Arial" w:cs="Arial"/>
          <w:b/>
          <w:bCs/>
        </w:rPr>
        <w:t xml:space="preserve">No tak – </w:t>
      </w:r>
      <w:r>
        <w:rPr>
          <w:rFonts w:ascii="Arial" w:hAnsi="Arial" w:cs="Arial"/>
          <w:b/>
          <w:bCs/>
        </w:rPr>
        <w:t xml:space="preserve">to jak w pytaniu 5. </w:t>
      </w:r>
      <w:r w:rsidRPr="000A7717">
        <w:rPr>
          <w:rFonts w:ascii="Arial" w:hAnsi="Arial" w:cs="Arial"/>
          <w:b/>
          <w:bCs/>
        </w:rPr>
        <w:t>w obu</w:t>
      </w:r>
      <w:r>
        <w:rPr>
          <w:rFonts w:ascii="Arial" w:hAnsi="Arial" w:cs="Arial"/>
          <w:b/>
          <w:bCs/>
        </w:rPr>
        <w:t xml:space="preserve"> wypadkach mówimy o przedstawieniu w inny sposób tej samej macierzy dystansu </w:t>
      </w:r>
      <w:proofErr w:type="spellStart"/>
      <w:r>
        <w:rPr>
          <w:rFonts w:ascii="Arial" w:hAnsi="Arial" w:cs="Arial"/>
          <w:b/>
          <w:bCs/>
        </w:rPr>
        <w:t>Nei</w:t>
      </w:r>
      <w:proofErr w:type="spellEnd"/>
    </w:p>
    <w:p w14:paraId="1F089A7F" w14:textId="77777777" w:rsidR="004A4891" w:rsidRPr="00E528AE" w:rsidRDefault="004A4891" w:rsidP="00241688">
      <w:pPr>
        <w:contextualSpacing/>
        <w:jc w:val="both"/>
        <w:rPr>
          <w:rFonts w:ascii="Arial" w:hAnsi="Arial" w:cs="Arial"/>
        </w:rPr>
      </w:pPr>
    </w:p>
    <w:p w14:paraId="7AC61BE1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9.Ile klastrów genetycznych wydziela analiza LEA w badanej próbie przy </w:t>
      </w:r>
      <w:proofErr w:type="spellStart"/>
      <w:r w:rsidRPr="00E528AE">
        <w:rPr>
          <w:rFonts w:ascii="Arial" w:hAnsi="Arial" w:cs="Arial"/>
          <w:bCs/>
        </w:rPr>
        <w:t>uzwglednienieniu</w:t>
      </w:r>
      <w:proofErr w:type="spellEnd"/>
      <w:r w:rsidRPr="00E528AE">
        <w:rPr>
          <w:rFonts w:ascii="Arial" w:hAnsi="Arial" w:cs="Arial"/>
          <w:bCs/>
        </w:rPr>
        <w:t xml:space="preserve"> wszystkich populacji? Czy odpowiadają one badanym gatunkom?</w:t>
      </w:r>
    </w:p>
    <w:p w14:paraId="719E6B10" w14:textId="77777777" w:rsidR="00235DAA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5C7F2D21" w14:textId="1050B008" w:rsidR="00235DAA" w:rsidRPr="00235DAA" w:rsidRDefault="00235DAA" w:rsidP="00241688">
      <w:pPr>
        <w:contextualSpacing/>
        <w:jc w:val="both"/>
        <w:rPr>
          <w:rFonts w:ascii="Arial" w:hAnsi="Arial" w:cs="Arial"/>
          <w:b/>
        </w:rPr>
      </w:pPr>
      <w:r w:rsidRPr="00235DAA">
        <w:rPr>
          <w:rFonts w:ascii="Arial" w:hAnsi="Arial" w:cs="Arial"/>
          <w:b/>
          <w:highlight w:val="yellow"/>
        </w:rPr>
        <w:t>Nie rozumiem pytania</w:t>
      </w:r>
    </w:p>
    <w:p w14:paraId="37334753" w14:textId="77777777" w:rsidR="00235DAA" w:rsidRPr="00E528AE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1D288E10" w14:textId="027DD81C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10. Czy wyniki analizy LEA przemawiają za istnieniem </w:t>
      </w:r>
      <w:proofErr w:type="spellStart"/>
      <w:r w:rsidRPr="00E528AE">
        <w:rPr>
          <w:rFonts w:ascii="Arial" w:hAnsi="Arial" w:cs="Arial"/>
          <w:b/>
        </w:rPr>
        <w:t>substruktury</w:t>
      </w:r>
      <w:proofErr w:type="spellEnd"/>
      <w:r w:rsidRPr="00E528AE">
        <w:rPr>
          <w:rFonts w:ascii="Arial" w:hAnsi="Arial" w:cs="Arial"/>
          <w:b/>
        </w:rPr>
        <w:t xml:space="preserve"> w populacjach sosny błotnej</w:t>
      </w:r>
      <w:r w:rsidRPr="00E528AE">
        <w:rPr>
          <w:rFonts w:ascii="Arial" w:hAnsi="Arial" w:cs="Arial"/>
          <w:bCs/>
        </w:rPr>
        <w:t xml:space="preserve">? Która populacja sosny błotnej wykazuje </w:t>
      </w:r>
      <w:r w:rsidRPr="00E528AE">
        <w:rPr>
          <w:rFonts w:ascii="Arial" w:hAnsi="Arial" w:cs="Arial"/>
          <w:b/>
        </w:rPr>
        <w:t xml:space="preserve">największą odrębność genetyczną </w:t>
      </w:r>
      <w:r w:rsidRPr="00E528AE">
        <w:rPr>
          <w:rFonts w:ascii="Arial" w:hAnsi="Arial" w:cs="Arial"/>
          <w:bCs/>
        </w:rPr>
        <w:t>względem pozostałych?</w:t>
      </w:r>
    </w:p>
    <w:p w14:paraId="7759BD4E" w14:textId="77777777" w:rsidR="00235DAA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137794A4" w14:textId="3DCEFFF6" w:rsidR="00235DAA" w:rsidRPr="004F53DF" w:rsidRDefault="004F53DF" w:rsidP="00241688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Fakt zadania drugiego pytania oznacza, że odpowiedź na pierwsze brzmi TAK</w:t>
      </w:r>
      <w:r w:rsidR="001312CB">
        <w:rPr>
          <w:rFonts w:ascii="Arial" w:hAnsi="Arial" w:cs="Arial"/>
          <w:b/>
        </w:rPr>
        <w:t xml:space="preserve">… powiedziałbym, że PUG_2? Prowadzący zwracał uwagę na to </w:t>
      </w:r>
      <w:r w:rsidR="00356F51">
        <w:rPr>
          <w:rFonts w:ascii="Arial" w:hAnsi="Arial" w:cs="Arial"/>
          <w:b/>
        </w:rPr>
        <w:t>miejsce, grafika z LEA też wygląda dla niej dużo inaczej</w:t>
      </w:r>
    </w:p>
    <w:p w14:paraId="7BECF5DB" w14:textId="77078D61" w:rsidR="00356F51" w:rsidRDefault="00356F51" w:rsidP="00241688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6842371E" wp14:editId="4F4975FB">
            <wp:extent cx="5534108" cy="2210270"/>
            <wp:effectExtent l="0" t="0" r="0" b="0"/>
            <wp:docPr id="811782031" name="Obraz 18" descr="Obraz zawierający Wielobarwność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3378" name="Obraz 18" descr="Obraz zawierający Wielobarwność, zrzut ekranu, tekst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66" cy="2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6450" w14:textId="77777777" w:rsidR="00356F51" w:rsidRPr="00356F51" w:rsidRDefault="00356F51" w:rsidP="00241688">
      <w:pPr>
        <w:contextualSpacing/>
        <w:jc w:val="both"/>
        <w:rPr>
          <w:rFonts w:ascii="Arial" w:hAnsi="Arial" w:cs="Arial"/>
          <w:bCs/>
        </w:rPr>
      </w:pPr>
    </w:p>
    <w:p w14:paraId="2BE5BD5A" w14:textId="4CA0DE99" w:rsidR="00241688" w:rsidRPr="009F2EF5" w:rsidRDefault="00241688" w:rsidP="00241688">
      <w:p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/>
        </w:rPr>
        <w:lastRenderedPageBreak/>
        <w:t>Zadanie V. Analiza zróżnicowania populacji sosny błotnej</w:t>
      </w:r>
    </w:p>
    <w:p w14:paraId="279DFCFD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Cs/>
        </w:rPr>
        <w:t xml:space="preserve">Oblicz poziom zróżnicowania genetycznego mierzonego </w:t>
      </w:r>
      <w:r w:rsidRPr="009F2EF5">
        <w:rPr>
          <w:rFonts w:ascii="Arial" w:hAnsi="Arial" w:cs="Arial"/>
          <w:b/>
        </w:rPr>
        <w:t>miarą F</w:t>
      </w:r>
      <w:r w:rsidRPr="009F2EF5">
        <w:rPr>
          <w:rFonts w:ascii="Arial" w:hAnsi="Arial" w:cs="Arial"/>
          <w:b/>
          <w:vertAlign w:val="subscript"/>
        </w:rPr>
        <w:t>ST</w:t>
      </w:r>
      <w:r w:rsidRPr="009F2EF5">
        <w:rPr>
          <w:rFonts w:ascii="Arial" w:hAnsi="Arial" w:cs="Arial"/>
          <w:bCs/>
        </w:rPr>
        <w:t xml:space="preserve"> dla wszystkich populacji badanych gatunków oraz na poziomie badanych gatunków populacji. </w:t>
      </w:r>
      <w:r w:rsidRPr="009F2EF5">
        <w:rPr>
          <w:rFonts w:ascii="Arial" w:hAnsi="Arial" w:cs="Arial"/>
          <w:b/>
        </w:rPr>
        <w:t>Wklej</w:t>
      </w:r>
      <w:r w:rsidRPr="009F2EF5">
        <w:rPr>
          <w:rFonts w:ascii="Arial" w:hAnsi="Arial" w:cs="Arial"/>
          <w:bCs/>
        </w:rPr>
        <w:t xml:space="preserve"> </w:t>
      </w:r>
      <w:r w:rsidRPr="009F2EF5">
        <w:rPr>
          <w:rFonts w:ascii="Arial" w:hAnsi="Arial" w:cs="Arial"/>
          <w:b/>
        </w:rPr>
        <w:t>rycinę przedstawiającą FST dla par porównań do protokołu</w:t>
      </w:r>
      <w:r w:rsidRPr="009F2EF5">
        <w:rPr>
          <w:rFonts w:ascii="Arial" w:hAnsi="Arial" w:cs="Arial"/>
          <w:bCs/>
        </w:rPr>
        <w:t>.</w:t>
      </w:r>
    </w:p>
    <w:p w14:paraId="3BBF143B" w14:textId="77777777" w:rsidR="00B44553" w:rsidRDefault="00B44553" w:rsidP="00B44553">
      <w:pPr>
        <w:pStyle w:val="NormalnyWeb"/>
        <w:ind w:left="360"/>
        <w:rPr>
          <w:noProof/>
        </w:rPr>
      </w:pPr>
    </w:p>
    <w:p w14:paraId="43509168" w14:textId="5D863FC6" w:rsidR="00CF704D" w:rsidRPr="00813DFA" w:rsidRDefault="00813DFA" w:rsidP="00813DFA">
      <w:pPr>
        <w:pStyle w:val="NormalnyWeb"/>
        <w:ind w:left="360"/>
        <w:rPr>
          <w:noProof/>
        </w:rPr>
      </w:pPr>
      <w:r>
        <w:rPr>
          <w:noProof/>
        </w:rPr>
        <w:drawing>
          <wp:inline distT="0" distB="0" distL="0" distR="0" wp14:anchorId="454A3311" wp14:editId="776FE491">
            <wp:extent cx="2584036" cy="2771667"/>
            <wp:effectExtent l="0" t="0" r="6985" b="0"/>
            <wp:docPr id="403499611" name="Obraz 5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9611" name="Obraz 5" descr="Obraz zawierający tekst, zrzut ekranu, Czcionka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8" r="20943"/>
                    <a:stretch/>
                  </pic:blipFill>
                  <pic:spPr bwMode="auto">
                    <a:xfrm>
                      <a:off x="0" y="0"/>
                      <a:ext cx="258413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04D">
        <w:rPr>
          <w:noProof/>
        </w:rPr>
        <w:drawing>
          <wp:inline distT="0" distB="0" distL="0" distR="0" wp14:anchorId="3F730871" wp14:editId="61C3DFCE">
            <wp:extent cx="2551816" cy="2766907"/>
            <wp:effectExtent l="0" t="0" r="1270" b="0"/>
            <wp:docPr id="144342374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23742" name="Obraz 1" descr="Obraz zawierający tekst, zrzut ekranu, Czcionka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3" r="19649"/>
                    <a:stretch/>
                  </pic:blipFill>
                  <pic:spPr bwMode="auto">
                    <a:xfrm>
                      <a:off x="0" y="0"/>
                      <a:ext cx="2552206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87A5F" w14:textId="01C024CE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 xml:space="preserve">Wykonaj </w:t>
      </w:r>
      <w:hyperlink r:id="rId20" w:history="1">
        <w:r w:rsidRPr="009F2EF5">
          <w:rPr>
            <w:rStyle w:val="Hipercze"/>
            <w:rFonts w:ascii="Arial" w:hAnsi="Arial" w:cs="Arial"/>
          </w:rPr>
          <w:t xml:space="preserve">test </w:t>
        </w:r>
        <w:proofErr w:type="spellStart"/>
        <w:r w:rsidRPr="009F2EF5">
          <w:rPr>
            <w:rStyle w:val="Hipercze"/>
            <w:rFonts w:ascii="Arial" w:hAnsi="Arial" w:cs="Arial"/>
          </w:rPr>
          <w:t>Mantela</w:t>
        </w:r>
        <w:proofErr w:type="spellEnd"/>
      </w:hyperlink>
      <w:r w:rsidRPr="009F2EF5">
        <w:rPr>
          <w:rFonts w:ascii="Arial" w:hAnsi="Arial" w:cs="Arial"/>
        </w:rPr>
        <w:t xml:space="preserve"> w celu przetestowania następujących hipotez dotyczących związku pomiędzy dystansem geograficznym a genetycznym dzielącym badane populacje: </w:t>
      </w:r>
    </w:p>
    <w:p w14:paraId="0C0B41FE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 xml:space="preserve">o </w:t>
      </w:r>
      <w:r w:rsidRPr="009F2EF5">
        <w:rPr>
          <w:rFonts w:ascii="Arial" w:hAnsi="Arial" w:cs="Arial"/>
        </w:rPr>
        <w:t>-  brak zróżnicowania genetycznego na badanym obszarze zasięgu gatunku</w:t>
      </w:r>
    </w:p>
    <w:p w14:paraId="26EF5895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>1</w:t>
      </w:r>
      <w:r w:rsidRPr="009F2EF5">
        <w:rPr>
          <w:rFonts w:ascii="Arial" w:hAnsi="Arial" w:cs="Arial"/>
        </w:rPr>
        <w:t xml:space="preserve"> – występuje korelacja dodatnia pomiędzy odległością genetyczną a geograficzną (ang. </w:t>
      </w:r>
      <w:r w:rsidRPr="009F2EF5">
        <w:rPr>
          <w:rFonts w:ascii="Arial" w:hAnsi="Arial" w:cs="Arial"/>
          <w:b/>
          <w:bCs/>
        </w:rPr>
        <w:t xml:space="preserve">IBD </w:t>
      </w:r>
      <w:proofErr w:type="spellStart"/>
      <w:r w:rsidRPr="009F2EF5">
        <w:rPr>
          <w:rFonts w:ascii="Arial" w:hAnsi="Arial" w:cs="Arial"/>
          <w:b/>
          <w:bCs/>
          <w:i/>
        </w:rPr>
        <w:t>isolation</w:t>
      </w:r>
      <w:proofErr w:type="spellEnd"/>
      <w:r w:rsidRPr="009F2EF5">
        <w:rPr>
          <w:rFonts w:ascii="Arial" w:hAnsi="Arial" w:cs="Arial"/>
          <w:b/>
          <w:bCs/>
          <w:i/>
        </w:rPr>
        <w:t xml:space="preserve"> by </w:t>
      </w:r>
      <w:proofErr w:type="spellStart"/>
      <w:r w:rsidRPr="009F2EF5">
        <w:rPr>
          <w:rFonts w:ascii="Arial" w:hAnsi="Arial" w:cs="Arial"/>
          <w:b/>
          <w:bCs/>
          <w:i/>
        </w:rPr>
        <w:t>distance</w:t>
      </w:r>
      <w:proofErr w:type="spellEnd"/>
      <w:r w:rsidRPr="009F2EF5">
        <w:rPr>
          <w:rFonts w:ascii="Arial" w:hAnsi="Arial" w:cs="Arial"/>
        </w:rPr>
        <w:t>)</w:t>
      </w:r>
    </w:p>
    <w:p w14:paraId="47262585" w14:textId="77777777" w:rsidR="00241688" w:rsidRPr="00593222" w:rsidRDefault="00241688" w:rsidP="00241688">
      <w:pPr>
        <w:contextualSpacing/>
        <w:jc w:val="both"/>
        <w:rPr>
          <w:rFonts w:ascii="Arial" w:hAnsi="Arial" w:cs="Arial"/>
          <w:b/>
          <w:bCs/>
        </w:rPr>
      </w:pPr>
      <w:r w:rsidRPr="009F2EF5">
        <w:rPr>
          <w:rFonts w:ascii="Arial" w:hAnsi="Arial" w:cs="Arial"/>
        </w:rPr>
        <w:t xml:space="preserve">Wykonaj wariant tej analizy z uwzględnieniem </w:t>
      </w:r>
      <w:r w:rsidRPr="00593222">
        <w:rPr>
          <w:rFonts w:ascii="Arial" w:hAnsi="Arial" w:cs="Arial"/>
          <w:b/>
          <w:bCs/>
        </w:rPr>
        <w:t xml:space="preserve">wszystkich populacji i wyłącznie dla populacji </w:t>
      </w:r>
      <w:r w:rsidRPr="00593222">
        <w:rPr>
          <w:rFonts w:ascii="Arial" w:hAnsi="Arial" w:cs="Arial"/>
          <w:b/>
          <w:bCs/>
          <w:i/>
          <w:iCs/>
        </w:rPr>
        <w:t xml:space="preserve">P. </w:t>
      </w:r>
      <w:proofErr w:type="spellStart"/>
      <w:r w:rsidRPr="00593222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0C09909D" w14:textId="77777777" w:rsidR="00813DFA" w:rsidRDefault="00813DFA" w:rsidP="00241688">
      <w:pPr>
        <w:jc w:val="both"/>
        <w:rPr>
          <w:rFonts w:ascii="Arial" w:hAnsi="Arial" w:cs="Arial"/>
          <w:b/>
          <w:bCs/>
        </w:rPr>
      </w:pPr>
    </w:p>
    <w:p w14:paraId="3AC7770D" w14:textId="1C3DDB0F" w:rsidR="00241688" w:rsidRDefault="00241688" w:rsidP="00241688">
      <w:pPr>
        <w:jc w:val="both"/>
        <w:rPr>
          <w:rFonts w:ascii="Arial" w:hAnsi="Arial" w:cs="Arial"/>
        </w:rPr>
      </w:pPr>
      <w:r w:rsidRPr="00027A19">
        <w:rPr>
          <w:rFonts w:ascii="Arial" w:hAnsi="Arial" w:cs="Arial"/>
          <w:b/>
          <w:bCs/>
        </w:rPr>
        <w:t xml:space="preserve">Wklej wykresy z wynikami testu </w:t>
      </w:r>
      <w:proofErr w:type="spellStart"/>
      <w:r w:rsidRPr="00027A19">
        <w:rPr>
          <w:rFonts w:ascii="Arial" w:hAnsi="Arial" w:cs="Arial"/>
          <w:b/>
          <w:bCs/>
        </w:rPr>
        <w:t>Mantela</w:t>
      </w:r>
      <w:proofErr w:type="spellEnd"/>
      <w:r w:rsidRPr="00027A19">
        <w:rPr>
          <w:rFonts w:ascii="Arial" w:hAnsi="Arial" w:cs="Arial"/>
          <w:b/>
          <w:bCs/>
        </w:rPr>
        <w:t xml:space="preserve"> do protokołu</w:t>
      </w:r>
      <w:r w:rsidRPr="00027A19">
        <w:rPr>
          <w:rFonts w:ascii="Arial" w:hAnsi="Arial" w:cs="Arial"/>
        </w:rPr>
        <w:t>.</w:t>
      </w:r>
    </w:p>
    <w:p w14:paraId="4CF39B86" w14:textId="77777777" w:rsidR="00813DFA" w:rsidRPr="00027A19" w:rsidRDefault="00813DFA" w:rsidP="00241688">
      <w:pPr>
        <w:jc w:val="both"/>
        <w:rPr>
          <w:rFonts w:ascii="Arial" w:hAnsi="Arial" w:cs="Arial"/>
        </w:rPr>
      </w:pPr>
    </w:p>
    <w:p w14:paraId="112F0145" w14:textId="77777777" w:rsidR="00241688" w:rsidRPr="00027A19" w:rsidRDefault="00241688" w:rsidP="00241688">
      <w:pPr>
        <w:jc w:val="both"/>
        <w:rPr>
          <w:rFonts w:ascii="Arial" w:hAnsi="Arial" w:cs="Arial"/>
          <w:b/>
          <w:color w:val="FF0000"/>
        </w:rPr>
      </w:pPr>
      <w:r w:rsidRPr="00027A19">
        <w:rPr>
          <w:rFonts w:ascii="Arial" w:hAnsi="Arial" w:cs="Arial"/>
          <w:b/>
          <w:color w:val="FF0000"/>
        </w:rPr>
        <w:t>Pytania:</w:t>
      </w:r>
    </w:p>
    <w:p w14:paraId="53507BD9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1.Które gatunek wykazuje najmniejsze podobieństwo genetycznie do sosny błotnej?</w:t>
      </w:r>
    </w:p>
    <w:p w14:paraId="51AC0E1F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 Która para populacji w obrębie sosny błotnej wykazuje największą dywergencję?</w:t>
      </w:r>
    </w:p>
    <w:p w14:paraId="50A69061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2. Porównaj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pomiędzy populacjami sosny błotnej z wartościami FST pomiędzy gatunkami, spójrz również na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w porównaniach populacji w obrębie innych gatunków. Czy poziom zróżnicowania populacji sosny błotnej jest wysoki?  </w:t>
      </w:r>
    </w:p>
    <w:p w14:paraId="20FDC044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3. Jaki jest współczynnik korelacji między dystansem genetycznym a geograficznym dla badanych populacji sosny błotnej?</w:t>
      </w:r>
    </w:p>
    <w:p w14:paraId="41C5C12D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4. Czy wyniki testu </w:t>
      </w:r>
      <w:proofErr w:type="spellStart"/>
      <w:r w:rsidRPr="00027A19">
        <w:rPr>
          <w:rFonts w:ascii="Arial" w:hAnsi="Arial" w:cs="Arial"/>
        </w:rPr>
        <w:t>Mantela</w:t>
      </w:r>
      <w:proofErr w:type="spellEnd"/>
      <w:r w:rsidRPr="00027A19">
        <w:rPr>
          <w:rFonts w:ascii="Arial" w:hAnsi="Arial" w:cs="Arial"/>
        </w:rPr>
        <w:t xml:space="preserve"> są istotne statystycznie? Za przyjęciem której z hipotez przemawiają?</w:t>
      </w:r>
    </w:p>
    <w:p w14:paraId="00580485" w14:textId="77777777" w:rsidR="009F7BF4" w:rsidRDefault="009F7BF4" w:rsidP="00241688"/>
    <w:sectPr w:rsidR="009F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227838">
    <w:abstractNumId w:val="0"/>
  </w:num>
  <w:num w:numId="2" w16cid:durableId="98982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E"/>
    <w:rsid w:val="000A7717"/>
    <w:rsid w:val="000B1C7E"/>
    <w:rsid w:val="000C1FE1"/>
    <w:rsid w:val="000D766E"/>
    <w:rsid w:val="001312CB"/>
    <w:rsid w:val="00235DAA"/>
    <w:rsid w:val="00241688"/>
    <w:rsid w:val="00306CE4"/>
    <w:rsid w:val="00321BCC"/>
    <w:rsid w:val="003321F9"/>
    <w:rsid w:val="00337C72"/>
    <w:rsid w:val="00356F51"/>
    <w:rsid w:val="0038280F"/>
    <w:rsid w:val="003A0800"/>
    <w:rsid w:val="00403A24"/>
    <w:rsid w:val="00420402"/>
    <w:rsid w:val="004934CC"/>
    <w:rsid w:val="004A4891"/>
    <w:rsid w:val="004F53DF"/>
    <w:rsid w:val="0052000D"/>
    <w:rsid w:val="005B0020"/>
    <w:rsid w:val="005D5629"/>
    <w:rsid w:val="006127B9"/>
    <w:rsid w:val="0062261D"/>
    <w:rsid w:val="006330C4"/>
    <w:rsid w:val="006A0738"/>
    <w:rsid w:val="007164B1"/>
    <w:rsid w:val="007167FC"/>
    <w:rsid w:val="00730A69"/>
    <w:rsid w:val="00735AE5"/>
    <w:rsid w:val="0078019B"/>
    <w:rsid w:val="00790D2E"/>
    <w:rsid w:val="00813DFA"/>
    <w:rsid w:val="00825E81"/>
    <w:rsid w:val="00907744"/>
    <w:rsid w:val="00972EFF"/>
    <w:rsid w:val="009C1196"/>
    <w:rsid w:val="009F7BF4"/>
    <w:rsid w:val="00A14368"/>
    <w:rsid w:val="00A415B9"/>
    <w:rsid w:val="00A442CB"/>
    <w:rsid w:val="00A66879"/>
    <w:rsid w:val="00B14BD4"/>
    <w:rsid w:val="00B42013"/>
    <w:rsid w:val="00B44553"/>
    <w:rsid w:val="00B75FEC"/>
    <w:rsid w:val="00BE2ADA"/>
    <w:rsid w:val="00CB7625"/>
    <w:rsid w:val="00CF704D"/>
    <w:rsid w:val="00D107AE"/>
    <w:rsid w:val="00D67880"/>
    <w:rsid w:val="00E15D8C"/>
    <w:rsid w:val="00E17F94"/>
    <w:rsid w:val="00EC46A3"/>
    <w:rsid w:val="00F5630F"/>
    <w:rsid w:val="00F9248B"/>
    <w:rsid w:val="1E921DCF"/>
    <w:rsid w:val="6CA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09CB"/>
  <w15:chartTrackingRefBased/>
  <w15:docId w15:val="{34BA9C4B-1EC4-49DA-AF43-F477E6A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0D2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0D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0D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0D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0D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0D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0D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0D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0D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0D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0D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0D2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90D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20402"/>
    <w:rPr>
      <w:color w:val="96607D" w:themeColor="followedHyperlink"/>
      <w:u w:val="single"/>
    </w:rPr>
  </w:style>
  <w:style w:type="paragraph" w:styleId="NormalnyWeb">
    <w:name w:val="Normal (Web)"/>
    <w:basedOn w:val="Normalny"/>
    <w:uiPriority w:val="99"/>
    <w:unhideWhenUsed/>
    <w:rsid w:val="00CF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Mantel_t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e2754-cc39-4a5a-9845-534c477a358f" xsi:nil="true"/>
    <lcf76f155ced4ddcb4097134ff3c332f xmlns="f46c458c-e992-4760-b5a1-25cb1f0095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11" ma:contentTypeDescription="Utwórz nowy dokument." ma:contentTypeScope="" ma:versionID="e72b53915ce6fabc4150252016cf1293">
  <xsd:schema xmlns:xsd="http://www.w3.org/2001/XMLSchema" xmlns:xs="http://www.w3.org/2001/XMLSchema" xmlns:p="http://schemas.microsoft.com/office/2006/metadata/properties" xmlns:ns2="f46c458c-e992-4760-b5a1-25cb1f0095dd" xmlns:ns3="6f8e2754-cc39-4a5a-9845-534c477a358f" targetNamespace="http://schemas.microsoft.com/office/2006/metadata/properties" ma:root="true" ma:fieldsID="47f9830b8b8a5668be57cf0615bf34f9" ns2:_="" ns3:_="">
    <xsd:import namespace="f46c458c-e992-4760-b5a1-25cb1f0095dd"/>
    <xsd:import namespace="6f8e2754-cc39-4a5a-9845-534c477a3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c458c-e992-4760-b5a1-25cb1f009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e2754-cc39-4a5a-9845-534c477a35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de4c7-f46a-4833-8a03-d01e550f3b61}" ma:internalName="TaxCatchAll" ma:showField="CatchAllData" ma:web="6f8e2754-cc39-4a5a-9845-534c477a3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60845-D023-467C-800D-B5B1B304B160}">
  <ds:schemaRefs>
    <ds:schemaRef ds:uri="http://schemas.microsoft.com/office/2006/metadata/properties"/>
    <ds:schemaRef ds:uri="http://schemas.microsoft.com/office/infopath/2007/PartnerControls"/>
    <ds:schemaRef ds:uri="6f8e2754-cc39-4a5a-9845-534c477a358f"/>
    <ds:schemaRef ds:uri="f46c458c-e992-4760-b5a1-25cb1f0095dd"/>
  </ds:schemaRefs>
</ds:datastoreItem>
</file>

<file path=customXml/itemProps2.xml><?xml version="1.0" encoding="utf-8"?>
<ds:datastoreItem xmlns:ds="http://schemas.openxmlformats.org/officeDocument/2006/customXml" ds:itemID="{F86B4078-03E5-4153-AF50-5E38B7C2A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c458c-e992-4760-b5a1-25cb1f0095dd"/>
    <ds:schemaRef ds:uri="6f8e2754-cc39-4a5a-9845-534c477a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9BECA4-05A5-4C38-9598-FD5BC4500E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828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Łabiszak</dc:creator>
  <cp:keywords/>
  <dc:description/>
  <cp:lastModifiedBy>Mikołaj Charchuta</cp:lastModifiedBy>
  <cp:revision>49</cp:revision>
  <dcterms:created xsi:type="dcterms:W3CDTF">2024-11-27T13:16:00Z</dcterms:created>
  <dcterms:modified xsi:type="dcterms:W3CDTF">2024-12-12T08:27:00Z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0x010100257C4BB8313FE04F84084B05B7B27B7F</vt:lpwstr>
  </property>
  <property fmtid="{D5CDD505-2E9C-101B-9397-08002B2CF9AE}" pid="3" name="MediaServiceImageTags">
    <vt:lpwstr/>
  </property>
</Properties>
</file>