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docProps/custom.xml" ContentType="application/vnd.openxmlformats-officedocument.custom-properties+xml"/>
  <Override PartName="/word/header1.xml" ContentType="application/vnd.openxmlformats-officedocument.wordprocessingml.header+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word/glossary/endnotes.xml" ContentType="application/vnd.openxmlformats-officedocument.wordprocessingml.endnotes+xml"/>
  <Override PartName="/word/endnotes.xml" ContentType="application/vnd.openxmlformats-officedocument.wordprocessingml.endnotes+xml"/>
  <Override PartName="/word/theme/theme1.xml" ContentType="application/vnd.openxmlformats-officedocument.theme+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glossary/document.xml" ContentType="application/vnd.openxmlformats-officedocument.wordprocessingml.document.glossary+xml"/>
  <Override PartName="/customXml/itemProps1.xml" ContentType="application/vnd.openxmlformats-officedocument.customXmlProperties+xml"/>
  <Override PartName="/word/glossary/webSettings.xml" ContentType="application/vnd.openxmlformats-officedocument.wordprocessingml.webSettings+xml"/>
  <Override PartName="/word/glossary/footnotes.xml" ContentType="application/vnd.openxmlformats-officedocument.wordprocessingml.footnot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center"/>
        <w:rPr>
          <w:rFonts w:ascii="宋体" w:hAnsi="宋体" w:cs="宋体"/>
          <w:b/>
          <w:bCs/>
          <w:color w:val="000000" w:themeColor="text1"/>
          <w:sz w:val="36"/>
          <w:szCs w:val="36"/>
          <w14:textFill>
            <w14:solidFill>
              <w14:schemeClr w14:val="tx1"/>
            </w14:solidFill>
          </w14:textFill>
        </w:rPr>
      </w:pPr>
      <w:r>
        <w:rPr>
          <w:rFonts w:ascii="宋体" w:hAnsi="宋体" w:eastAsia="宋体" w:cs="宋体"/>
          <w:b/>
          <w:bCs/>
          <w:color w:val="000000" w:themeColor="text1"/>
          <w:sz w:val="36"/>
          <w:szCs w:val="36"/>
          <w14:textFill>
            <w14:solidFill>
              <w14:schemeClr w14:val="tx1"/>
            </w14:solidFill>
          </w14:textFill>
        </w:rPr>
      </w:r>
      <w:r>
        <w:rPr>
          <w:rFonts w:ascii="宋体" w:hAnsi="宋体" w:cs="宋体"/>
          <w:b/>
          <w:bCs/>
          <w:color w:val="000000" w:themeColor="text1"/>
          <w:sz w:val="36"/>
          <w:szCs w:val="36"/>
          <w14:textFill>
            <w14:solidFill>
              <w14:schemeClr w14:val="tx1"/>
            </w14:solidFill>
          </w14:textFill>
        </w:rPr>
      </w:r>
      <w:r>
        <w:rPr>
          <w:rFonts w:ascii="宋体" w:hAnsi="宋体" w:cs="宋体"/>
          <w:b/>
          <w:bCs/>
          <w:color w:val="000000" w:themeColor="text1"/>
          <w:sz w:val="36"/>
          <w:szCs w:val="36"/>
          <w14:textFill>
            <w14:solidFill>
              <w14:schemeClr w14:val="tx1"/>
            </w14:solidFill>
          </w14:textFill>
        </w:rPr>
      </w:r>
    </w:p>
    <w:p>
      <w:pPr>
        <w:jc w:val="center"/>
        <w:rPr>
          <w:rFonts w:hint="eastAsia" w:ascii="宋体" w:hAnsi="宋体" w:cs="宋体"/>
          <w:b/>
          <w:bCs/>
          <w:color w:val="000000" w:themeColor="text1"/>
          <w:sz w:val="36"/>
          <w:szCs w:val="36"/>
          <w:highlight w:val="none"/>
          <w14:textFill>
            <w14:solidFill>
              <w14:schemeClr w14:val="tx1"/>
            </w14:solidFill>
          </w14:textFill>
        </w:rPr>
      </w:pPr>
      <w:r>
        <w:rPr>
          <w:rFonts w:hint="eastAsia" w:ascii="宋体" w:hAnsi="宋体" w:eastAsia="宋体" w:cs="宋体"/>
          <w:b/>
          <w:bCs/>
          <w:color w:val="000000" w:themeColor="text1"/>
          <w:sz w:val="36"/>
          <w:szCs w:val="36"/>
          <w:lang w:val="en-US" w:eastAsia="zh-CN"/>
          <w14:textFill>
            <w14:solidFill>
              <w14:schemeClr w14:val="tx1"/>
            </w14:solidFill>
          </w14:textFill>
        </w:rPr>
        <w:t xml:space="preserve">QR</w:t>
      </w:r>
      <w:r>
        <w:rPr>
          <w:rFonts w:hint="eastAsia" w:ascii="宋体" w:hAnsi="宋体" w:eastAsia="宋体" w:cs="宋体" w:eastAsiaTheme="minorEastAsia"/>
          <w:b/>
          <w:bCs/>
          <w:color w:val="000000" w:themeColor="text1"/>
          <w:sz w:val="36"/>
          <w:szCs w:val="36"/>
          <w14:textFill>
            <w14:solidFill>
              <w14:schemeClr w14:val="tx1"/>
            </w14:solidFill>
          </w14:textFill>
        </w:rPr>
        <w:t xml:space="preserve">产品需求规格说明书</w:t>
      </w:r>
      <w:r>
        <w:rPr>
          <w:rFonts w:hint="eastAsia" w:ascii="宋体" w:hAnsi="宋体" w:cs="宋体"/>
          <w:b/>
          <w:bCs/>
          <w:color w:val="000000" w:themeColor="text1"/>
          <w:sz w:val="36"/>
          <w:szCs w:val="36"/>
          <w:highlight w:val="none"/>
          <w14:textFill>
            <w14:solidFill>
              <w14:schemeClr w14:val="tx1"/>
            </w14:solidFill>
          </w14:textFill>
        </w:rPr>
      </w:r>
      <w:r>
        <w:rPr>
          <w:rFonts w:hint="eastAsia" w:ascii="宋体" w:hAnsi="宋体" w:cs="宋体"/>
          <w:b/>
          <w:bCs/>
          <w:color w:val="000000" w:themeColor="text1"/>
          <w:sz w:val="36"/>
          <w:szCs w:val="36"/>
          <w:highlight w:val="none"/>
          <w14:textFill>
            <w14:solidFill>
              <w14:schemeClr w14:val="tx1"/>
            </w14:solidFill>
          </w14:textFill>
        </w:rPr>
      </w:r>
    </w:p>
    <w:p>
      <w:pPr>
        <w:rPr>
          <w:rFonts w:ascii="宋体" w:hAnsi="宋体" w:cs="宋体"/>
          <w:b/>
          <w:bCs/>
          <w:color w:val="000000" w:themeColor="text1"/>
          <w:sz w:val="24"/>
          <w:szCs w:val="24"/>
          <w14:textFill>
            <w14:solidFill>
              <w14:schemeClr w14:val="tx1"/>
            </w14:solidFill>
          </w14:textFill>
        </w:rPr>
      </w:pPr>
      <w:r>
        <w:rPr>
          <w:rFonts w:ascii="宋体" w:hAnsi="宋体" w:eastAsia="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p>
    <w:p>
      <w:pPr>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b/>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rPr>
      </w:r>
      <w:bookmarkStart w:id="7" w:name="_GoBack"/>
      <w:r>
        <w:rPr>
          <w:rFonts w:ascii="宋体" w:hAnsi="宋体" w:eastAsia="宋体" w:cs="宋体"/>
        </w:rPr>
      </w:r>
      <w:bookmarkEnd w:id="7"/>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left"/>
        <w:spacing w:before="156"/>
        <w:tabs>
          <w:tab w:val="left" w:pos="3838" w:leader="none"/>
        </w:tabs>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b/>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845"/>
        <w:ind w:firstLine="420"/>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bl>
      <w:tblPr>
        <w:tblStyle w:val="844"/>
        <w:tblpPr w:horzAnchor="margin" w:tblpXSpec="center" w:vertAnchor="text" w:tblpY="-50" w:leftFromText="180" w:topFromText="0" w:rightFromText="180" w:bottomFromText="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58"/>
        <w:gridCol w:w="1110"/>
        <w:gridCol w:w="1470"/>
        <w:gridCol w:w="1365"/>
        <w:gridCol w:w="1365"/>
      </w:tblGrid>
      <w:tr>
        <w:trPr>
          <w:cantSplit/>
        </w:trPr>
        <w:tc>
          <w:tcPr>
            <w:tcW w:w="1658"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hint="eastAsia" w:ascii="宋体" w:hAnsi="宋体" w:eastAsia="宋体" w:cs="宋体" w:eastAsiaTheme="minorEastAsia"/>
                <w:color w:val="000000" w:themeColor="text1"/>
                <w:sz w:val="24"/>
                <w:szCs w:val="24"/>
                <w14:textFill>
                  <w14:solidFill>
                    <w14:schemeClr w14:val="tx1"/>
                  </w14:solidFill>
                </w14:textFill>
              </w:rPr>
              <w:t xml:space="preserve">保密级别</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110"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hint="eastAsia" w:ascii="宋体" w:hAnsi="宋体" w:eastAsia="宋体" w:cs="宋体" w:eastAsiaTheme="minorEastAsia"/>
                <w:color w:val="000000" w:themeColor="text1"/>
                <w:sz w:val="24"/>
                <w:szCs w:val="24"/>
                <w14:textFill>
                  <w14:solidFill>
                    <w14:schemeClr w14:val="tx1"/>
                  </w14:solidFill>
                </w14:textFill>
              </w:rPr>
              <w:t xml:space="preserve">一般</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shd w:val="clear" w:color="ffffff" w:fill="a6a6a6"/>
            <w:tcW w:w="1470" w:type="dxa"/>
            <w:vAlign w:val="center"/>
            <w:textDirection w:val="lrTb"/>
            <w:noWrap w:val="false"/>
          </w:tcPr>
          <w:p>
            <w:pPr>
              <w:jc w:val="center"/>
              <w:spacing w:before="156"/>
              <w:rPr>
                <w:rFonts w:ascii="宋体" w:hAnsi="宋体" w:cs="宋体"/>
                <w:b/>
                <w:color w:val="000000" w:themeColor="text1"/>
                <w:sz w:val="24"/>
                <w:szCs w:val="24"/>
                <w:u w:val="single"/>
                <w14:textFill>
                  <w14:solidFill>
                    <w14:schemeClr w14:val="tx1"/>
                  </w14:solidFill>
                </w14:textFill>
              </w:rPr>
            </w:pPr>
            <w:r>
              <w:rPr>
                <w:rFonts w:hint="eastAsia" w:ascii="宋体" w:hAnsi="宋体" w:eastAsia="宋体" w:cs="宋体" w:eastAsiaTheme="minorEastAsia"/>
                <w:b/>
                <w:color w:val="000000" w:themeColor="text1"/>
                <w:sz w:val="24"/>
                <w:szCs w:val="24"/>
                <w:u w:val="single"/>
                <w14:textFill>
                  <w14:solidFill>
                    <w14:schemeClr w14:val="tx1"/>
                  </w14:solidFill>
                </w14:textFill>
              </w:rPr>
              <w:t xml:space="preserve">内部公开</w:t>
            </w:r>
            <w:r>
              <w:rPr>
                <w:rFonts w:ascii="宋体" w:hAnsi="宋体" w:cs="宋体"/>
                <w:b/>
                <w:color w:val="000000" w:themeColor="text1"/>
                <w:sz w:val="24"/>
                <w:szCs w:val="24"/>
                <w:u w:val="single"/>
                <w14:textFill>
                  <w14:solidFill>
                    <w14:schemeClr w14:val="tx1"/>
                  </w14:solidFill>
                </w14:textFill>
              </w:rPr>
            </w:r>
            <w:r>
              <w:rPr>
                <w:rFonts w:ascii="宋体" w:hAnsi="宋体" w:cs="宋体"/>
                <w:b/>
                <w:color w:val="000000" w:themeColor="text1"/>
                <w:sz w:val="24"/>
                <w:szCs w:val="24"/>
                <w:u w:val="single"/>
                <w14:textFill>
                  <w14:solidFill>
                    <w14:schemeClr w14:val="tx1"/>
                  </w14:solidFill>
                </w14:textFill>
              </w:rPr>
            </w:r>
          </w:p>
        </w:tc>
        <w:tc>
          <w:tcPr>
            <w:tcW w:w="136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hint="eastAsia" w:ascii="宋体" w:hAnsi="宋体" w:eastAsia="宋体" w:cs="宋体" w:eastAsiaTheme="minorEastAsia"/>
                <w:color w:val="000000" w:themeColor="text1"/>
                <w:sz w:val="24"/>
                <w:szCs w:val="24"/>
                <w14:textFill>
                  <w14:solidFill>
                    <w14:schemeClr w14:val="tx1"/>
                  </w14:solidFill>
                </w14:textFill>
              </w:rPr>
              <w:t xml:space="preserve">秘密</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36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hint="eastAsia" w:ascii="宋体" w:hAnsi="宋体" w:eastAsia="宋体" w:cs="宋体" w:eastAsiaTheme="minorEastAsia"/>
                <w:color w:val="000000" w:themeColor="text1"/>
                <w:sz w:val="24"/>
                <w:szCs w:val="24"/>
                <w14:textFill>
                  <w14:solidFill>
                    <w14:schemeClr w14:val="tx1"/>
                  </w14:solidFill>
                </w14:textFill>
              </w:rPr>
              <w:t xml:space="preserve">机密</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bl>
    <w:p>
      <w:pP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853"/>
        <w:jc w:val="left"/>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845"/>
        <w:ind w:firstLine="420"/>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853"/>
        <w:spacing w:before="156"/>
        <w:rPr>
          <w:rFonts w:ascii="宋体" w:hAnsi="宋体" w:cs="宋体"/>
          <w:b/>
          <w:bCs/>
          <w:color w:val="000000" w:themeColor="text1"/>
          <w:sz w:val="24"/>
          <w:szCs w:val="24"/>
          <w14:textFill>
            <w14:solidFill>
              <w14:schemeClr w14:val="tx1"/>
            </w14:solidFill>
          </w14:textFill>
        </w:rPr>
      </w:pPr>
      <w:r>
        <w:rPr>
          <w:rFonts w:ascii="宋体" w:hAnsi="宋体" w:eastAsia="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p>
    <w:p>
      <w:pPr>
        <w:pStyle w:val="853"/>
        <w:spacing w:before="156"/>
        <w:rPr>
          <w:rFonts w:ascii="宋体" w:hAnsi="宋体" w:cs="宋体"/>
          <w:b/>
          <w:bCs/>
          <w:color w:val="000000" w:themeColor="text1"/>
          <w:sz w:val="24"/>
          <w:szCs w:val="24"/>
          <w14:textFill>
            <w14:solidFill>
              <w14:schemeClr w14:val="tx1"/>
            </w14:solidFill>
          </w14:textFill>
        </w:rPr>
      </w:pPr>
      <w:r>
        <w:rPr>
          <w:rFonts w:ascii="宋体" w:hAnsi="宋体" w:eastAsia="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p>
    <w:p>
      <w:pPr>
        <w:pStyle w:val="853"/>
        <w:spacing w:before="156"/>
        <w:rPr>
          <w:rFonts w:ascii="宋体" w:hAnsi="宋体" w:cs="宋体"/>
          <w:b/>
          <w:bCs/>
          <w:color w:val="000000" w:themeColor="text1"/>
          <w:sz w:val="24"/>
          <w:szCs w:val="24"/>
          <w14:textFill>
            <w14:solidFill>
              <w14:schemeClr w14:val="tx1"/>
            </w14:solidFill>
          </w14:textFill>
        </w:rPr>
      </w:pPr>
      <w:r>
        <w:rPr>
          <w:rFonts w:hint="eastAsia" w:ascii="宋体" w:hAnsi="宋体" w:eastAsia="宋体" w:cs="宋体" w:eastAsiaTheme="minorEastAsia"/>
          <w:b/>
          <w:bCs/>
          <w:color w:val="000000" w:themeColor="text1"/>
          <w:sz w:val="24"/>
          <w:szCs w:val="24"/>
          <w14:textFill>
            <w14:solidFill>
              <w14:schemeClr w14:val="tx1"/>
            </w14:solidFill>
          </w14:textFill>
        </w:rPr>
        <w:t xml:space="preserve">上海雷昶科技有限公司</w:t>
      </w:r>
      <w:r>
        <w:rPr>
          <w:rFonts w:ascii="宋体" w:hAnsi="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p>
    <w:p>
      <w:pPr>
        <w:jc w:val="center"/>
        <w:spacing w:before="156"/>
        <w:rPr>
          <w:rFonts w:ascii="宋体" w:hAnsi="宋体" w:cs="宋体"/>
          <w:b/>
          <w:color w:val="000000" w:themeColor="text1"/>
          <w:sz w:val="24"/>
          <w:szCs w:val="24"/>
          <w14:textFill>
            <w14:solidFill>
              <w14:schemeClr w14:val="tx1"/>
            </w14:solidFill>
          </w14:textFill>
        </w:rPr>
      </w:pPr>
      <w:r>
        <w:rPr>
          <w:rFonts w:ascii="宋体" w:hAnsi="宋体" w:eastAsia="宋体" w:cs="宋体" w:eastAsiaTheme="minorEastAsia"/>
          <w:color w:val="000000" w:themeColor="text1"/>
          <w:sz w:val="24"/>
          <w:szCs w:val="24"/>
          <w14:textFill>
            <w14:solidFill>
              <w14:schemeClr w14:val="tx1"/>
            </w14:solidFill>
          </w14:textFill>
        </w:rPr>
        <w:br w:type="page" w:clear="all"/>
      </w:r>
      <w:r>
        <w:rPr>
          <w:rFonts w:hint="eastAsia" w:ascii="宋体" w:hAnsi="宋体" w:eastAsia="宋体" w:cs="宋体" w:eastAsiaTheme="minorEastAsia"/>
          <w:b/>
          <w:color w:val="000000" w:themeColor="text1"/>
          <w:sz w:val="24"/>
          <w:szCs w:val="24"/>
          <w14:textFill>
            <w14:solidFill>
              <w14:schemeClr w14:val="tx1"/>
            </w14:solidFill>
          </w14:textFill>
        </w:rPr>
        <w:t xml:space="preserve">签名页</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bl>
      <w:tblPr>
        <w:tblStyle w:val="844"/>
        <w:tblpPr w:horzAnchor="margin" w:tblpXSpec="center" w:vertAnchor="text" w:tblpY="256" w:leftFromText="180" w:topFromText="0" w:rightFromText="180" w:bottomFromText="0"/>
        <w:tblW w:w="875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42"/>
        <w:gridCol w:w="1985"/>
        <w:gridCol w:w="1984"/>
        <w:gridCol w:w="1843"/>
        <w:gridCol w:w="1701"/>
      </w:tblGrid>
      <w:tr>
        <w:trPr>
          <w:cantSplit/>
          <w:trHeight w:val="567"/>
        </w:trPr>
        <w:tc>
          <w:tcPr>
            <w:shd w:val="pct10" w:color="000000" w:fill="ffffff"/>
            <w:tcW w:w="1242"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shd w:val="pct10" w:color="000000" w:fill="ffffff"/>
            <w:tcW w:w="1985"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hint="eastAsia" w:ascii="宋体" w:hAnsi="宋体" w:eastAsia="宋体" w:cs="宋体" w:eastAsiaTheme="minorEastAsia"/>
                <w:b/>
                <w:color w:val="000000" w:themeColor="text1"/>
                <w:sz w:val="24"/>
                <w:szCs w:val="24"/>
                <w14:textFill>
                  <w14:solidFill>
                    <w14:schemeClr w14:val="tx1"/>
                  </w14:solidFill>
                </w14:textFill>
              </w:rPr>
              <w:t xml:space="preserve">部门</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shd w:val="pct10" w:color="000000" w:fill="ffffff"/>
            <w:tcW w:w="1984"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hint="eastAsia" w:ascii="宋体" w:hAnsi="宋体" w:eastAsia="宋体" w:cs="宋体" w:eastAsiaTheme="minorEastAsia"/>
                <w:b/>
                <w:color w:val="000000" w:themeColor="text1"/>
                <w:sz w:val="24"/>
                <w:szCs w:val="24"/>
                <w14:textFill>
                  <w14:solidFill>
                    <w14:schemeClr w14:val="tx1"/>
                  </w14:solidFill>
                </w14:textFill>
              </w:rPr>
              <w:t xml:space="preserve">印刷体姓名</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shd w:val="pct10" w:color="000000" w:fill="ffffff"/>
            <w:tcW w:w="1843"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hint="eastAsia" w:ascii="宋体" w:hAnsi="宋体" w:eastAsia="宋体" w:cs="宋体" w:eastAsiaTheme="minorEastAsia"/>
                <w:b/>
                <w:color w:val="000000" w:themeColor="text1"/>
                <w:sz w:val="24"/>
                <w:szCs w:val="24"/>
                <w14:textFill>
                  <w14:solidFill>
                    <w14:schemeClr w14:val="tx1"/>
                  </w14:solidFill>
                </w14:textFill>
              </w:rPr>
              <w:t xml:space="preserve">签名</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shd w:val="pct10" w:color="000000" w:fill="ffffff"/>
            <w:tcW w:w="1701"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hint="eastAsia" w:ascii="宋体" w:hAnsi="宋体" w:eastAsia="宋体" w:cs="宋体" w:eastAsiaTheme="minorEastAsia"/>
                <w:b/>
                <w:color w:val="000000" w:themeColor="text1"/>
                <w:sz w:val="24"/>
                <w:szCs w:val="24"/>
                <w14:textFill>
                  <w14:solidFill>
                    <w14:schemeClr w14:val="tx1"/>
                  </w14:solidFill>
                </w14:textFill>
              </w:rPr>
              <w:t xml:space="preserve">日期</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r>
      <w:tr>
        <w:trPr>
          <w:cantSplit/>
          <w:trHeight w:val="567"/>
        </w:trPr>
        <w:tc>
          <w:tcPr>
            <w:shd w:val="clear" w:color="ffffff" w:fill="ffffff"/>
            <w:tcW w:w="1242"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ascii="宋体" w:hAnsi="宋体" w:eastAsia="宋体" w:cs="宋体" w:eastAsiaTheme="minorEastAsia"/>
                <w:b/>
                <w:color w:val="000000" w:themeColor="text1"/>
                <w:sz w:val="24"/>
                <w:szCs w:val="24"/>
                <w14:textFill>
                  <w14:solidFill>
                    <w14:schemeClr w14:val="tx1"/>
                  </w14:solidFill>
                </w14:textFill>
              </w:rPr>
              <w:t xml:space="preserve">起草</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shd w:val="clear" w:color="ffffff" w:fill="ffffff"/>
            <w:tcW w:w="198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shd w:val="clear" w:color="ffffff" w:fill="ffffff"/>
            <w:tcW w:w="1984"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shd w:val="clear" w:color="ffffff" w:fill="ffffff"/>
            <w:tcW w:w="1843"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shd w:val="clear" w:color="ffffff" w:fill="ffffff"/>
            <w:tcW w:w="1701"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cantSplit/>
          <w:trHeight w:val="567"/>
        </w:trPr>
        <w:tc>
          <w:tcPr>
            <w:tcW w:w="1242" w:type="dxa"/>
            <w:vAlign w:val="center"/>
            <w:vMerge w:val="restart"/>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hint="eastAsia" w:ascii="宋体" w:hAnsi="宋体" w:eastAsia="宋体" w:cs="宋体" w:eastAsiaTheme="minorEastAsia"/>
                <w:b/>
                <w:color w:val="000000" w:themeColor="text1"/>
                <w:sz w:val="24"/>
                <w:szCs w:val="24"/>
                <w14:textFill>
                  <w14:solidFill>
                    <w14:schemeClr w14:val="tx1"/>
                  </w14:solidFill>
                </w14:textFill>
              </w:rPr>
              <w:t xml:space="preserve">审核</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tcW w:w="198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984"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843"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701"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cantSplit/>
          <w:trHeight w:val="567"/>
        </w:trPr>
        <w:tc>
          <w:tcPr>
            <w:tcW w:w="1242" w:type="dxa"/>
            <w:vAlign w:val="center"/>
            <w:vMerge w:val="continue"/>
            <w:textDirection w:val="lrTb"/>
            <w:noWrap w:val="false"/>
          </w:tcPr>
          <w:p>
            <w:pPr>
              <w:jc w:val="center"/>
              <w:spacing w:before="156"/>
              <w:rPr>
                <w:rFonts w:asciiTheme="minorEastAsia" w:hAnsiTheme="minorEastAsia" w:eastAsiaTheme="minorEastAsia"/>
                <w:b/>
                <w:sz w:val="21"/>
                <w:szCs w:val="21"/>
              </w:rPr>
            </w:pPr>
            <w:r>
              <w:rPr>
                <w:rFonts w:asciiTheme="minorEastAsia" w:hAnsiTheme="minorEastAsia" w:eastAsiaTheme="minorEastAsia"/>
                <w:b/>
                <w:sz w:val="21"/>
                <w:szCs w:val="21"/>
              </w:rPr>
            </w:r>
            <w:r>
              <w:rPr>
                <w:rFonts w:asciiTheme="minorEastAsia" w:hAnsiTheme="minorEastAsia" w:eastAsiaTheme="minorEastAsia"/>
                <w:b/>
                <w:sz w:val="21"/>
                <w:szCs w:val="21"/>
              </w:rPr>
            </w:r>
            <w:r>
              <w:rPr>
                <w:rFonts w:asciiTheme="minorEastAsia" w:hAnsiTheme="minorEastAsia" w:eastAsiaTheme="minorEastAsia"/>
                <w:b/>
                <w:sz w:val="21"/>
                <w:szCs w:val="21"/>
              </w:rPr>
            </w:r>
          </w:p>
        </w:tc>
        <w:tc>
          <w:tcPr>
            <w:tcW w:w="198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984"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843"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701"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cantSplit/>
          <w:trHeight w:val="567"/>
        </w:trPr>
        <w:tc>
          <w:tcPr>
            <w:tcW w:w="1242" w:type="dxa"/>
            <w:vAlign w:val="center"/>
            <w:vMerge w:val="continue"/>
            <w:textDirection w:val="lrTb"/>
            <w:noWrap w:val="false"/>
          </w:tcPr>
          <w:p>
            <w:pPr>
              <w:jc w:val="center"/>
              <w:spacing w:before="156"/>
              <w:rPr>
                <w:rFonts w:asciiTheme="minorEastAsia" w:hAnsiTheme="minorEastAsia" w:eastAsiaTheme="minorEastAsia"/>
                <w:b/>
                <w:sz w:val="21"/>
                <w:szCs w:val="21"/>
              </w:rPr>
            </w:pPr>
            <w:r>
              <w:rPr>
                <w:rFonts w:asciiTheme="minorEastAsia" w:hAnsiTheme="minorEastAsia" w:eastAsiaTheme="minorEastAsia"/>
                <w:b/>
                <w:sz w:val="21"/>
                <w:szCs w:val="21"/>
              </w:rPr>
            </w:r>
            <w:r>
              <w:rPr>
                <w:rFonts w:asciiTheme="minorEastAsia" w:hAnsiTheme="minorEastAsia" w:eastAsiaTheme="minorEastAsia"/>
                <w:b/>
                <w:sz w:val="21"/>
                <w:szCs w:val="21"/>
              </w:rPr>
            </w:r>
            <w:r>
              <w:rPr>
                <w:rFonts w:asciiTheme="minorEastAsia" w:hAnsiTheme="minorEastAsia" w:eastAsiaTheme="minorEastAsia"/>
                <w:b/>
                <w:sz w:val="21"/>
                <w:szCs w:val="21"/>
              </w:rPr>
            </w:r>
          </w:p>
        </w:tc>
        <w:tc>
          <w:tcPr>
            <w:tcW w:w="198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984"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843"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701"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cantSplit/>
          <w:trHeight w:val="567"/>
        </w:trPr>
        <w:tc>
          <w:tcPr>
            <w:tcW w:w="1242" w:type="dxa"/>
            <w:vAlign w:val="center"/>
            <w:vMerge w:val="continue"/>
            <w:textDirection w:val="lrTb"/>
            <w:noWrap w:val="false"/>
          </w:tcPr>
          <w:p>
            <w:pPr>
              <w:jc w:val="center"/>
              <w:spacing w:before="156"/>
              <w:rPr>
                <w:rFonts w:asciiTheme="minorEastAsia" w:hAnsiTheme="minorEastAsia" w:eastAsiaTheme="minorEastAsia"/>
                <w:b/>
                <w:sz w:val="21"/>
                <w:szCs w:val="21"/>
              </w:rPr>
            </w:pPr>
            <w:r>
              <w:rPr>
                <w:rFonts w:asciiTheme="minorEastAsia" w:hAnsiTheme="minorEastAsia" w:eastAsiaTheme="minorEastAsia"/>
                <w:b/>
                <w:sz w:val="21"/>
                <w:szCs w:val="21"/>
              </w:rPr>
            </w:r>
            <w:r>
              <w:rPr>
                <w:rFonts w:asciiTheme="minorEastAsia" w:hAnsiTheme="minorEastAsia" w:eastAsiaTheme="minorEastAsia"/>
                <w:b/>
                <w:sz w:val="21"/>
                <w:szCs w:val="21"/>
              </w:rPr>
            </w:r>
            <w:r>
              <w:rPr>
                <w:rFonts w:asciiTheme="minorEastAsia" w:hAnsiTheme="minorEastAsia" w:eastAsiaTheme="minorEastAsia"/>
                <w:b/>
                <w:sz w:val="21"/>
                <w:szCs w:val="21"/>
              </w:rPr>
            </w:r>
          </w:p>
        </w:tc>
        <w:tc>
          <w:tcPr>
            <w:tcW w:w="198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984"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843"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701"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cantSplit/>
          <w:trHeight w:val="567"/>
        </w:trPr>
        <w:tc>
          <w:tcPr>
            <w:tcW w:w="1242"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hint="eastAsia" w:ascii="宋体" w:hAnsi="宋体" w:eastAsia="宋体" w:cs="宋体" w:eastAsiaTheme="minorEastAsia"/>
                <w:b/>
                <w:color w:val="000000" w:themeColor="text1"/>
                <w:sz w:val="24"/>
                <w:szCs w:val="24"/>
                <w14:textFill>
                  <w14:solidFill>
                    <w14:schemeClr w14:val="tx1"/>
                  </w14:solidFill>
                </w14:textFill>
              </w:rPr>
              <w:t xml:space="preserve">批准</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tcW w:w="198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984"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843"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701"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cantSplit/>
          <w:trHeight w:val="567"/>
        </w:trPr>
        <w:tc>
          <w:tcPr>
            <w:tcW w:w="1242"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hint="eastAsia" w:ascii="宋体" w:hAnsi="宋体" w:eastAsia="宋体" w:cs="宋体" w:eastAsiaTheme="minorEastAsia"/>
                <w:b/>
                <w:color w:val="000000" w:themeColor="text1"/>
                <w:sz w:val="24"/>
                <w:szCs w:val="24"/>
                <w14:textFill>
                  <w14:solidFill>
                    <w14:schemeClr w14:val="tx1"/>
                  </w14:solidFill>
                </w14:textFill>
              </w:rPr>
              <w:t xml:space="preserve">生效日期</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gridSpan w:val="4"/>
            <w:tcW w:w="7513" w:type="dxa"/>
            <w:vAlign w:val="center"/>
            <w:textDirection w:val="lrTb"/>
            <w:noWrap w:val="false"/>
          </w:tcPr>
          <w:p>
            <w:pP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bl>
    <w:p>
      <w:pPr>
        <w:spacing w:before="156"/>
        <w:rPr>
          <w:rFonts w:ascii="宋体" w:hAnsi="宋体" w:cs="宋体"/>
          <w:b/>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p>
      <w:pPr>
        <w:pStyle w:val="845"/>
        <w:ind w:firstLine="0"/>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845"/>
        <w:ind w:firstLine="420"/>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845"/>
        <w:ind w:firstLine="420"/>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845"/>
        <w:ind w:firstLine="420"/>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eastAsiaTheme="minorEastAsia"/>
          <w:color w:val="000000" w:themeColor="text1"/>
          <w:sz w:val="24"/>
          <w:szCs w:val="24"/>
          <w14:textFill>
            <w14:solidFill>
              <w14:schemeClr w14:val="tx1"/>
            </w14:solidFill>
          </w14:textFill>
        </w:rPr>
        <w:br w:type="page" w:clear="all"/>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rPr>
          <w:rFonts w:ascii="宋体" w:hAnsi="宋体" w:cs="宋体"/>
          <w:b/>
          <w:bCs/>
          <w:color w:val="000000" w:themeColor="text1"/>
          <w:sz w:val="28"/>
          <w:szCs w:val="28"/>
          <w14:textFill>
            <w14:solidFill>
              <w14:schemeClr w14:val="tx1"/>
            </w14:solidFill>
          </w14:textFill>
        </w:rPr>
      </w:pPr>
      <w:r>
        <w:rPr>
          <w:rFonts w:ascii="宋体" w:hAnsi="宋体" w:eastAsia="宋体" w:cs="宋体" w:eastAsiaTheme="minorEastAsia"/>
          <w:b/>
          <w:bCs/>
          <w:color w:val="000000" w:themeColor="text1"/>
          <w:sz w:val="28"/>
          <w:szCs w:val="28"/>
          <w:lang w:val="zh-CN"/>
          <w14:textFill>
            <w14:solidFill>
              <w14:schemeClr w14:val="tx1"/>
            </w14:solidFill>
          </w14:textFill>
        </w:rPr>
        <w:t xml:space="preserve">目录</w:t>
      </w:r>
      <w:r>
        <w:rPr>
          <w:rFonts w:ascii="宋体" w:hAnsi="宋体" w:cs="宋体"/>
          <w:b/>
          <w:bCs/>
          <w:color w:val="000000" w:themeColor="text1"/>
          <w:sz w:val="28"/>
          <w:szCs w:val="28"/>
          <w14:textFill>
            <w14:solidFill>
              <w14:schemeClr w14:val="tx1"/>
            </w14:solidFill>
          </w14:textFill>
        </w:rPr>
      </w:r>
      <w:r>
        <w:rPr>
          <w:rFonts w:ascii="宋体" w:hAnsi="宋体" w:cs="宋体"/>
          <w:b/>
          <w:bCs/>
          <w:color w:val="000000" w:themeColor="text1"/>
          <w:sz w:val="28"/>
          <w:szCs w:val="28"/>
          <w14:textFill>
            <w14:solidFill>
              <w14:schemeClr w14:val="tx1"/>
            </w14:solidFill>
          </w14:textFill>
        </w:rPr>
      </w:r>
    </w:p>
    <w:p>
      <w:pPr>
        <w:rPr>
          <w:rFonts w:hint="eastAsia" w:ascii="宋体" w:hAnsi="宋体" w:cs="宋体"/>
          <w:color w:val="000000" w:themeColor="text1"/>
          <w:sz w:val="44"/>
          <w:szCs w:val="44"/>
          <w14:textFill>
            <w14:solidFill>
              <w14:schemeClr w14:val="tx1"/>
            </w14:solidFill>
          </w14:textFill>
        </w:rPr>
      </w:pPr>
      <w:r>
        <w:rPr>
          <w:rFonts w:hint="eastAsia" w:ascii="宋体" w:hAnsi="宋体" w:eastAsia="宋体" w:cs="宋体"/>
          <w:color w:val="000000" w:themeColor="text1"/>
          <w:sz w:val="44"/>
          <w:szCs w:val="44"/>
          <w14:textFill>
            <w14:solidFill>
              <w14:schemeClr w14:val="tx1"/>
            </w14:solidFill>
          </w14:textFill>
        </w:rPr>
      </w:r>
      <w:r>
        <w:rPr>
          <w:rFonts w:hint="eastAsia" w:ascii="宋体" w:hAnsi="宋体" w:cs="宋体"/>
          <w:color w:val="000000" w:themeColor="text1"/>
          <w:sz w:val="44"/>
          <w:szCs w:val="44"/>
          <w14:textFill>
            <w14:solidFill>
              <w14:schemeClr w14:val="tx1"/>
            </w14:solidFill>
          </w14:textFill>
        </w:rPr>
      </w:r>
      <w:r>
        <w:rPr>
          <w:rFonts w:hint="eastAsia" w:ascii="宋体" w:hAnsi="宋体" w:cs="宋体"/>
          <w:color w:val="000000" w:themeColor="text1"/>
          <w:sz w:val="44"/>
          <w:szCs w:val="44"/>
          <w14:textFill>
            <w14:solidFill>
              <w14:schemeClr w14:val="tx1"/>
            </w14:solidFill>
          </w14:textFill>
        </w:rPr>
      </w:r>
    </w:p>
    <w:sdt>
      <w:sdtPr>
        <w15:appearance w15:val="boundingBox"/>
        <w:id w:val="68497166"/>
        <w:placeholder>
          <w:docPart w:val="DefaultPlaceholder_TEXT"/>
        </w:placeholder>
        <w:docPartObj>
          <w:docPartGallery w:val="Table of Contents"/>
          <w:docPartUnique w:val="true"/>
        </w:docPartObj>
        <w:rPr>
          <w:rFonts w:hint="eastAsia" w:ascii="宋体" w:hAnsi="宋体" w:cs="宋体"/>
          <w:color w:val="000000" w:themeColor="text1"/>
          <w:sz w:val="44"/>
          <w:szCs w:val="44"/>
          <w14:textFill>
            <w14:solidFill>
              <w14:schemeClr w14:val="tx1"/>
            </w14:solidFill>
          </w14:textFill>
        </w:rPr>
      </w:sdtPr>
      <w:sdtContent>
        <w:p>
          <w:pPr>
            <w:pStyle w:val="857"/>
            <w:tabs>
              <w:tab w:val="left" w:pos="567"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TOC \o "1-9" \h \t "Heading 1,1,Heading 2,2,Heading 3,3,Heading 4,4,Heading 5,5,Heading 6,6,Heading 7,7,Heading 8,8,Heading 9,9" </w:instrText>
          </w:r>
          <w:r>
            <w:rPr>
              <w:rFonts w:ascii="宋体" w:hAnsi="宋体" w:eastAsia="宋体" w:cs="宋体"/>
            </w:rPr>
            <w:fldChar w:fldCharType="separate"/>
          </w:r>
          <w:r>
            <w:rPr>
              <w:rFonts w:ascii="宋体" w:hAnsi="宋体" w:eastAsia="宋体" w:cs="宋体"/>
            </w:rPr>
            <w:fldChar w:fldCharType="begin"/>
          </w:r>
          <w:r>
            <w:rPr>
              <w:rFonts w:ascii="宋体" w:hAnsi="宋体" w:eastAsia="宋体" w:cs="宋体"/>
            </w:rPr>
            <w:instrText xml:space="preserve"> HYPERLINK \l "_Toc1" \o "#_Toc1" </w:instrText>
          </w:r>
          <w:r>
            <w:rPr>
              <w:rFonts w:ascii="宋体" w:hAnsi="宋体" w:eastAsia="宋体" w:cs="宋体"/>
            </w:rPr>
            <w:fldChar w:fldCharType="separate"/>
          </w:r>
          <w:r>
            <w:rPr>
              <w:rFonts w:ascii="宋体" w:hAnsi="宋体" w:eastAsia="宋体" w:cs="宋体"/>
            </w:rPr>
            <w:t xml:space="preserve">1</w:t>
          </w:r>
          <w:r>
            <w:rPr>
              <w:rFonts w:ascii="宋体" w:hAnsi="宋体" w:eastAsia="宋体" w:cs="宋体"/>
            </w:rPr>
            <w:tab/>
          </w:r>
          <w:r>
            <w:rPr>
              <w:rStyle w:val="871"/>
              <w:rFonts w:ascii="宋体" w:hAnsi="宋体" w:eastAsia="宋体" w:cs="宋体"/>
            </w:rPr>
            <w:t xml:space="preserve">项目背景与目标</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_Toc1 \h</w:instrText>
          </w:r>
          <w:r>
            <w:rPr>
              <w:rFonts w:ascii="宋体" w:hAnsi="宋体" w:eastAsia="宋体" w:cs="宋体"/>
            </w:rPr>
            <w:fldChar w:fldCharType="separate"/>
          </w:r>
          <w:r>
            <w:rPr>
              <w:rFonts w:ascii="宋体" w:hAnsi="宋体" w:eastAsia="宋体" w:cs="宋体"/>
            </w:rPr>
            <w:t xml:space="preserve">4</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57"/>
            <w:tabs>
              <w:tab w:val="left" w:pos="567" w:leader="none"/>
              <w:tab w:val="right" w:pos="9888" w:leader="dot"/>
            </w:tabs>
            <w:rPr>
              <w:rFonts w:hint="eastAsia" w:ascii="宋体" w:hAnsi="宋体" w:cs="宋体"/>
              <w:i w:val="0"/>
              <w:iCs w:val="0"/>
              <w:caps w:val="0"/>
              <w:spacing w:val="0"/>
            </w:rPr>
            <w:suppressLineNumbers w:val="0"/>
          </w:pPr>
          <w:r>
            <w:rPr>
              <w:rFonts w:ascii="宋体" w:hAnsi="宋体" w:eastAsia="宋体" w:cs="宋体"/>
            </w:rPr>
            <w:fldChar w:fldCharType="begin"/>
          </w:r>
          <w:r>
            <w:rPr>
              <w:rFonts w:ascii="宋体" w:hAnsi="宋体" w:eastAsia="宋体" w:cs="宋体"/>
            </w:rPr>
            <w:instrText xml:space="preserve"> HYPERLINK \l "_Toc2" \o "#_Toc2" </w:instrText>
          </w:r>
          <w:r>
            <w:rPr>
              <w:rFonts w:ascii="宋体" w:hAnsi="宋体" w:eastAsia="宋体" w:cs="宋体"/>
            </w:rPr>
            <w:fldChar w:fldCharType="separate"/>
          </w:r>
          <w:r>
            <w:rPr>
              <w:rFonts w:hint="eastAsia" w:ascii="宋体" w:hAnsi="宋体" w:eastAsia="宋体" w:cs="宋体"/>
            </w:rPr>
            <w:t xml:space="preserve">2</w:t>
          </w:r>
          <w:r>
            <w:rPr>
              <w:rFonts w:ascii="宋体" w:hAnsi="宋体" w:eastAsia="宋体" w:cs="宋体"/>
            </w:rPr>
            <w:tab/>
          </w:r>
          <w:r>
            <w:rPr>
              <w:rStyle w:val="871"/>
              <w:rFonts w:hint="eastAsia" w:ascii="宋体" w:hAnsi="宋体" w:eastAsia="宋体" w:cs="宋体"/>
              <w:color w:val="000000" w:themeColor="text1"/>
              <w14:textFill>
                <w14:solidFill>
                  <w14:schemeClr w14:val="tx1"/>
                </w14:solidFill>
              </w14:textFill>
            </w:rPr>
            <w:t xml:space="preserve">系统概述</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_Toc2 \h</w:instrText>
          </w:r>
          <w:r>
            <w:rPr>
              <w:rFonts w:ascii="宋体" w:hAnsi="宋体" w:eastAsia="宋体" w:cs="宋体"/>
            </w:rPr>
            <w:fldChar w:fldCharType="separate"/>
          </w:r>
          <w:r>
            <w:rPr>
              <w:rFonts w:ascii="宋体" w:hAnsi="宋体" w:eastAsia="宋体" w:cs="宋体"/>
            </w:rPr>
            <w:t xml:space="preserve">4</w:t>
          </w:r>
          <w:r>
            <w:rPr>
              <w:rFonts w:ascii="宋体" w:hAnsi="宋体" w:eastAsia="宋体" w:cs="宋体"/>
            </w:rPr>
            <w:fldChar w:fldCharType="end"/>
          </w:r>
          <w:r>
            <w:rPr>
              <w:rFonts w:ascii="宋体" w:hAnsi="宋体" w:eastAsia="宋体" w:cs="宋体"/>
            </w:rPr>
            <w:fldChar w:fldCharType="end"/>
          </w:r>
          <w:r>
            <w:rPr>
              <w:rFonts w:hint="eastAsia" w:ascii="宋体" w:hAnsi="宋体" w:cs="宋体"/>
              <w:i w:val="0"/>
              <w:iCs w:val="0"/>
              <w:caps w:val="0"/>
              <w:spacing w:val="0"/>
            </w:rPr>
          </w:r>
          <w:r>
            <w:rPr>
              <w:rFonts w:hint="eastAsia" w:ascii="宋体" w:hAnsi="宋体" w:cs="宋体"/>
              <w:i w:val="0"/>
              <w:iCs w:val="0"/>
              <w:caps w:val="0"/>
              <w:spacing w:val="0"/>
            </w:rPr>
          </w:r>
        </w:p>
        <w:p>
          <w:pPr>
            <w:pStyle w:val="863"/>
            <w:tabs>
              <w:tab w:val="left" w:pos="850" w:leader="none"/>
              <w:tab w:val="right" w:pos="9888" w:leader="dot"/>
            </w:tabs>
            <w:rPr>
              <w:rFonts w:hint="eastAsia" w:ascii="宋体" w:hAnsi="宋体" w:cs="宋体"/>
            </w:rPr>
            <w:suppressLineNumbers w:val="0"/>
          </w:pPr>
          <w:r>
            <w:rPr>
              <w:rFonts w:ascii="宋体" w:hAnsi="宋体" w:eastAsia="宋体" w:cs="宋体"/>
            </w:rPr>
            <w:fldChar w:fldCharType="begin"/>
          </w:r>
          <w:r>
            <w:rPr>
              <w:rFonts w:ascii="宋体" w:hAnsi="宋体" w:eastAsia="宋体" w:cs="宋体"/>
            </w:rPr>
            <w:instrText xml:space="preserve"> HYPERLINK \l "_Toc3" \o "#_Toc3" </w:instrText>
          </w:r>
          <w:r>
            <w:rPr>
              <w:rFonts w:ascii="宋体" w:hAnsi="宋体" w:eastAsia="宋体" w:cs="宋体"/>
            </w:rPr>
            <w:fldChar w:fldCharType="separate"/>
          </w:r>
          <w:r>
            <w:rPr>
              <w:rFonts w:hint="eastAsia" w:ascii="宋体" w:hAnsi="宋体" w:eastAsia="宋体" w:cs="宋体"/>
            </w:rPr>
            <w:t xml:space="preserve">2.1</w:t>
          </w:r>
          <w:r>
            <w:rPr>
              <w:rFonts w:ascii="宋体" w:hAnsi="宋体" w:eastAsia="宋体" w:cs="宋体"/>
            </w:rPr>
            <w:tab/>
          </w:r>
          <w:r>
            <w:rPr>
              <w:rStyle w:val="871"/>
              <w:rFonts w:ascii="宋体" w:hAnsi="宋体" w:eastAsia="宋体" w:cs="宋体"/>
            </w:rPr>
            <w:t xml:space="preserve">产品背景</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_Toc3 \h</w:instrText>
          </w:r>
          <w:r>
            <w:rPr>
              <w:rFonts w:ascii="宋体" w:hAnsi="宋体" w:eastAsia="宋体" w:cs="宋体"/>
            </w:rPr>
            <w:fldChar w:fldCharType="separate"/>
          </w:r>
          <w:r>
            <w:rPr>
              <w:rFonts w:ascii="宋体" w:hAnsi="宋体" w:eastAsia="宋体" w:cs="宋体"/>
            </w:rPr>
            <w:t xml:space="preserve">4</w:t>
          </w:r>
          <w:r>
            <w:rPr>
              <w:rFonts w:ascii="宋体" w:hAnsi="宋体" w:eastAsia="宋体" w:cs="宋体"/>
            </w:rPr>
            <w:fldChar w:fldCharType="end"/>
          </w:r>
          <w:r>
            <w:rPr>
              <w:rFonts w:ascii="宋体" w:hAnsi="宋体" w:eastAsia="宋体" w:cs="宋体"/>
            </w:rPr>
            <w:fldChar w:fldCharType="end"/>
          </w:r>
          <w:r>
            <w:rPr>
              <w:rFonts w:hint="eastAsia" w:ascii="宋体" w:hAnsi="宋体" w:cs="宋体"/>
            </w:rPr>
          </w:r>
          <w:r>
            <w:rPr>
              <w:rFonts w:hint="eastAsia" w:ascii="宋体" w:hAnsi="宋体" w:cs="宋体"/>
            </w:rPr>
          </w:r>
        </w:p>
        <w:p>
          <w:pPr>
            <w:pStyle w:val="863"/>
            <w:tabs>
              <w:tab w:val="left" w:pos="850" w:leader="none"/>
              <w:tab w:val="right" w:pos="9888" w:leader="dot"/>
            </w:tabs>
            <w:rPr>
              <w:rFonts w:ascii="宋体" w:hAnsi="宋体" w:cs="宋体"/>
              <w14:ligatures w14:val="none"/>
            </w:rPr>
            <w:suppressLineNumbers w:val="0"/>
          </w:pPr>
          <w:r>
            <w:rPr>
              <w:rFonts w:ascii="宋体" w:hAnsi="宋体" w:eastAsia="宋体" w:cs="宋体"/>
            </w:rPr>
            <w:fldChar w:fldCharType="begin"/>
          </w:r>
          <w:r>
            <w:rPr>
              <w:rFonts w:ascii="宋体" w:hAnsi="宋体" w:eastAsia="宋体" w:cs="宋体"/>
            </w:rPr>
            <w:instrText xml:space="preserve"> HYPERLINK \l "_Toc4" \o "#_Toc4" </w:instrText>
          </w:r>
          <w:r>
            <w:rPr>
              <w:rFonts w:ascii="宋体" w:hAnsi="宋体" w:eastAsia="宋体" w:cs="宋体"/>
            </w:rPr>
            <w:fldChar w:fldCharType="separate"/>
          </w:r>
          <w:r>
            <w:rPr>
              <w:rFonts w:ascii="宋体" w:hAnsi="宋体" w:eastAsia="宋体" w:cs="宋体"/>
            </w:rPr>
            <w:t xml:space="preserve">2.2</w:t>
          </w:r>
          <w:r>
            <w:rPr>
              <w:rFonts w:ascii="宋体" w:hAnsi="宋体" w:eastAsia="宋体" w:cs="宋体"/>
            </w:rPr>
            <w:tab/>
          </w:r>
          <w:r>
            <w:rPr>
              <w:rStyle w:val="871"/>
              <w:rFonts w:ascii="宋体" w:hAnsi="宋体" w:eastAsia="宋体" w:cs="宋体"/>
            </w:rPr>
            <w:t xml:space="preserve">核心价值主张</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_Toc4 \h</w:instrText>
          </w:r>
          <w:r>
            <w:rPr>
              <w:rFonts w:ascii="宋体" w:hAnsi="宋体" w:eastAsia="宋体" w:cs="宋体"/>
            </w:rPr>
            <w:fldChar w:fldCharType="separate"/>
          </w:r>
          <w:r>
            <w:rPr>
              <w:rFonts w:ascii="宋体" w:hAnsi="宋体" w:eastAsia="宋体" w:cs="宋体"/>
            </w:rPr>
            <w:t xml:space="preserve">4</w:t>
          </w:r>
          <w:r>
            <w:rPr>
              <w:rFonts w:ascii="宋体" w:hAnsi="宋体" w:eastAsia="宋体" w:cs="宋体"/>
            </w:rPr>
            <w:fldChar w:fldCharType="end"/>
          </w:r>
          <w:r>
            <w:rPr>
              <w:rFonts w:ascii="宋体" w:hAnsi="宋体" w:eastAsia="宋体" w:cs="宋体"/>
            </w:rPr>
            <w:fldChar w:fldCharType="end"/>
          </w:r>
          <w:r>
            <w:rPr>
              <w:rFonts w:ascii="宋体" w:hAnsi="宋体" w:cs="宋体"/>
              <w14:ligatures w14:val="none"/>
            </w:rPr>
          </w:r>
          <w:r>
            <w:rPr>
              <w:rFonts w:ascii="宋体" w:hAnsi="宋体" w:cs="宋体"/>
              <w14:ligatures w14:val="none"/>
            </w:rPr>
          </w:r>
        </w:p>
        <w:p>
          <w:pPr>
            <w:pStyle w:val="863"/>
            <w:tabs>
              <w:tab w:val="left" w:pos="850" w:leader="none"/>
              <w:tab w:val="right" w:pos="9888" w:leader="dot"/>
            </w:tabs>
            <w:rPr>
              <w:rFonts w:ascii="宋体" w:hAnsi="宋体" w:cs="宋体"/>
              <w14:ligatures w14:val="none"/>
            </w:rPr>
            <w:suppressLineNumbers w:val="0"/>
          </w:pPr>
          <w:r>
            <w:rPr>
              <w:rFonts w:ascii="宋体" w:hAnsi="宋体" w:eastAsia="宋体" w:cs="宋体"/>
            </w:rPr>
            <w:fldChar w:fldCharType="begin"/>
          </w:r>
          <w:r>
            <w:rPr>
              <w:rFonts w:ascii="宋体" w:hAnsi="宋体" w:eastAsia="宋体" w:cs="宋体"/>
            </w:rPr>
            <w:instrText xml:space="preserve"> HYPERLINK \l "_Toc5" \o "#_Toc5" </w:instrText>
          </w:r>
          <w:r>
            <w:rPr>
              <w:rFonts w:ascii="宋体" w:hAnsi="宋体" w:eastAsia="宋体" w:cs="宋体"/>
            </w:rPr>
            <w:fldChar w:fldCharType="separate"/>
          </w:r>
          <w:r>
            <w:rPr>
              <w:rFonts w:ascii="宋体" w:hAnsi="宋体" w:eastAsia="宋体" w:cs="宋体"/>
            </w:rPr>
            <w:t xml:space="preserve">2.3</w:t>
          </w:r>
          <w:r>
            <w:rPr>
              <w:rFonts w:ascii="宋体" w:hAnsi="宋体" w:eastAsia="宋体" w:cs="宋体"/>
            </w:rPr>
            <w:tab/>
          </w:r>
          <w:r>
            <w:rPr>
              <w:rStyle w:val="871"/>
              <w:rFonts w:ascii="宋体" w:hAnsi="宋体" w:eastAsia="宋体" w:cs="宋体"/>
            </w:rPr>
            <w:t xml:space="preserve">系统概述</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_Toc5 \h</w:instrText>
          </w:r>
          <w:r>
            <w:rPr>
              <w:rFonts w:ascii="宋体" w:hAnsi="宋体" w:eastAsia="宋体" w:cs="宋体"/>
            </w:rPr>
            <w:fldChar w:fldCharType="separate"/>
          </w:r>
          <w:r>
            <w:rPr>
              <w:rFonts w:ascii="宋体" w:hAnsi="宋体" w:eastAsia="宋体" w:cs="宋体"/>
            </w:rPr>
            <w:t xml:space="preserve">5</w:t>
          </w:r>
          <w:r>
            <w:rPr>
              <w:rFonts w:ascii="宋体" w:hAnsi="宋体" w:eastAsia="宋体" w:cs="宋体"/>
            </w:rPr>
            <w:fldChar w:fldCharType="end"/>
          </w:r>
          <w:r>
            <w:rPr>
              <w:rFonts w:ascii="宋体" w:hAnsi="宋体" w:eastAsia="宋体" w:cs="宋体"/>
            </w:rPr>
            <w:fldChar w:fldCharType="end"/>
          </w:r>
          <w:r>
            <w:rPr>
              <w:rFonts w:ascii="宋体" w:hAnsi="宋体" w:cs="宋体"/>
              <w14:ligatures w14:val="none"/>
            </w:rPr>
          </w:r>
          <w:r>
            <w:rPr>
              <w:rFonts w:ascii="宋体" w:hAnsi="宋体" w:cs="宋体"/>
              <w14:ligatures w14:val="none"/>
            </w:rPr>
          </w:r>
        </w:p>
        <w:p>
          <w:pPr>
            <w:pStyle w:val="863"/>
            <w:tabs>
              <w:tab w:val="left" w:pos="850" w:leader="none"/>
              <w:tab w:val="right" w:pos="9888" w:leader="dot"/>
            </w:tabs>
            <w:rPr>
              <w:rFonts w:ascii="宋体" w:hAnsi="宋体" w:cs="宋体"/>
              <w14:ligatures w14:val="none"/>
            </w:rPr>
            <w:suppressLineNumbers w:val="0"/>
          </w:pPr>
          <w:r>
            <w:rPr>
              <w:rFonts w:ascii="宋体" w:hAnsi="宋体" w:eastAsia="宋体" w:cs="宋体"/>
            </w:rPr>
            <w:fldChar w:fldCharType="begin"/>
          </w:r>
          <w:r>
            <w:rPr>
              <w:rFonts w:ascii="宋体" w:hAnsi="宋体" w:eastAsia="宋体" w:cs="宋体"/>
            </w:rPr>
            <w:instrText xml:space="preserve"> HYPERLINK \l "_Toc6" \o "#_Toc6" </w:instrText>
          </w:r>
          <w:r>
            <w:rPr>
              <w:rFonts w:ascii="宋体" w:hAnsi="宋体" w:eastAsia="宋体" w:cs="宋体"/>
            </w:rPr>
            <w:fldChar w:fldCharType="separate"/>
          </w:r>
          <w:r>
            <w:rPr>
              <w:rFonts w:ascii="宋体" w:hAnsi="宋体" w:eastAsia="宋体" w:cs="宋体"/>
            </w:rPr>
            <w:t xml:space="preserve">2.4</w:t>
          </w:r>
          <w:r>
            <w:rPr>
              <w:rFonts w:ascii="宋体" w:hAnsi="宋体" w:eastAsia="宋体" w:cs="宋体"/>
            </w:rPr>
            <w:tab/>
          </w:r>
          <w:r>
            <w:rPr>
              <w:rStyle w:val="871"/>
              <w:rFonts w:ascii="宋体" w:hAnsi="宋体" w:eastAsia="宋体" w:cs="宋体"/>
            </w:rPr>
            <w:t xml:space="preserve">名词解释</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_Toc6 \h</w:instrText>
          </w:r>
          <w:r>
            <w:rPr>
              <w:rFonts w:ascii="宋体" w:hAnsi="宋体" w:eastAsia="宋体" w:cs="宋体"/>
            </w:rPr>
            <w:fldChar w:fldCharType="separate"/>
          </w:r>
          <w:r>
            <w:rPr>
              <w:rFonts w:ascii="宋体" w:hAnsi="宋体" w:eastAsia="宋体" w:cs="宋体"/>
            </w:rPr>
            <w:t xml:space="preserve">5</w:t>
          </w:r>
          <w:r>
            <w:rPr>
              <w:rFonts w:ascii="宋体" w:hAnsi="宋体" w:eastAsia="宋体" w:cs="宋体"/>
            </w:rPr>
            <w:fldChar w:fldCharType="end"/>
          </w:r>
          <w:r>
            <w:rPr>
              <w:rFonts w:ascii="宋体" w:hAnsi="宋体" w:eastAsia="宋体" w:cs="宋体"/>
            </w:rPr>
            <w:fldChar w:fldCharType="end"/>
          </w:r>
          <w:r>
            <w:rPr>
              <w:rFonts w:ascii="宋体" w:hAnsi="宋体" w:cs="宋体"/>
              <w14:ligatures w14:val="none"/>
            </w:rPr>
          </w:r>
          <w:r>
            <w:rPr>
              <w:rFonts w:ascii="宋体" w:hAnsi="宋体" w:cs="宋体"/>
              <w14:ligatures w14:val="none"/>
            </w:rPr>
          </w:r>
        </w:p>
        <w:p>
          <w:pPr>
            <w:pStyle w:val="857"/>
            <w:tabs>
              <w:tab w:val="left" w:pos="567" w:leader="none"/>
              <w:tab w:val="right" w:pos="9888" w:leader="dot"/>
            </w:tabs>
            <w:rPr>
              <w:rFonts w:ascii="宋体" w:hAnsi="宋体" w:cs="宋体"/>
              <w14:ligatures w14:val="none"/>
            </w:rPr>
            <w:suppressLineNumbers w:val="0"/>
          </w:pPr>
          <w:r>
            <w:rPr>
              <w:rFonts w:ascii="宋体" w:hAnsi="宋体" w:eastAsia="宋体" w:cs="宋体"/>
            </w:rPr>
            <w:fldChar w:fldCharType="begin"/>
          </w:r>
          <w:r>
            <w:rPr>
              <w:rFonts w:ascii="宋体" w:hAnsi="宋体" w:eastAsia="宋体" w:cs="宋体"/>
            </w:rPr>
            <w:instrText xml:space="preserve"> HYPERLINK \l "_Toc7" \o "#_Toc7" </w:instrText>
          </w:r>
          <w:r>
            <w:rPr>
              <w:rFonts w:ascii="宋体" w:hAnsi="宋体" w:eastAsia="宋体" w:cs="宋体"/>
            </w:rPr>
            <w:fldChar w:fldCharType="separate"/>
          </w:r>
          <w:r>
            <w:rPr>
              <w:rFonts w:ascii="宋体" w:hAnsi="宋体" w:eastAsia="宋体" w:cs="宋体"/>
            </w:rPr>
            <w:t xml:space="preserve">3</w:t>
          </w:r>
          <w:r>
            <w:rPr>
              <w:rFonts w:ascii="宋体" w:hAnsi="宋体" w:eastAsia="宋体" w:cs="宋体"/>
            </w:rPr>
            <w:tab/>
          </w:r>
          <w:r>
            <w:rPr>
              <w:rStyle w:val="871"/>
              <w:rFonts w:ascii="宋体" w:hAnsi="宋体" w:eastAsia="宋体" w:cs="宋体"/>
            </w:rPr>
            <w:t xml:space="preserve">整体描述</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_Toc7 \h</w:instrText>
          </w:r>
          <w:r>
            <w:rPr>
              <w:rFonts w:ascii="宋体" w:hAnsi="宋体" w:eastAsia="宋体" w:cs="宋体"/>
            </w:rPr>
            <w:fldChar w:fldCharType="separate"/>
          </w:r>
          <w:r>
            <w:rPr>
              <w:rFonts w:ascii="宋体" w:hAnsi="宋体" w:eastAsia="宋体" w:cs="宋体"/>
            </w:rPr>
            <w:t xml:space="preserve">6</w:t>
          </w:r>
          <w:r>
            <w:rPr>
              <w:rFonts w:ascii="宋体" w:hAnsi="宋体" w:eastAsia="宋体" w:cs="宋体"/>
            </w:rPr>
            <w:fldChar w:fldCharType="end"/>
          </w:r>
          <w:r>
            <w:rPr>
              <w:rFonts w:ascii="宋体" w:hAnsi="宋体" w:eastAsia="宋体" w:cs="宋体"/>
            </w:rPr>
            <w:fldChar w:fldCharType="end"/>
          </w:r>
          <w:r>
            <w:rPr>
              <w:rFonts w:ascii="宋体" w:hAnsi="宋体" w:cs="宋体"/>
              <w14:ligatures w14:val="none"/>
            </w:rPr>
          </w:r>
          <w:r>
            <w:rPr>
              <w:rFonts w:ascii="宋体" w:hAnsi="宋体" w:cs="宋体"/>
              <w14:ligatures w14:val="none"/>
            </w:rPr>
          </w:r>
        </w:p>
        <w:p>
          <w:pPr>
            <w:pStyle w:val="863"/>
            <w:tabs>
              <w:tab w:val="left" w:pos="850" w:leader="none"/>
              <w:tab w:val="right" w:pos="9888" w:leader="dot"/>
            </w:tabs>
            <w:rPr>
              <w:rFonts w:hint="eastAsia" w:ascii="宋体" w:hAnsi="宋体" w:cs="宋体"/>
              <w:i w:val="0"/>
              <w:iCs w:val="0"/>
              <w:caps w:val="0"/>
              <w:spacing w:val="0"/>
            </w:rPr>
            <w:suppressLineNumbers w:val="0"/>
          </w:pPr>
          <w:r>
            <w:rPr>
              <w:rFonts w:ascii="宋体" w:hAnsi="宋体" w:eastAsia="宋体" w:cs="宋体"/>
            </w:rPr>
            <w:fldChar w:fldCharType="begin"/>
          </w:r>
          <w:r>
            <w:rPr>
              <w:rFonts w:ascii="宋体" w:hAnsi="宋体" w:eastAsia="宋体" w:cs="宋体"/>
            </w:rPr>
            <w:instrText xml:space="preserve"> HYPERLINK \l "_Toc8" \o "#_Toc8" </w:instrText>
          </w:r>
          <w:r>
            <w:rPr>
              <w:rFonts w:ascii="宋体" w:hAnsi="宋体" w:eastAsia="宋体" w:cs="宋体"/>
            </w:rPr>
            <w:fldChar w:fldCharType="separate"/>
          </w:r>
          <w:r>
            <w:rPr>
              <w:rFonts w:hint="eastAsia" w:ascii="宋体" w:hAnsi="宋体" w:eastAsia="宋体" w:cs="宋体"/>
            </w:rPr>
            <w:t xml:space="preserve">3.1</w:t>
          </w:r>
          <w:r>
            <w:rPr>
              <w:rFonts w:ascii="宋体" w:hAnsi="宋体" w:eastAsia="宋体" w:cs="宋体"/>
            </w:rPr>
            <w:tab/>
          </w:r>
          <w:r>
            <w:rPr>
              <w:rStyle w:val="871"/>
              <w:rFonts w:hint="eastAsia" w:ascii="宋体" w:hAnsi="宋体" w:eastAsia="宋体" w:cs="宋体"/>
            </w:rPr>
            <w:t xml:space="preserve">用户角色与职责</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_Toc8 \h</w:instrText>
          </w:r>
          <w:r>
            <w:rPr>
              <w:rFonts w:ascii="宋体" w:hAnsi="宋体" w:eastAsia="宋体" w:cs="宋体"/>
            </w:rPr>
            <w:fldChar w:fldCharType="separate"/>
          </w:r>
          <w:r>
            <w:rPr>
              <w:rFonts w:ascii="宋体" w:hAnsi="宋体" w:eastAsia="宋体" w:cs="宋体"/>
            </w:rPr>
            <w:t xml:space="preserve">6</w:t>
          </w:r>
          <w:r>
            <w:rPr>
              <w:rFonts w:ascii="宋体" w:hAnsi="宋体" w:eastAsia="宋体" w:cs="宋体"/>
            </w:rPr>
            <w:fldChar w:fldCharType="end"/>
          </w:r>
          <w:r>
            <w:rPr>
              <w:rFonts w:ascii="宋体" w:hAnsi="宋体" w:eastAsia="宋体" w:cs="宋体"/>
            </w:rPr>
            <w:fldChar w:fldCharType="end"/>
          </w:r>
          <w:r>
            <w:rPr>
              <w:rFonts w:hint="eastAsia" w:ascii="宋体" w:hAnsi="宋体" w:cs="宋体"/>
              <w:i w:val="0"/>
              <w:iCs w:val="0"/>
              <w:caps w:val="0"/>
              <w:spacing w:val="0"/>
            </w:rPr>
          </w:r>
          <w:r>
            <w:rPr>
              <w:rFonts w:hint="eastAsia" w:ascii="宋体" w:hAnsi="宋体" w:cs="宋体"/>
              <w:i w:val="0"/>
              <w:iCs w:val="0"/>
              <w:caps w:val="0"/>
              <w:spacing w:val="0"/>
            </w:rPr>
          </w:r>
        </w:p>
        <w:p>
          <w:pPr>
            <w:pStyle w:val="863"/>
            <w:tabs>
              <w:tab w:val="left" w:pos="850" w:leader="none"/>
              <w:tab w:val="right" w:pos="9888" w:leader="dot"/>
            </w:tabs>
            <w:rPr>
              <w:rFonts w:hint="eastAsia" w:ascii="宋体" w:hAnsi="宋体" w:cs="宋体"/>
              <w:i w:val="0"/>
              <w:caps w:val="0"/>
              <w:spacing w:val="0"/>
            </w:rPr>
            <w:suppressLineNumbers w:val="0"/>
          </w:pPr>
          <w:r>
            <w:rPr>
              <w:rFonts w:ascii="宋体" w:hAnsi="宋体" w:eastAsia="宋体" w:cs="宋体"/>
            </w:rPr>
            <w:fldChar w:fldCharType="begin"/>
          </w:r>
          <w:r>
            <w:rPr>
              <w:rFonts w:ascii="宋体" w:hAnsi="宋体" w:eastAsia="宋体" w:cs="宋体"/>
            </w:rPr>
            <w:instrText xml:space="preserve"> HYPERLINK \l "_Toc9" \o "#_Toc9" </w:instrText>
          </w:r>
          <w:r>
            <w:rPr>
              <w:rFonts w:ascii="宋体" w:hAnsi="宋体" w:eastAsia="宋体" w:cs="宋体"/>
            </w:rPr>
            <w:fldChar w:fldCharType="separate"/>
          </w:r>
          <w:r>
            <w:rPr>
              <w:rFonts w:hint="eastAsia" w:ascii="宋体" w:hAnsi="宋体" w:eastAsia="宋体" w:cs="宋体"/>
            </w:rPr>
            <w:t xml:space="preserve">3.2</w:t>
          </w:r>
          <w:r>
            <w:rPr>
              <w:rFonts w:ascii="宋体" w:hAnsi="宋体" w:eastAsia="宋体" w:cs="宋体"/>
            </w:rPr>
            <w:tab/>
          </w:r>
          <w:r>
            <w:rPr>
              <w:rStyle w:val="871"/>
              <w:rFonts w:hint="eastAsia" w:ascii="宋体" w:hAnsi="宋体" w:eastAsia="宋体" w:cs="宋体"/>
              <w:i w:val="0"/>
              <w:iCs w:val="0"/>
              <w:caps w:val="0"/>
              <w:color w:val="000000" w:themeColor="text1"/>
              <w:spacing w:val="0"/>
              <w:highlight w:val="none"/>
              <w14:textFill>
                <w14:solidFill>
                  <w14:schemeClr w14:val="tx1"/>
                </w14:solidFill>
              </w14:textFill>
            </w:rPr>
            <w:t xml:space="preserve">业务流程介绍</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_Toc9 \h</w:instrText>
          </w:r>
          <w:r>
            <w:rPr>
              <w:rFonts w:ascii="宋体" w:hAnsi="宋体" w:eastAsia="宋体" w:cs="宋体"/>
            </w:rPr>
            <w:fldChar w:fldCharType="separate"/>
          </w:r>
          <w:r>
            <w:rPr>
              <w:rFonts w:ascii="宋体" w:hAnsi="宋体" w:eastAsia="宋体" w:cs="宋体"/>
            </w:rPr>
            <w:t xml:space="preserve">7</w:t>
          </w:r>
          <w:r>
            <w:rPr>
              <w:rFonts w:ascii="宋体" w:hAnsi="宋体" w:eastAsia="宋体" w:cs="宋体"/>
            </w:rPr>
            <w:fldChar w:fldCharType="end"/>
          </w:r>
          <w:r>
            <w:rPr>
              <w:rFonts w:ascii="宋体" w:hAnsi="宋体" w:eastAsia="宋体" w:cs="宋体"/>
            </w:rPr>
            <w:fldChar w:fldCharType="end"/>
          </w:r>
          <w:r>
            <w:rPr>
              <w:rFonts w:hint="eastAsia" w:ascii="宋体" w:hAnsi="宋体" w:cs="宋体"/>
              <w:i w:val="0"/>
              <w:caps w:val="0"/>
              <w:spacing w:val="0"/>
            </w:rPr>
          </w:r>
          <w:r>
            <w:rPr>
              <w:rFonts w:hint="eastAsia" w:ascii="宋体" w:hAnsi="宋体" w:cs="宋体"/>
              <w:i w:val="0"/>
              <w:caps w:val="0"/>
              <w:spacing w:val="0"/>
            </w:rPr>
          </w:r>
        </w:p>
        <w:p>
          <w:pPr>
            <w:pStyle w:val="863"/>
            <w:tabs>
              <w:tab w:val="left" w:pos="850"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"_Toc10" \o "#_Toc10" </w:instrText>
          </w:r>
          <w:r>
            <w:rPr>
              <w:rFonts w:ascii="宋体" w:hAnsi="宋体" w:eastAsia="宋体" w:cs="宋体"/>
            </w:rPr>
            <w:fldChar w:fldCharType="separate"/>
          </w:r>
          <w:r>
            <w:rPr>
              <w:rFonts w:ascii="宋体" w:hAnsi="宋体" w:eastAsia="宋体" w:cs="宋体"/>
            </w:rPr>
            <w:t xml:space="preserve">3.3</w:t>
          </w:r>
          <w:r>
            <w:rPr>
              <w:rFonts w:ascii="宋体" w:hAnsi="宋体" w:eastAsia="宋体" w:cs="宋体"/>
            </w:rPr>
            <w:tab/>
          </w:r>
          <w:r>
            <w:rPr>
              <w:rStyle w:val="871"/>
              <w:rFonts w:ascii="宋体" w:hAnsi="宋体" w:eastAsia="宋体" w:cs="宋体"/>
              <w:highlight w:val="none"/>
            </w:rPr>
            <w:t xml:space="preserve">模块状态说明</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_Toc10 \h</w:instrText>
          </w:r>
          <w:r>
            <w:rPr>
              <w:rFonts w:ascii="宋体" w:hAnsi="宋体" w:eastAsia="宋体" w:cs="宋体"/>
            </w:rPr>
            <w:fldChar w:fldCharType="separate"/>
          </w:r>
          <w:r>
            <w:rPr>
              <w:rFonts w:ascii="宋体" w:hAnsi="宋体" w:eastAsia="宋体" w:cs="宋体"/>
            </w:rPr>
            <w:t xml:space="preserve">8</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63"/>
            <w:tabs>
              <w:tab w:val="left" w:pos="850"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"_Toc11" \o "#_Toc11" </w:instrText>
          </w:r>
          <w:r>
            <w:rPr>
              <w:rFonts w:ascii="宋体" w:hAnsi="宋体" w:eastAsia="宋体" w:cs="宋体"/>
            </w:rPr>
            <w:fldChar w:fldCharType="separate"/>
          </w:r>
          <w:r>
            <w:rPr>
              <w:rFonts w:ascii="宋体" w:hAnsi="宋体" w:eastAsia="宋体" w:cs="宋体"/>
            </w:rPr>
            <w:t xml:space="preserve">3.4</w:t>
          </w:r>
          <w:r>
            <w:rPr>
              <w:rFonts w:ascii="宋体" w:hAnsi="宋体" w:eastAsia="宋体" w:cs="宋体"/>
            </w:rPr>
            <w:tab/>
          </w:r>
          <w:r>
            <w:rPr>
              <w:rStyle w:val="871"/>
              <w:rFonts w:ascii="宋体" w:hAnsi="宋体" w:eastAsia="宋体" w:cs="宋体"/>
            </w:rPr>
            <w:t xml:space="preserve">核心业务关系</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_Toc11 \h</w:instrText>
          </w:r>
          <w:r>
            <w:rPr>
              <w:rFonts w:ascii="宋体" w:hAnsi="宋体" w:eastAsia="宋体" w:cs="宋体"/>
            </w:rPr>
            <w:fldChar w:fldCharType="separate"/>
          </w:r>
          <w:r>
            <w:rPr>
              <w:rFonts w:ascii="宋体" w:hAnsi="宋体" w:eastAsia="宋体" w:cs="宋体"/>
            </w:rPr>
            <w:t xml:space="preserve">9</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57"/>
            <w:tabs>
              <w:tab w:val="left" w:pos="567" w:leader="none"/>
              <w:tab w:val="right" w:pos="9888" w:leader="dot"/>
            </w:tabs>
            <w:rPr>
              <w:rFonts w:hint="eastAsia" w:ascii="宋体" w:hAnsi="宋体" w:cs="宋体"/>
              <w:i w:val="0"/>
              <w:iCs w:val="0"/>
              <w:caps w:val="0"/>
              <w:spacing w:val="0"/>
            </w:rPr>
            <w:suppressLineNumbers w:val="0"/>
          </w:pPr>
          <w:r>
            <w:rPr>
              <w:rFonts w:ascii="宋体" w:hAnsi="宋体" w:eastAsia="宋体" w:cs="宋体"/>
            </w:rPr>
            <w:fldChar w:fldCharType="begin"/>
          </w:r>
          <w:r>
            <w:rPr>
              <w:rFonts w:ascii="宋体" w:hAnsi="宋体" w:eastAsia="宋体" w:cs="宋体"/>
            </w:rPr>
            <w:instrText xml:space="preserve"> HYPERLINK \l "_Toc12" \o "#_Toc12" </w:instrText>
          </w:r>
          <w:r>
            <w:rPr>
              <w:rFonts w:ascii="宋体" w:hAnsi="宋体" w:eastAsia="宋体" w:cs="宋体"/>
            </w:rPr>
            <w:fldChar w:fldCharType="separate"/>
          </w:r>
          <w:r>
            <w:rPr>
              <w:rFonts w:hint="eastAsia" w:ascii="宋体" w:hAnsi="宋体" w:eastAsia="宋体" w:cs="宋体"/>
            </w:rPr>
            <w:t xml:space="preserve">4</w:t>
          </w:r>
          <w:r>
            <w:rPr>
              <w:rFonts w:ascii="宋体" w:hAnsi="宋体" w:eastAsia="宋体" w:cs="宋体"/>
            </w:rPr>
            <w:tab/>
          </w:r>
          <w:r>
            <w:rPr>
              <w:rStyle w:val="871"/>
              <w:rFonts w:ascii="宋体" w:hAnsi="宋体" w:eastAsia="宋体" w:cs="宋体"/>
            </w:rPr>
            <w:t xml:space="preserve">模块</w:t>
          </w:r>
          <w:r>
            <w:rPr>
              <w:rStyle w:val="871"/>
              <w:rFonts w:hint="eastAsia" w:ascii="宋体" w:hAnsi="宋体" w:eastAsia="宋体" w:cs="宋体"/>
            </w:rPr>
            <w:t xml:space="preserve">详细功能说明</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_Toc12 \h</w:instrText>
          </w:r>
          <w:r>
            <w:rPr>
              <w:rFonts w:ascii="宋体" w:hAnsi="宋体" w:eastAsia="宋体" w:cs="宋体"/>
            </w:rPr>
            <w:fldChar w:fldCharType="separate"/>
          </w:r>
          <w:r>
            <w:rPr>
              <w:rFonts w:ascii="宋体" w:hAnsi="宋体" w:eastAsia="宋体" w:cs="宋体"/>
            </w:rPr>
            <w:t xml:space="preserve">9</w:t>
          </w:r>
          <w:r>
            <w:rPr>
              <w:rFonts w:ascii="宋体" w:hAnsi="宋体" w:eastAsia="宋体" w:cs="宋体"/>
            </w:rPr>
            <w:fldChar w:fldCharType="end"/>
          </w:r>
          <w:r>
            <w:rPr>
              <w:rFonts w:ascii="宋体" w:hAnsi="宋体" w:eastAsia="宋体" w:cs="宋体"/>
            </w:rPr>
            <w:fldChar w:fldCharType="end"/>
          </w:r>
          <w:r>
            <w:rPr>
              <w:rFonts w:hint="eastAsia" w:ascii="宋体" w:hAnsi="宋体" w:cs="宋体"/>
              <w:i w:val="0"/>
              <w:iCs w:val="0"/>
              <w:caps w:val="0"/>
              <w:spacing w:val="0"/>
            </w:rPr>
          </w:r>
          <w:r>
            <w:rPr>
              <w:rFonts w:hint="eastAsia" w:ascii="宋体" w:hAnsi="宋体" w:cs="宋体"/>
              <w:i w:val="0"/>
              <w:iCs w:val="0"/>
              <w:caps w:val="0"/>
              <w:spacing w:val="0"/>
            </w:rPr>
          </w:r>
        </w:p>
        <w:p>
          <w:pPr>
            <w:pStyle w:val="863"/>
            <w:tabs>
              <w:tab w:val="left" w:pos="850" w:leader="none"/>
              <w:tab w:val="right" w:pos="9888" w:leader="dot"/>
            </w:tabs>
            <w:rPr>
              <w:rFonts w:hint="eastAsia" w:ascii="宋体" w:hAnsi="宋体" w:cs="宋体"/>
              <w:i w:val="0"/>
              <w:iCs w:val="0"/>
              <w:caps w:val="0"/>
              <w:spacing w:val="0"/>
            </w:rPr>
            <w:suppressLineNumbers w:val="0"/>
          </w:pPr>
          <w:r>
            <w:rPr>
              <w:rFonts w:ascii="宋体" w:hAnsi="宋体" w:eastAsia="宋体" w:cs="宋体"/>
            </w:rPr>
            <w:fldChar w:fldCharType="begin"/>
          </w:r>
          <w:r>
            <w:rPr>
              <w:rFonts w:ascii="宋体" w:hAnsi="宋体" w:eastAsia="宋体" w:cs="宋体"/>
            </w:rPr>
            <w:instrText xml:space="preserve"> HYPERLINK \l "_Toc13" \o "#_Toc13" </w:instrText>
          </w:r>
          <w:r>
            <w:rPr>
              <w:rFonts w:ascii="宋体" w:hAnsi="宋体" w:eastAsia="宋体" w:cs="宋体"/>
            </w:rPr>
            <w:fldChar w:fldCharType="separate"/>
          </w:r>
          <w:r>
            <w:rPr>
              <w:rFonts w:hint="eastAsia" w:ascii="宋体" w:hAnsi="宋体" w:eastAsia="宋体" w:cs="宋体"/>
            </w:rPr>
            <w:t xml:space="preserve">4.1</w:t>
          </w:r>
          <w:r>
            <w:rPr>
              <w:rFonts w:ascii="宋体" w:hAnsi="宋体" w:eastAsia="宋体" w:cs="宋体"/>
            </w:rPr>
            <w:tab/>
          </w:r>
          <w:r>
            <w:rPr>
              <w:rStyle w:val="871"/>
              <w:rFonts w:ascii="宋体" w:hAnsi="宋体" w:eastAsia="宋体" w:cs="宋体"/>
            </w:rPr>
            <w:t xml:space="preserve">系统</w:t>
          </w:r>
          <w:r>
            <w:rPr>
              <w:rStyle w:val="871"/>
              <w:rFonts w:hint="eastAsia" w:ascii="宋体" w:hAnsi="宋体" w:eastAsia="宋体" w:cs="宋体"/>
            </w:rPr>
            <w:t xml:space="preserve">核心功能需求列表</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_Toc13 \h</w:instrText>
          </w:r>
          <w:r>
            <w:rPr>
              <w:rFonts w:ascii="宋体" w:hAnsi="宋体" w:eastAsia="宋体" w:cs="宋体"/>
            </w:rPr>
            <w:fldChar w:fldCharType="separate"/>
          </w:r>
          <w:r>
            <w:rPr>
              <w:rFonts w:ascii="宋体" w:hAnsi="宋体" w:eastAsia="宋体" w:cs="宋体"/>
            </w:rPr>
            <w:t xml:space="preserve">9</w:t>
          </w:r>
          <w:r>
            <w:rPr>
              <w:rFonts w:ascii="宋体" w:hAnsi="宋体" w:eastAsia="宋体" w:cs="宋体"/>
            </w:rPr>
            <w:fldChar w:fldCharType="end"/>
          </w:r>
          <w:r>
            <w:rPr>
              <w:rFonts w:ascii="宋体" w:hAnsi="宋体" w:eastAsia="宋体" w:cs="宋体"/>
            </w:rPr>
            <w:fldChar w:fldCharType="end"/>
          </w:r>
          <w:r>
            <w:rPr>
              <w:rFonts w:hint="eastAsia" w:ascii="宋体" w:hAnsi="宋体" w:cs="宋体"/>
              <w:i w:val="0"/>
              <w:iCs w:val="0"/>
              <w:caps w:val="0"/>
              <w:spacing w:val="0"/>
            </w:rPr>
          </w:r>
          <w:r>
            <w:rPr>
              <w:rFonts w:hint="eastAsia" w:ascii="宋体" w:hAnsi="宋体" w:cs="宋体"/>
              <w:i w:val="0"/>
              <w:iCs w:val="0"/>
              <w:caps w:val="0"/>
              <w:spacing w:val="0"/>
            </w:rPr>
          </w:r>
        </w:p>
        <w:p>
          <w:pPr>
            <w:pStyle w:val="863"/>
            <w:tabs>
              <w:tab w:val="left" w:pos="850" w:leader="none"/>
              <w:tab w:val="right" w:pos="9888" w:leader="dot"/>
            </w:tabs>
            <w:rPr>
              <w:rFonts w:ascii="宋体" w:hAnsi="宋体" w:cs="宋体"/>
              <w14:ligatures w14:val="none"/>
            </w:rPr>
          </w:pPr>
          <w:r>
            <w:rPr>
              <w:rFonts w:ascii="宋体" w:hAnsi="宋体" w:eastAsia="宋体" w:cs="宋体"/>
            </w:rPr>
            <w:fldChar w:fldCharType="begin"/>
          </w:r>
          <w:r>
            <w:rPr>
              <w:rFonts w:ascii="宋体" w:hAnsi="宋体" w:eastAsia="宋体" w:cs="宋体"/>
            </w:rPr>
            <w:instrText xml:space="preserve"> HYPERLINK \l "_Toc14" \o "#_Toc14" </w:instrText>
          </w:r>
          <w:r>
            <w:rPr>
              <w:rFonts w:ascii="宋体" w:hAnsi="宋体" w:eastAsia="宋体" w:cs="宋体"/>
            </w:rPr>
            <w:fldChar w:fldCharType="separate"/>
          </w:r>
          <w:r>
            <w:rPr>
              <w:rFonts w:ascii="宋体" w:hAnsi="宋体" w:eastAsia="宋体" w:cs="宋体"/>
            </w:rPr>
            <w:t xml:space="preserve">4.2</w:t>
          </w:r>
          <w:r>
            <w:rPr>
              <w:rFonts w:ascii="宋体" w:hAnsi="宋体" w:eastAsia="宋体" w:cs="宋体"/>
            </w:rPr>
            <w:tab/>
          </w:r>
          <w:r>
            <w:rPr>
              <w:rStyle w:val="871"/>
              <w:rFonts w:ascii="宋体" w:hAnsi="宋体" w:eastAsia="宋体" w:cs="宋体"/>
              <w:color w:val="000000" w:themeColor="text1"/>
              <w14:textFill>
                <w14:solidFill>
                  <w14:schemeClr w14:val="tx1"/>
                </w14:solidFill>
              </w14:textFill>
            </w:rPr>
            <w:t xml:space="preserve">首页工作台（</w:t>
          </w:r>
          <w:r>
            <w:rPr>
              <w:rStyle w:val="871"/>
              <w:rFonts w:ascii="宋体" w:hAnsi="宋体" w:eastAsia="宋体" w:cs="宋体"/>
            </w:rPr>
            <w:t xml:space="preserve">CPV-HOME-01</w:t>
          </w:r>
          <w:r>
            <w:rPr>
              <w:rStyle w:val="871"/>
              <w:rFonts w:ascii="宋体" w:hAnsi="宋体" w:eastAsia="宋体" w:cs="宋体"/>
              <w:color w:val="000000" w:themeColor="text1"/>
              <w14:textFill>
                <w14:solidFill>
                  <w14:schemeClr w14:val="tx1"/>
                </w14:solidFill>
              </w14:textFill>
            </w:rPr>
            <w:t xml:space="preserve">）</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_Toc14 \h</w:instrText>
          </w:r>
          <w:r>
            <w:rPr>
              <w:rFonts w:ascii="宋体" w:hAnsi="宋体" w:eastAsia="宋体" w:cs="宋体"/>
            </w:rPr>
            <w:fldChar w:fldCharType="separate"/>
          </w:r>
          <w:r>
            <w:rPr>
              <w:rFonts w:ascii="宋体" w:hAnsi="宋体" w:eastAsia="宋体" w:cs="宋体"/>
            </w:rPr>
            <w:t xml:space="preserve">10</w:t>
          </w:r>
          <w:r>
            <w:rPr>
              <w:rFonts w:ascii="宋体" w:hAnsi="宋体" w:eastAsia="宋体" w:cs="宋体"/>
            </w:rPr>
            <w:fldChar w:fldCharType="end"/>
          </w:r>
          <w:r>
            <w:rPr>
              <w:rFonts w:ascii="宋体" w:hAnsi="宋体" w:eastAsia="宋体" w:cs="宋体"/>
            </w:rPr>
            <w:fldChar w:fldCharType="end"/>
          </w:r>
          <w:r>
            <w:rPr>
              <w:rFonts w:ascii="宋体" w:hAnsi="宋体" w:cs="宋体"/>
              <w14:ligatures w14:val="none"/>
            </w:rPr>
          </w:r>
          <w:r>
            <w:rPr>
              <w:rFonts w:ascii="宋体" w:hAnsi="宋体" w:cs="宋体"/>
              <w14:ligatures w14:val="none"/>
            </w:rPr>
          </w:r>
        </w:p>
        <w:p>
          <w:pPr>
            <w:pStyle w:val="851"/>
            <w:tabs>
              <w:tab w:val="left" w:pos="1417" w:leader="none"/>
              <w:tab w:val="right" w:pos="9888" w:leader="dot"/>
            </w:tabs>
            <w:rPr>
              <w:rFonts w:ascii="宋体" w:hAnsi="宋体" w:cs="宋体"/>
              <w14:ligatures w14:val="none"/>
            </w:rPr>
          </w:pPr>
          <w:r>
            <w:rPr>
              <w:rFonts w:ascii="宋体" w:hAnsi="宋体" w:eastAsia="宋体" w:cs="宋体"/>
            </w:rPr>
            <w:fldChar w:fldCharType="begin"/>
          </w:r>
          <w:r>
            <w:rPr>
              <w:rFonts w:ascii="宋体" w:hAnsi="宋体" w:eastAsia="宋体" w:cs="宋体"/>
            </w:rPr>
            <w:instrText xml:space="preserve"> HYPERLINK \l "_Toc15" \o "#_Toc15" </w:instrText>
          </w:r>
          <w:r>
            <w:rPr>
              <w:rFonts w:ascii="宋体" w:hAnsi="宋体" w:eastAsia="宋体" w:cs="宋体"/>
            </w:rPr>
            <w:fldChar w:fldCharType="separate"/>
          </w:r>
          <w:r>
            <w:rPr>
              <w:rFonts w:hint="eastAsia" w:ascii="宋体" w:hAnsi="宋体" w:eastAsia="宋体" w:cs="宋体"/>
            </w:rPr>
            <w:t xml:space="preserve">4.2.1</w:t>
          </w:r>
          <w:r>
            <w:rPr>
              <w:rFonts w:ascii="宋体" w:hAnsi="宋体" w:eastAsia="宋体" w:cs="宋体"/>
            </w:rPr>
            <w:tab/>
          </w:r>
          <w:r>
            <w:rPr>
              <w:rStyle w:val="871"/>
              <w:rFonts w:ascii="宋体" w:hAnsi="宋体" w:eastAsia="宋体" w:cs="宋体"/>
              <w:color w:val="000000" w:themeColor="text1"/>
              <w14:textFill>
                <w14:solidFill>
                  <w14:schemeClr w14:val="tx1"/>
                </w14:solidFill>
              </w14:textFill>
              <w14:ligatures w14:val="none"/>
            </w:rPr>
            <w:t xml:space="preserve">首页代办与看板（CPV-HOME-01）</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_Toc15 \h</w:instrText>
          </w:r>
          <w:r>
            <w:rPr>
              <w:rFonts w:ascii="宋体" w:hAnsi="宋体" w:eastAsia="宋体" w:cs="宋体"/>
            </w:rPr>
            <w:fldChar w:fldCharType="separate"/>
          </w:r>
          <w:r>
            <w:rPr>
              <w:rFonts w:ascii="宋体" w:hAnsi="宋体" w:eastAsia="宋体" w:cs="宋体"/>
            </w:rPr>
            <w:t xml:space="preserve">10</w:t>
          </w:r>
          <w:r>
            <w:rPr>
              <w:rFonts w:ascii="宋体" w:hAnsi="宋体" w:eastAsia="宋体" w:cs="宋体"/>
            </w:rPr>
            <w:fldChar w:fldCharType="end"/>
          </w:r>
          <w:r>
            <w:rPr>
              <w:rFonts w:ascii="宋体" w:hAnsi="宋体" w:eastAsia="宋体" w:cs="宋体"/>
            </w:rPr>
            <w:fldChar w:fldCharType="end"/>
          </w:r>
          <w:r>
            <w:rPr>
              <w:rFonts w:ascii="宋体" w:hAnsi="宋体" w:cs="宋体"/>
              <w14:ligatures w14:val="none"/>
            </w:rPr>
          </w:r>
          <w:r>
            <w:rPr>
              <w:rFonts w:ascii="宋体" w:hAnsi="宋体" w:cs="宋体"/>
              <w14:ligatures w14:val="none"/>
            </w:rPr>
          </w:r>
        </w:p>
        <w:p>
          <w:pPr>
            <w:pStyle w:val="863"/>
            <w:tabs>
              <w:tab w:val="left" w:pos="850"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"_Toc16" \o "#_Toc16" </w:instrText>
          </w:r>
          <w:r>
            <w:rPr>
              <w:rFonts w:ascii="宋体" w:hAnsi="宋体" w:eastAsia="宋体" w:cs="宋体"/>
            </w:rPr>
            <w:fldChar w:fldCharType="separate"/>
          </w:r>
          <w:r>
            <w:rPr>
              <w:rFonts w:ascii="宋体" w:hAnsi="宋体" w:eastAsia="宋体" w:cs="宋体"/>
            </w:rPr>
            <w:t xml:space="preserve">4.3</w:t>
          </w:r>
          <w:r>
            <w:rPr>
              <w:rFonts w:ascii="宋体" w:hAnsi="宋体" w:eastAsia="宋体" w:cs="宋体"/>
            </w:rPr>
            <w:tab/>
          </w:r>
          <w:r>
            <w:rPr>
              <w:rStyle w:val="871"/>
              <w:rFonts w:ascii="宋体" w:hAnsi="宋体" w:eastAsia="宋体" w:cs="宋体"/>
            </w:rPr>
            <w:t xml:space="preserve">年度计划设置</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_Toc16 \h</w:instrText>
          </w:r>
          <w:r>
            <w:rPr>
              <w:rFonts w:ascii="宋体" w:hAnsi="宋体" w:eastAsia="宋体" w:cs="宋体"/>
            </w:rPr>
            <w:fldChar w:fldCharType="separate"/>
          </w:r>
          <w:r>
            <w:rPr>
              <w:rFonts w:ascii="宋体" w:hAnsi="宋体" w:eastAsia="宋体" w:cs="宋体"/>
            </w:rPr>
            <w:t xml:space="preserve">11</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51"/>
            <w:tabs>
              <w:tab w:val="left" w:pos="1417"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"_Toc17" \o "#_Toc17" </w:instrText>
          </w:r>
          <w:r>
            <w:rPr>
              <w:rFonts w:ascii="宋体" w:hAnsi="宋体" w:eastAsia="宋体" w:cs="宋体"/>
            </w:rPr>
            <w:fldChar w:fldCharType="separate"/>
          </w:r>
          <w:r>
            <w:rPr>
              <w:rFonts w:hint="eastAsia" w:ascii="宋体" w:hAnsi="宋体" w:eastAsia="宋体" w:cs="宋体"/>
            </w:rPr>
            <w:t xml:space="preserve">4.3.1</w:t>
          </w:r>
          <w:r>
            <w:rPr>
              <w:rFonts w:ascii="宋体" w:hAnsi="宋体" w:eastAsia="宋体" w:cs="宋体"/>
            </w:rPr>
            <w:tab/>
          </w:r>
          <w:r>
            <w:rPr>
              <w:rStyle w:val="871"/>
              <w:rFonts w:ascii="宋体" w:hAnsi="宋体" w:eastAsia="宋体" w:cs="宋体"/>
              <w:highlight w:val="white"/>
            </w:rPr>
            <w:t xml:space="preserve">计划全生命周期管理</w:t>
          </w:r>
          <w:r>
            <w:rPr>
              <w:rStyle w:val="871"/>
              <w:rFonts w:ascii="宋体" w:hAnsi="宋体" w:eastAsia="宋体" w:cs="宋体"/>
            </w:rPr>
            <w:t xml:space="preserve">（CPV-AP-01）</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_Toc17 \h</w:instrText>
          </w:r>
          <w:r>
            <w:rPr>
              <w:rFonts w:ascii="宋体" w:hAnsi="宋体" w:eastAsia="宋体" w:cs="宋体"/>
            </w:rPr>
            <w:fldChar w:fldCharType="separate"/>
          </w:r>
          <w:r>
            <w:rPr>
              <w:rFonts w:ascii="宋体" w:hAnsi="宋体" w:eastAsia="宋体" w:cs="宋体"/>
            </w:rPr>
            <w:t xml:space="preserve">11</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63"/>
            <w:tabs>
              <w:tab w:val="left" w:pos="850"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"_Toc18" \o "#_Toc18" </w:instrText>
          </w:r>
          <w:r>
            <w:rPr>
              <w:rFonts w:ascii="宋体" w:hAnsi="宋体" w:eastAsia="宋体" w:cs="宋体"/>
            </w:rPr>
            <w:fldChar w:fldCharType="separate"/>
          </w:r>
          <w:r>
            <w:rPr>
              <w:rFonts w:ascii="宋体" w:hAnsi="宋体" w:eastAsia="宋体" w:cs="宋体"/>
            </w:rPr>
            <w:t xml:space="preserve">4.4</w:t>
          </w:r>
          <w:r>
            <w:rPr>
              <w:rFonts w:ascii="宋体" w:hAnsi="宋体" w:eastAsia="宋体" w:cs="宋体"/>
            </w:rPr>
            <w:tab/>
          </w:r>
          <w:r>
            <w:rPr>
              <w:rStyle w:val="871"/>
              <w:rFonts w:ascii="宋体" w:hAnsi="宋体" w:eastAsia="宋体" w:cs="宋体"/>
              <w:highlight w:val="white"/>
            </w:rPr>
            <w:t xml:space="preserve">任务管理</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_Toc18 \h</w:instrText>
          </w:r>
          <w:r>
            <w:rPr>
              <w:rFonts w:ascii="宋体" w:hAnsi="宋体" w:eastAsia="宋体" w:cs="宋体"/>
            </w:rPr>
            <w:fldChar w:fldCharType="separate"/>
          </w:r>
          <w:r>
            <w:rPr>
              <w:rFonts w:ascii="宋体" w:hAnsi="宋体" w:eastAsia="宋体" w:cs="宋体"/>
            </w:rPr>
            <w:t xml:space="preserve">14</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51"/>
            <w:tabs>
              <w:tab w:val="left" w:pos="1417"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"_Toc19" \o "#_Toc19" </w:instrText>
          </w:r>
          <w:r>
            <w:rPr>
              <w:rFonts w:ascii="宋体" w:hAnsi="宋体" w:eastAsia="宋体" w:cs="宋体"/>
            </w:rPr>
            <w:fldChar w:fldCharType="separate"/>
          </w:r>
          <w:r>
            <w:rPr>
              <w:rFonts w:hint="eastAsia" w:ascii="宋体" w:hAnsi="宋体" w:eastAsia="宋体" w:cs="宋体"/>
            </w:rPr>
            <w:t xml:space="preserve">4.4.1</w:t>
          </w:r>
          <w:r>
            <w:rPr>
              <w:rFonts w:ascii="宋体" w:hAnsi="宋体" w:eastAsia="宋体" w:cs="宋体"/>
            </w:rPr>
            <w:tab/>
          </w:r>
          <w:r>
            <w:rPr>
              <w:rStyle w:val="871"/>
              <w:rFonts w:ascii="宋体" w:hAnsi="宋体" w:eastAsia="宋体" w:cs="宋体"/>
            </w:rPr>
            <w:t xml:space="preserve">任务执行与状态跟踪（</w:t>
          </w:r>
          <w:r>
            <w:rPr>
              <w:rStyle w:val="871"/>
              <w:rFonts w:ascii="宋体" w:hAnsi="宋体" w:eastAsia="宋体" w:cs="宋体"/>
            </w:rPr>
            <w:t xml:space="preserve">CPV-TM-01）</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_Toc19 \h</w:instrText>
          </w:r>
          <w:r>
            <w:rPr>
              <w:rFonts w:ascii="宋体" w:hAnsi="宋体" w:eastAsia="宋体" w:cs="宋体"/>
            </w:rPr>
            <w:fldChar w:fldCharType="separate"/>
          </w:r>
          <w:r>
            <w:rPr>
              <w:rFonts w:ascii="宋体" w:hAnsi="宋体" w:eastAsia="宋体" w:cs="宋体"/>
            </w:rPr>
            <w:t xml:space="preserve">14</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63"/>
            <w:tabs>
              <w:tab w:val="left" w:pos="850" w:leader="none"/>
              <w:tab w:val="right" w:pos="9888" w:leader="dot"/>
            </w:tabs>
            <w:rPr>
              <w:rFonts w:ascii="宋体" w:hAnsi="宋体" w:cs="宋体"/>
              <w:highlight w:val="none"/>
            </w:rPr>
          </w:pPr>
          <w:r>
            <w:rPr>
              <w:rFonts w:ascii="宋体" w:hAnsi="宋体" w:eastAsia="宋体" w:cs="宋体"/>
            </w:rPr>
            <w:fldChar w:fldCharType="begin"/>
          </w:r>
          <w:r>
            <w:rPr>
              <w:rFonts w:ascii="宋体" w:hAnsi="宋体" w:eastAsia="宋体" w:cs="宋体"/>
            </w:rPr>
            <w:instrText xml:space="preserve"> HYPERLINK \l "_Toc20" \o "#_Toc20" </w:instrText>
          </w:r>
          <w:r>
            <w:rPr>
              <w:rFonts w:ascii="宋体" w:hAnsi="宋体" w:eastAsia="宋体" w:cs="宋体"/>
            </w:rPr>
            <w:fldChar w:fldCharType="separate"/>
          </w:r>
          <w:r>
            <w:rPr>
              <w:rFonts w:ascii="宋体" w:hAnsi="宋体" w:eastAsia="宋体" w:cs="宋体"/>
            </w:rPr>
            <w:t xml:space="preserve">4.5</w:t>
          </w:r>
          <w:r>
            <w:rPr>
              <w:rFonts w:ascii="宋体" w:hAnsi="宋体" w:eastAsia="宋体" w:cs="宋体"/>
            </w:rPr>
            <w:tab/>
          </w:r>
          <w:r>
            <w:rPr>
              <w:rStyle w:val="871"/>
              <w:rFonts w:ascii="宋体" w:hAnsi="宋体" w:eastAsia="宋体" w:cs="宋体"/>
            </w:rPr>
            <w:t xml:space="preserve">方案模版</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_Toc20 \h</w:instrText>
          </w:r>
          <w:r>
            <w:rPr>
              <w:rFonts w:ascii="宋体" w:hAnsi="宋体" w:eastAsia="宋体" w:cs="宋体"/>
            </w:rPr>
            <w:fldChar w:fldCharType="separate"/>
          </w:r>
          <w:r>
            <w:rPr>
              <w:rFonts w:ascii="宋体" w:hAnsi="宋体" w:eastAsia="宋体" w:cs="宋体"/>
            </w:rPr>
            <w:t xml:space="preserve">18</w:t>
          </w:r>
          <w:r>
            <w:rPr>
              <w:rFonts w:ascii="宋体" w:hAnsi="宋体" w:eastAsia="宋体" w:cs="宋体"/>
            </w:rPr>
            <w:fldChar w:fldCharType="end"/>
          </w:r>
          <w:r>
            <w:rPr>
              <w:rFonts w:ascii="宋体" w:hAnsi="宋体" w:eastAsia="宋体" w:cs="宋体"/>
            </w:rPr>
            <w:fldChar w:fldCharType="end"/>
          </w:r>
          <w:r>
            <w:rPr>
              <w:rFonts w:ascii="宋体" w:hAnsi="宋体" w:cs="宋体"/>
              <w:highlight w:val="none"/>
            </w:rPr>
          </w:r>
          <w:r>
            <w:rPr>
              <w:rFonts w:ascii="宋体" w:hAnsi="宋体" w:cs="宋体"/>
              <w:highlight w:val="none"/>
            </w:rPr>
          </w:r>
        </w:p>
        <w:p>
          <w:pPr>
            <w:pStyle w:val="851"/>
            <w:tabs>
              <w:tab w:val="left" w:pos="1417" w:leader="none"/>
              <w:tab w:val="right" w:pos="9888" w:leader="dot"/>
            </w:tabs>
            <w:rPr>
              <w:rFonts w:ascii="宋体" w:hAnsi="宋体" w:cs="宋体"/>
              <w:highlight w:val="none"/>
            </w:rPr>
          </w:pPr>
          <w:r>
            <w:rPr>
              <w:rFonts w:ascii="宋体" w:hAnsi="宋体" w:eastAsia="宋体" w:cs="宋体"/>
            </w:rPr>
            <w:fldChar w:fldCharType="begin"/>
          </w:r>
          <w:r>
            <w:rPr>
              <w:rFonts w:ascii="宋体" w:hAnsi="宋体" w:eastAsia="宋体" w:cs="宋体"/>
            </w:rPr>
            <w:instrText xml:space="preserve"> HYPERLINK \l "_Toc21" \o "#_Toc21" </w:instrText>
          </w:r>
          <w:r>
            <w:rPr>
              <w:rFonts w:ascii="宋体" w:hAnsi="宋体" w:eastAsia="宋体" w:cs="宋体"/>
            </w:rPr>
            <w:fldChar w:fldCharType="separate"/>
          </w:r>
          <w:r>
            <w:rPr>
              <w:rFonts w:hint="eastAsia" w:ascii="宋体" w:hAnsi="宋体" w:eastAsia="宋体" w:cs="宋体"/>
            </w:rPr>
            <w:t xml:space="preserve">4.5.1</w:t>
          </w:r>
          <w:r>
            <w:rPr>
              <w:rFonts w:ascii="宋体" w:hAnsi="宋体" w:eastAsia="宋体" w:cs="宋体"/>
            </w:rPr>
            <w:tab/>
          </w:r>
          <w:r>
            <w:rPr>
              <w:rStyle w:val="871"/>
              <w:rFonts w:ascii="宋体" w:hAnsi="宋体" w:eastAsia="宋体" w:cs="宋体"/>
              <w:highlight w:val="none"/>
            </w:rPr>
            <w:t xml:space="preserve">方案模版相关功能（CPV-PT-01）</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_Toc21 \h</w:instrText>
          </w:r>
          <w:r>
            <w:rPr>
              <w:rFonts w:ascii="宋体" w:hAnsi="宋体" w:eastAsia="宋体" w:cs="宋体"/>
            </w:rPr>
            <w:fldChar w:fldCharType="separate"/>
          </w:r>
          <w:r>
            <w:rPr>
              <w:rFonts w:ascii="宋体" w:hAnsi="宋体" w:eastAsia="宋体" w:cs="宋体"/>
            </w:rPr>
            <w:t xml:space="preserve">18</w:t>
          </w:r>
          <w:r>
            <w:rPr>
              <w:rFonts w:ascii="宋体" w:hAnsi="宋体" w:eastAsia="宋体" w:cs="宋体"/>
            </w:rPr>
            <w:fldChar w:fldCharType="end"/>
          </w:r>
          <w:r>
            <w:rPr>
              <w:rFonts w:ascii="宋体" w:hAnsi="宋体" w:eastAsia="宋体" w:cs="宋体"/>
            </w:rPr>
            <w:fldChar w:fldCharType="end"/>
          </w:r>
          <w:r>
            <w:rPr>
              <w:rFonts w:ascii="宋体" w:hAnsi="宋体" w:cs="宋体"/>
              <w:highlight w:val="none"/>
            </w:rPr>
          </w:r>
          <w:r>
            <w:rPr>
              <w:rFonts w:ascii="宋体" w:hAnsi="宋体" w:cs="宋体"/>
              <w:highlight w:val="none"/>
            </w:rPr>
          </w:r>
        </w:p>
        <w:p>
          <w:pPr>
            <w:pStyle w:val="863"/>
            <w:tabs>
              <w:tab w:val="left" w:pos="850" w:leader="none"/>
              <w:tab w:val="right" w:pos="9888" w:leader="dot"/>
            </w:tabs>
            <w:rPr>
              <w:rFonts w:ascii="宋体" w:hAnsi="宋体" w:cs="宋体"/>
              <w:highlight w:val="none"/>
            </w:rPr>
          </w:pPr>
          <w:r>
            <w:rPr>
              <w:rFonts w:ascii="宋体" w:hAnsi="宋体" w:eastAsia="宋体" w:cs="宋体"/>
            </w:rPr>
            <w:fldChar w:fldCharType="begin"/>
          </w:r>
          <w:r>
            <w:rPr>
              <w:rFonts w:ascii="宋体" w:hAnsi="宋体" w:eastAsia="宋体" w:cs="宋体"/>
            </w:rPr>
            <w:instrText xml:space="preserve"> HYPERLINK \l "_Toc22" \o "#_Toc22" </w:instrText>
          </w:r>
          <w:r>
            <w:rPr>
              <w:rFonts w:ascii="宋体" w:hAnsi="宋体" w:eastAsia="宋体" w:cs="宋体"/>
            </w:rPr>
            <w:fldChar w:fldCharType="separate"/>
          </w:r>
          <w:r>
            <w:rPr>
              <w:rFonts w:ascii="宋体" w:hAnsi="宋体" w:eastAsia="宋体" w:cs="宋体"/>
            </w:rPr>
            <w:t xml:space="preserve">4.6</w:t>
          </w:r>
          <w:r>
            <w:rPr>
              <w:rFonts w:ascii="宋体" w:hAnsi="宋体" w:eastAsia="宋体" w:cs="宋体"/>
            </w:rPr>
            <w:tab/>
          </w:r>
          <w:r>
            <w:rPr>
              <w:rStyle w:val="871"/>
              <w:rFonts w:ascii="宋体" w:hAnsi="宋体" w:eastAsia="宋体" w:cs="宋体"/>
              <w:highlight w:val="none"/>
            </w:rPr>
            <w:t xml:space="preserve">方案编制</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_Toc22 \h</w:instrText>
          </w:r>
          <w:r>
            <w:rPr>
              <w:rFonts w:ascii="宋体" w:hAnsi="宋体" w:eastAsia="宋体" w:cs="宋体"/>
            </w:rPr>
            <w:fldChar w:fldCharType="separate"/>
          </w:r>
          <w:r>
            <w:rPr>
              <w:rFonts w:ascii="宋体" w:hAnsi="宋体" w:eastAsia="宋体" w:cs="宋体"/>
            </w:rPr>
            <w:t xml:space="preserve">20</w:t>
          </w:r>
          <w:r>
            <w:rPr>
              <w:rFonts w:ascii="宋体" w:hAnsi="宋体" w:eastAsia="宋体" w:cs="宋体"/>
            </w:rPr>
            <w:fldChar w:fldCharType="end"/>
          </w:r>
          <w:r>
            <w:rPr>
              <w:rFonts w:ascii="宋体" w:hAnsi="宋体" w:eastAsia="宋体" w:cs="宋体"/>
            </w:rPr>
            <w:fldChar w:fldCharType="end"/>
          </w:r>
          <w:r>
            <w:rPr>
              <w:rFonts w:ascii="宋体" w:hAnsi="宋体" w:cs="宋体"/>
              <w:highlight w:val="none"/>
            </w:rPr>
          </w:r>
          <w:r>
            <w:rPr>
              <w:rFonts w:ascii="宋体" w:hAnsi="宋体" w:cs="宋体"/>
              <w:highlight w:val="none"/>
            </w:rPr>
          </w:r>
        </w:p>
        <w:p>
          <w:pPr>
            <w:pStyle w:val="851"/>
            <w:tabs>
              <w:tab w:val="left" w:pos="1417"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"_Toc23" \o "#_Toc23" </w:instrText>
          </w:r>
          <w:r>
            <w:rPr>
              <w:rFonts w:ascii="宋体" w:hAnsi="宋体" w:eastAsia="宋体" w:cs="宋体"/>
            </w:rPr>
            <w:fldChar w:fldCharType="separate"/>
          </w:r>
          <w:r>
            <w:rPr>
              <w:rFonts w:hint="eastAsia" w:ascii="宋体" w:hAnsi="宋体" w:eastAsia="宋体" w:cs="宋体"/>
            </w:rPr>
            <w:t xml:space="preserve">4.6.1</w:t>
          </w:r>
          <w:r>
            <w:rPr>
              <w:rFonts w:ascii="宋体" w:hAnsi="宋体" w:eastAsia="宋体" w:cs="宋体"/>
            </w:rPr>
            <w:tab/>
          </w:r>
          <w:r>
            <w:rPr>
              <w:rStyle w:val="871"/>
              <w:rFonts w:ascii="宋体" w:hAnsi="宋体" w:eastAsia="宋体" w:cs="宋体"/>
            </w:rPr>
            <w:t xml:space="preserve">方案设计与审批</w:t>
          </w:r>
          <w:r>
            <w:rPr>
              <w:rStyle w:val="871"/>
              <w:rFonts w:ascii="宋体" w:hAnsi="宋体" w:eastAsia="宋体" w:cs="宋体"/>
              <w:highlight w:val="none"/>
            </w:rPr>
            <w:t xml:space="preserve">（CPV-PP-01）</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_Toc23 \h</w:instrText>
          </w:r>
          <w:r>
            <w:rPr>
              <w:rFonts w:ascii="宋体" w:hAnsi="宋体" w:eastAsia="宋体" w:cs="宋体"/>
            </w:rPr>
            <w:fldChar w:fldCharType="separate"/>
          </w:r>
          <w:r>
            <w:rPr>
              <w:rFonts w:ascii="宋体" w:hAnsi="宋体" w:eastAsia="宋体" w:cs="宋体"/>
            </w:rPr>
            <w:t xml:space="preserve">20</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63"/>
            <w:tabs>
              <w:tab w:val="left" w:pos="850" w:leader="none"/>
              <w:tab w:val="right" w:pos="9888" w:leader="dot"/>
            </w:tabs>
            <w:rPr>
              <w:rFonts w:ascii="宋体" w:hAnsi="宋体" w:cs="宋体"/>
              <w:highlight w:val="none"/>
            </w:rPr>
          </w:pPr>
          <w:r>
            <w:rPr>
              <w:rFonts w:ascii="宋体" w:hAnsi="宋体" w:eastAsia="宋体" w:cs="宋体"/>
            </w:rPr>
            <w:fldChar w:fldCharType="begin"/>
          </w:r>
          <w:r>
            <w:rPr>
              <w:rFonts w:ascii="宋体" w:hAnsi="宋体" w:eastAsia="宋体" w:cs="宋体"/>
            </w:rPr>
            <w:instrText xml:space="preserve"> HYPERLINK \l "_Toc24" \o "#_Toc24" </w:instrText>
          </w:r>
          <w:r>
            <w:rPr>
              <w:rFonts w:ascii="宋体" w:hAnsi="宋体" w:eastAsia="宋体" w:cs="宋体"/>
            </w:rPr>
            <w:fldChar w:fldCharType="separate"/>
          </w:r>
          <w:r>
            <w:rPr>
              <w:rFonts w:ascii="宋体" w:hAnsi="宋体" w:eastAsia="宋体" w:cs="宋体"/>
            </w:rPr>
            <w:t xml:space="preserve">4.7</w:t>
          </w:r>
          <w:r>
            <w:rPr>
              <w:rFonts w:ascii="宋体" w:hAnsi="宋体" w:eastAsia="宋体" w:cs="宋体"/>
            </w:rPr>
            <w:tab/>
          </w:r>
          <w:r>
            <w:rPr>
              <w:rStyle w:val="871"/>
              <w:rFonts w:ascii="宋体" w:hAnsi="宋体" w:eastAsia="宋体" w:cs="宋体"/>
              <w:highlight w:val="none"/>
            </w:rPr>
            <w:t xml:space="preserve">项目监控</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_Toc24 \h</w:instrText>
          </w:r>
          <w:r>
            <w:rPr>
              <w:rFonts w:ascii="宋体" w:hAnsi="宋体" w:eastAsia="宋体" w:cs="宋体"/>
            </w:rPr>
            <w:fldChar w:fldCharType="separate"/>
          </w:r>
          <w:r>
            <w:rPr>
              <w:rFonts w:ascii="宋体" w:hAnsi="宋体" w:eastAsia="宋体" w:cs="宋体"/>
            </w:rPr>
            <w:t xml:space="preserve">23</w:t>
          </w:r>
          <w:r>
            <w:rPr>
              <w:rFonts w:ascii="宋体" w:hAnsi="宋体" w:eastAsia="宋体" w:cs="宋体"/>
            </w:rPr>
            <w:fldChar w:fldCharType="end"/>
          </w:r>
          <w:r>
            <w:rPr>
              <w:rFonts w:ascii="宋体" w:hAnsi="宋体" w:eastAsia="宋体" w:cs="宋体"/>
            </w:rPr>
            <w:fldChar w:fldCharType="end"/>
          </w:r>
          <w:r>
            <w:rPr>
              <w:rFonts w:ascii="宋体" w:hAnsi="宋体" w:cs="宋体"/>
              <w:highlight w:val="none"/>
            </w:rPr>
          </w:r>
          <w:r>
            <w:rPr>
              <w:rFonts w:ascii="宋体" w:hAnsi="宋体" w:cs="宋体"/>
              <w:highlight w:val="none"/>
            </w:rPr>
          </w:r>
        </w:p>
        <w:p>
          <w:pPr>
            <w:pStyle w:val="851"/>
            <w:tabs>
              <w:tab w:val="left" w:pos="1417"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"_Toc25" \o "#_Toc25" </w:instrText>
          </w:r>
          <w:r>
            <w:rPr>
              <w:rFonts w:ascii="宋体" w:hAnsi="宋体" w:eastAsia="宋体" w:cs="宋体"/>
            </w:rPr>
            <w:fldChar w:fldCharType="separate"/>
          </w:r>
          <w:r>
            <w:rPr>
              <w:rFonts w:hint="eastAsia" w:ascii="宋体" w:hAnsi="宋体" w:eastAsia="宋体" w:cs="宋体"/>
            </w:rPr>
            <w:t xml:space="preserve">4.7.1</w:t>
          </w:r>
          <w:r>
            <w:rPr>
              <w:rFonts w:ascii="宋体" w:hAnsi="宋体" w:eastAsia="宋体" w:cs="宋体"/>
            </w:rPr>
            <w:tab/>
          </w:r>
          <w:r>
            <w:rPr>
              <w:rStyle w:val="871"/>
              <w:rFonts w:ascii="宋体" w:hAnsi="宋体" w:eastAsia="宋体" w:cs="宋体"/>
            </w:rPr>
            <w:t xml:space="preserve">数据分析状态管理</w:t>
          </w:r>
          <w:r>
            <w:rPr>
              <w:rStyle w:val="871"/>
              <w:rFonts w:ascii="宋体" w:hAnsi="宋体" w:eastAsia="宋体" w:cs="宋体"/>
              <w:highlight w:val="none"/>
            </w:rPr>
            <w:t xml:space="preserve">（CPV-MI-01）</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_Toc25 \h</w:instrText>
          </w:r>
          <w:r>
            <w:rPr>
              <w:rFonts w:ascii="宋体" w:hAnsi="宋体" w:eastAsia="宋体" w:cs="宋体"/>
            </w:rPr>
            <w:fldChar w:fldCharType="separate"/>
          </w:r>
          <w:r>
            <w:rPr>
              <w:rFonts w:ascii="宋体" w:hAnsi="宋体" w:eastAsia="宋体" w:cs="宋体"/>
            </w:rPr>
            <w:t xml:space="preserve">23</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63"/>
            <w:tabs>
              <w:tab w:val="left" w:pos="850" w:leader="none"/>
              <w:tab w:val="right" w:pos="9888" w:leader="dot"/>
            </w:tabs>
            <w:rPr>
              <w:rFonts w:ascii="宋体" w:hAnsi="宋体" w:cs="宋体"/>
              <w:highlight w:val="none"/>
            </w:rPr>
          </w:pPr>
          <w:r>
            <w:rPr>
              <w:rFonts w:ascii="宋体" w:hAnsi="宋体" w:eastAsia="宋体" w:cs="宋体"/>
            </w:rPr>
            <w:fldChar w:fldCharType="begin"/>
          </w:r>
          <w:r>
            <w:rPr>
              <w:rFonts w:ascii="宋体" w:hAnsi="宋体" w:eastAsia="宋体" w:cs="宋体"/>
            </w:rPr>
            <w:instrText xml:space="preserve"> HYPERLINK \l "_Toc26" \o "#_Toc26" </w:instrText>
          </w:r>
          <w:r>
            <w:rPr>
              <w:rFonts w:ascii="宋体" w:hAnsi="宋体" w:eastAsia="宋体" w:cs="宋体"/>
            </w:rPr>
            <w:fldChar w:fldCharType="separate"/>
          </w:r>
          <w:r>
            <w:rPr>
              <w:rFonts w:ascii="宋体" w:hAnsi="宋体" w:eastAsia="宋体" w:cs="宋体"/>
            </w:rPr>
            <w:t xml:space="preserve">4.8</w:t>
          </w:r>
          <w:r>
            <w:rPr>
              <w:rFonts w:ascii="宋体" w:hAnsi="宋体" w:eastAsia="宋体" w:cs="宋体"/>
            </w:rPr>
            <w:tab/>
          </w:r>
          <w:r>
            <w:rPr>
              <w:rStyle w:val="871"/>
              <w:rFonts w:ascii="宋体" w:hAnsi="宋体" w:eastAsia="宋体" w:cs="宋体"/>
              <w:highlight w:val="none"/>
            </w:rPr>
            <w:t xml:space="preserve">报告模版</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_Toc26 \h</w:instrText>
          </w:r>
          <w:r>
            <w:rPr>
              <w:rFonts w:ascii="宋体" w:hAnsi="宋体" w:eastAsia="宋体" w:cs="宋体"/>
            </w:rPr>
            <w:fldChar w:fldCharType="separate"/>
          </w:r>
          <w:r>
            <w:rPr>
              <w:rFonts w:ascii="宋体" w:hAnsi="宋体" w:eastAsia="宋体" w:cs="宋体"/>
            </w:rPr>
            <w:t xml:space="preserve">24</w:t>
          </w:r>
          <w:r>
            <w:rPr>
              <w:rFonts w:ascii="宋体" w:hAnsi="宋体" w:eastAsia="宋体" w:cs="宋体"/>
            </w:rPr>
            <w:fldChar w:fldCharType="end"/>
          </w:r>
          <w:r>
            <w:rPr>
              <w:rFonts w:ascii="宋体" w:hAnsi="宋体" w:eastAsia="宋体" w:cs="宋体"/>
            </w:rPr>
            <w:fldChar w:fldCharType="end"/>
          </w:r>
          <w:r>
            <w:rPr>
              <w:rFonts w:ascii="宋体" w:hAnsi="宋体" w:cs="宋体"/>
              <w:highlight w:val="none"/>
            </w:rPr>
          </w:r>
          <w:r>
            <w:rPr>
              <w:rFonts w:ascii="宋体" w:hAnsi="宋体" w:cs="宋体"/>
              <w:highlight w:val="none"/>
            </w:rPr>
          </w:r>
        </w:p>
        <w:p>
          <w:pPr>
            <w:pStyle w:val="851"/>
            <w:tabs>
              <w:tab w:val="left" w:pos="1417"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"_Toc27" \o "#_Toc27" </w:instrText>
          </w:r>
          <w:r>
            <w:rPr>
              <w:rFonts w:ascii="宋体" w:hAnsi="宋体" w:eastAsia="宋体" w:cs="宋体"/>
            </w:rPr>
            <w:fldChar w:fldCharType="separate"/>
          </w:r>
          <w:r>
            <w:rPr>
              <w:rFonts w:hint="eastAsia" w:ascii="宋体" w:hAnsi="宋体" w:eastAsia="宋体" w:cs="宋体"/>
            </w:rPr>
            <w:t xml:space="preserve">4.8.1</w:t>
          </w:r>
          <w:r>
            <w:rPr>
              <w:rFonts w:ascii="宋体" w:hAnsi="宋体" w:eastAsia="宋体" w:cs="宋体"/>
            </w:rPr>
            <w:tab/>
          </w:r>
          <w:r>
            <w:rPr>
              <w:rStyle w:val="871"/>
              <w:rFonts w:ascii="宋体" w:hAnsi="宋体" w:eastAsia="宋体" w:cs="宋体"/>
            </w:rPr>
            <w:t xml:space="preserve">标准化报告格式</w:t>
          </w:r>
          <w:r>
            <w:rPr>
              <w:rStyle w:val="871"/>
              <w:rFonts w:ascii="宋体" w:hAnsi="宋体" w:eastAsia="宋体" w:cs="宋体"/>
              <w:highlight w:val="none"/>
            </w:rPr>
            <w:t xml:space="preserve">（CPV-RT-01）</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_Toc27 \h</w:instrText>
          </w:r>
          <w:r>
            <w:rPr>
              <w:rFonts w:ascii="宋体" w:hAnsi="宋体" w:eastAsia="宋体" w:cs="宋体"/>
            </w:rPr>
            <w:fldChar w:fldCharType="separate"/>
          </w:r>
          <w:r>
            <w:rPr>
              <w:rFonts w:ascii="宋体" w:hAnsi="宋体" w:eastAsia="宋体" w:cs="宋体"/>
            </w:rPr>
            <w:t xml:space="preserve">24</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63"/>
            <w:tabs>
              <w:tab w:val="left" w:pos="850"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"_Toc28" \o "#_Toc28" </w:instrText>
          </w:r>
          <w:r>
            <w:rPr>
              <w:rFonts w:ascii="宋体" w:hAnsi="宋体" w:eastAsia="宋体" w:cs="宋体"/>
            </w:rPr>
            <w:fldChar w:fldCharType="separate"/>
          </w:r>
          <w:r>
            <w:rPr>
              <w:rFonts w:ascii="宋体" w:hAnsi="宋体" w:eastAsia="宋体" w:cs="宋体"/>
            </w:rPr>
            <w:t xml:space="preserve">4.9</w:t>
          </w:r>
          <w:r>
            <w:rPr>
              <w:rFonts w:ascii="宋体" w:hAnsi="宋体" w:eastAsia="宋体" w:cs="宋体"/>
            </w:rPr>
            <w:tab/>
          </w:r>
          <w:r>
            <w:rPr>
              <w:rStyle w:val="871"/>
              <w:rFonts w:ascii="宋体" w:hAnsi="宋体" w:eastAsia="宋体" w:cs="宋体"/>
              <w:highlight w:val="none"/>
            </w:rPr>
            <w:t xml:space="preserve">报告编制</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_Toc28 \h</w:instrText>
          </w:r>
          <w:r>
            <w:rPr>
              <w:rFonts w:ascii="宋体" w:hAnsi="宋体" w:eastAsia="宋体" w:cs="宋体"/>
            </w:rPr>
            <w:fldChar w:fldCharType="separate"/>
          </w:r>
          <w:r>
            <w:rPr>
              <w:rFonts w:ascii="宋体" w:hAnsi="宋体" w:eastAsia="宋体" w:cs="宋体"/>
            </w:rPr>
            <w:t xml:space="preserve">24</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51"/>
            <w:tabs>
              <w:tab w:val="left" w:pos="1417"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"_Toc29" \o "#_Toc29" </w:instrText>
          </w:r>
          <w:r>
            <w:rPr>
              <w:rFonts w:ascii="宋体" w:hAnsi="宋体" w:eastAsia="宋体" w:cs="宋体"/>
            </w:rPr>
            <w:fldChar w:fldCharType="separate"/>
          </w:r>
          <w:r>
            <w:rPr>
              <w:rFonts w:hint="eastAsia" w:ascii="宋体" w:hAnsi="宋体" w:eastAsia="宋体" w:cs="宋体"/>
            </w:rPr>
            <w:t xml:space="preserve">4.9.1</w:t>
          </w:r>
          <w:r>
            <w:rPr>
              <w:rFonts w:ascii="宋体" w:hAnsi="宋体" w:eastAsia="宋体" w:cs="宋体"/>
            </w:rPr>
            <w:tab/>
          </w:r>
          <w:r>
            <w:rPr>
              <w:rStyle w:val="871"/>
              <w:rFonts w:ascii="宋体" w:hAnsi="宋体" w:eastAsia="宋体" w:cs="宋体"/>
            </w:rPr>
            <w:t xml:space="preserve">报告生成与审批</w:t>
          </w:r>
          <w:r>
            <w:rPr>
              <w:rStyle w:val="871"/>
              <w:rFonts w:ascii="宋体" w:hAnsi="宋体" w:eastAsia="宋体" w:cs="宋体"/>
            </w:rPr>
            <w:t xml:space="preserve">（CPV-RP-01）</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_Toc29 \h</w:instrText>
          </w:r>
          <w:r>
            <w:rPr>
              <w:rFonts w:ascii="宋体" w:hAnsi="宋体" w:eastAsia="宋体" w:cs="宋体"/>
            </w:rPr>
            <w:fldChar w:fldCharType="separate"/>
          </w:r>
          <w:r>
            <w:rPr>
              <w:rFonts w:ascii="宋体" w:hAnsi="宋体" w:eastAsia="宋体" w:cs="宋体"/>
            </w:rPr>
            <w:t xml:space="preserve">24</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63"/>
            <w:tabs>
              <w:tab w:val="left" w:pos="1134"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"_Toc30" \o "#_Toc30" </w:instrText>
          </w:r>
          <w:r>
            <w:rPr>
              <w:rFonts w:ascii="宋体" w:hAnsi="宋体" w:eastAsia="宋体" w:cs="宋体"/>
            </w:rPr>
            <w:fldChar w:fldCharType="separate"/>
          </w:r>
          <w:r>
            <w:rPr>
              <w:rFonts w:ascii="宋体" w:hAnsi="宋体" w:eastAsia="宋体" w:cs="宋体"/>
            </w:rPr>
            <w:t xml:space="preserve">4.10</w:t>
          </w:r>
          <w:r>
            <w:rPr>
              <w:rFonts w:ascii="宋体" w:hAnsi="宋体" w:eastAsia="宋体" w:cs="宋体"/>
            </w:rPr>
            <w:tab/>
          </w:r>
          <w:r>
            <w:rPr>
              <w:rStyle w:val="871"/>
              <w:rFonts w:ascii="宋体" w:hAnsi="宋体" w:eastAsia="宋体" w:cs="宋体"/>
              <w:color w:val="000000" w:themeColor="text1"/>
              <w14:textFill>
                <w14:solidFill>
                  <w14:schemeClr w14:val="tx1"/>
                </w14:solidFill>
              </w14:textFill>
            </w:rPr>
            <w:t xml:space="preserve">数据管理</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_Toc30 \h</w:instrText>
          </w:r>
          <w:r>
            <w:rPr>
              <w:rFonts w:ascii="宋体" w:hAnsi="宋体" w:eastAsia="宋体" w:cs="宋体"/>
            </w:rPr>
            <w:fldChar w:fldCharType="separate"/>
          </w:r>
          <w:r>
            <w:rPr>
              <w:rFonts w:ascii="宋体" w:hAnsi="宋体" w:eastAsia="宋体" w:cs="宋体"/>
            </w:rPr>
            <w:t xml:space="preserve">24</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51"/>
            <w:tabs>
              <w:tab w:val="left" w:pos="1701"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"_Toc31" \o "#_Toc31" </w:instrText>
          </w:r>
          <w:r>
            <w:rPr>
              <w:rFonts w:ascii="宋体" w:hAnsi="宋体" w:eastAsia="宋体" w:cs="宋体"/>
            </w:rPr>
            <w:fldChar w:fldCharType="separate"/>
          </w:r>
          <w:r>
            <w:rPr>
              <w:rFonts w:hint="eastAsia" w:ascii="宋体" w:hAnsi="宋体" w:eastAsia="宋体" w:cs="宋体"/>
            </w:rPr>
            <w:t xml:space="preserve">4.10.1</w:t>
          </w:r>
          <w:r>
            <w:rPr>
              <w:rFonts w:ascii="宋体" w:hAnsi="宋体" w:eastAsia="宋体" w:cs="宋体"/>
            </w:rPr>
            <w:tab/>
          </w:r>
          <w:r>
            <w:rPr>
              <w:rStyle w:val="871"/>
              <w:rFonts w:ascii="宋体" w:hAnsi="宋体" w:eastAsia="宋体" w:cs="宋体"/>
            </w:rPr>
            <w:t xml:space="preserve">数据集成与导入</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_Toc31 \h</w:instrText>
          </w:r>
          <w:r>
            <w:rPr>
              <w:rFonts w:ascii="宋体" w:hAnsi="宋体" w:eastAsia="宋体" w:cs="宋体"/>
            </w:rPr>
            <w:fldChar w:fldCharType="separate"/>
          </w:r>
          <w:r>
            <w:rPr>
              <w:rFonts w:ascii="宋体" w:hAnsi="宋体" w:eastAsia="宋体" w:cs="宋体"/>
            </w:rPr>
            <w:t xml:space="preserve">25</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63"/>
            <w:tabs>
              <w:tab w:val="left" w:pos="1134"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"_Toc32" \o "#_Toc32" </w:instrText>
          </w:r>
          <w:r>
            <w:rPr>
              <w:rFonts w:ascii="宋体" w:hAnsi="宋体" w:eastAsia="宋体" w:cs="宋体"/>
            </w:rPr>
            <w:fldChar w:fldCharType="separate"/>
          </w:r>
          <w:r>
            <w:rPr>
              <w:rFonts w:ascii="宋体" w:hAnsi="宋体" w:eastAsia="宋体" w:cs="宋体"/>
            </w:rPr>
            <w:t xml:space="preserve">4.11</w:t>
          </w:r>
          <w:r>
            <w:rPr>
              <w:rFonts w:ascii="宋体" w:hAnsi="宋体" w:eastAsia="宋体" w:cs="宋体"/>
            </w:rPr>
            <w:tab/>
          </w:r>
          <w:r>
            <w:rPr>
              <w:rStyle w:val="871"/>
              <w:rFonts w:ascii="宋体" w:hAnsi="宋体" w:eastAsia="宋体" w:cs="宋体"/>
            </w:rPr>
            <w:t xml:space="preserve">产品管理</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_Toc32 \h</w:instrText>
          </w:r>
          <w:r>
            <w:rPr>
              <w:rFonts w:ascii="宋体" w:hAnsi="宋体" w:eastAsia="宋体" w:cs="宋体"/>
            </w:rPr>
            <w:fldChar w:fldCharType="separate"/>
          </w:r>
          <w:r>
            <w:rPr>
              <w:rFonts w:ascii="宋体" w:hAnsi="宋体" w:eastAsia="宋体" w:cs="宋体"/>
            </w:rPr>
            <w:t xml:space="preserve">25</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51"/>
            <w:tabs>
              <w:tab w:val="left" w:pos="1701"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"_Toc33" \o "#_Toc33" </w:instrText>
          </w:r>
          <w:r>
            <w:rPr>
              <w:rFonts w:ascii="宋体" w:hAnsi="宋体" w:eastAsia="宋体" w:cs="宋体"/>
            </w:rPr>
            <w:fldChar w:fldCharType="separate"/>
          </w:r>
          <w:r>
            <w:rPr>
              <w:rFonts w:hint="eastAsia" w:ascii="宋体" w:hAnsi="宋体" w:eastAsia="宋体" w:cs="宋体"/>
            </w:rPr>
            <w:t xml:space="preserve">4.11.1</w:t>
          </w:r>
          <w:r>
            <w:rPr>
              <w:rFonts w:ascii="宋体" w:hAnsi="宋体" w:eastAsia="宋体" w:cs="宋体"/>
            </w:rPr>
            <w:tab/>
          </w:r>
          <w:r>
            <w:rPr>
              <w:rStyle w:val="871"/>
              <w:rFonts w:ascii="宋体" w:hAnsi="宋体" w:eastAsia="宋体" w:cs="宋体"/>
            </w:rPr>
            <w:t xml:space="preserve">产品增删改查（CPV-PM-01）</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_Toc33 \h</w:instrText>
          </w:r>
          <w:r>
            <w:rPr>
              <w:rFonts w:ascii="宋体" w:hAnsi="宋体" w:eastAsia="宋体" w:cs="宋体"/>
            </w:rPr>
            <w:fldChar w:fldCharType="separate"/>
          </w:r>
          <w:r>
            <w:rPr>
              <w:rFonts w:ascii="宋体" w:hAnsi="宋体" w:eastAsia="宋体" w:cs="宋体"/>
            </w:rPr>
            <w:t xml:space="preserve">25</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63"/>
            <w:tabs>
              <w:tab w:val="left" w:pos="1134" w:leader="none"/>
              <w:tab w:val="right" w:pos="9888" w:leader="dot"/>
            </w:tabs>
            <w:rPr>
              <w:rFonts w:ascii="宋体" w:hAnsi="宋体" w:cs="宋体"/>
              <w14:ligatures w14:val="none"/>
            </w:rPr>
          </w:pPr>
          <w:r>
            <w:rPr>
              <w:rFonts w:ascii="宋体" w:hAnsi="宋体" w:eastAsia="宋体" w:cs="宋体"/>
            </w:rPr>
            <w:fldChar w:fldCharType="begin"/>
          </w:r>
          <w:r>
            <w:rPr>
              <w:rFonts w:ascii="宋体" w:hAnsi="宋体" w:eastAsia="宋体" w:cs="宋体"/>
            </w:rPr>
            <w:instrText xml:space="preserve"> HYPERLINK \l "_Toc34" \o "#_Toc34" </w:instrText>
          </w:r>
          <w:r>
            <w:rPr>
              <w:rFonts w:ascii="宋体" w:hAnsi="宋体" w:eastAsia="宋体" w:cs="宋体"/>
            </w:rPr>
            <w:fldChar w:fldCharType="separate"/>
          </w:r>
          <w:r>
            <w:rPr>
              <w:rFonts w:ascii="宋体" w:hAnsi="宋体" w:eastAsia="宋体" w:cs="宋体"/>
            </w:rPr>
            <w:t xml:space="preserve">4.12</w:t>
          </w:r>
          <w:r>
            <w:rPr>
              <w:rFonts w:ascii="宋体" w:hAnsi="宋体" w:eastAsia="宋体" w:cs="宋体"/>
            </w:rPr>
            <w:tab/>
          </w:r>
          <w:r>
            <w:rPr>
              <w:rStyle w:val="871"/>
              <w:rFonts w:ascii="宋体" w:hAnsi="宋体" w:eastAsia="宋体" w:cs="宋体"/>
              <w:color w:val="000000" w:themeColor="text1"/>
              <w14:textFill>
                <w14:solidFill>
                  <w14:schemeClr w14:val="tx1"/>
                </w14:solidFill>
              </w14:textFill>
            </w:rPr>
            <w:t xml:space="preserve">系统管理与合规性</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_Toc34 \h</w:instrText>
          </w:r>
          <w:r>
            <w:rPr>
              <w:rFonts w:ascii="宋体" w:hAnsi="宋体" w:eastAsia="宋体" w:cs="宋体"/>
            </w:rPr>
            <w:fldChar w:fldCharType="separate"/>
          </w:r>
          <w:r>
            <w:rPr>
              <w:rFonts w:ascii="宋体" w:hAnsi="宋体" w:eastAsia="宋体" w:cs="宋体"/>
            </w:rPr>
            <w:t xml:space="preserve">25</w:t>
          </w:r>
          <w:r>
            <w:rPr>
              <w:rFonts w:ascii="宋体" w:hAnsi="宋体" w:eastAsia="宋体" w:cs="宋体"/>
            </w:rPr>
            <w:fldChar w:fldCharType="end"/>
          </w:r>
          <w:r>
            <w:rPr>
              <w:rFonts w:ascii="宋体" w:hAnsi="宋体" w:eastAsia="宋体" w:cs="宋体"/>
            </w:rPr>
            <w:fldChar w:fldCharType="end"/>
          </w:r>
          <w:r>
            <w:rPr>
              <w:rFonts w:ascii="宋体" w:hAnsi="宋体" w:cs="宋体"/>
              <w14:ligatures w14:val="none"/>
            </w:rPr>
          </w:r>
          <w:r>
            <w:rPr>
              <w:rFonts w:ascii="宋体" w:hAnsi="宋体" w:cs="宋体"/>
              <w14:ligatures w14:val="none"/>
            </w:rPr>
          </w:r>
        </w:p>
        <w:p>
          <w:pPr>
            <w:pStyle w:val="857"/>
            <w:tabs>
              <w:tab w:val="left" w:pos="567"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"_Toc35" \o "#_Toc35" </w:instrText>
          </w:r>
          <w:r>
            <w:rPr>
              <w:rFonts w:ascii="宋体" w:hAnsi="宋体" w:eastAsia="宋体" w:cs="宋体"/>
            </w:rPr>
            <w:fldChar w:fldCharType="separate"/>
          </w:r>
          <w:r>
            <w:rPr>
              <w:rFonts w:ascii="宋体" w:hAnsi="宋体" w:eastAsia="宋体" w:cs="宋体"/>
            </w:rPr>
            <w:t xml:space="preserve">5</w:t>
          </w:r>
          <w:r>
            <w:rPr>
              <w:rFonts w:ascii="宋体" w:hAnsi="宋体" w:eastAsia="宋体" w:cs="宋体"/>
            </w:rPr>
            <w:tab/>
          </w:r>
          <w:r>
            <w:rPr>
              <w:rStyle w:val="871"/>
              <w:rFonts w:ascii="宋体" w:hAnsi="宋体" w:eastAsia="宋体" w:cs="宋体"/>
              <w:color w:val="000000" w:themeColor="text1"/>
              <w14:textFill>
                <w14:solidFill>
                  <w14:schemeClr w14:val="tx1"/>
                </w14:solidFill>
              </w14:textFill>
            </w:rPr>
            <w:t xml:space="preserve">非功能需求</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_Toc35 \h</w:instrText>
          </w:r>
          <w:r>
            <w:rPr>
              <w:rFonts w:ascii="宋体" w:hAnsi="宋体" w:eastAsia="宋体" w:cs="宋体"/>
            </w:rPr>
            <w:fldChar w:fldCharType="separate"/>
          </w:r>
          <w:r>
            <w:rPr>
              <w:rFonts w:ascii="宋体" w:hAnsi="宋体" w:eastAsia="宋体" w:cs="宋体"/>
            </w:rPr>
            <w:t xml:space="preserve">26</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57"/>
            <w:tabs>
              <w:tab w:val="left" w:pos="567"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"_Toc36" \o "#_Toc36" </w:instrText>
          </w:r>
          <w:r>
            <w:rPr>
              <w:rFonts w:ascii="宋体" w:hAnsi="宋体" w:eastAsia="宋体" w:cs="宋体"/>
            </w:rPr>
            <w:fldChar w:fldCharType="separate"/>
          </w:r>
          <w:r>
            <w:rPr>
              <w:rFonts w:ascii="宋体" w:hAnsi="宋体" w:eastAsia="宋体" w:cs="宋体"/>
            </w:rPr>
            <w:t xml:space="preserve">6</w:t>
          </w:r>
          <w:r>
            <w:rPr>
              <w:rFonts w:ascii="宋体" w:hAnsi="宋体" w:eastAsia="宋体" w:cs="宋体"/>
            </w:rPr>
            <w:tab/>
          </w:r>
          <w:r>
            <w:rPr>
              <w:rStyle w:val="871"/>
              <w:rFonts w:ascii="宋体" w:hAnsi="宋体" w:eastAsia="宋体" w:cs="宋体"/>
              <w:color w:val="000000" w:themeColor="text1"/>
              <w14:textFill>
                <w14:solidFill>
                  <w14:schemeClr w14:val="tx1"/>
                </w14:solidFill>
              </w14:textFill>
            </w:rPr>
            <w:t xml:space="preserve">合规性与安全</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_Toc36 \h</w:instrText>
          </w:r>
          <w:r>
            <w:rPr>
              <w:rFonts w:ascii="宋体" w:hAnsi="宋体" w:eastAsia="宋体" w:cs="宋体"/>
            </w:rPr>
            <w:fldChar w:fldCharType="separate"/>
          </w:r>
          <w:r>
            <w:rPr>
              <w:rFonts w:ascii="宋体" w:hAnsi="宋体" w:eastAsia="宋体" w:cs="宋体"/>
            </w:rPr>
            <w:t xml:space="preserve">26</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57"/>
            <w:tabs>
              <w:tab w:val="left" w:pos="567" w:leader="none"/>
              <w:tab w:val="right" w:pos="9888" w:leader="dot"/>
            </w:tabs>
            <w:rPr>
              <w:rFonts w:ascii="宋体" w:hAnsi="宋体" w:cs="宋体"/>
              <w14:ligatures w14:val="none"/>
            </w:rPr>
          </w:pPr>
          <w:r>
            <w:rPr>
              <w:rFonts w:ascii="宋体" w:hAnsi="宋体" w:eastAsia="宋体" w:cs="宋体"/>
            </w:rPr>
            <w:fldChar w:fldCharType="begin"/>
          </w:r>
          <w:r>
            <w:rPr>
              <w:rFonts w:ascii="宋体" w:hAnsi="宋体" w:eastAsia="宋体" w:cs="宋体"/>
            </w:rPr>
            <w:instrText xml:space="preserve"> HYPERLINK \l "_Toc37" \o "#_Toc37" </w:instrText>
          </w:r>
          <w:r>
            <w:rPr>
              <w:rFonts w:ascii="宋体" w:hAnsi="宋体" w:eastAsia="宋体" w:cs="宋体"/>
            </w:rPr>
            <w:fldChar w:fldCharType="separate"/>
          </w:r>
          <w:r>
            <w:rPr>
              <w:rFonts w:ascii="宋体" w:hAnsi="宋体" w:eastAsia="宋体" w:cs="宋体"/>
            </w:rPr>
            <w:t xml:space="preserve">7</w:t>
          </w:r>
          <w:r>
            <w:rPr>
              <w:rFonts w:ascii="宋体" w:hAnsi="宋体" w:eastAsia="宋体" w:cs="宋体"/>
            </w:rPr>
            <w:tab/>
          </w:r>
          <w:r>
            <w:rPr>
              <w:rStyle w:val="871"/>
              <w:rFonts w:ascii="宋体" w:hAnsi="宋体" w:eastAsia="宋体" w:cs="宋体"/>
              <w:highlight w:val="none"/>
            </w:rPr>
            <w:t xml:space="preserve">技术架构</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_Toc37 \h</w:instrText>
          </w:r>
          <w:r>
            <w:rPr>
              <w:rFonts w:ascii="宋体" w:hAnsi="宋体" w:eastAsia="宋体" w:cs="宋体"/>
            </w:rPr>
            <w:fldChar w:fldCharType="separate"/>
          </w:r>
          <w:r>
            <w:rPr>
              <w:rFonts w:ascii="宋体" w:hAnsi="宋体" w:eastAsia="宋体" w:cs="宋体"/>
            </w:rPr>
            <w:t xml:space="preserve">27</w:t>
          </w:r>
          <w:r>
            <w:rPr>
              <w:rFonts w:ascii="宋体" w:hAnsi="宋体" w:eastAsia="宋体" w:cs="宋体"/>
            </w:rPr>
            <w:fldChar w:fldCharType="end"/>
          </w:r>
          <w:r>
            <w:rPr>
              <w:rFonts w:ascii="宋体" w:hAnsi="宋体" w:eastAsia="宋体" w:cs="宋体"/>
            </w:rPr>
            <w:fldChar w:fldCharType="end"/>
          </w:r>
          <w:r>
            <w:rPr>
              <w:rFonts w:ascii="宋体" w:hAnsi="宋体" w:cs="宋体"/>
              <w14:ligatures w14:val="none"/>
            </w:rPr>
          </w:r>
          <w:r>
            <w:rPr>
              <w:rFonts w:ascii="宋体" w:hAnsi="宋体" w:cs="宋体"/>
              <w14:ligatures w14:val="none"/>
            </w:rPr>
          </w:r>
        </w:p>
        <w:p>
          <w:pPr>
            <w:pStyle w:val="863"/>
            <w:tabs>
              <w:tab w:val="left" w:pos="850" w:leader="none"/>
              <w:tab w:val="right" w:pos="9888" w:leader="dot"/>
            </w:tabs>
            <w:rPr>
              <w:rFonts w:ascii="宋体" w:hAnsi="宋体" w:cs="宋体"/>
              <w:highlight w:val="none"/>
              <w14:ligatures w14:val="none"/>
            </w:rPr>
          </w:pPr>
          <w:r>
            <w:rPr>
              <w:rFonts w:ascii="宋体" w:hAnsi="宋体" w:eastAsia="宋体" w:cs="宋体"/>
            </w:rPr>
            <w:fldChar w:fldCharType="begin"/>
          </w:r>
          <w:r>
            <w:rPr>
              <w:rFonts w:ascii="宋体" w:hAnsi="宋体" w:eastAsia="宋体" w:cs="宋体"/>
            </w:rPr>
            <w:instrText xml:space="preserve"> HYPERLINK \l "_Toc38" \o "#_Toc38" </w:instrText>
          </w:r>
          <w:r>
            <w:rPr>
              <w:rFonts w:ascii="宋体" w:hAnsi="宋体" w:eastAsia="宋体" w:cs="宋体"/>
            </w:rPr>
            <w:fldChar w:fldCharType="separate"/>
          </w:r>
          <w:r>
            <w:rPr>
              <w:rFonts w:ascii="宋体" w:hAnsi="宋体" w:eastAsia="宋体" w:cs="宋体"/>
            </w:rPr>
            <w:t xml:space="preserve">7.1</w:t>
          </w:r>
          <w:r>
            <w:rPr>
              <w:rFonts w:ascii="宋体" w:hAnsi="宋体" w:eastAsia="宋体" w:cs="宋体"/>
            </w:rPr>
            <w:tab/>
          </w:r>
          <w:r>
            <w:rPr>
              <w:rStyle w:val="871"/>
              <w:rFonts w:ascii="宋体" w:hAnsi="宋体" w:eastAsia="宋体" w:cs="宋体"/>
              <w:highlight w:val="none"/>
            </w:rPr>
            <w:t xml:space="preserve">前端技术栈</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_Toc38 \h</w:instrText>
          </w:r>
          <w:r>
            <w:rPr>
              <w:rFonts w:ascii="宋体" w:hAnsi="宋体" w:eastAsia="宋体" w:cs="宋体"/>
            </w:rPr>
            <w:fldChar w:fldCharType="separate"/>
          </w:r>
          <w:r>
            <w:rPr>
              <w:rFonts w:ascii="宋体" w:hAnsi="宋体" w:eastAsia="宋体" w:cs="宋体"/>
            </w:rPr>
            <w:t xml:space="preserve">27</w:t>
          </w:r>
          <w:r>
            <w:rPr>
              <w:rFonts w:ascii="宋体" w:hAnsi="宋体" w:eastAsia="宋体" w:cs="宋体"/>
            </w:rPr>
            <w:fldChar w:fldCharType="end"/>
          </w:r>
          <w:r>
            <w:rPr>
              <w:rFonts w:ascii="宋体" w:hAnsi="宋体" w:eastAsia="宋体" w:cs="宋体"/>
            </w:rPr>
            <w:fldChar w:fldCharType="end"/>
          </w:r>
          <w:r>
            <w:rPr>
              <w:rFonts w:ascii="宋体" w:hAnsi="宋体" w:cs="宋体"/>
              <w:highlight w:val="none"/>
              <w14:ligatures w14:val="none"/>
            </w:rPr>
          </w:r>
          <w:r>
            <w:rPr>
              <w:rFonts w:ascii="宋体" w:hAnsi="宋体" w:cs="宋体"/>
              <w:highlight w:val="none"/>
              <w14:ligatures w14:val="none"/>
            </w:rPr>
          </w:r>
        </w:p>
        <w:p>
          <w:pPr>
            <w:pStyle w:val="863"/>
            <w:tabs>
              <w:tab w:val="left" w:pos="850" w:leader="none"/>
              <w:tab w:val="right" w:pos="9888" w:leader="dot"/>
            </w:tabs>
            <w:rPr>
              <w:rFonts w:ascii="宋体" w:hAnsi="宋体" w:cs="宋体"/>
              <w:highlight w:val="none"/>
            </w:rPr>
          </w:pPr>
          <w:r>
            <w:rPr>
              <w:rFonts w:ascii="宋体" w:hAnsi="宋体" w:eastAsia="宋体" w:cs="宋体"/>
            </w:rPr>
            <w:fldChar w:fldCharType="begin"/>
          </w:r>
          <w:r>
            <w:rPr>
              <w:rFonts w:ascii="宋体" w:hAnsi="宋体" w:eastAsia="宋体" w:cs="宋体"/>
            </w:rPr>
            <w:instrText xml:space="preserve"> HYPERLINK \l "_Toc39" \o "#_Toc39" </w:instrText>
          </w:r>
          <w:r>
            <w:rPr>
              <w:rFonts w:ascii="宋体" w:hAnsi="宋体" w:eastAsia="宋体" w:cs="宋体"/>
            </w:rPr>
            <w:fldChar w:fldCharType="separate"/>
          </w:r>
          <w:r>
            <w:rPr>
              <w:rFonts w:ascii="宋体" w:hAnsi="宋体" w:eastAsia="宋体" w:cs="宋体"/>
            </w:rPr>
            <w:t xml:space="preserve">7.2</w:t>
          </w:r>
          <w:r>
            <w:rPr>
              <w:rFonts w:ascii="宋体" w:hAnsi="宋体" w:eastAsia="宋体" w:cs="宋体"/>
            </w:rPr>
            <w:tab/>
          </w:r>
          <w:r>
            <w:rPr>
              <w:rStyle w:val="871"/>
              <w:rFonts w:ascii="宋体" w:hAnsi="宋体" w:eastAsia="宋体" w:cs="宋体"/>
              <w:color w:val="000000" w:themeColor="text1"/>
              <w14:textFill>
                <w14:solidFill>
                  <w14:schemeClr w14:val="tx1"/>
                </w14:solidFill>
              </w14:textFill>
            </w:rPr>
            <w:t xml:space="preserve">后端技术栈</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_Toc39 \h</w:instrText>
          </w:r>
          <w:r>
            <w:rPr>
              <w:rFonts w:ascii="宋体" w:hAnsi="宋体" w:eastAsia="宋体" w:cs="宋体"/>
            </w:rPr>
            <w:fldChar w:fldCharType="separate"/>
          </w:r>
          <w:r>
            <w:rPr>
              <w:rFonts w:ascii="宋体" w:hAnsi="宋体" w:eastAsia="宋体" w:cs="宋体"/>
            </w:rPr>
            <w:t xml:space="preserve">27</w:t>
          </w:r>
          <w:r>
            <w:rPr>
              <w:rFonts w:ascii="宋体" w:hAnsi="宋体" w:eastAsia="宋体" w:cs="宋体"/>
            </w:rPr>
            <w:fldChar w:fldCharType="end"/>
          </w:r>
          <w:r>
            <w:rPr>
              <w:rFonts w:ascii="宋体" w:hAnsi="宋体" w:eastAsia="宋体" w:cs="宋体"/>
            </w:rPr>
            <w:fldChar w:fldCharType="end"/>
          </w:r>
          <w:r>
            <w:rPr>
              <w:rFonts w:ascii="宋体" w:hAnsi="宋体" w:cs="宋体"/>
              <w:highlight w:val="none"/>
            </w:rPr>
          </w:r>
          <w:r>
            <w:rPr>
              <w:rFonts w:ascii="宋体" w:hAnsi="宋体" w:cs="宋体"/>
              <w:highlight w:val="none"/>
            </w:rPr>
          </w:r>
        </w:p>
        <w:p>
          <w:pPr>
            <w:pStyle w:val="857"/>
            <w:tabs>
              <w:tab w:val="left" w:pos="567"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"_Toc40" \o "#_Toc40" </w:instrText>
          </w:r>
          <w:r>
            <w:rPr>
              <w:rFonts w:ascii="宋体" w:hAnsi="宋体" w:eastAsia="宋体" w:cs="宋体"/>
            </w:rPr>
            <w:fldChar w:fldCharType="separate"/>
          </w:r>
          <w:r>
            <w:rPr>
              <w:rFonts w:ascii="宋体" w:hAnsi="宋体" w:eastAsia="宋体" w:cs="宋体"/>
            </w:rPr>
            <w:t xml:space="preserve">8</w:t>
          </w:r>
          <w:r>
            <w:rPr>
              <w:rFonts w:ascii="宋体" w:hAnsi="宋体" w:eastAsia="宋体" w:cs="宋体"/>
            </w:rPr>
            <w:tab/>
          </w:r>
          <w:r>
            <w:rPr>
              <w:rStyle w:val="871"/>
              <w:rFonts w:ascii="宋体" w:hAnsi="宋体" w:eastAsia="宋体" w:cs="宋体"/>
              <w:color w:val="000000" w:themeColor="text1"/>
              <w14:textFill>
                <w14:solidFill>
                  <w14:schemeClr w14:val="tx1"/>
                </w14:solidFill>
              </w14:textFill>
            </w:rPr>
            <w:t xml:space="preserve">参考文档</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_Toc40 \h</w:instrText>
          </w:r>
          <w:r>
            <w:rPr>
              <w:rFonts w:ascii="宋体" w:hAnsi="宋体" w:eastAsia="宋体" w:cs="宋体"/>
            </w:rPr>
            <w:fldChar w:fldCharType="separate"/>
          </w:r>
          <w:r>
            <w:rPr>
              <w:rFonts w:ascii="宋体" w:hAnsi="宋体" w:eastAsia="宋体" w:cs="宋体"/>
            </w:rPr>
            <w:t xml:space="preserve">28</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57"/>
            <w:tabs>
              <w:tab w:val="left" w:pos="567" w:leader="none"/>
              <w:tab w:val="right" w:pos="9888" w:leader="dot"/>
            </w:tabs>
            <w:rPr>
              <w:rFonts w:hint="eastAsia" w:ascii="宋体" w:hAnsi="宋体" w:cs="宋体"/>
              <w:i w:val="0"/>
              <w:iCs w:val="0"/>
              <w:caps w:val="0"/>
              <w:spacing w:val="0"/>
            </w:rPr>
            <w:suppressLineNumbers w:val="0"/>
          </w:pPr>
          <w:r>
            <w:rPr>
              <w:rFonts w:ascii="宋体" w:hAnsi="宋体" w:eastAsia="宋体" w:cs="宋体"/>
            </w:rPr>
            <w:fldChar w:fldCharType="begin"/>
          </w:r>
          <w:r>
            <w:rPr>
              <w:rFonts w:ascii="宋体" w:hAnsi="宋体" w:eastAsia="宋体" w:cs="宋体"/>
            </w:rPr>
            <w:instrText xml:space="preserve"> HYPERLINK \l "_Toc41" \o "#_Toc41" </w:instrText>
          </w:r>
          <w:r>
            <w:rPr>
              <w:rFonts w:ascii="宋体" w:hAnsi="宋体" w:eastAsia="宋体" w:cs="宋体"/>
            </w:rPr>
            <w:fldChar w:fldCharType="separate"/>
          </w:r>
          <w:r>
            <w:rPr>
              <w:rFonts w:hint="eastAsia" w:ascii="宋体" w:hAnsi="宋体" w:eastAsia="宋体" w:cs="宋体"/>
            </w:rPr>
            <w:t xml:space="preserve">9</w:t>
          </w:r>
          <w:r>
            <w:rPr>
              <w:rFonts w:ascii="宋体" w:hAnsi="宋体" w:eastAsia="宋体" w:cs="宋体"/>
            </w:rPr>
            <w:tab/>
          </w:r>
          <w:r>
            <w:rPr>
              <w:rStyle w:val="871"/>
              <w:rFonts w:ascii="宋体" w:hAnsi="宋体" w:eastAsia="宋体" w:cs="宋体"/>
              <w:color w:val="000000" w:themeColor="text1"/>
              <w14:textFill>
                <w14:solidFill>
                  <w14:schemeClr w14:val="tx1"/>
                </w14:solidFill>
              </w14:textFill>
            </w:rPr>
            <w:t xml:space="preserve">修订历史</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_Toc41 \h</w:instrText>
          </w:r>
          <w:r>
            <w:rPr>
              <w:rFonts w:ascii="宋体" w:hAnsi="宋体" w:eastAsia="宋体" w:cs="宋体"/>
            </w:rPr>
            <w:fldChar w:fldCharType="separate"/>
          </w:r>
          <w:r>
            <w:rPr>
              <w:rFonts w:ascii="宋体" w:hAnsi="宋体" w:eastAsia="宋体" w:cs="宋体"/>
            </w:rPr>
            <w:t xml:space="preserve">28</w:t>
          </w:r>
          <w:r>
            <w:rPr>
              <w:rFonts w:ascii="宋体" w:hAnsi="宋体" w:eastAsia="宋体" w:cs="宋体"/>
            </w:rPr>
            <w:fldChar w:fldCharType="end"/>
          </w:r>
          <w:r>
            <w:rPr>
              <w:rFonts w:ascii="宋体" w:hAnsi="宋体" w:eastAsia="宋体" w:cs="宋体"/>
            </w:rPr>
            <w:fldChar w:fldCharType="end"/>
          </w:r>
          <w:r>
            <w:rPr>
              <w:rFonts w:hint="eastAsia" w:ascii="宋体" w:hAnsi="宋体" w:cs="宋体"/>
              <w:i w:val="0"/>
              <w:iCs w:val="0"/>
              <w:caps w:val="0"/>
              <w:spacing w:val="0"/>
            </w:rPr>
          </w:r>
          <w:r>
            <w:rPr>
              <w:rFonts w:hint="eastAsia" w:ascii="宋体" w:hAnsi="宋体" w:cs="宋体"/>
              <w:i w:val="0"/>
              <w:iCs w:val="0"/>
              <w:caps w:val="0"/>
              <w:spacing w:val="0"/>
            </w:rPr>
          </w:r>
        </w:p>
        <w:p>
          <w:pPr>
            <w:tabs>
              <w:tab w:val="left" w:pos="567" w:leader="none"/>
              <w:tab w:val="right" w:pos="9888" w:leader="dot"/>
            </w:tabs>
            <w:rPr>
              <w:rFonts w:hint="eastAsia" w:ascii="宋体" w:hAnsi="宋体" w:cs="宋体"/>
              <w:color w:val="000000" w:themeColor="text1"/>
              <w:sz w:val="44"/>
              <w:szCs w:val="44"/>
              <w14:textFill>
                <w14:solidFill>
                  <w14:schemeClr w14:val="tx1"/>
                </w14:solidFill>
              </w14:textFill>
            </w:rPr>
          </w:pPr>
          <w:r>
            <w:rPr>
              <w:rFonts w:ascii="宋体" w:hAnsi="宋体" w:eastAsia="宋体" w:cs="宋体"/>
            </w:rPr>
            <w:fldChar w:fldCharType="end"/>
          </w:r>
          <w:r>
            <w:rPr>
              <w:rFonts w:hint="eastAsia" w:ascii="宋体" w:hAnsi="宋体" w:cs="宋体"/>
              <w:color w:val="000000" w:themeColor="text1"/>
              <w:sz w:val="44"/>
              <w:szCs w:val="44"/>
              <w14:textFill>
                <w14:solidFill>
                  <w14:schemeClr w14:val="tx1"/>
                </w14:solidFill>
              </w14:textFill>
            </w:rPr>
          </w:r>
          <w:r>
            <w:rPr>
              <w:rFonts w:hint="eastAsia" w:ascii="宋体" w:hAnsi="宋体" w:cs="宋体"/>
              <w:color w:val="000000" w:themeColor="text1"/>
              <w:sz w:val="44"/>
              <w:szCs w:val="44"/>
              <w14:textFill>
                <w14:solidFill>
                  <w14:schemeClr w14:val="tx1"/>
                </w14:solidFill>
              </w14:textFill>
            </w:rPr>
          </w:r>
        </w:p>
      </w:sdtContent>
    </w:sdt>
    <w:p>
      <w:pPr>
        <w:rPr>
          <w:rFonts w:ascii="宋体" w:hAnsi="宋体" w:cs="宋体"/>
          <w:sz w:val="28"/>
          <w:szCs w:val="28"/>
        </w:rPr>
      </w:pPr>
      <w:r>
        <w:rPr>
          <w:rFonts w:ascii="宋体" w:hAnsi="宋体" w:eastAsia="宋体" w:cs="宋体"/>
          <w:b/>
          <w:color w:val="4f81bd"/>
          <w:sz w:val="28"/>
          <w:highlight w:val="none"/>
        </w:rPr>
      </w:r>
      <w:r>
        <w:rPr>
          <w:rFonts w:ascii="宋体" w:hAnsi="宋体" w:cs="宋体"/>
          <w:sz w:val="28"/>
          <w:szCs w:val="28"/>
        </w:rPr>
      </w:r>
      <w:r>
        <w:rPr>
          <w:rFonts w:ascii="宋体" w:hAnsi="宋体" w:cs="宋体"/>
          <w:sz w:val="28"/>
          <w:szCs w:val="28"/>
        </w:rPr>
      </w:r>
    </w:p>
    <w:p>
      <w:pPr>
        <w:rPr>
          <w:rFonts w:ascii="宋体" w:hAnsi="宋体" w:eastAsia="宋体" w:cs="宋体"/>
          <w:b/>
          <w:bCs/>
          <w:color w:val="4f81bd"/>
          <w:sz w:val="28"/>
          <w:szCs w:val="28"/>
          <w:highlight w:val="none"/>
        </w:rPr>
      </w:pPr>
      <w:r>
        <w:rPr>
          <w:rFonts w:ascii="宋体" w:hAnsi="宋体" w:eastAsia="宋体" w:cs="宋体"/>
          <w:b/>
          <w:color w:val="4f81bd"/>
          <w:sz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color w:val="4f81bd"/>
          <w:sz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color w:val="4f81bd"/>
          <w:sz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color w:val="4f81bd"/>
          <w:sz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color w:val="4f81bd"/>
          <w:sz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color w:val="4f81bd"/>
          <w:sz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color w:val="4f81bd"/>
          <w:sz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color w:val="4f81bd"/>
          <w:sz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color w:val="4f81bd"/>
          <w:sz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color w:val="4f81bd"/>
          <w:sz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color w:val="4f81bd"/>
          <w:sz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color w:val="4f81bd"/>
          <w:sz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color w:val="4f81bd"/>
          <w:sz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pStyle w:val="834"/>
        <w:rPr>
          <w:rFonts w:ascii="宋体" w:hAnsi="宋体" w:eastAsia="宋体" w:cs="宋体"/>
          <w:b/>
          <w:bCs/>
          <w:color w:val="000000" w:themeColor="text1"/>
          <w:sz w:val="28"/>
          <w:szCs w:val="28"/>
          <w:highlight w:val="none"/>
        </w:rPr>
      </w:pPr>
      <w:r>
        <w:rPr>
          <w:rStyle w:val="1035"/>
          <w:rFonts w:ascii="宋体" w:hAnsi="宋体" w:eastAsia="宋体" w:cs="宋体"/>
          <w:color w:val="000000" w:themeColor="text1"/>
        </w:rPr>
        <w:t xml:space="preserve">文档概述</w:t>
      </w:r>
      <w:r>
        <w:rPr>
          <w:rFonts w:ascii="宋体" w:hAnsi="宋体" w:eastAsia="宋体" w:cs="宋体"/>
          <w:b/>
          <w:bCs/>
          <w:color w:val="000000" w:themeColor="text1"/>
          <w:sz w:val="28"/>
          <w:szCs w:val="28"/>
          <w:highlight w:val="none"/>
        </w:rPr>
      </w:r>
      <w:r>
        <w:rPr>
          <w:rFonts w:ascii="宋体" w:hAnsi="宋体" w:eastAsia="宋体" w:cs="宋体"/>
          <w:b/>
          <w:bCs/>
          <w:color w:val="000000" w:themeColor="text1"/>
          <w:sz w:val="28"/>
          <w:szCs w:val="28"/>
          <w:highlight w:val="none"/>
        </w:rPr>
      </w:r>
    </w:p>
    <w:p>
      <w:pPr>
        <w:pStyle w:val="835"/>
        <w:rPr>
          <w:rFonts w:ascii="宋体" w:hAnsi="宋体" w:cs="宋体"/>
          <w:color w:val="000000" w:themeColor="text1"/>
          <w:sz w:val="28"/>
          <w:szCs w:val="28"/>
        </w:rPr>
      </w:pPr>
      <w:r>
        <w:rPr>
          <w:rFonts w:ascii="宋体" w:hAnsi="宋体" w:eastAsia="宋体" w:cs="宋体"/>
          <w:b/>
          <w:color w:val="000000" w:themeColor="text1"/>
          <w:sz w:val="28"/>
          <w:szCs w:val="28"/>
        </w:rPr>
        <w:t xml:space="preserve">编写目的</w:t>
      </w:r>
      <w:r>
        <w:rPr>
          <w:rFonts w:ascii="宋体" w:hAnsi="宋体" w:cs="宋体"/>
          <w:color w:val="000000" w:themeColor="text1"/>
          <w:sz w:val="28"/>
          <w:szCs w:val="28"/>
        </w:rPr>
      </w:r>
      <w:r>
        <w:rPr>
          <w:rFonts w:ascii="宋体" w:hAnsi="宋体" w:cs="宋体"/>
          <w:color w:val="000000" w:themeColor="text1"/>
          <w:sz w:val="28"/>
          <w:szCs w:val="28"/>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本文档为质量回顾系统（Quality Review System，简称 QRS）的产品需求规格说明书（Product Requirements Document，简称 PRD），旨在以结构化、可追踪、可验证的方式，明确系统各功能模块的完整业务逻辑、页面布局规范、交互细节、异常处理机制及后置流程，确保研发、测试、UI/UE 设计、产品管理及业务方在统一的需求基准上协同工作，降低需求理解偏差，提升交付质量与效率。</w:t>
      </w:r>
      <w:r>
        <w:rPr>
          <w:rFonts w:ascii="宋体" w:hAnsi="宋体" w:cs="宋体"/>
        </w:rPr>
      </w:r>
      <w:r>
        <w:rPr>
          <w:rFonts w:ascii="宋体" w:hAnsi="宋体" w:cs="宋体"/>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本文档所描述的需求将作为： - 研发团队进行技术方案设计与代码开发的输入依据 - 测试团队制定测试计划、编写测试用例的基准文档 - UI/UE 团队进行界面设计与交互设计的参考标准 - 产品团队进行需求评审、变更管理与验收的标准。</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r>
      <w:r>
        <w:rPr>
          <w:rFonts w:ascii="宋体" w:hAnsi="宋体" w:cs="宋体"/>
          <w:sz w:val="24"/>
          <w:szCs w:val="24"/>
        </w:rPr>
      </w:r>
      <w:r>
        <w:rPr>
          <w:rFonts w:ascii="宋体" w:hAnsi="宋体" w:cs="宋体"/>
          <w:sz w:val="24"/>
          <w:szCs w:val="24"/>
        </w:rPr>
      </w:r>
    </w:p>
    <w:p>
      <w:pPr>
        <w:pStyle w:val="835"/>
        <w:rPr>
          <w:rFonts w:ascii="宋体" w:hAnsi="宋体" w:cs="宋体"/>
          <w:sz w:val="28"/>
          <w:szCs w:val="28"/>
        </w:rPr>
      </w:pPr>
      <w:r>
        <w:rPr>
          <w:rStyle w:val="1034"/>
          <w:sz w:val="28"/>
          <w:szCs w:val="28"/>
        </w:rPr>
        <w:t xml:space="preserve">系统定位与价值主张</w:t>
      </w:r>
      <w:r>
        <w:rPr>
          <w:rFonts w:ascii="宋体" w:hAnsi="宋体" w:cs="宋体"/>
          <w:sz w:val="28"/>
          <w:szCs w:val="28"/>
        </w:rPr>
      </w:r>
      <w:r>
        <w:rPr>
          <w:rFonts w:ascii="宋体" w:hAnsi="宋体" w:cs="宋体"/>
          <w:sz w:val="28"/>
          <w:szCs w:val="28"/>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rPr>
        <w:t xml:space="preserve">系统定位：</w:t>
      </w:r>
      <w:r>
        <w:rPr>
          <w:rFonts w:ascii="宋体" w:hAnsi="宋体" w:eastAsia="宋体" w:cs="宋体"/>
          <w:color w:val="000000"/>
          <w:sz w:val="24"/>
        </w:rPr>
        <w:t xml:space="preserve"> 质量回顾系统是支撑制药企业持续工艺确认（Continued Process Verification，CPV）与产品质量回顾（Product Quality Review，PQR）的核心业务管理平台。系统以 ICH Q8/Q9/Q10 质量风险管理框架和 GMP 法规要求为设计基准，覆盖从回顾计划制定、任务分解与派发、原始数据收集与多级复核、统计分析计算到质量回顾报告生成与审批放行的全生命周期管理，实现质量回顾业务的数字化、标准化、合规化与可追溯。</w:t>
      </w:r>
      <w:r>
        <w:rPr>
          <w:rFonts w:ascii="宋体" w:hAnsi="宋体" w:cs="宋体"/>
        </w:rPr>
      </w:r>
      <w:r>
        <w:rPr>
          <w:rFonts w:ascii="宋体" w:hAnsi="宋体" w:cs="宋体"/>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rPr>
        <w:t xml:space="preserve">核心价值主张：</w:t>
      </w:r>
      <w:r>
        <w:rPr>
          <w:rFonts w:ascii="宋体" w:hAnsi="宋体" w:cs="宋体"/>
        </w:rPr>
      </w:r>
      <w:r>
        <w:rPr>
          <w:rFonts w:ascii="宋体" w:hAnsi="宋体" w:cs="宋体"/>
        </w:rPr>
      </w:r>
    </w:p>
    <w:tbl>
      <w:tblPr>
        <w:tblStyle w:val="868"/>
        <w:tblW w:w="0" w:type="auto"/>
        <w:tblLayout w:type="fixed"/>
        <w:tblLook w:val="04A0" w:firstRow="1" w:lastRow="0" w:firstColumn="1" w:lastColumn="0" w:noHBand="0" w:noVBand="1"/>
      </w:tblPr>
      <w:tblGrid>
        <w:gridCol w:w="1879"/>
        <w:gridCol w:w="7884"/>
      </w:tblGrid>
      <w:tr>
        <w:trPr/>
        <w:tc>
          <w:tcPr>
            <w:tcW w:w="187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价值维度</w:t>
            </w:r>
            <w:r>
              <w:rPr>
                <w:rFonts w:ascii="宋体" w:hAnsi="宋体" w:cs="宋体"/>
                <w:szCs w:val="24"/>
              </w:rPr>
            </w:r>
            <w:r>
              <w:rPr>
                <w:rFonts w:ascii="宋体" w:hAnsi="宋体" w:cs="宋体"/>
                <w:szCs w:val="24"/>
              </w:rPr>
            </w:r>
          </w:p>
        </w:tc>
        <w:tc>
          <w:tcPr>
            <w:tcW w:w="788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具体描述</w:t>
            </w:r>
            <w:r>
              <w:rPr>
                <w:rFonts w:ascii="宋体" w:hAnsi="宋体" w:cs="宋体"/>
                <w:szCs w:val="24"/>
              </w:rPr>
            </w:r>
            <w:r>
              <w:rPr>
                <w:rFonts w:ascii="宋体" w:hAnsi="宋体" w:cs="宋体"/>
                <w:szCs w:val="24"/>
              </w:rPr>
            </w:r>
          </w:p>
        </w:tc>
      </w:tr>
      <w:tr>
        <w:trPr/>
        <w:tc>
          <w:tcPr>
            <w:tcW w:w="187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流程标准化</w:t>
            </w:r>
            <w:r>
              <w:rPr>
                <w:rFonts w:ascii="宋体" w:hAnsi="宋体" w:cs="宋体"/>
                <w:szCs w:val="24"/>
              </w:rPr>
            </w:r>
            <w:r>
              <w:rPr>
                <w:rFonts w:ascii="宋体" w:hAnsi="宋体" w:cs="宋体"/>
                <w:szCs w:val="24"/>
              </w:rPr>
            </w:r>
          </w:p>
        </w:tc>
        <w:tc>
          <w:tcPr>
            <w:tcW w:w="788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将质量回顾的业务流程固化为系统标准工作流，消除人工操作中的随意性与遗漏风险</w:t>
            </w:r>
            <w:r>
              <w:rPr>
                <w:rFonts w:ascii="宋体" w:hAnsi="宋体" w:cs="宋体"/>
                <w:szCs w:val="24"/>
              </w:rPr>
            </w:r>
            <w:r>
              <w:rPr>
                <w:rFonts w:ascii="宋体" w:hAnsi="宋体" w:cs="宋体"/>
                <w:szCs w:val="24"/>
              </w:rPr>
            </w:r>
          </w:p>
        </w:tc>
      </w:tr>
      <w:tr>
        <w:trPr/>
        <w:tc>
          <w:tcPr>
            <w:tcW w:w="187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数据可追溯</w:t>
            </w:r>
            <w:r>
              <w:rPr>
                <w:rFonts w:ascii="宋体" w:hAnsi="宋体" w:cs="宋体"/>
                <w:szCs w:val="24"/>
              </w:rPr>
            </w:r>
            <w:r>
              <w:rPr>
                <w:rFonts w:ascii="宋体" w:hAnsi="宋体" w:cs="宋体"/>
                <w:szCs w:val="24"/>
              </w:rPr>
            </w:r>
          </w:p>
        </w:tc>
        <w:tc>
          <w:tcPr>
            <w:tcW w:w="788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所有数据操作（录入、修改、复核、审批）均记录完整的审计追踪日志，满足法规审计要求</w:t>
            </w:r>
            <w:r>
              <w:rPr>
                <w:rFonts w:ascii="宋体" w:hAnsi="宋体" w:cs="宋体"/>
                <w:szCs w:val="24"/>
              </w:rPr>
            </w:r>
            <w:r>
              <w:rPr>
                <w:rFonts w:ascii="宋体" w:hAnsi="宋体" w:cs="宋体"/>
                <w:szCs w:val="24"/>
              </w:rPr>
            </w:r>
          </w:p>
        </w:tc>
      </w:tr>
      <w:tr>
        <w:trPr/>
        <w:tc>
          <w:tcPr>
            <w:tcW w:w="187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分析自动化</w:t>
            </w:r>
            <w:r>
              <w:rPr>
                <w:rFonts w:ascii="宋体" w:hAnsi="宋体" w:cs="宋体"/>
                <w:szCs w:val="24"/>
              </w:rPr>
            </w:r>
            <w:r>
              <w:rPr>
                <w:rFonts w:ascii="宋体" w:hAnsi="宋体" w:cs="宋体"/>
                <w:szCs w:val="24"/>
              </w:rPr>
            </w:r>
          </w:p>
        </w:tc>
        <w:tc>
          <w:tcPr>
            <w:tcW w:w="788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预置多种统计分析模版，实现一键式数据分析与图表生成，减少人工计算错误</w:t>
            </w:r>
            <w:r>
              <w:rPr>
                <w:rFonts w:ascii="宋体" w:hAnsi="宋体" w:cs="宋体"/>
                <w:szCs w:val="24"/>
              </w:rPr>
            </w:r>
            <w:r>
              <w:rPr>
                <w:rFonts w:ascii="宋体" w:hAnsi="宋体" w:cs="宋体"/>
                <w:szCs w:val="24"/>
              </w:rPr>
            </w:r>
          </w:p>
        </w:tc>
      </w:tr>
      <w:tr>
        <w:trPr/>
        <w:tc>
          <w:tcPr>
            <w:tcW w:w="187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协作高效化</w:t>
            </w:r>
            <w:r>
              <w:rPr>
                <w:rFonts w:ascii="宋体" w:hAnsi="宋体" w:cs="宋体"/>
                <w:szCs w:val="24"/>
              </w:rPr>
            </w:r>
            <w:r>
              <w:rPr>
                <w:rFonts w:ascii="宋体" w:hAnsi="宋体" w:cs="宋体"/>
                <w:szCs w:val="24"/>
              </w:rPr>
            </w:r>
          </w:p>
        </w:tc>
        <w:tc>
          <w:tcPr>
            <w:tcW w:w="788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通过任务管理与待办机制，实现跨部门（</w:t>
            </w:r>
            <w:r>
              <w:rPr>
                <w:rFonts w:ascii="宋体" w:hAnsi="宋体" w:eastAsia="宋体" w:cs="宋体"/>
                <w:color w:val="000000"/>
                <w:sz w:val="24"/>
                <w:szCs w:val="24"/>
              </w:rPr>
              <w:t xml:space="preserve">QA/</w:t>
            </w:r>
            <w:r>
              <w:rPr>
                <w:rFonts w:ascii="宋体" w:hAnsi="宋体" w:eastAsia="宋体" w:cs="宋体"/>
                <w:color w:val="000000"/>
                <w:sz w:val="24"/>
                <w:szCs w:val="24"/>
              </w:rPr>
              <w:t xml:space="preserve">生产</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实验室</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工艺）的高效协同</w:t>
            </w:r>
            <w:r>
              <w:rPr>
                <w:rFonts w:ascii="宋体" w:hAnsi="宋体" w:cs="宋体"/>
                <w:szCs w:val="24"/>
              </w:rPr>
            </w:r>
            <w:r>
              <w:rPr>
                <w:rFonts w:ascii="宋体" w:hAnsi="宋体" w:cs="宋体"/>
                <w:szCs w:val="24"/>
              </w:rPr>
            </w:r>
          </w:p>
        </w:tc>
      </w:tr>
      <w:tr>
        <w:trPr/>
        <w:tc>
          <w:tcPr>
            <w:tcW w:w="187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合规保障化</w:t>
            </w:r>
            <w:r>
              <w:rPr>
                <w:rFonts w:ascii="宋体" w:hAnsi="宋体" w:cs="宋体"/>
                <w:szCs w:val="24"/>
              </w:rPr>
            </w:r>
            <w:r>
              <w:rPr>
                <w:rFonts w:ascii="宋体" w:hAnsi="宋体" w:cs="宋体"/>
                <w:szCs w:val="24"/>
              </w:rPr>
            </w:r>
          </w:p>
        </w:tc>
        <w:tc>
          <w:tcPr>
            <w:tcW w:w="788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内置数据完整性控制（</w:t>
            </w:r>
            <w:r>
              <w:rPr>
                <w:rFonts w:ascii="宋体" w:hAnsi="宋体" w:eastAsia="宋体" w:cs="宋体"/>
                <w:color w:val="000000"/>
                <w:sz w:val="24"/>
                <w:szCs w:val="24"/>
              </w:rPr>
              <w:t xml:space="preserve">ALCOA+ </w:t>
            </w:r>
            <w:r>
              <w:rPr>
                <w:rFonts w:ascii="宋体" w:hAnsi="宋体" w:eastAsia="宋体" w:cs="宋体"/>
                <w:color w:val="000000"/>
                <w:sz w:val="24"/>
                <w:szCs w:val="24"/>
              </w:rPr>
              <w:t xml:space="preserve">原则）、审批工作流、电子签名等合规机制</w:t>
            </w:r>
            <w:r>
              <w:rPr>
                <w:rFonts w:ascii="宋体" w:hAnsi="宋体" w:cs="宋体"/>
                <w:szCs w:val="24"/>
              </w:rPr>
            </w:r>
            <w:r>
              <w:rPr>
                <w:rFonts w:ascii="宋体" w:hAnsi="宋体" w:cs="宋体"/>
                <w:szCs w:val="24"/>
              </w:rPr>
            </w:r>
          </w:p>
        </w:tc>
      </w:tr>
    </w:tbl>
    <w:p>
      <w:pPr>
        <w:pStyle w:val="835"/>
        <w:rPr>
          <w:rFonts w:ascii="宋体" w:hAnsi="宋体" w:cs="宋体"/>
        </w:rPr>
      </w:pPr>
      <w:r>
        <w:rPr>
          <w:rStyle w:val="1035"/>
        </w:rPr>
        <w:t xml:space="preserve">目标用户与角色权限</w:t>
      </w:r>
      <w:r>
        <w:rPr>
          <w:rFonts w:ascii="宋体" w:hAnsi="宋体" w:cs="宋体"/>
        </w:rPr>
      </w:r>
      <w:r>
        <w:rPr>
          <w:rFonts w:ascii="宋体" w:hAnsi="宋体" w:cs="宋体"/>
        </w:rPr>
      </w:r>
    </w:p>
    <w:tbl>
      <w:tblPr>
        <w:tblStyle w:val="868"/>
        <w:tblW w:w="0" w:type="auto"/>
        <w:tblLayout w:type="fixed"/>
        <w:tblLook w:val="04A0" w:firstRow="1" w:lastRow="0" w:firstColumn="1" w:lastColumn="0" w:noHBand="0" w:noVBand="1"/>
      </w:tblPr>
      <w:tblGrid>
        <w:gridCol w:w="975"/>
        <w:gridCol w:w="1701"/>
        <w:gridCol w:w="1701"/>
        <w:gridCol w:w="3543"/>
        <w:gridCol w:w="1843"/>
      </w:tblGrid>
      <w:tr>
        <w:trPr/>
        <w:tc>
          <w:tcPr>
            <w:tcW w:w="97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序号</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用户角色</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组织归属</w:t>
            </w:r>
            <w:r>
              <w:rPr>
                <w:rFonts w:ascii="宋体" w:hAnsi="宋体" w:cs="宋体"/>
                <w:szCs w:val="24"/>
              </w:rPr>
            </w:r>
            <w:r>
              <w:rPr>
                <w:rFonts w:ascii="宋体" w:hAnsi="宋体" w:cs="宋体"/>
                <w:szCs w:val="24"/>
              </w:rPr>
            </w:r>
          </w:p>
        </w:tc>
        <w:tc>
          <w:tcPr>
            <w:tcW w:w="354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核心职责描述</w:t>
            </w:r>
            <w:r>
              <w:rPr>
                <w:rFonts w:ascii="宋体" w:hAnsi="宋体" w:cs="宋体"/>
                <w:szCs w:val="24"/>
              </w:rPr>
            </w:r>
            <w:r>
              <w:rPr>
                <w:rFonts w:ascii="宋体" w:hAnsi="宋体" w:cs="宋体"/>
                <w:szCs w:val="24"/>
              </w:rPr>
            </w:r>
          </w:p>
        </w:tc>
        <w:tc>
          <w:tcPr>
            <w:tcW w:w="184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系统使用频率</w:t>
            </w:r>
            <w:r>
              <w:rPr>
                <w:rFonts w:ascii="宋体" w:hAnsi="宋体" w:cs="宋体"/>
                <w:szCs w:val="24"/>
              </w:rPr>
            </w:r>
            <w:r>
              <w:rPr>
                <w:rFonts w:ascii="宋体" w:hAnsi="宋体" w:cs="宋体"/>
                <w:szCs w:val="24"/>
              </w:rPr>
            </w:r>
          </w:p>
        </w:tc>
      </w:tr>
      <w:tr>
        <w:trPr/>
        <w:tc>
          <w:tcPr>
            <w:tcW w:w="97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1</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质量经理</w:t>
            </w:r>
            <w:r>
              <w:rPr>
                <w:rFonts w:ascii="宋体" w:hAnsi="宋体" w:eastAsia="宋体" w:cs="宋体"/>
                <w:color w:val="000000"/>
                <w:sz w:val="24"/>
                <w:szCs w:val="24"/>
              </w:rPr>
              <w:t xml:space="preserve"> / QA Director</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质量管理部</w:t>
            </w:r>
            <w:r>
              <w:rPr>
                <w:rFonts w:ascii="宋体" w:hAnsi="宋体" w:cs="宋体"/>
                <w:szCs w:val="24"/>
              </w:rPr>
            </w:r>
            <w:r>
              <w:rPr>
                <w:rFonts w:ascii="宋体" w:hAnsi="宋体" w:cs="宋体"/>
                <w:szCs w:val="24"/>
              </w:rPr>
            </w:r>
          </w:p>
        </w:tc>
        <w:tc>
          <w:tcPr>
            <w:tcW w:w="354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回顾计划的最终审批、质量回顾报告的审批放行、全局业务监控与决策支持</w:t>
            </w:r>
            <w:r>
              <w:rPr>
                <w:rFonts w:ascii="宋体" w:hAnsi="宋体" w:cs="宋体"/>
                <w:szCs w:val="24"/>
              </w:rPr>
            </w:r>
            <w:r>
              <w:rPr>
                <w:rFonts w:ascii="宋体" w:hAnsi="宋体" w:cs="宋体"/>
                <w:szCs w:val="24"/>
              </w:rPr>
            </w:r>
          </w:p>
        </w:tc>
        <w:tc>
          <w:tcPr>
            <w:tcW w:w="184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每日</w:t>
            </w:r>
            <w:r>
              <w:rPr>
                <w:rFonts w:ascii="宋体" w:hAnsi="宋体" w:cs="宋体"/>
                <w:szCs w:val="24"/>
              </w:rPr>
            </w:r>
            <w:r>
              <w:rPr>
                <w:rFonts w:ascii="宋体" w:hAnsi="宋体" w:cs="宋体"/>
                <w:szCs w:val="24"/>
              </w:rPr>
            </w:r>
          </w:p>
        </w:tc>
      </w:tr>
      <w:tr>
        <w:trPr/>
        <w:tc>
          <w:tcPr>
            <w:tcW w:w="97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2</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QA </w:t>
            </w:r>
            <w:r>
              <w:rPr>
                <w:rFonts w:ascii="宋体" w:hAnsi="宋体" w:eastAsia="宋体" w:cs="宋体"/>
                <w:color w:val="000000"/>
                <w:sz w:val="24"/>
                <w:szCs w:val="24"/>
              </w:rPr>
              <w:t xml:space="preserve">专员</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质量管理部</w:t>
            </w:r>
            <w:r>
              <w:rPr>
                <w:rFonts w:ascii="宋体" w:hAnsi="宋体" w:cs="宋体"/>
                <w:szCs w:val="24"/>
              </w:rPr>
            </w:r>
            <w:r>
              <w:rPr>
                <w:rFonts w:ascii="宋体" w:hAnsi="宋体" w:cs="宋体"/>
                <w:szCs w:val="24"/>
              </w:rPr>
            </w:r>
          </w:p>
        </w:tc>
        <w:tc>
          <w:tcPr>
            <w:tcW w:w="354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回顾计划的创建与维护、任务跟踪与协调、数据复核、报告编写与提交</w:t>
            </w:r>
            <w:r>
              <w:rPr>
                <w:rFonts w:ascii="宋体" w:hAnsi="宋体" w:cs="宋体"/>
                <w:szCs w:val="24"/>
              </w:rPr>
            </w:r>
            <w:r>
              <w:rPr>
                <w:rFonts w:ascii="宋体" w:hAnsi="宋体" w:cs="宋体"/>
                <w:szCs w:val="24"/>
              </w:rPr>
            </w:r>
          </w:p>
        </w:tc>
        <w:tc>
          <w:tcPr>
            <w:tcW w:w="184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每日</w:t>
            </w:r>
            <w:r>
              <w:rPr>
                <w:rFonts w:ascii="宋体" w:hAnsi="宋体" w:cs="宋体"/>
                <w:szCs w:val="24"/>
              </w:rPr>
            </w:r>
            <w:r>
              <w:rPr>
                <w:rFonts w:ascii="宋体" w:hAnsi="宋体" w:cs="宋体"/>
                <w:szCs w:val="24"/>
              </w:rPr>
            </w:r>
          </w:p>
        </w:tc>
      </w:tr>
      <w:tr>
        <w:trPr/>
        <w:tc>
          <w:tcPr>
            <w:tcW w:w="97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3</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工艺工程师</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工艺技术部</w:t>
            </w:r>
            <w:r>
              <w:rPr>
                <w:rFonts w:ascii="宋体" w:hAnsi="宋体" w:cs="宋体"/>
                <w:szCs w:val="24"/>
              </w:rPr>
            </w:r>
            <w:r>
              <w:rPr>
                <w:rFonts w:ascii="宋体" w:hAnsi="宋体" w:cs="宋体"/>
                <w:szCs w:val="24"/>
              </w:rPr>
            </w:r>
          </w:p>
        </w:tc>
        <w:tc>
          <w:tcPr>
            <w:tcW w:w="354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工艺参数（</w:t>
            </w:r>
            <w:r>
              <w:rPr>
                <w:rFonts w:ascii="宋体" w:hAnsi="宋体" w:eastAsia="宋体" w:cs="宋体"/>
                <w:color w:val="000000"/>
                <w:sz w:val="24"/>
                <w:szCs w:val="24"/>
              </w:rPr>
              <w:t xml:space="preserve">CPP</w:t>
            </w:r>
            <w:r>
              <w:rPr>
                <w:rFonts w:ascii="宋体" w:hAnsi="宋体" w:eastAsia="宋体" w:cs="宋体"/>
                <w:color w:val="000000"/>
                <w:sz w:val="24"/>
                <w:szCs w:val="24"/>
              </w:rPr>
              <w:t xml:space="preserve">）的监控与分析、工艺异常调查、工艺改进建议提出</w:t>
            </w:r>
            <w:r>
              <w:rPr>
                <w:rFonts w:ascii="宋体" w:hAnsi="宋体" w:cs="宋体"/>
                <w:szCs w:val="24"/>
              </w:rPr>
            </w:r>
            <w:r>
              <w:rPr>
                <w:rFonts w:ascii="宋体" w:hAnsi="宋体" w:cs="宋体"/>
                <w:szCs w:val="24"/>
              </w:rPr>
            </w:r>
          </w:p>
        </w:tc>
        <w:tc>
          <w:tcPr>
            <w:tcW w:w="184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每周</w:t>
            </w:r>
            <w:r>
              <w:rPr>
                <w:rFonts w:ascii="宋体" w:hAnsi="宋体" w:cs="宋体"/>
                <w:szCs w:val="24"/>
              </w:rPr>
            </w:r>
            <w:r>
              <w:rPr>
                <w:rFonts w:ascii="宋体" w:hAnsi="宋体" w:cs="宋体"/>
                <w:szCs w:val="24"/>
              </w:rPr>
            </w:r>
          </w:p>
        </w:tc>
      </w:tr>
      <w:tr>
        <w:trPr/>
        <w:tc>
          <w:tcPr>
            <w:tcW w:w="97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4</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生产人员</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生产制造部</w:t>
            </w:r>
            <w:r>
              <w:rPr>
                <w:rFonts w:ascii="宋体" w:hAnsi="宋体" w:cs="宋体"/>
                <w:szCs w:val="24"/>
              </w:rPr>
            </w:r>
            <w:r>
              <w:rPr>
                <w:rFonts w:ascii="宋体" w:hAnsi="宋体" w:cs="宋体"/>
                <w:szCs w:val="24"/>
              </w:rPr>
            </w:r>
          </w:p>
        </w:tc>
        <w:tc>
          <w:tcPr>
            <w:tcW w:w="354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生产批次数据（产量、收率、</w:t>
            </w:r>
            <w:r>
              <w:rPr>
                <w:rFonts w:ascii="宋体" w:hAnsi="宋体" w:eastAsia="宋体" w:cs="宋体"/>
                <w:color w:val="000000"/>
                <w:sz w:val="24"/>
                <w:szCs w:val="24"/>
              </w:rPr>
              <w:t xml:space="preserve">OEE </w:t>
            </w:r>
            <w:r>
              <w:rPr>
                <w:rFonts w:ascii="宋体" w:hAnsi="宋体" w:eastAsia="宋体" w:cs="宋体"/>
                <w:color w:val="000000"/>
                <w:sz w:val="24"/>
                <w:szCs w:val="24"/>
              </w:rPr>
              <w:t xml:space="preserve">等）的录入与提交</w:t>
            </w:r>
            <w:r>
              <w:rPr>
                <w:rFonts w:ascii="宋体" w:hAnsi="宋体" w:cs="宋体"/>
                <w:szCs w:val="24"/>
              </w:rPr>
            </w:r>
            <w:r>
              <w:rPr>
                <w:rFonts w:ascii="宋体" w:hAnsi="宋体" w:cs="宋体"/>
                <w:szCs w:val="24"/>
              </w:rPr>
            </w:r>
          </w:p>
        </w:tc>
        <w:tc>
          <w:tcPr>
            <w:tcW w:w="184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每日</w:t>
            </w:r>
            <w:r>
              <w:rPr>
                <w:rFonts w:ascii="宋体" w:hAnsi="宋体" w:cs="宋体"/>
                <w:szCs w:val="24"/>
              </w:rPr>
            </w:r>
            <w:r>
              <w:rPr>
                <w:rFonts w:ascii="宋体" w:hAnsi="宋体" w:cs="宋体"/>
                <w:szCs w:val="24"/>
              </w:rPr>
            </w:r>
          </w:p>
        </w:tc>
      </w:tr>
      <w:tr>
        <w:trPr/>
        <w:tc>
          <w:tcPr>
            <w:tcW w:w="97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5</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实验室人员</w:t>
            </w:r>
            <w:r>
              <w:rPr>
                <w:rFonts w:ascii="宋体" w:hAnsi="宋体" w:eastAsia="宋体" w:cs="宋体"/>
                <w:color w:val="000000"/>
                <w:sz w:val="24"/>
                <w:szCs w:val="24"/>
              </w:rPr>
              <w:t xml:space="preserve"> / QC</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质量控制部</w:t>
            </w:r>
            <w:r>
              <w:rPr>
                <w:rFonts w:ascii="宋体" w:hAnsi="宋体" w:cs="宋体"/>
                <w:szCs w:val="24"/>
              </w:rPr>
            </w:r>
            <w:r>
              <w:rPr>
                <w:rFonts w:ascii="宋体" w:hAnsi="宋体" w:cs="宋体"/>
                <w:szCs w:val="24"/>
              </w:rPr>
            </w:r>
          </w:p>
        </w:tc>
        <w:tc>
          <w:tcPr>
            <w:tcW w:w="354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检验数据（含量、有关物质、微生物等）的录入、检验结果的复核确认</w:t>
            </w:r>
            <w:r>
              <w:rPr>
                <w:rFonts w:ascii="宋体" w:hAnsi="宋体" w:cs="宋体"/>
                <w:szCs w:val="24"/>
              </w:rPr>
            </w:r>
            <w:r>
              <w:rPr>
                <w:rFonts w:ascii="宋体" w:hAnsi="宋体" w:cs="宋体"/>
                <w:szCs w:val="24"/>
              </w:rPr>
            </w:r>
          </w:p>
        </w:tc>
        <w:tc>
          <w:tcPr>
            <w:tcW w:w="184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每日</w:t>
            </w:r>
            <w:r>
              <w:rPr>
                <w:rFonts w:ascii="宋体" w:hAnsi="宋体" w:cs="宋体"/>
                <w:szCs w:val="24"/>
              </w:rPr>
            </w:r>
            <w:r>
              <w:rPr>
                <w:rFonts w:ascii="宋体" w:hAnsi="宋体" w:cs="宋体"/>
                <w:szCs w:val="24"/>
              </w:rPr>
            </w:r>
          </w:p>
        </w:tc>
      </w:tr>
      <w:tr>
        <w:trPr/>
        <w:tc>
          <w:tcPr>
            <w:tcW w:w="97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6</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系统管理员</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IT / </w:t>
            </w:r>
            <w:r>
              <w:rPr>
                <w:rFonts w:ascii="宋体" w:hAnsi="宋体" w:eastAsia="宋体" w:cs="宋体"/>
                <w:color w:val="000000"/>
                <w:sz w:val="24"/>
                <w:szCs w:val="24"/>
              </w:rPr>
              <w:t xml:space="preserve">质量管理部</w:t>
            </w:r>
            <w:r>
              <w:rPr>
                <w:rFonts w:ascii="宋体" w:hAnsi="宋体" w:cs="宋体"/>
                <w:szCs w:val="24"/>
              </w:rPr>
            </w:r>
            <w:r>
              <w:rPr>
                <w:rFonts w:ascii="宋体" w:hAnsi="宋体" w:cs="宋体"/>
                <w:szCs w:val="24"/>
              </w:rPr>
            </w:r>
          </w:p>
        </w:tc>
        <w:tc>
          <w:tcPr>
            <w:tcW w:w="354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基础数据（回顾对象、参数、模版）的配置与维护、用户权限管理、系统参数设置</w:t>
            </w:r>
            <w:r>
              <w:rPr>
                <w:rFonts w:ascii="宋体" w:hAnsi="宋体" w:cs="宋体"/>
                <w:szCs w:val="24"/>
              </w:rPr>
            </w:r>
            <w:r>
              <w:rPr>
                <w:rFonts w:ascii="宋体" w:hAnsi="宋体" w:cs="宋体"/>
                <w:szCs w:val="24"/>
              </w:rPr>
            </w:r>
          </w:p>
        </w:tc>
        <w:tc>
          <w:tcPr>
            <w:tcW w:w="184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按需</w:t>
            </w:r>
            <w:r>
              <w:rPr>
                <w:rFonts w:ascii="宋体" w:hAnsi="宋体" w:cs="宋体"/>
                <w:szCs w:val="24"/>
              </w:rPr>
            </w:r>
            <w:r>
              <w:rPr>
                <w:rFonts w:ascii="宋体" w:hAnsi="宋体" w:cs="宋体"/>
                <w:szCs w:val="24"/>
              </w:rPr>
            </w:r>
          </w:p>
        </w:tc>
      </w:tr>
    </w:tbl>
    <w:p>
      <w:pPr>
        <w:pStyle w:val="835"/>
        <w:rPr>
          <w:rFonts w:ascii="宋体" w:hAnsi="宋体" w:cs="宋体"/>
        </w:rPr>
      </w:pPr>
      <w:r>
        <w:rPr>
          <w:rStyle w:val="1035"/>
          <w:rFonts w:ascii="宋体" w:hAnsi="宋体" w:eastAsia="宋体" w:cs="宋体"/>
          <w:b w:val="0"/>
          <w:bCs w:val="0"/>
        </w:rPr>
        <w:t xml:space="preserve">术语定义与缩略语</w:t>
      </w:r>
      <w:r>
        <w:rPr>
          <w:rFonts w:ascii="宋体" w:hAnsi="宋体" w:cs="宋体"/>
        </w:rPr>
      </w:r>
      <w:r>
        <w:rPr>
          <w:rFonts w:ascii="宋体" w:hAnsi="宋体" w:cs="宋体"/>
        </w:rPr>
      </w:r>
    </w:p>
    <w:tbl>
      <w:tblPr>
        <w:tblStyle w:val="868"/>
        <w:tblW w:w="0" w:type="auto"/>
        <w:tblLayout w:type="fixed"/>
        <w:tblLook w:val="04A0" w:firstRow="1" w:lastRow="0" w:firstColumn="1" w:lastColumn="0" w:noHBand="0" w:noVBand="1"/>
      </w:tblPr>
      <w:tblGrid>
        <w:gridCol w:w="1400"/>
        <w:gridCol w:w="3402"/>
        <w:gridCol w:w="2126"/>
        <w:gridCol w:w="2835"/>
      </w:tblGrid>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术语</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缩略语</w:t>
            </w:r>
            <w:r>
              <w:rPr>
                <w:rFonts w:ascii="宋体" w:hAnsi="宋体" w:cs="宋体"/>
                <w:szCs w:val="24"/>
              </w:rPr>
            </w:r>
            <w:r>
              <w:rPr>
                <w:rFonts w:ascii="宋体" w:hAnsi="宋体" w:cs="宋体"/>
                <w:szCs w:val="24"/>
              </w:rPr>
            </w:r>
          </w:p>
        </w:tc>
        <w:tc>
          <w:tcPr>
            <w:tcW w:w="340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英文全称</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中文释义</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在系统中的体现</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PQRS</w:t>
            </w:r>
            <w:r>
              <w:rPr>
                <w:rFonts w:ascii="宋体" w:hAnsi="宋体" w:cs="宋体"/>
                <w:szCs w:val="24"/>
              </w:rPr>
            </w:r>
            <w:r>
              <w:rPr>
                <w:rFonts w:ascii="宋体" w:hAnsi="宋体" w:cs="宋体"/>
                <w:szCs w:val="24"/>
              </w:rPr>
            </w:r>
          </w:p>
        </w:tc>
        <w:tc>
          <w:tcPr>
            <w:tcW w:w="340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Product Quality Review System</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产品质量回顾系统</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本系统的英文简称</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CPV</w:t>
            </w:r>
            <w:r>
              <w:rPr>
                <w:rFonts w:ascii="宋体" w:hAnsi="宋体" w:cs="宋体"/>
                <w:szCs w:val="24"/>
              </w:rPr>
            </w:r>
            <w:r>
              <w:rPr>
                <w:rFonts w:ascii="宋体" w:hAnsi="宋体" w:cs="宋体"/>
                <w:szCs w:val="24"/>
              </w:rPr>
            </w:r>
          </w:p>
        </w:tc>
        <w:tc>
          <w:tcPr>
            <w:tcW w:w="340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Continued Process Verification</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持续工艺确认</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系统核心应用场景之一</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PQR</w:t>
            </w:r>
            <w:r>
              <w:rPr>
                <w:rFonts w:ascii="宋体" w:hAnsi="宋体" w:cs="宋体"/>
                <w:szCs w:val="24"/>
              </w:rPr>
            </w:r>
            <w:r>
              <w:rPr>
                <w:rFonts w:ascii="宋体" w:hAnsi="宋体" w:cs="宋体"/>
                <w:szCs w:val="24"/>
              </w:rPr>
            </w:r>
          </w:p>
        </w:tc>
        <w:tc>
          <w:tcPr>
            <w:tcW w:w="340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Product Quality Review</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产品质量回顾</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系统核心应用场景之一</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CQA</w:t>
            </w:r>
            <w:r>
              <w:rPr>
                <w:rFonts w:ascii="宋体" w:hAnsi="宋体" w:cs="宋体"/>
                <w:szCs w:val="24"/>
              </w:rPr>
            </w:r>
            <w:r>
              <w:rPr>
                <w:rFonts w:ascii="宋体" w:hAnsi="宋体" w:cs="宋体"/>
                <w:szCs w:val="24"/>
              </w:rPr>
            </w:r>
          </w:p>
        </w:tc>
        <w:tc>
          <w:tcPr>
            <w:tcW w:w="340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Critical Quality Attribute</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关键质量属性</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回顾对象的参数类型之一</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CPP</w:t>
            </w:r>
            <w:r>
              <w:rPr>
                <w:rFonts w:ascii="宋体" w:hAnsi="宋体" w:cs="宋体"/>
                <w:szCs w:val="24"/>
              </w:rPr>
            </w:r>
            <w:r>
              <w:rPr>
                <w:rFonts w:ascii="宋体" w:hAnsi="宋体" w:cs="宋体"/>
                <w:szCs w:val="24"/>
              </w:rPr>
            </w:r>
          </w:p>
        </w:tc>
        <w:tc>
          <w:tcPr>
            <w:tcW w:w="340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Critical Process Parameter</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关键工艺参数</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回顾对象的参数类型之一</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IPC</w:t>
            </w:r>
            <w:r>
              <w:rPr>
                <w:rFonts w:ascii="宋体" w:hAnsi="宋体" w:cs="宋体"/>
                <w:szCs w:val="24"/>
              </w:rPr>
            </w:r>
            <w:r>
              <w:rPr>
                <w:rFonts w:ascii="宋体" w:hAnsi="宋体" w:cs="宋体"/>
                <w:szCs w:val="24"/>
              </w:rPr>
            </w:r>
          </w:p>
        </w:tc>
        <w:tc>
          <w:tcPr>
            <w:tcW w:w="340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In-Process Control</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过程控制参数</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回顾对象的参数类型之一</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SPC</w:t>
            </w:r>
            <w:r>
              <w:rPr>
                <w:rFonts w:ascii="宋体" w:hAnsi="宋体" w:cs="宋体"/>
                <w:szCs w:val="24"/>
              </w:rPr>
            </w:r>
            <w:r>
              <w:rPr>
                <w:rFonts w:ascii="宋体" w:hAnsi="宋体" w:cs="宋体"/>
                <w:szCs w:val="24"/>
              </w:rPr>
            </w:r>
          </w:p>
        </w:tc>
        <w:tc>
          <w:tcPr>
            <w:tcW w:w="340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Statistical Process Control</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统计过程控制</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数据分析中的核心方法</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Cpk</w:t>
            </w:r>
            <w:r>
              <w:rPr>
                <w:rFonts w:ascii="宋体" w:hAnsi="宋体" w:cs="宋体"/>
                <w:szCs w:val="24"/>
              </w:rPr>
            </w:r>
            <w:r>
              <w:rPr>
                <w:rFonts w:ascii="宋体" w:hAnsi="宋体" w:cs="宋体"/>
                <w:szCs w:val="24"/>
              </w:rPr>
            </w:r>
          </w:p>
        </w:tc>
        <w:tc>
          <w:tcPr>
            <w:tcW w:w="340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Process Capability Index</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过程能力指数</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分析模版支持的指标</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Ppk</w:t>
            </w:r>
            <w:r>
              <w:rPr>
                <w:rFonts w:ascii="宋体" w:hAnsi="宋体" w:cs="宋体"/>
                <w:szCs w:val="24"/>
              </w:rPr>
            </w:r>
            <w:r>
              <w:rPr>
                <w:rFonts w:ascii="宋体" w:hAnsi="宋体" w:cs="宋体"/>
                <w:szCs w:val="24"/>
              </w:rPr>
            </w:r>
          </w:p>
        </w:tc>
        <w:tc>
          <w:tcPr>
            <w:tcW w:w="340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Process Performance Index</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过程性能指数</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分析模版支持的指标</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USL</w:t>
            </w:r>
            <w:r>
              <w:rPr>
                <w:rFonts w:ascii="宋体" w:hAnsi="宋体" w:cs="宋体"/>
                <w:szCs w:val="24"/>
              </w:rPr>
            </w:r>
            <w:r>
              <w:rPr>
                <w:rFonts w:ascii="宋体" w:hAnsi="宋体" w:cs="宋体"/>
                <w:szCs w:val="24"/>
              </w:rPr>
            </w:r>
          </w:p>
        </w:tc>
        <w:tc>
          <w:tcPr>
            <w:tcW w:w="340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Upper Specification Limit</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规格上限</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回顾对象参数的属性字段</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LSL</w:t>
            </w:r>
            <w:r>
              <w:rPr>
                <w:rFonts w:ascii="宋体" w:hAnsi="宋体" w:cs="宋体"/>
                <w:szCs w:val="24"/>
              </w:rPr>
            </w:r>
            <w:r>
              <w:rPr>
                <w:rFonts w:ascii="宋体" w:hAnsi="宋体" w:cs="宋体"/>
                <w:szCs w:val="24"/>
              </w:rPr>
            </w:r>
          </w:p>
        </w:tc>
        <w:tc>
          <w:tcPr>
            <w:tcW w:w="340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Lower Specification Limit</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规格下限</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回顾对象参数的属性字段</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BOM</w:t>
            </w:r>
            <w:r>
              <w:rPr>
                <w:rFonts w:ascii="宋体" w:hAnsi="宋体" w:cs="宋体"/>
                <w:szCs w:val="24"/>
              </w:rPr>
            </w:r>
            <w:r>
              <w:rPr>
                <w:rFonts w:ascii="宋体" w:hAnsi="宋体" w:cs="宋体"/>
                <w:szCs w:val="24"/>
              </w:rPr>
            </w:r>
          </w:p>
        </w:tc>
        <w:tc>
          <w:tcPr>
            <w:tcW w:w="340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Bill of Materials</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物料清单</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回顾对象产品结构的数据结构</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ALCOA+</w:t>
            </w:r>
            <w:r>
              <w:rPr>
                <w:rFonts w:ascii="宋体" w:hAnsi="宋体" w:cs="宋体"/>
                <w:szCs w:val="24"/>
              </w:rPr>
            </w:r>
            <w:r>
              <w:rPr>
                <w:rFonts w:ascii="宋体" w:hAnsi="宋体" w:cs="宋体"/>
                <w:szCs w:val="24"/>
              </w:rPr>
            </w:r>
          </w:p>
        </w:tc>
        <w:tc>
          <w:tcPr>
            <w:tcW w:w="340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Attributable, Legible, Contemporaneous, Original, Accurate + Complete, Consistent, Enduring, Available</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数据完整性原则</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系统审计追踪与数据管理的设计准则</w:t>
            </w:r>
            <w:r>
              <w:rPr>
                <w:rFonts w:ascii="宋体" w:hAnsi="宋体" w:cs="宋体"/>
                <w:szCs w:val="24"/>
              </w:rPr>
            </w:r>
            <w:r>
              <w:rPr>
                <w:rFonts w:ascii="宋体" w:hAnsi="宋体" w:cs="宋体"/>
                <w:szCs w:val="24"/>
              </w:rPr>
            </w:r>
          </w:p>
        </w:tc>
      </w:tr>
    </w:tbl>
    <w:p>
      <w:pPr>
        <w:pStyle w:val="835"/>
        <w:rPr>
          <w:rFonts w:ascii="宋体" w:hAnsi="宋体" w:cs="宋体"/>
          <w:b/>
          <w:bCs/>
          <w:color w:val="000000" w:themeColor="text1"/>
          <w:sz w:val="28"/>
          <w:szCs w:val="28"/>
        </w:rPr>
      </w:pPr>
      <w:r>
        <w:rPr>
          <w:rFonts w:ascii="宋体" w:hAnsi="宋体" w:eastAsia="宋体" w:cs="宋体"/>
          <w:b/>
          <w:bCs/>
          <w:color w:val="000000" w:themeColor="text1"/>
          <w:sz w:val="28"/>
          <w:szCs w:val="28"/>
        </w:rPr>
        <w:t xml:space="preserve">参考资料</w:t>
      </w:r>
      <w:r>
        <w:rPr>
          <w:rFonts w:ascii="宋体" w:hAnsi="宋体" w:cs="宋体"/>
          <w:b/>
          <w:bCs/>
          <w:color w:val="000000" w:themeColor="text1"/>
          <w:sz w:val="28"/>
          <w:szCs w:val="28"/>
        </w:rPr>
      </w:r>
      <w:r>
        <w:rPr>
          <w:rFonts w:ascii="宋体" w:hAnsi="宋体" w:cs="宋体"/>
          <w:b/>
          <w:bCs/>
          <w:color w:val="000000" w:themeColor="text1"/>
          <w:sz w:val="28"/>
          <w:szCs w:val="28"/>
        </w:rPr>
      </w:r>
    </w:p>
    <w:p>
      <w:pPr>
        <w:numPr>
          <w:ilvl w:val="0"/>
          <w:numId w:val="3"/>
        </w:numPr>
        <w:jc w:val="both"/>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ICH Q8(R2) Pharmaceutical Development</w:t>
      </w:r>
      <w:r>
        <w:rPr>
          <w:rFonts w:ascii="宋体" w:hAnsi="宋体" w:cs="宋体"/>
        </w:rPr>
      </w:r>
      <w:r>
        <w:rPr>
          <w:rFonts w:ascii="宋体" w:hAnsi="宋体" w:cs="宋体"/>
        </w:rPr>
      </w:r>
    </w:p>
    <w:p>
      <w:pPr>
        <w:numPr>
          <w:ilvl w:val="0"/>
          <w:numId w:val="3"/>
        </w:numPr>
        <w:jc w:val="both"/>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ICH Q9 Quality Risk Management</w:t>
      </w:r>
      <w:r>
        <w:rPr>
          <w:rFonts w:ascii="宋体" w:hAnsi="宋体" w:cs="宋体"/>
        </w:rPr>
      </w:r>
      <w:r>
        <w:rPr>
          <w:rFonts w:ascii="宋体" w:hAnsi="宋体" w:cs="宋体"/>
        </w:rPr>
      </w:r>
    </w:p>
    <w:p>
      <w:pPr>
        <w:numPr>
          <w:ilvl w:val="0"/>
          <w:numId w:val="3"/>
        </w:numPr>
        <w:jc w:val="both"/>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ICH Q10 Pharmaceutical Quality System</w:t>
      </w:r>
      <w:r>
        <w:rPr>
          <w:rFonts w:ascii="宋体" w:hAnsi="宋体" w:cs="宋体"/>
        </w:rPr>
      </w:r>
      <w:r>
        <w:rPr>
          <w:rFonts w:ascii="宋体" w:hAnsi="宋体" w:cs="宋体"/>
        </w:rPr>
      </w:r>
    </w:p>
    <w:p>
      <w:pPr>
        <w:numPr>
          <w:ilvl w:val="0"/>
          <w:numId w:val="3"/>
        </w:numPr>
        <w:jc w:val="both"/>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FDA Guidance for Industry: Process Validation — General Principles and Practices</w:t>
      </w:r>
      <w:r>
        <w:rPr>
          <w:rFonts w:ascii="宋体" w:hAnsi="宋体" w:cs="宋体"/>
        </w:rPr>
      </w:r>
      <w:r>
        <w:rPr>
          <w:rFonts w:ascii="宋体" w:hAnsi="宋体" w:cs="宋体"/>
        </w:rPr>
      </w:r>
    </w:p>
    <w:p>
      <w:pPr>
        <w:numPr>
          <w:ilvl w:val="0"/>
          <w:numId w:val="3"/>
        </w:numPr>
        <w:jc w:val="both"/>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《药品生产质量管理规范（2010年修订）》</w:t>
      </w:r>
      <w:r>
        <w:rPr>
          <w:rFonts w:ascii="宋体" w:hAnsi="宋体" w:cs="宋体"/>
        </w:rPr>
      </w:r>
      <w:r>
        <w:rPr>
          <w:rFonts w:ascii="宋体" w:hAnsi="宋体" w:cs="宋体"/>
        </w:rPr>
      </w:r>
    </w:p>
    <w:p>
      <w:pPr>
        <w:numPr>
          <w:ilvl w:val="0"/>
          <w:numId w:val="3"/>
        </w:numPr>
        <w:jc w:val="both"/>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EU GMP Annex 15: Qualification and Validation</w:t>
      </w:r>
      <w:r>
        <w:rPr>
          <w:rFonts w:ascii="宋体" w:hAnsi="宋体" w:cs="宋体"/>
        </w:rPr>
      </w:r>
      <w:r>
        <w:rPr>
          <w:rFonts w:ascii="宋体" w:hAnsi="宋体" w:cs="宋体"/>
        </w:rPr>
      </w:r>
    </w:p>
    <w:p>
      <w:pPr>
        <w:ind w:left="0" w:firstLine="0"/>
        <w:jc w:val="both"/>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r>
      <w:r>
        <w:rPr>
          <w:rFonts w:ascii="宋体" w:hAnsi="宋体" w:cs="宋体"/>
        </w:rPr>
      </w:r>
      <w:r>
        <w:rPr>
          <w:rFonts w:ascii="宋体" w:hAnsi="宋体" w:cs="宋体"/>
        </w:rPr>
      </w:r>
    </w:p>
    <w:p>
      <w:pPr>
        <w:pStyle w:val="834"/>
        <w:rPr>
          <w:rFonts w:ascii="宋体" w:hAnsi="宋体" w:cs="宋体"/>
          <w:color w:val="000000" w:themeColor="text1"/>
        </w:rPr>
      </w:pPr>
      <w:r>
        <w:rPr>
          <w:rFonts w:ascii="宋体" w:hAnsi="宋体" w:eastAsia="宋体" w:cs="宋体"/>
          <w:b/>
          <w:color w:val="000000" w:themeColor="text1"/>
          <w:sz w:val="28"/>
        </w:rPr>
        <w:t xml:space="preserve">系统架构与模块关系</w:t>
      </w:r>
      <w:r>
        <w:rPr>
          <w:rFonts w:ascii="宋体" w:hAnsi="宋体" w:cs="宋体"/>
          <w:color w:val="000000" w:themeColor="text1"/>
        </w:rPr>
      </w:r>
      <w:r>
        <w:rPr>
          <w:rFonts w:ascii="宋体" w:hAnsi="宋体" w:cs="宋体"/>
          <w:color w:val="000000" w:themeColor="text1"/>
        </w:rPr>
      </w:r>
    </w:p>
    <w:p>
      <w:pPr>
        <w:pStyle w:val="835"/>
        <w:rPr>
          <w:rFonts w:ascii="宋体" w:hAnsi="宋体" w:cs="宋体"/>
          <w:b/>
          <w:bCs/>
        </w:rPr>
      </w:pPr>
      <w:r>
        <w:rPr>
          <w:rStyle w:val="1034"/>
          <w:b/>
          <w:bCs/>
        </w:rPr>
        <w:t xml:space="preserve">系统功能架构图</w:t>
      </w:r>
      <w:r>
        <w:rPr>
          <w:rFonts w:ascii="宋体" w:hAnsi="宋体" w:cs="宋体"/>
          <w:b/>
          <w:bCs/>
        </w:rPr>
      </w:r>
      <w:r>
        <w:rPr>
          <w:rFonts w:ascii="宋体" w:hAnsi="宋体" w:cs="宋体"/>
          <w:b/>
          <w:bCs/>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PQRS 系统由 11 个核心业务功能模块组成，按照业务层次划分为六层：</w:t>
      </w:r>
      <w:r>
        <w:rPr>
          <w:rFonts w:ascii="宋体" w:hAnsi="宋体" w:cs="宋体"/>
        </w:rPr>
      </w:r>
      <w:r>
        <w:rPr>
          <w:rFonts w:ascii="宋体" w:hAnsi="宋体" w:cs="宋体"/>
        </w:rPr>
      </w:r>
    </w:p>
    <w:tbl>
      <w:tblPr>
        <w:tblStyle w:val="868"/>
        <w:tblW w:w="0" w:type="auto"/>
        <w:tblLayout w:type="fixed"/>
        <w:tblLook w:val="04A0" w:firstRow="1" w:lastRow="0" w:firstColumn="1" w:lastColumn="0" w:noHBand="0" w:noVBand="1"/>
      </w:tblPr>
      <w:tblGrid>
        <w:gridCol w:w="1839"/>
        <w:gridCol w:w="2396"/>
        <w:gridCol w:w="5528"/>
      </w:tblGrid>
      <w:tr>
        <w:trPr/>
        <w:tc>
          <w:tcPr>
            <w:tcW w:w="183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层次</w:t>
            </w:r>
            <w:r>
              <w:rPr>
                <w:rFonts w:ascii="宋体" w:hAnsi="宋体" w:cs="宋体"/>
                <w:szCs w:val="24"/>
              </w:rPr>
            </w:r>
            <w:r>
              <w:rPr>
                <w:rFonts w:ascii="宋体" w:hAnsi="宋体" w:cs="宋体"/>
                <w:szCs w:val="24"/>
              </w:rPr>
            </w:r>
          </w:p>
        </w:tc>
        <w:tc>
          <w:tcPr>
            <w:tcW w:w="239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包含模块</w:t>
            </w:r>
            <w:r>
              <w:rPr>
                <w:rFonts w:ascii="宋体" w:hAnsi="宋体" w:cs="宋体"/>
                <w:szCs w:val="24"/>
              </w:rPr>
            </w:r>
            <w:r>
              <w:rPr>
                <w:rFonts w:ascii="宋体" w:hAnsi="宋体" w:cs="宋体"/>
                <w:szCs w:val="24"/>
              </w:rPr>
            </w:r>
          </w:p>
        </w:tc>
        <w:tc>
          <w:tcPr>
            <w:tcW w:w="5528"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层次职责</w:t>
            </w:r>
            <w:r>
              <w:rPr>
                <w:rFonts w:ascii="宋体" w:hAnsi="宋体" w:cs="宋体"/>
                <w:szCs w:val="24"/>
              </w:rPr>
            </w:r>
            <w:r>
              <w:rPr>
                <w:rFonts w:ascii="宋体" w:hAnsi="宋体" w:cs="宋体"/>
                <w:szCs w:val="24"/>
              </w:rPr>
            </w:r>
          </w:p>
        </w:tc>
      </w:tr>
      <w:tr>
        <w:trPr/>
        <w:tc>
          <w:tcPr>
            <w:tcW w:w="183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门户展现层</w:t>
            </w:r>
            <w:r>
              <w:rPr>
                <w:rFonts w:ascii="宋体" w:hAnsi="宋体" w:cs="宋体"/>
                <w:szCs w:val="24"/>
              </w:rPr>
            </w:r>
            <w:r>
              <w:rPr>
                <w:rFonts w:ascii="宋体" w:hAnsi="宋体" w:cs="宋体"/>
                <w:szCs w:val="24"/>
              </w:rPr>
            </w:r>
          </w:p>
        </w:tc>
        <w:tc>
          <w:tcPr>
            <w:tcW w:w="239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首页</w:t>
            </w:r>
            <w:r>
              <w:rPr>
                <w:rFonts w:ascii="宋体" w:hAnsi="宋体" w:cs="宋体"/>
                <w:szCs w:val="24"/>
              </w:rPr>
            </w:r>
            <w:r>
              <w:rPr>
                <w:rFonts w:ascii="宋体" w:hAnsi="宋体" w:cs="宋体"/>
                <w:szCs w:val="24"/>
              </w:rPr>
            </w:r>
          </w:p>
        </w:tc>
        <w:tc>
          <w:tcPr>
            <w:tcW w:w="5528"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提供统一的工作入口与业务态势感知</w:t>
            </w:r>
            <w:r>
              <w:rPr>
                <w:rFonts w:ascii="宋体" w:hAnsi="宋体" w:cs="宋体"/>
                <w:szCs w:val="24"/>
              </w:rPr>
            </w:r>
            <w:r>
              <w:rPr>
                <w:rFonts w:ascii="宋体" w:hAnsi="宋体" w:cs="宋体"/>
                <w:szCs w:val="24"/>
              </w:rPr>
            </w:r>
          </w:p>
        </w:tc>
      </w:tr>
      <w:tr>
        <w:trPr/>
        <w:tc>
          <w:tcPr>
            <w:tcW w:w="183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计划管理层</w:t>
            </w:r>
            <w:r>
              <w:rPr>
                <w:rFonts w:ascii="宋体" w:hAnsi="宋体" w:cs="宋体"/>
                <w:szCs w:val="24"/>
              </w:rPr>
            </w:r>
            <w:r>
              <w:rPr>
                <w:rFonts w:ascii="宋体" w:hAnsi="宋体" w:cs="宋体"/>
                <w:szCs w:val="24"/>
              </w:rPr>
            </w:r>
          </w:p>
        </w:tc>
        <w:tc>
          <w:tcPr>
            <w:tcW w:w="239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回顾计划、任务管理</w:t>
            </w:r>
            <w:r>
              <w:rPr>
                <w:rFonts w:ascii="宋体" w:hAnsi="宋体" w:cs="宋体"/>
                <w:szCs w:val="24"/>
              </w:rPr>
            </w:r>
            <w:r>
              <w:rPr>
                <w:rFonts w:ascii="宋体" w:hAnsi="宋体" w:cs="宋体"/>
                <w:szCs w:val="24"/>
              </w:rPr>
            </w:r>
          </w:p>
        </w:tc>
        <w:tc>
          <w:tcPr>
            <w:tcW w:w="5528"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计划制定、审批、分解与任务跟踪</w:t>
            </w:r>
            <w:r>
              <w:rPr>
                <w:rFonts w:ascii="宋体" w:hAnsi="宋体" w:cs="宋体"/>
                <w:szCs w:val="24"/>
              </w:rPr>
            </w:r>
            <w:r>
              <w:rPr>
                <w:rFonts w:ascii="宋体" w:hAnsi="宋体" w:cs="宋体"/>
                <w:szCs w:val="24"/>
              </w:rPr>
            </w:r>
          </w:p>
        </w:tc>
      </w:tr>
      <w:tr>
        <w:trPr/>
        <w:tc>
          <w:tcPr>
            <w:tcW w:w="183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数据管理层</w:t>
            </w:r>
            <w:r>
              <w:rPr>
                <w:rFonts w:ascii="宋体" w:hAnsi="宋体" w:cs="宋体"/>
                <w:szCs w:val="24"/>
              </w:rPr>
            </w:r>
            <w:r>
              <w:rPr>
                <w:rFonts w:ascii="宋体" w:hAnsi="宋体" w:cs="宋体"/>
                <w:szCs w:val="24"/>
              </w:rPr>
            </w:r>
          </w:p>
        </w:tc>
        <w:tc>
          <w:tcPr>
            <w:tcW w:w="239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数据表模版、数据复核</w:t>
            </w:r>
            <w:r>
              <w:rPr>
                <w:rFonts w:ascii="宋体" w:hAnsi="宋体" w:cs="宋体"/>
                <w:szCs w:val="24"/>
              </w:rPr>
            </w:r>
            <w:r>
              <w:rPr>
                <w:rFonts w:ascii="宋体" w:hAnsi="宋体" w:cs="宋体"/>
                <w:szCs w:val="24"/>
              </w:rPr>
            </w:r>
          </w:p>
        </w:tc>
        <w:tc>
          <w:tcPr>
            <w:tcW w:w="5528"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数据结构的定义与原始数据的全生命周期管理</w:t>
            </w:r>
            <w:r>
              <w:rPr>
                <w:rFonts w:ascii="宋体" w:hAnsi="宋体" w:cs="宋体"/>
                <w:szCs w:val="24"/>
              </w:rPr>
            </w:r>
            <w:r>
              <w:rPr>
                <w:rFonts w:ascii="宋体" w:hAnsi="宋体" w:cs="宋体"/>
                <w:szCs w:val="24"/>
              </w:rPr>
            </w:r>
          </w:p>
        </w:tc>
      </w:tr>
      <w:tr>
        <w:trPr/>
        <w:tc>
          <w:tcPr>
            <w:tcW w:w="183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分析管理层</w:t>
            </w:r>
            <w:r>
              <w:rPr>
                <w:rFonts w:ascii="宋体" w:hAnsi="宋体" w:cs="宋体"/>
                <w:szCs w:val="24"/>
              </w:rPr>
            </w:r>
            <w:r>
              <w:rPr>
                <w:rFonts w:ascii="宋体" w:hAnsi="宋体" w:cs="宋体"/>
                <w:szCs w:val="24"/>
              </w:rPr>
            </w:r>
          </w:p>
        </w:tc>
        <w:tc>
          <w:tcPr>
            <w:tcW w:w="239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数据分析、分析模版、分析结果</w:t>
            </w:r>
            <w:r>
              <w:rPr>
                <w:rFonts w:ascii="宋体" w:hAnsi="宋体" w:cs="宋体"/>
                <w:szCs w:val="24"/>
              </w:rPr>
            </w:r>
            <w:r>
              <w:rPr>
                <w:rFonts w:ascii="宋体" w:hAnsi="宋体" w:cs="宋体"/>
                <w:szCs w:val="24"/>
              </w:rPr>
            </w:r>
          </w:p>
        </w:tc>
        <w:tc>
          <w:tcPr>
            <w:tcW w:w="5528"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统计方法的配置、分析执行与结果管理</w:t>
            </w:r>
            <w:r>
              <w:rPr>
                <w:rFonts w:ascii="宋体" w:hAnsi="宋体" w:cs="宋体"/>
                <w:szCs w:val="24"/>
              </w:rPr>
            </w:r>
            <w:r>
              <w:rPr>
                <w:rFonts w:ascii="宋体" w:hAnsi="宋体" w:cs="宋体"/>
                <w:szCs w:val="24"/>
              </w:rPr>
            </w:r>
          </w:p>
        </w:tc>
      </w:tr>
      <w:tr>
        <w:trPr/>
        <w:tc>
          <w:tcPr>
            <w:tcW w:w="183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报告管理层</w:t>
            </w:r>
            <w:r>
              <w:rPr>
                <w:rFonts w:ascii="宋体" w:hAnsi="宋体" w:cs="宋体"/>
                <w:szCs w:val="24"/>
              </w:rPr>
            </w:r>
            <w:r>
              <w:rPr>
                <w:rFonts w:ascii="宋体" w:hAnsi="宋体" w:cs="宋体"/>
                <w:szCs w:val="24"/>
              </w:rPr>
            </w:r>
          </w:p>
        </w:tc>
        <w:tc>
          <w:tcPr>
            <w:tcW w:w="239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报告模版、回顾报告</w:t>
            </w:r>
            <w:r>
              <w:rPr>
                <w:rFonts w:ascii="宋体" w:hAnsi="宋体" w:cs="宋体"/>
                <w:szCs w:val="24"/>
              </w:rPr>
            </w:r>
            <w:r>
              <w:rPr>
                <w:rFonts w:ascii="宋体" w:hAnsi="宋体" w:cs="宋体"/>
                <w:szCs w:val="24"/>
              </w:rPr>
            </w:r>
          </w:p>
        </w:tc>
        <w:tc>
          <w:tcPr>
            <w:tcW w:w="5528"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报告结构的定义、报告编写与审批</w:t>
            </w:r>
            <w:r>
              <w:rPr>
                <w:rFonts w:ascii="宋体" w:hAnsi="宋体" w:cs="宋体"/>
                <w:szCs w:val="24"/>
              </w:rPr>
            </w:r>
            <w:r>
              <w:rPr>
                <w:rFonts w:ascii="宋体" w:hAnsi="宋体" w:cs="宋体"/>
                <w:szCs w:val="24"/>
              </w:rPr>
            </w:r>
          </w:p>
        </w:tc>
      </w:tr>
      <w:tr>
        <w:trPr/>
        <w:tc>
          <w:tcPr>
            <w:tcW w:w="183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基础数据层</w:t>
            </w:r>
            <w:r>
              <w:rPr>
                <w:rFonts w:ascii="宋体" w:hAnsi="宋体" w:cs="宋体"/>
                <w:szCs w:val="24"/>
              </w:rPr>
            </w:r>
            <w:r>
              <w:rPr>
                <w:rFonts w:ascii="宋体" w:hAnsi="宋体" w:cs="宋体"/>
                <w:szCs w:val="24"/>
              </w:rPr>
            </w:r>
          </w:p>
        </w:tc>
        <w:tc>
          <w:tcPr>
            <w:tcW w:w="239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回顾对象</w:t>
            </w:r>
            <w:r>
              <w:rPr>
                <w:rFonts w:ascii="宋体" w:hAnsi="宋体" w:cs="宋体"/>
                <w:szCs w:val="24"/>
              </w:rPr>
            </w:r>
            <w:r>
              <w:rPr>
                <w:rFonts w:ascii="宋体" w:hAnsi="宋体" w:cs="宋体"/>
                <w:szCs w:val="24"/>
              </w:rPr>
            </w:r>
          </w:p>
        </w:tc>
        <w:tc>
          <w:tcPr>
            <w:tcW w:w="5528"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管理产品、设备、方法、供应商等基础数据及其</w:t>
            </w:r>
            <w:r>
              <w:rPr>
                <w:rFonts w:ascii="宋体" w:hAnsi="宋体" w:eastAsia="宋体" w:cs="宋体"/>
                <w:color w:val="000000"/>
                <w:sz w:val="24"/>
                <w:szCs w:val="24"/>
              </w:rPr>
              <w:t xml:space="preserve"> CQA/CPP/IPC </w:t>
            </w:r>
            <w:r>
              <w:rPr>
                <w:rFonts w:ascii="宋体" w:hAnsi="宋体" w:eastAsia="宋体" w:cs="宋体"/>
                <w:color w:val="000000"/>
                <w:sz w:val="24"/>
                <w:szCs w:val="24"/>
              </w:rPr>
              <w:t xml:space="preserve">参数</w:t>
            </w:r>
            <w:r>
              <w:rPr>
                <w:rFonts w:ascii="宋体" w:hAnsi="宋体" w:cs="宋体"/>
                <w:szCs w:val="24"/>
              </w:rPr>
            </w:r>
            <w:r>
              <w:rPr>
                <w:rFonts w:ascii="宋体" w:hAnsi="宋体" w:cs="宋体"/>
                <w:szCs w:val="24"/>
              </w:rPr>
            </w:r>
          </w:p>
        </w:tc>
      </w:tr>
    </w:tbl>
    <w:p>
      <w:pPr>
        <w:ind w:left="0" w:right="0" w:firstLine="0"/>
        <w:jc w:val="both"/>
        <w:rPr>
          <w:sz w:val="21"/>
          <w:szCs w:val="21"/>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highlight w:val="none"/>
        </w:rPr>
      </w:r>
      <w:r>
        <w:rPr>
          <w:sz w:val="21"/>
          <w:szCs w:val="21"/>
        </w:rPr>
      </w:r>
      <w:r>
        <w:rPr>
          <w:sz w:val="21"/>
          <w:szCs w:val="21"/>
        </w:rPr>
      </w:r>
    </w:p>
    <w:p>
      <w:pPr>
        <w:pStyle w:val="835"/>
        <w:rPr>
          <w:rFonts w:ascii="SimSun" w:hAnsi="SimSun" w:eastAsia="SimSun" w:cs="SimSun"/>
          <w:color w:val="000000"/>
          <w:sz w:val="24"/>
          <w:szCs w:val="24"/>
          <w:highlight w:val="none"/>
        </w:rPr>
      </w:pPr>
      <w:r>
        <w:rPr>
          <w:rFonts w:ascii="SimSun" w:hAnsi="SimSun" w:eastAsia="SimSun" w:cs="SimSun"/>
          <w:color w:val="000000"/>
          <w:sz w:val="24"/>
          <w:szCs w:val="24"/>
        </w:rPr>
        <w:t xml:space="preserve">核心业务主线流程</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both"/>
        <w:rPr>
          <w:sz w:val="21"/>
          <w:szCs w:val="21"/>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highlight w:val="none"/>
        </w:rPr>
      </w:r>
      <w:r>
        <w:rPr>
          <w:sz w:val="21"/>
          <w:szCs w:val="21"/>
        </w:rPr>
      </w:r>
      <w:r>
        <w:rPr>
          <w:sz w:val="21"/>
          <w:szCs w:val="21"/>
        </w:rPr>
      </w:r>
    </w:p>
    <w:tbl>
      <w:tblPr>
        <w:tblStyle w:val="868"/>
        <w:tblW w:w="0" w:type="auto"/>
        <w:tblLayout w:type="fixed"/>
        <w:tblLook w:val="04A0" w:firstRow="1" w:lastRow="0" w:firstColumn="1" w:lastColumn="0" w:noHBand="0" w:noVBand="1"/>
      </w:tblPr>
      <w:tblGrid>
        <w:gridCol w:w="1400"/>
        <w:gridCol w:w="1984"/>
        <w:gridCol w:w="1843"/>
        <w:gridCol w:w="2256"/>
        <w:gridCol w:w="2279"/>
      </w:tblGrid>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模块名称</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依赖上游模块</w:t>
            </w:r>
            <w:r>
              <w:rPr>
                <w:szCs w:val="24"/>
              </w:rPr>
            </w:r>
            <w:r>
              <w:rPr>
                <w:szCs w:val="24"/>
              </w:rPr>
            </w:r>
          </w:p>
        </w:tc>
        <w:tc>
          <w:tcPr>
            <w:tcW w:w="1843"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被下游模块依赖</w:t>
            </w:r>
            <w:r>
              <w:rPr>
                <w:szCs w:val="24"/>
              </w:rPr>
            </w:r>
            <w:r>
              <w:rPr>
                <w:szCs w:val="24"/>
              </w:rPr>
            </w:r>
          </w:p>
        </w:tc>
        <w:tc>
          <w:tcPr>
            <w:tcW w:w="2256"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数据传递内容</w:t>
            </w:r>
            <w:r>
              <w:rPr>
                <w:szCs w:val="24"/>
              </w:rPr>
            </w:r>
            <w:r>
              <w:rPr>
                <w:szCs w:val="24"/>
              </w:rPr>
            </w:r>
          </w:p>
        </w:tc>
        <w:tc>
          <w:tcPr>
            <w:tcW w:w="227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触发时机</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回顾对象</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无（基础数据层）</w:t>
            </w:r>
            <w:r>
              <w:rPr>
                <w:szCs w:val="24"/>
              </w:rPr>
            </w:r>
            <w:r>
              <w:rPr>
                <w:szCs w:val="24"/>
              </w:rPr>
            </w:r>
          </w:p>
        </w:tc>
        <w:tc>
          <w:tcPr>
            <w:tcW w:w="1843"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全部其他</w:t>
            </w:r>
            <w:r>
              <w:rPr>
                <w:rFonts w:ascii="Cambria" w:hAnsi="Cambria" w:eastAsia="Cambria" w:cs="Cambria"/>
                <w:color w:val="000000"/>
                <w:sz w:val="24"/>
                <w:szCs w:val="24"/>
              </w:rPr>
              <w:t xml:space="preserve"> 10 </w:t>
            </w:r>
            <w:r>
              <w:rPr>
                <w:rFonts w:ascii="SimSun" w:hAnsi="SimSun" w:eastAsia="SimSun" w:cs="SimSun"/>
                <w:color w:val="000000"/>
                <w:sz w:val="24"/>
                <w:szCs w:val="24"/>
              </w:rPr>
              <w:t xml:space="preserve">个模块</w:t>
            </w:r>
            <w:r>
              <w:rPr>
                <w:szCs w:val="24"/>
              </w:rPr>
            </w:r>
            <w:r>
              <w:rPr>
                <w:szCs w:val="24"/>
              </w:rPr>
            </w:r>
          </w:p>
        </w:tc>
        <w:tc>
          <w:tcPr>
            <w:tcW w:w="2256"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对象基本信息、</w:t>
            </w:r>
            <w:r>
              <w:rPr>
                <w:rFonts w:ascii="Cambria" w:hAnsi="Cambria" w:eastAsia="Cambria" w:cs="Cambria"/>
                <w:color w:val="000000"/>
                <w:sz w:val="24"/>
                <w:szCs w:val="24"/>
              </w:rPr>
              <w:t xml:space="preserve">CQA/CPP/IPC </w:t>
            </w:r>
            <w:r>
              <w:rPr>
                <w:rFonts w:ascii="SimSun" w:hAnsi="SimSun" w:eastAsia="SimSun" w:cs="SimSun"/>
                <w:color w:val="000000"/>
                <w:sz w:val="24"/>
                <w:szCs w:val="24"/>
              </w:rPr>
              <w:t xml:space="preserve">参数定义、规格限值</w:t>
            </w:r>
            <w:r>
              <w:rPr>
                <w:szCs w:val="24"/>
              </w:rPr>
            </w:r>
            <w:r>
              <w:rPr>
                <w:szCs w:val="24"/>
              </w:rPr>
            </w:r>
          </w:p>
        </w:tc>
        <w:tc>
          <w:tcPr>
            <w:tcW w:w="227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实时引用</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数据表模版</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回顾对象</w:t>
            </w:r>
            <w:r>
              <w:rPr>
                <w:szCs w:val="24"/>
              </w:rPr>
            </w:r>
            <w:r>
              <w:rPr>
                <w:szCs w:val="24"/>
              </w:rPr>
            </w:r>
          </w:p>
        </w:tc>
        <w:tc>
          <w:tcPr>
            <w:tcW w:w="1843"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数据复核、任务管理</w:t>
            </w:r>
            <w:r>
              <w:rPr>
                <w:szCs w:val="24"/>
              </w:rPr>
            </w:r>
            <w:r>
              <w:rPr>
                <w:szCs w:val="24"/>
              </w:rPr>
            </w:r>
          </w:p>
        </w:tc>
        <w:tc>
          <w:tcPr>
            <w:tcW w:w="2256"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字段结构、数据类型、规格限值、显示顺序</w:t>
            </w:r>
            <w:r>
              <w:rPr>
                <w:szCs w:val="24"/>
              </w:rPr>
            </w:r>
            <w:r>
              <w:rPr>
                <w:szCs w:val="24"/>
              </w:rPr>
            </w:r>
          </w:p>
        </w:tc>
        <w:tc>
          <w:tcPr>
            <w:tcW w:w="227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选择模版时</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数据复核</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数据表模版、回顾对象</w:t>
            </w:r>
            <w:r>
              <w:rPr>
                <w:szCs w:val="24"/>
              </w:rPr>
            </w:r>
            <w:r>
              <w:rPr>
                <w:szCs w:val="24"/>
              </w:rPr>
            </w:r>
          </w:p>
        </w:tc>
        <w:tc>
          <w:tcPr>
            <w:tcW w:w="1843"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数据分析</w:t>
            </w:r>
            <w:r>
              <w:rPr>
                <w:szCs w:val="24"/>
              </w:rPr>
            </w:r>
            <w:r>
              <w:rPr>
                <w:szCs w:val="24"/>
              </w:rPr>
            </w:r>
          </w:p>
        </w:tc>
        <w:tc>
          <w:tcPr>
            <w:tcW w:w="2256"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已复核确认的原始数据记录</w:t>
            </w:r>
            <w:r>
              <w:rPr>
                <w:szCs w:val="24"/>
              </w:rPr>
            </w:r>
            <w:r>
              <w:rPr>
                <w:szCs w:val="24"/>
              </w:rPr>
            </w:r>
          </w:p>
        </w:tc>
        <w:tc>
          <w:tcPr>
            <w:tcW w:w="227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分析执行时</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分析模版</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回顾对象</w:t>
            </w:r>
            <w:r>
              <w:rPr>
                <w:szCs w:val="24"/>
              </w:rPr>
            </w:r>
            <w:r>
              <w:rPr>
                <w:szCs w:val="24"/>
              </w:rPr>
            </w:r>
          </w:p>
        </w:tc>
        <w:tc>
          <w:tcPr>
            <w:tcW w:w="1843"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数据分析</w:t>
            </w:r>
            <w:r>
              <w:rPr>
                <w:szCs w:val="24"/>
              </w:rPr>
            </w:r>
            <w:r>
              <w:rPr>
                <w:szCs w:val="24"/>
              </w:rPr>
            </w:r>
          </w:p>
        </w:tc>
        <w:tc>
          <w:tcPr>
            <w:tcW w:w="2256"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分析类型、统计方法、图表类型、筛选条件</w:t>
            </w:r>
            <w:r>
              <w:rPr>
                <w:szCs w:val="24"/>
              </w:rPr>
            </w:r>
            <w:r>
              <w:rPr>
                <w:szCs w:val="24"/>
              </w:rPr>
            </w:r>
          </w:p>
        </w:tc>
        <w:tc>
          <w:tcPr>
            <w:tcW w:w="227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选择模版时</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数据分析</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分析模版、数据复核、回顾对象</w:t>
            </w:r>
            <w:r>
              <w:rPr>
                <w:szCs w:val="24"/>
              </w:rPr>
            </w:r>
            <w:r>
              <w:rPr>
                <w:szCs w:val="24"/>
              </w:rPr>
            </w:r>
          </w:p>
        </w:tc>
        <w:tc>
          <w:tcPr>
            <w:tcW w:w="1843"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分析结果</w:t>
            </w:r>
            <w:r>
              <w:rPr>
                <w:szCs w:val="24"/>
              </w:rPr>
            </w:r>
            <w:r>
              <w:rPr>
                <w:szCs w:val="24"/>
              </w:rPr>
            </w:r>
          </w:p>
        </w:tc>
        <w:tc>
          <w:tcPr>
            <w:tcW w:w="2256"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分析配置参数、数据源引用</w:t>
            </w:r>
            <w:r>
              <w:rPr>
                <w:szCs w:val="24"/>
              </w:rPr>
            </w:r>
            <w:r>
              <w:rPr>
                <w:szCs w:val="24"/>
              </w:rPr>
            </w:r>
          </w:p>
        </w:tc>
        <w:tc>
          <w:tcPr>
            <w:tcW w:w="227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分析执行时</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分析结果</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数据分析</w:t>
            </w:r>
            <w:r>
              <w:rPr>
                <w:szCs w:val="24"/>
              </w:rPr>
            </w:r>
            <w:r>
              <w:rPr>
                <w:szCs w:val="24"/>
              </w:rPr>
            </w:r>
          </w:p>
        </w:tc>
        <w:tc>
          <w:tcPr>
            <w:tcW w:w="1843"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回顾报告</w:t>
            </w:r>
            <w:r>
              <w:rPr>
                <w:szCs w:val="24"/>
              </w:rPr>
            </w:r>
            <w:r>
              <w:rPr>
                <w:szCs w:val="24"/>
              </w:rPr>
            </w:r>
          </w:p>
        </w:tc>
        <w:tc>
          <w:tcPr>
            <w:tcW w:w="2256"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统计指标值、控制图</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趋势图、判定结论</w:t>
            </w:r>
            <w:r>
              <w:rPr>
                <w:szCs w:val="24"/>
              </w:rPr>
            </w:r>
            <w:r>
              <w:rPr>
                <w:szCs w:val="24"/>
              </w:rPr>
            </w:r>
          </w:p>
        </w:tc>
        <w:tc>
          <w:tcPr>
            <w:tcW w:w="227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报告编写时引用</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报告模版</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回顾对象</w:t>
            </w:r>
            <w:r>
              <w:rPr>
                <w:szCs w:val="24"/>
              </w:rPr>
            </w:r>
            <w:r>
              <w:rPr>
                <w:szCs w:val="24"/>
              </w:rPr>
            </w:r>
          </w:p>
        </w:tc>
        <w:tc>
          <w:tcPr>
            <w:tcW w:w="1843"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回顾报告</w:t>
            </w:r>
            <w:r>
              <w:rPr>
                <w:szCs w:val="24"/>
              </w:rPr>
            </w:r>
            <w:r>
              <w:rPr>
                <w:szCs w:val="24"/>
              </w:rPr>
            </w:r>
          </w:p>
        </w:tc>
        <w:tc>
          <w:tcPr>
            <w:tcW w:w="2256"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章节结构、占位符定义、内容要求</w:t>
            </w:r>
            <w:r>
              <w:rPr>
                <w:szCs w:val="24"/>
              </w:rPr>
            </w:r>
            <w:r>
              <w:rPr>
                <w:szCs w:val="24"/>
              </w:rPr>
            </w:r>
          </w:p>
        </w:tc>
        <w:tc>
          <w:tcPr>
            <w:tcW w:w="227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创建报告时</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回顾报告</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报告模版、分析结果、回顾计划</w:t>
            </w:r>
            <w:r>
              <w:rPr>
                <w:szCs w:val="24"/>
              </w:rPr>
            </w:r>
            <w:r>
              <w:rPr>
                <w:szCs w:val="24"/>
              </w:rPr>
            </w:r>
          </w:p>
        </w:tc>
        <w:tc>
          <w:tcPr>
            <w:tcW w:w="1843"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无（终端输出）</w:t>
            </w:r>
            <w:r>
              <w:rPr>
                <w:szCs w:val="24"/>
              </w:rPr>
            </w:r>
            <w:r>
              <w:rPr>
                <w:szCs w:val="24"/>
              </w:rPr>
            </w:r>
          </w:p>
        </w:tc>
        <w:tc>
          <w:tcPr>
            <w:tcW w:w="2256"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报告内容、附件、审批记录</w:t>
            </w:r>
            <w:r>
              <w:rPr>
                <w:szCs w:val="24"/>
              </w:rPr>
            </w:r>
            <w:r>
              <w:rPr>
                <w:szCs w:val="24"/>
              </w:rPr>
            </w:r>
          </w:p>
        </w:tc>
        <w:tc>
          <w:tcPr>
            <w:tcW w:w="227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审批通过后</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回顾计划</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回顾对象</w:t>
            </w:r>
            <w:r>
              <w:rPr>
                <w:szCs w:val="24"/>
              </w:rPr>
            </w:r>
            <w:r>
              <w:rPr>
                <w:szCs w:val="24"/>
              </w:rPr>
            </w:r>
          </w:p>
        </w:tc>
        <w:tc>
          <w:tcPr>
            <w:tcW w:w="1843"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任务管理、回顾报告</w:t>
            </w:r>
            <w:r>
              <w:rPr>
                <w:szCs w:val="24"/>
              </w:rPr>
            </w:r>
            <w:r>
              <w:rPr>
                <w:szCs w:val="24"/>
              </w:rPr>
            </w:r>
          </w:p>
        </w:tc>
        <w:tc>
          <w:tcPr>
            <w:tcW w:w="2256"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计划基本信息、回顾对象、周期、负责人</w:t>
            </w:r>
            <w:r>
              <w:rPr>
                <w:szCs w:val="24"/>
              </w:rPr>
            </w:r>
            <w:r>
              <w:rPr>
                <w:szCs w:val="24"/>
              </w:rPr>
            </w:r>
          </w:p>
        </w:tc>
        <w:tc>
          <w:tcPr>
            <w:tcW w:w="227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审批通过后</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任务管理</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回顾计划、数据表模版、分析模版、报告模版</w:t>
            </w:r>
            <w:r>
              <w:rPr>
                <w:szCs w:val="24"/>
              </w:rPr>
            </w:r>
            <w:r>
              <w:rPr>
                <w:szCs w:val="24"/>
              </w:rPr>
            </w:r>
          </w:p>
        </w:tc>
        <w:tc>
          <w:tcPr>
            <w:tcW w:w="1843"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数据复核、数据分析、回顾报告</w:t>
            </w:r>
            <w:r>
              <w:rPr>
                <w:szCs w:val="24"/>
              </w:rPr>
            </w:r>
            <w:r>
              <w:rPr>
                <w:szCs w:val="24"/>
              </w:rPr>
            </w:r>
          </w:p>
        </w:tc>
        <w:tc>
          <w:tcPr>
            <w:tcW w:w="2256"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任务类型、关联配置、执行入口</w:t>
            </w:r>
            <w:r>
              <w:rPr>
                <w:szCs w:val="24"/>
              </w:rPr>
            </w:r>
            <w:r>
              <w:rPr>
                <w:szCs w:val="24"/>
              </w:rPr>
            </w:r>
          </w:p>
        </w:tc>
        <w:tc>
          <w:tcPr>
            <w:tcW w:w="227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计划批准后自动生成</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首页</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全部业务模块</w:t>
            </w:r>
            <w:r>
              <w:rPr>
                <w:szCs w:val="24"/>
              </w:rPr>
            </w:r>
            <w:r>
              <w:rPr>
                <w:szCs w:val="24"/>
              </w:rPr>
            </w:r>
          </w:p>
        </w:tc>
        <w:tc>
          <w:tcPr>
            <w:tcW w:w="1843"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无（聚合展示层）</w:t>
            </w:r>
            <w:r>
              <w:rPr>
                <w:szCs w:val="24"/>
              </w:rPr>
            </w:r>
            <w:r>
              <w:rPr>
                <w:szCs w:val="24"/>
              </w:rPr>
            </w:r>
          </w:p>
        </w:tc>
        <w:tc>
          <w:tcPr>
            <w:tcW w:w="2256"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各模块的统计指标、待办事项、消息通知</w:t>
            </w:r>
            <w:r>
              <w:rPr>
                <w:szCs w:val="24"/>
              </w:rPr>
            </w:r>
            <w:r>
              <w:rPr>
                <w:szCs w:val="24"/>
              </w:rPr>
            </w:r>
          </w:p>
        </w:tc>
        <w:tc>
          <w:tcPr>
            <w:tcW w:w="227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定时刷新</w:t>
            </w:r>
            <w:r>
              <w:rPr>
                <w:rFonts w:ascii="Cambria" w:hAnsi="Cambria" w:eastAsia="Cambria" w:cs="Cambria"/>
                <w:color w:val="000000"/>
                <w:sz w:val="24"/>
                <w:szCs w:val="24"/>
              </w:rPr>
              <w:t xml:space="preserve"> + </w:t>
            </w:r>
            <w:r>
              <w:rPr>
                <w:rFonts w:ascii="SimSun" w:hAnsi="SimSun" w:eastAsia="SimSun" w:cs="SimSun"/>
                <w:color w:val="000000"/>
                <w:sz w:val="24"/>
                <w:szCs w:val="24"/>
              </w:rPr>
              <w:t xml:space="preserve">实时推送</w:t>
            </w:r>
            <w:r>
              <w:rPr>
                <w:szCs w:val="24"/>
              </w:rPr>
            </w:r>
            <w:r>
              <w:rPr>
                <w:szCs w:val="24"/>
              </w:rPr>
            </w:r>
          </w:p>
        </w:tc>
      </w:tr>
    </w:tbl>
    <w:p>
      <w:pPr>
        <w:rPr>
          <w:rFonts w:ascii="宋体" w:hAnsi="宋体" w:cs="宋体"/>
          <w:highlight w:val="none"/>
          <w14:textFill>
            <w14:solidFill>
              <w14:schemeClr w14:val="tx1"/>
            </w14:solidFill>
          </w14:textFill>
        </w:rPr>
      </w:pPr>
      <w:r>
        <w:rPr>
          <w:rFonts w:ascii="宋体" w:hAnsi="宋体" w:cs="宋体"/>
          <w:highlight w:val="none"/>
          <w14:textFill>
            <w14:solidFill>
              <w14:schemeClr w14:val="tx1"/>
            </w14:solidFill>
          </w14:textFill>
        </w:rPr>
      </w:r>
      <w:r>
        <w:rPr>
          <w:rFonts w:ascii="宋体" w:hAnsi="宋体" w:cs="宋体"/>
          <w:highlight w:val="none"/>
          <w14:textFill>
            <w14:solidFill>
              <w14:schemeClr w14:val="tx1"/>
            </w14:solidFill>
          </w14:textFill>
        </w:rPr>
      </w:r>
      <w:r>
        <w:rPr>
          <w:rFonts w:ascii="宋体" w:hAnsi="宋体" w:cs="宋体"/>
          <w:highlight w:val="none"/>
          <w14:textFill>
            <w14:solidFill>
              <w14:schemeClr w14:val="tx1"/>
            </w14:solidFill>
          </w14:textFill>
        </w:rPr>
      </w:r>
    </w:p>
    <w:p>
      <w:pPr>
        <w:pStyle w:val="835"/>
        <w:rPr>
          <w:rFonts w:ascii="宋体" w:hAnsi="宋体" w:cs="宋体"/>
          <w:highlight w:val="none"/>
          <w14:textFill>
            <w14:solidFill>
              <w14:schemeClr w14:val="tx1"/>
            </w14:solidFill>
          </w14:textFill>
        </w:rPr>
      </w:pPr>
      <w:r>
        <w:rPr>
          <w:rStyle w:val="1034"/>
          <w:rFonts w:ascii="宋体" w:hAnsi="宋体" w:cs="宋体"/>
        </w:rPr>
        <w:t xml:space="preserve">数据</w:t>
      </w:r>
      <w:r>
        <w:rPr>
          <w:rStyle w:val="1034"/>
          <w:rFonts w:ascii="宋体" w:hAnsi="宋体" w:cs="宋体"/>
        </w:rPr>
        <w:t xml:space="preserve">流转关系</w:t>
      </w:r>
      <w:r>
        <w:rPr>
          <w:rFonts w:ascii="宋体" w:hAnsi="宋体" w:cs="宋体"/>
          <w:highlight w:val="none"/>
          <w14:textFill>
            <w14:solidFill>
              <w14:schemeClr w14:val="tx1"/>
            </w14:solidFill>
          </w14:textFill>
        </w:rPr>
      </w:r>
      <w:r>
        <w:rPr>
          <w:rFonts w:ascii="宋体" w:hAnsi="宋体" w:cs="宋体"/>
          <w:highlight w:val="none"/>
          <w14:textFill>
            <w14:solidFill>
              <w14:schemeClr w14:val="tx1"/>
            </w14:solidFill>
          </w14:textFill>
        </w:rPr>
      </w:r>
    </w:p>
    <w:tbl>
      <w:tblPr>
        <w:tblStyle w:val="868"/>
        <w:tblW w:w="0" w:type="auto"/>
        <w:tblLayout w:type="fixed"/>
        <w:tblLook w:val="04A0" w:firstRow="1" w:lastRow="0" w:firstColumn="1" w:lastColumn="0" w:noHBand="0" w:noVBand="1"/>
      </w:tblPr>
      <w:tblGrid>
        <w:gridCol w:w="1117"/>
        <w:gridCol w:w="1417"/>
        <w:gridCol w:w="1559"/>
        <w:gridCol w:w="2143"/>
        <w:gridCol w:w="1559"/>
        <w:gridCol w:w="1967"/>
      </w:tblGrid>
      <w:tr>
        <w:trPr/>
        <w:tc>
          <w:tcPr>
            <w:tcW w:w="11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数据流编号</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数据发起方</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数据接收方</w:t>
            </w:r>
            <w:r>
              <w:rPr>
                <w:rFonts w:ascii="宋体" w:hAnsi="宋体" w:cs="宋体"/>
                <w:szCs w:val="24"/>
              </w:rPr>
            </w:r>
            <w:r>
              <w:rPr>
                <w:rFonts w:ascii="宋体" w:hAnsi="宋体" w:cs="宋体"/>
                <w:szCs w:val="24"/>
              </w:rPr>
            </w:r>
          </w:p>
        </w:tc>
        <w:tc>
          <w:tcPr>
            <w:tcW w:w="2143"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流转数据内容</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流转方式</w:t>
            </w:r>
            <w:r>
              <w:rPr>
                <w:rFonts w:ascii="宋体" w:hAnsi="宋体" w:cs="宋体"/>
                <w:szCs w:val="24"/>
              </w:rPr>
            </w:r>
            <w:r>
              <w:rPr>
                <w:rFonts w:ascii="宋体" w:hAnsi="宋体" w:cs="宋体"/>
                <w:szCs w:val="24"/>
              </w:rPr>
            </w:r>
          </w:p>
        </w:tc>
        <w:tc>
          <w:tcPr>
            <w:tcW w:w="196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触发条件</w:t>
            </w:r>
            <w:r>
              <w:rPr>
                <w:rFonts w:ascii="宋体" w:hAnsi="宋体" w:cs="宋体"/>
                <w:szCs w:val="24"/>
              </w:rPr>
            </w:r>
            <w:r>
              <w:rPr>
                <w:rFonts w:ascii="宋体" w:hAnsi="宋体" w:cs="宋体"/>
                <w:szCs w:val="24"/>
              </w:rPr>
            </w:r>
          </w:p>
        </w:tc>
      </w:tr>
      <w:tr>
        <w:trPr/>
        <w:tc>
          <w:tcPr>
            <w:tcW w:w="11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DF-001</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回顾对象</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数据表模版</w:t>
            </w:r>
            <w:r>
              <w:rPr>
                <w:rFonts w:ascii="宋体" w:hAnsi="宋体" w:cs="宋体"/>
                <w:szCs w:val="24"/>
              </w:rPr>
            </w:r>
            <w:r>
              <w:rPr>
                <w:rFonts w:ascii="宋体" w:hAnsi="宋体" w:cs="宋体"/>
                <w:szCs w:val="24"/>
              </w:rPr>
            </w:r>
          </w:p>
        </w:tc>
        <w:tc>
          <w:tcPr>
            <w:tcW w:w="2143"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对象参数列表（</w:t>
            </w:r>
            <w:r>
              <w:rPr>
                <w:rFonts w:ascii="宋体" w:hAnsi="宋体" w:eastAsia="宋体" w:cs="宋体"/>
                <w:color w:val="000000"/>
                <w:sz w:val="24"/>
                <w:szCs w:val="24"/>
              </w:rPr>
              <w:t xml:space="preserve">CQA/CPP/IPC </w:t>
            </w:r>
            <w:r>
              <w:rPr>
                <w:rFonts w:ascii="宋体" w:hAnsi="宋体" w:eastAsia="宋体" w:cs="宋体"/>
                <w:color w:val="000000"/>
                <w:sz w:val="24"/>
                <w:szCs w:val="24"/>
              </w:rPr>
              <w:t xml:space="preserve">名称、规格限）</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引用关联</w:t>
            </w:r>
            <w:r>
              <w:rPr>
                <w:rFonts w:ascii="宋体" w:hAnsi="宋体" w:cs="宋体"/>
                <w:szCs w:val="24"/>
              </w:rPr>
            </w:r>
            <w:r>
              <w:rPr>
                <w:rFonts w:ascii="宋体" w:hAnsi="宋体" w:cs="宋体"/>
                <w:szCs w:val="24"/>
              </w:rPr>
            </w:r>
          </w:p>
        </w:tc>
        <w:tc>
          <w:tcPr>
            <w:tcW w:w="196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配置模版字段时选择参数</w:t>
            </w:r>
            <w:r>
              <w:rPr>
                <w:rFonts w:ascii="宋体" w:hAnsi="宋体" w:cs="宋体"/>
                <w:szCs w:val="24"/>
              </w:rPr>
            </w:r>
            <w:r>
              <w:rPr>
                <w:rFonts w:ascii="宋体" w:hAnsi="宋体" w:cs="宋体"/>
                <w:szCs w:val="24"/>
              </w:rPr>
            </w:r>
          </w:p>
        </w:tc>
      </w:tr>
      <w:tr>
        <w:trPr/>
        <w:tc>
          <w:tcPr>
            <w:tcW w:w="11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DF-002</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数据表模版</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数据复核</w:t>
            </w:r>
            <w:r>
              <w:rPr>
                <w:rFonts w:ascii="宋体" w:hAnsi="宋体" w:cs="宋体"/>
                <w:szCs w:val="24"/>
              </w:rPr>
            </w:r>
            <w:r>
              <w:rPr>
                <w:rFonts w:ascii="宋体" w:hAnsi="宋体" w:cs="宋体"/>
                <w:szCs w:val="24"/>
              </w:rPr>
            </w:r>
          </w:p>
        </w:tc>
        <w:tc>
          <w:tcPr>
            <w:tcW w:w="2143"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字段结构定义、规格限配置</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模版实例化</w:t>
            </w:r>
            <w:r>
              <w:rPr>
                <w:rFonts w:ascii="宋体" w:hAnsi="宋体" w:cs="宋体"/>
                <w:szCs w:val="24"/>
              </w:rPr>
            </w:r>
            <w:r>
              <w:rPr>
                <w:rFonts w:ascii="宋体" w:hAnsi="宋体" w:cs="宋体"/>
                <w:szCs w:val="24"/>
              </w:rPr>
            </w:r>
          </w:p>
        </w:tc>
        <w:tc>
          <w:tcPr>
            <w:tcW w:w="196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选择数据表模版进行数据录入</w:t>
            </w:r>
            <w:r>
              <w:rPr>
                <w:rFonts w:ascii="宋体" w:hAnsi="宋体" w:cs="宋体"/>
                <w:szCs w:val="24"/>
              </w:rPr>
            </w:r>
            <w:r>
              <w:rPr>
                <w:rFonts w:ascii="宋体" w:hAnsi="宋体" w:cs="宋体"/>
                <w:szCs w:val="24"/>
              </w:rPr>
            </w:r>
          </w:p>
        </w:tc>
      </w:tr>
      <w:tr>
        <w:trPr/>
        <w:tc>
          <w:tcPr>
            <w:tcW w:w="11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DF-003</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数据复核</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数据分析</w:t>
            </w:r>
            <w:r>
              <w:rPr>
                <w:rFonts w:ascii="宋体" w:hAnsi="宋体" w:cs="宋体"/>
                <w:szCs w:val="24"/>
              </w:rPr>
            </w:r>
            <w:r>
              <w:rPr>
                <w:rFonts w:ascii="宋体" w:hAnsi="宋体" w:cs="宋体"/>
                <w:szCs w:val="24"/>
              </w:rPr>
            </w:r>
          </w:p>
        </w:tc>
        <w:tc>
          <w:tcPr>
            <w:tcW w:w="2143"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已复核数据记录集（满足状态</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已复核）</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数据提取</w:t>
            </w:r>
            <w:r>
              <w:rPr>
                <w:rFonts w:ascii="宋体" w:hAnsi="宋体" w:cs="宋体"/>
                <w:szCs w:val="24"/>
              </w:rPr>
            </w:r>
            <w:r>
              <w:rPr>
                <w:rFonts w:ascii="宋体" w:hAnsi="宋体" w:cs="宋体"/>
                <w:szCs w:val="24"/>
              </w:rPr>
            </w:r>
          </w:p>
        </w:tc>
        <w:tc>
          <w:tcPr>
            <w:tcW w:w="196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执行数据分析时自动提取</w:t>
            </w:r>
            <w:r>
              <w:rPr>
                <w:rFonts w:ascii="宋体" w:hAnsi="宋体" w:cs="宋体"/>
                <w:szCs w:val="24"/>
              </w:rPr>
            </w:r>
            <w:r>
              <w:rPr>
                <w:rFonts w:ascii="宋体" w:hAnsi="宋体" w:cs="宋体"/>
                <w:szCs w:val="24"/>
              </w:rPr>
            </w:r>
          </w:p>
        </w:tc>
      </w:tr>
      <w:tr>
        <w:trPr/>
        <w:tc>
          <w:tcPr>
            <w:tcW w:w="11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DF-004</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分析模版</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数据分析</w:t>
            </w:r>
            <w:r>
              <w:rPr>
                <w:rFonts w:ascii="宋体" w:hAnsi="宋体" w:cs="宋体"/>
                <w:szCs w:val="24"/>
              </w:rPr>
            </w:r>
            <w:r>
              <w:rPr>
                <w:rFonts w:ascii="宋体" w:hAnsi="宋体" w:cs="宋体"/>
                <w:szCs w:val="24"/>
              </w:rPr>
            </w:r>
          </w:p>
        </w:tc>
        <w:tc>
          <w:tcPr>
            <w:tcW w:w="2143"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分析类型、统计方法、图表配置、最小样本量</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引用关联</w:t>
            </w:r>
            <w:r>
              <w:rPr>
                <w:rFonts w:ascii="宋体" w:hAnsi="宋体" w:cs="宋体"/>
                <w:szCs w:val="24"/>
              </w:rPr>
            </w:r>
            <w:r>
              <w:rPr>
                <w:rFonts w:ascii="宋体" w:hAnsi="宋体" w:cs="宋体"/>
                <w:szCs w:val="24"/>
              </w:rPr>
            </w:r>
          </w:p>
        </w:tc>
        <w:tc>
          <w:tcPr>
            <w:tcW w:w="196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选择分析模版</w:t>
            </w:r>
            <w:r>
              <w:rPr>
                <w:rFonts w:ascii="宋体" w:hAnsi="宋体" w:cs="宋体"/>
                <w:szCs w:val="24"/>
              </w:rPr>
            </w:r>
            <w:r>
              <w:rPr>
                <w:rFonts w:ascii="宋体" w:hAnsi="宋体" w:cs="宋体"/>
                <w:szCs w:val="24"/>
              </w:rPr>
            </w:r>
          </w:p>
        </w:tc>
      </w:tr>
      <w:tr>
        <w:trPr/>
        <w:tc>
          <w:tcPr>
            <w:tcW w:w="11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DF-005</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数据分析</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分析结果</w:t>
            </w:r>
            <w:r>
              <w:rPr>
                <w:rFonts w:ascii="宋体" w:hAnsi="宋体" w:cs="宋体"/>
                <w:szCs w:val="24"/>
              </w:rPr>
            </w:r>
            <w:r>
              <w:rPr>
                <w:rFonts w:ascii="宋体" w:hAnsi="宋体" w:cs="宋体"/>
                <w:szCs w:val="24"/>
              </w:rPr>
            </w:r>
          </w:p>
        </w:tc>
        <w:tc>
          <w:tcPr>
            <w:tcW w:w="2143"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统计计算结果、生成的图表文件、判定结论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自动创建</w:t>
            </w:r>
            <w:r>
              <w:rPr>
                <w:rFonts w:ascii="宋体" w:hAnsi="宋体" w:cs="宋体"/>
                <w:szCs w:val="24"/>
              </w:rPr>
            </w:r>
            <w:r>
              <w:rPr>
                <w:rFonts w:ascii="宋体" w:hAnsi="宋体" w:cs="宋体"/>
                <w:szCs w:val="24"/>
              </w:rPr>
            </w:r>
          </w:p>
        </w:tc>
        <w:tc>
          <w:tcPr>
            <w:tcW w:w="196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分析执行成功完成</w:t>
            </w:r>
            <w:r>
              <w:rPr>
                <w:rFonts w:ascii="宋体" w:hAnsi="宋体" w:cs="宋体"/>
                <w:szCs w:val="24"/>
              </w:rPr>
            </w:r>
            <w:r>
              <w:rPr>
                <w:rFonts w:ascii="宋体" w:hAnsi="宋体" w:cs="宋体"/>
                <w:szCs w:val="24"/>
              </w:rPr>
            </w:r>
          </w:p>
        </w:tc>
      </w:tr>
      <w:tr>
        <w:trPr/>
        <w:tc>
          <w:tcPr>
            <w:tcW w:w="11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DF-006</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分析结果</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回顾报告</w:t>
            </w:r>
            <w:r>
              <w:rPr>
                <w:rFonts w:ascii="宋体" w:hAnsi="宋体" w:cs="宋体"/>
                <w:szCs w:val="24"/>
              </w:rPr>
            </w:r>
            <w:r>
              <w:rPr>
                <w:rFonts w:ascii="宋体" w:hAnsi="宋体" w:cs="宋体"/>
                <w:szCs w:val="24"/>
              </w:rPr>
            </w:r>
          </w:p>
        </w:tc>
        <w:tc>
          <w:tcPr>
            <w:tcW w:w="2143"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分析结果引用</w:t>
            </w:r>
            <w:r>
              <w:rPr>
                <w:rFonts w:ascii="宋体" w:hAnsi="宋体" w:eastAsia="宋体" w:cs="宋体"/>
                <w:color w:val="000000"/>
                <w:sz w:val="24"/>
                <w:szCs w:val="24"/>
              </w:rPr>
              <w:t xml:space="preserve"> ID</w:t>
            </w:r>
            <w:r>
              <w:rPr>
                <w:rFonts w:ascii="宋体" w:hAnsi="宋体" w:eastAsia="宋体" w:cs="宋体"/>
                <w:color w:val="000000"/>
                <w:sz w:val="24"/>
                <w:szCs w:val="24"/>
              </w:rPr>
              <w:t xml:space="preserve">、图表嵌入代码、统计摘要</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手动引用</w:t>
            </w:r>
            <w:r>
              <w:rPr>
                <w:rFonts w:ascii="宋体" w:hAnsi="宋体" w:cs="宋体"/>
                <w:szCs w:val="24"/>
              </w:rPr>
            </w:r>
            <w:r>
              <w:rPr>
                <w:rFonts w:ascii="宋体" w:hAnsi="宋体" w:cs="宋体"/>
                <w:szCs w:val="24"/>
              </w:rPr>
            </w:r>
          </w:p>
        </w:tc>
        <w:tc>
          <w:tcPr>
            <w:tcW w:w="196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报告编写时插入</w:t>
            </w:r>
            <w:r>
              <w:rPr>
                <w:rFonts w:ascii="宋体" w:hAnsi="宋体" w:cs="宋体"/>
                <w:szCs w:val="24"/>
              </w:rPr>
            </w:r>
            <w:r>
              <w:rPr>
                <w:rFonts w:ascii="宋体" w:hAnsi="宋体" w:cs="宋体"/>
                <w:szCs w:val="24"/>
              </w:rPr>
            </w:r>
          </w:p>
        </w:tc>
      </w:tr>
      <w:tr>
        <w:trPr/>
        <w:tc>
          <w:tcPr>
            <w:tcW w:w="11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DF-007</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报告模版</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回顾报告</w:t>
            </w:r>
            <w:r>
              <w:rPr>
                <w:rFonts w:ascii="宋体" w:hAnsi="宋体" w:cs="宋体"/>
                <w:szCs w:val="24"/>
              </w:rPr>
            </w:r>
            <w:r>
              <w:rPr>
                <w:rFonts w:ascii="宋体" w:hAnsi="宋体" w:cs="宋体"/>
                <w:szCs w:val="24"/>
              </w:rPr>
            </w:r>
          </w:p>
        </w:tc>
        <w:tc>
          <w:tcPr>
            <w:tcW w:w="2143"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章节骨架、占位符列表、模版版本号</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实例化生成</w:t>
            </w:r>
            <w:r>
              <w:rPr>
                <w:rFonts w:ascii="宋体" w:hAnsi="宋体" w:cs="宋体"/>
                <w:szCs w:val="24"/>
              </w:rPr>
            </w:r>
            <w:r>
              <w:rPr>
                <w:rFonts w:ascii="宋体" w:hAnsi="宋体" w:cs="宋体"/>
                <w:szCs w:val="24"/>
              </w:rPr>
            </w:r>
          </w:p>
        </w:tc>
        <w:tc>
          <w:tcPr>
            <w:tcW w:w="196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创建报告时选择模版</w:t>
            </w:r>
            <w:r>
              <w:rPr>
                <w:rFonts w:ascii="宋体" w:hAnsi="宋体" w:cs="宋体"/>
                <w:szCs w:val="24"/>
              </w:rPr>
            </w:r>
            <w:r>
              <w:rPr>
                <w:rFonts w:ascii="宋体" w:hAnsi="宋体" w:cs="宋体"/>
                <w:szCs w:val="24"/>
              </w:rPr>
            </w:r>
          </w:p>
        </w:tc>
      </w:tr>
      <w:tr>
        <w:trPr/>
        <w:tc>
          <w:tcPr>
            <w:tcW w:w="11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DF-008</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任务管理</w:t>
            </w:r>
            <w:r>
              <w:rPr>
                <w:rFonts w:ascii="宋体" w:hAnsi="宋体" w:cs="宋体"/>
                <w:szCs w:val="24"/>
              </w:rPr>
            </w:r>
            <w:r>
              <w:rPr>
                <w:rFonts w:ascii="宋体" w:hAnsi="宋体" w:cs="宋体"/>
                <w:szCs w:val="24"/>
              </w:rPr>
            </w:r>
          </w:p>
        </w:tc>
        <w:tc>
          <w:tcPr>
            <w:tcW w:w="2143"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w:t>
            </w:r>
            <w:r>
              <w:rPr>
                <w:rFonts w:ascii="宋体" w:hAnsi="宋体" w:eastAsia="宋体" w:cs="宋体"/>
                <w:color w:val="000000"/>
                <w:sz w:val="24"/>
                <w:szCs w:val="24"/>
              </w:rPr>
              <w:t xml:space="preserve"> ID</w:t>
            </w:r>
            <w:r>
              <w:rPr>
                <w:rFonts w:ascii="宋体" w:hAnsi="宋体" w:eastAsia="宋体" w:cs="宋体"/>
                <w:color w:val="000000"/>
                <w:sz w:val="24"/>
                <w:szCs w:val="24"/>
              </w:rPr>
              <w:t xml:space="preserve">、回顾对象、回顾周期、负责人信息</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自动分解</w:t>
            </w:r>
            <w:r>
              <w:rPr>
                <w:rFonts w:ascii="宋体" w:hAnsi="宋体" w:cs="宋体"/>
                <w:szCs w:val="24"/>
              </w:rPr>
            </w:r>
            <w:r>
              <w:rPr>
                <w:rFonts w:ascii="宋体" w:hAnsi="宋体" w:cs="宋体"/>
                <w:szCs w:val="24"/>
              </w:rPr>
            </w:r>
          </w:p>
        </w:tc>
        <w:tc>
          <w:tcPr>
            <w:tcW w:w="196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计划状态变更为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已批准</w:t>
            </w:r>
            <w:r>
              <w:rPr>
                <w:rFonts w:ascii="宋体" w:hAnsi="宋体" w:eastAsia="宋体" w:cs="宋体"/>
                <w:color w:val="000000"/>
                <w:sz w:val="24"/>
                <w:szCs w:val="24"/>
              </w:rPr>
              <w:t xml:space="preserve">”</w:t>
            </w:r>
            <w:r>
              <w:rPr>
                <w:rFonts w:ascii="宋体" w:hAnsi="宋体" w:cs="宋体"/>
                <w:szCs w:val="24"/>
              </w:rPr>
            </w:r>
            <w:r>
              <w:rPr>
                <w:rFonts w:ascii="宋体" w:hAnsi="宋体" w:cs="宋体"/>
                <w:szCs w:val="24"/>
              </w:rPr>
            </w:r>
          </w:p>
        </w:tc>
      </w:tr>
      <w:tr>
        <w:trPr/>
        <w:tc>
          <w:tcPr>
            <w:tcW w:w="11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DF-009</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任务管理</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数据复核</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数据分析</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回顾报告</w:t>
            </w:r>
            <w:r>
              <w:rPr>
                <w:rFonts w:ascii="宋体" w:hAnsi="宋体" w:cs="宋体"/>
                <w:szCs w:val="24"/>
              </w:rPr>
            </w:r>
            <w:r>
              <w:rPr>
                <w:rFonts w:ascii="宋体" w:hAnsi="宋体" w:cs="宋体"/>
                <w:szCs w:val="24"/>
              </w:rPr>
            </w:r>
          </w:p>
        </w:tc>
        <w:tc>
          <w:tcPr>
            <w:tcW w:w="2143"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w:t>
            </w:r>
            <w:r>
              <w:rPr>
                <w:rFonts w:ascii="宋体" w:hAnsi="宋体" w:eastAsia="宋体" w:cs="宋体"/>
                <w:color w:val="000000"/>
                <w:sz w:val="24"/>
                <w:szCs w:val="24"/>
              </w:rPr>
              <w:t xml:space="preserve"> ID</w:t>
            </w:r>
            <w:r>
              <w:rPr>
                <w:rFonts w:ascii="宋体" w:hAnsi="宋体" w:eastAsia="宋体" w:cs="宋体"/>
                <w:color w:val="000000"/>
                <w:sz w:val="24"/>
                <w:szCs w:val="24"/>
              </w:rPr>
              <w:t xml:space="preserve">、任务类型、关联配置信息</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导航跳转</w:t>
            </w:r>
            <w:r>
              <w:rPr>
                <w:rFonts w:ascii="宋体" w:hAnsi="宋体" w:cs="宋体"/>
                <w:szCs w:val="24"/>
              </w:rPr>
            </w:r>
            <w:r>
              <w:rPr>
                <w:rFonts w:ascii="宋体" w:hAnsi="宋体" w:cs="宋体"/>
                <w:szCs w:val="24"/>
              </w:rPr>
            </w:r>
          </w:p>
        </w:tc>
        <w:tc>
          <w:tcPr>
            <w:tcW w:w="196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用户点击</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去执行</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操作</w:t>
            </w:r>
            <w:r>
              <w:rPr>
                <w:rFonts w:ascii="宋体" w:hAnsi="宋体" w:cs="宋体"/>
                <w:szCs w:val="24"/>
              </w:rPr>
            </w:r>
            <w:r>
              <w:rPr>
                <w:rFonts w:ascii="宋体" w:hAnsi="宋体" w:cs="宋体"/>
                <w:szCs w:val="24"/>
              </w:rPr>
            </w:r>
          </w:p>
        </w:tc>
      </w:tr>
      <w:tr>
        <w:trPr/>
        <w:tc>
          <w:tcPr>
            <w:tcW w:w="11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DF-010</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回顾报告</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Cs w:val="24"/>
              </w:rPr>
            </w:r>
            <w:r>
              <w:rPr>
                <w:rFonts w:ascii="宋体" w:hAnsi="宋体" w:cs="宋体"/>
                <w:szCs w:val="24"/>
              </w:rPr>
            </w:r>
          </w:p>
        </w:tc>
        <w:tc>
          <w:tcPr>
            <w:tcW w:w="2143"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 ID</w:t>
            </w:r>
            <w:r>
              <w:rPr>
                <w:rFonts w:ascii="宋体" w:hAnsi="宋体" w:eastAsia="宋体" w:cs="宋体"/>
                <w:color w:val="000000"/>
                <w:sz w:val="24"/>
                <w:szCs w:val="24"/>
              </w:rPr>
              <w:t xml:space="preserve">、报告状态、生效时间</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状态回写</w:t>
            </w:r>
            <w:r>
              <w:rPr>
                <w:rFonts w:ascii="宋体" w:hAnsi="宋体" w:cs="宋体"/>
                <w:szCs w:val="24"/>
              </w:rPr>
            </w:r>
            <w:r>
              <w:rPr>
                <w:rFonts w:ascii="宋体" w:hAnsi="宋体" w:cs="宋体"/>
                <w:szCs w:val="24"/>
              </w:rPr>
            </w:r>
          </w:p>
        </w:tc>
        <w:tc>
          <w:tcPr>
            <w:tcW w:w="196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报告审批通过后</w:t>
            </w:r>
            <w:r>
              <w:rPr>
                <w:rFonts w:ascii="宋体" w:hAnsi="宋体" w:cs="宋体"/>
                <w:szCs w:val="24"/>
              </w:rPr>
            </w:r>
            <w:r>
              <w:rPr>
                <w:rFonts w:ascii="宋体" w:hAnsi="宋体" w:cs="宋体"/>
                <w:szCs w:val="24"/>
              </w:rPr>
            </w:r>
          </w:p>
        </w:tc>
      </w:tr>
    </w:tbl>
    <w:p>
      <w:pPr>
        <w:ind w:left="0" w:right="0" w:firstLine="0"/>
        <w:jc w:val="both"/>
        <w:rPr>
          <w:rFonts w:ascii="SimSun" w:hAnsi="SimSun" w:eastAsia="SimSun" w:cs="SimSun"/>
          <w:color w:val="000000"/>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szCs w:val="21"/>
          <w:highlight w:val="none"/>
        </w:rPr>
      </w:r>
      <w:r>
        <w:rPr>
          <w:rFonts w:ascii="SimSun" w:hAnsi="SimSun" w:eastAsia="SimSun" w:cs="SimSun"/>
          <w:color w:val="000000"/>
          <w:sz w:val="21"/>
          <w:szCs w:val="21"/>
          <w:highlight w:val="none"/>
        </w:rPr>
      </w:r>
      <w:r>
        <w:rPr>
          <w:rFonts w:ascii="SimSun" w:hAnsi="SimSun" w:eastAsia="SimSun" w:cs="SimSun"/>
          <w:color w:val="000000"/>
          <w:sz w:val="21"/>
          <w:szCs w:val="21"/>
          <w:highlight w:val="none"/>
        </w:rPr>
      </w:r>
    </w:p>
    <w:p>
      <w:pPr>
        <w:pStyle w:val="834"/>
        <w:rPr>
          <w:rFonts w:ascii="SimSun" w:hAnsi="SimSun" w:eastAsia="SimSun" w:cs="SimSun"/>
          <w:color w:val="000000"/>
          <w:sz w:val="21"/>
          <w:szCs w:val="21"/>
          <w:highlight w:val="none"/>
        </w:rPr>
      </w:pPr>
      <w:r>
        <w:rPr>
          <w:rStyle w:val="1035"/>
        </w:rPr>
        <w:t xml:space="preserve">模块</w:t>
      </w:r>
      <w:r>
        <w:rPr>
          <w:rStyle w:val="1035"/>
        </w:rPr>
        <w:t xml:space="preserve">需求</w:t>
      </w:r>
      <w:r>
        <w:rPr>
          <w:rStyle w:val="1035"/>
        </w:rPr>
        <w:t xml:space="preserve">描述</w:t>
      </w:r>
      <w:r>
        <w:rPr>
          <w:rFonts w:ascii="SimSun" w:hAnsi="SimSun" w:eastAsia="SimSun" w:cs="SimSun"/>
          <w:color w:val="000000"/>
          <w:sz w:val="21"/>
          <w:szCs w:val="21"/>
          <w:highlight w:val="none"/>
        </w:rPr>
      </w:r>
      <w:r>
        <w:rPr>
          <w:rFonts w:ascii="SimSun" w:hAnsi="SimSun" w:eastAsia="SimSun" w:cs="SimSun"/>
          <w:color w:val="000000"/>
          <w:sz w:val="21"/>
          <w:szCs w:val="21"/>
          <w:highlight w:val="none"/>
        </w:rPr>
      </w:r>
    </w:p>
    <w:p>
      <w:pPr>
        <w:pStyle w:val="835"/>
        <w:rPr>
          <w:rFonts w:ascii="SimSun" w:hAnsi="SimSun" w:eastAsia="SimSun" w:cs="SimSun"/>
          <w:color w:val="000000"/>
          <w:sz w:val="21"/>
          <w:szCs w:val="21"/>
          <w:highlight w:val="none"/>
        </w:rPr>
      </w:pPr>
      <w:r>
        <w:rPr>
          <w:rStyle w:val="1035"/>
          <w:highlight w:val="none"/>
        </w:rPr>
        <w:t xml:space="preserve">首页</w:t>
      </w:r>
      <w:r>
        <w:rPr>
          <w:rFonts w:ascii="SimSun" w:hAnsi="SimSun" w:eastAsia="SimSun" w:cs="SimSun"/>
          <w:color w:val="000000"/>
          <w:sz w:val="21"/>
          <w:szCs w:val="21"/>
          <w:highlight w:val="none"/>
        </w:rPr>
      </w:r>
      <w:r>
        <w:rPr>
          <w:rFonts w:ascii="SimSun" w:hAnsi="SimSun" w:eastAsia="SimSun" w:cs="SimSun"/>
          <w:color w:val="000000"/>
          <w:sz w:val="21"/>
          <w:szCs w:val="21"/>
          <w:highlight w:val="none"/>
        </w:rPr>
      </w:r>
    </w:p>
    <w:p>
      <w:pPr>
        <w:pStyle w:val="836"/>
      </w:pPr>
      <w:r>
        <w:t xml:space="preserve">新增</w:t>
      </w:r>
      <w:r>
        <w:t xml:space="preserve">首页</w:t>
      </w:r>
      <w:r>
        <w:t xml:space="preserve">菜单</w:t>
      </w:r>
      <w:r/>
    </w:p>
    <w:p>
      <w:pPr>
        <w:rPr>
          <w:highlight w:val="none"/>
        </w:rPr>
      </w:pPr>
      <w:r>
        <w:t xml:space="preserve">1、</w:t>
      </w:r>
      <w:r>
        <w:t xml:space="preserve">需求</w:t>
      </w:r>
      <w:r>
        <w:t xml:space="preserve">描述</w:t>
      </w:r>
      <w:r>
        <w:rPr>
          <w:highlight w:val="none"/>
        </w:rPr>
      </w:r>
      <w:r>
        <w:rPr>
          <w:highlight w:val="none"/>
        </w:rPr>
      </w:r>
    </w:p>
    <w:tbl>
      <w:tblPr>
        <w:tblStyle w:val="868"/>
        <w:tblW w:w="0" w:type="auto"/>
        <w:tblLayout w:type="fixed"/>
        <w:tblLook w:val="04A0" w:firstRow="1" w:lastRow="0" w:firstColumn="1" w:lastColumn="0" w:noHBand="0" w:noVBand="1"/>
      </w:tblPr>
      <w:tblGrid>
        <w:gridCol w:w="1554"/>
        <w:gridCol w:w="8209"/>
      </w:tblGrid>
      <w:tr>
        <w:trPr/>
        <w:tc>
          <w:tcPr>
            <w:tcW w:w="155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维度</w:t>
            </w:r>
            <w:r>
              <w:rPr>
                <w:rFonts w:ascii="宋体" w:hAnsi="宋体" w:cs="宋体"/>
                <w:szCs w:val="24"/>
              </w:rPr>
            </w:r>
            <w:r>
              <w:rPr>
                <w:rFonts w:ascii="宋体" w:hAnsi="宋体" w:cs="宋体"/>
                <w:szCs w:val="24"/>
              </w:rPr>
            </w:r>
          </w:p>
        </w:tc>
        <w:tc>
          <w:tcPr>
            <w:tcW w:w="82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需求描述</w:t>
            </w:r>
            <w:r>
              <w:rPr>
                <w:rFonts w:ascii="宋体" w:hAnsi="宋体" w:cs="宋体"/>
                <w:szCs w:val="24"/>
              </w:rPr>
            </w:r>
            <w:r>
              <w:rPr>
                <w:rFonts w:ascii="宋体" w:hAnsi="宋体" w:cs="宋体"/>
                <w:szCs w:val="24"/>
              </w:rPr>
            </w:r>
          </w:p>
        </w:tc>
      </w:tr>
      <w:tr>
        <w:trPr/>
        <w:tc>
          <w:tcPr>
            <w:tcW w:w="155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需求背景</w:t>
            </w:r>
            <w:r>
              <w:rPr>
                <w:rFonts w:ascii="宋体" w:hAnsi="宋体" w:cs="宋体"/>
                <w:szCs w:val="24"/>
              </w:rPr>
            </w:r>
            <w:r>
              <w:rPr>
                <w:rFonts w:ascii="宋体" w:hAnsi="宋体" w:cs="宋体"/>
                <w:szCs w:val="24"/>
              </w:rPr>
            </w:r>
          </w:p>
        </w:tc>
        <w:tc>
          <w:tcPr>
            <w:tcW w:w="82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质量回顾系统面向多角色用户（质量经理、</w:t>
            </w:r>
            <w:r>
              <w:rPr>
                <w:rFonts w:ascii="宋体" w:hAnsi="宋体" w:eastAsia="宋体" w:cs="宋体"/>
                <w:color w:val="000000"/>
                <w:sz w:val="24"/>
                <w:szCs w:val="24"/>
              </w:rPr>
              <w:t xml:space="preserve">QA </w:t>
            </w:r>
            <w:r>
              <w:rPr>
                <w:rFonts w:ascii="宋体" w:hAnsi="宋体" w:eastAsia="宋体" w:cs="宋体"/>
                <w:color w:val="000000"/>
                <w:sz w:val="24"/>
                <w:szCs w:val="24"/>
              </w:rPr>
              <w:t xml:space="preserve">专员、工艺工程师、生产人员、实验室人员、系统管理员），各角色关注的业务重点各不相同。系统首页作为所有用户登录后的第一触点，承担着信息聚合、待办提醒、业务导航的核心职责。一个设计良好的首页能够显著降低用户的信息查找成本，提升业务响应效率，尤其对质量经理而言，首页是其进行全局监控和决策支持的关键视图。</w:t>
            </w:r>
            <w:r>
              <w:rPr>
                <w:rFonts w:ascii="宋体" w:hAnsi="宋体" w:cs="宋体"/>
                <w:szCs w:val="24"/>
              </w:rPr>
            </w:r>
            <w:r>
              <w:rPr>
                <w:rFonts w:ascii="宋体" w:hAnsi="宋体" w:cs="宋体"/>
                <w:szCs w:val="24"/>
              </w:rPr>
            </w:r>
          </w:p>
        </w:tc>
      </w:tr>
      <w:tr>
        <w:trPr/>
        <w:tc>
          <w:tcPr>
            <w:tcW w:w="155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需求描述</w:t>
            </w:r>
            <w:r>
              <w:rPr>
                <w:rFonts w:ascii="宋体" w:hAnsi="宋体" w:cs="宋体"/>
                <w:szCs w:val="24"/>
              </w:rPr>
            </w:r>
            <w:r>
              <w:rPr>
                <w:rFonts w:ascii="宋体" w:hAnsi="宋体" w:cs="宋体"/>
                <w:szCs w:val="24"/>
              </w:rPr>
            </w:r>
          </w:p>
        </w:tc>
        <w:tc>
          <w:tcPr>
            <w:tcW w:w="82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构建一个综合性、个性化的仪表盘首页，通过统计指标卡片、待办事项列表、消息通知中心、回顾计划看板、日历视图、预警监控面板和数据分布图表七大功能区域，为不同角色用户提供定制化的工作入口与业务态势感知能力。首页数据支持自动刷新和手动刷新两种模式。</w:t>
            </w:r>
            <w:r>
              <w:rPr>
                <w:rFonts w:ascii="宋体" w:hAnsi="宋体" w:cs="宋体"/>
                <w:szCs w:val="24"/>
              </w:rPr>
            </w:r>
            <w:r>
              <w:rPr>
                <w:rFonts w:ascii="宋体" w:hAnsi="宋体" w:cs="宋体"/>
                <w:szCs w:val="24"/>
              </w:rPr>
            </w:r>
          </w:p>
        </w:tc>
      </w:tr>
      <w:tr>
        <w:trPr/>
        <w:tc>
          <w:tcPr>
            <w:tcW w:w="155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功能描述</w:t>
            </w:r>
            <w:r>
              <w:rPr>
                <w:rFonts w:ascii="宋体" w:hAnsi="宋体" w:cs="宋体"/>
                <w:szCs w:val="24"/>
              </w:rPr>
            </w:r>
            <w:r>
              <w:rPr>
                <w:rFonts w:ascii="宋体" w:hAnsi="宋体" w:cs="宋体"/>
                <w:szCs w:val="24"/>
              </w:rPr>
            </w:r>
          </w:p>
        </w:tc>
        <w:tc>
          <w:tcPr>
            <w:tcW w:w="8209" w:type="dxa"/>
            <w:vAlign w:val="center"/>
            <w:textDirection w:val="lrTb"/>
            <w:noWrap w:val="false"/>
          </w:tcPr>
          <w:p>
            <w:pPr>
              <w:ind w:lef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1、统计指标卡片区（顶部横向排列</w:t>
            </w:r>
            <w:r>
              <w:rPr>
                <w:rFonts w:ascii="宋体" w:hAnsi="宋体" w:eastAsia="宋体" w:cs="宋体"/>
                <w:b/>
                <w:color w:val="000000"/>
                <w:sz w:val="24"/>
                <w:szCs w:val="24"/>
              </w:rPr>
              <w:t xml:space="preserve"> 6 </w:t>
            </w:r>
            <w:r>
              <w:rPr>
                <w:rFonts w:ascii="宋体" w:hAnsi="宋体" w:eastAsia="宋体" w:cs="宋体"/>
                <w:b/>
                <w:color w:val="000000"/>
                <w:sz w:val="24"/>
                <w:szCs w:val="24"/>
              </w:rPr>
              <w:t xml:space="preserve">张卡片）</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1.</w:t>
            </w:r>
            <w:r>
              <w:rPr>
                <w:rFonts w:ascii="宋体" w:hAnsi="宋体" w:eastAsia="宋体" w:cs="宋体"/>
                <w:color w:val="000000"/>
                <w:sz w:val="24"/>
                <w:szCs w:val="24"/>
              </w:rPr>
              <w:t xml:space="preserve">进行中的回顾计划：统计状态为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进行中</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的回顾计划总数，展示环比变化（如 </w:t>
            </w:r>
            <w:r>
              <w:rPr>
                <w:rFonts w:ascii="宋体" w:hAnsi="宋体" w:eastAsia="宋体" w:cs="宋体"/>
                <w:color w:val="000000"/>
                <w:sz w:val="24"/>
                <w:szCs w:val="24"/>
              </w:rPr>
              <w:t xml:space="preserve">+2 </w:t>
            </w:r>
            <w:r>
              <w:rPr>
                <w:rFonts w:ascii="宋体" w:hAnsi="宋体" w:eastAsia="宋体" w:cs="宋体"/>
                <w:color w:val="000000"/>
                <w:sz w:val="24"/>
                <w:szCs w:val="24"/>
              </w:rPr>
              <w:t xml:space="preserve">本月新增）。</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2.</w:t>
            </w:r>
            <w:r>
              <w:rPr>
                <w:rFonts w:ascii="宋体" w:hAnsi="宋体" w:eastAsia="宋体" w:cs="宋体"/>
                <w:color w:val="000000"/>
                <w:sz w:val="24"/>
                <w:szCs w:val="24"/>
              </w:rPr>
              <w:t xml:space="preserve">回顾对象总数：统计系统中已配置的回顾对象总数量，展示对象类型分布（如含 </w:t>
            </w:r>
            <w:r>
              <w:rPr>
                <w:rFonts w:ascii="宋体" w:hAnsi="宋体" w:eastAsia="宋体" w:cs="宋体"/>
                <w:color w:val="000000"/>
                <w:sz w:val="24"/>
                <w:szCs w:val="24"/>
              </w:rPr>
              <w:t xml:space="preserve">9 </w:t>
            </w:r>
            <w:r>
              <w:rPr>
                <w:rFonts w:ascii="宋体" w:hAnsi="宋体" w:eastAsia="宋体" w:cs="宋体"/>
                <w:color w:val="000000"/>
                <w:sz w:val="24"/>
                <w:szCs w:val="24"/>
              </w:rPr>
              <w:t xml:space="preserve">种类型）。</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3.</w:t>
            </w:r>
            <w:r>
              <w:rPr>
                <w:rFonts w:ascii="宋体" w:hAnsi="宋体" w:eastAsia="宋体" w:cs="宋体"/>
                <w:color w:val="000000"/>
                <w:sz w:val="24"/>
                <w:szCs w:val="24"/>
              </w:rPr>
              <w:t xml:space="preserve">原始数据记录：统计数据复核模块中已录入的数据记录总数，展示当日新增量。</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4.</w:t>
            </w:r>
            <w:r>
              <w:rPr>
                <w:rFonts w:ascii="宋体" w:hAnsi="宋体" w:eastAsia="宋体" w:cs="宋体"/>
                <w:color w:val="000000"/>
                <w:sz w:val="24"/>
                <w:szCs w:val="24"/>
              </w:rPr>
              <w:t xml:space="preserve">已完成报告：统计状态为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已生效</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的回顾报告总数，展示本月新增量。</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5.</w:t>
            </w:r>
            <w:r>
              <w:rPr>
                <w:rFonts w:ascii="宋体" w:hAnsi="宋体" w:eastAsia="宋体" w:cs="宋体"/>
                <w:color w:val="000000"/>
                <w:sz w:val="24"/>
                <w:szCs w:val="24"/>
              </w:rPr>
              <w:t xml:space="preserve">待处理任务：统计当前用户为负责人的待处理任务总数，展示即将到期的数量。</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6.</w:t>
            </w:r>
            <w:r>
              <w:rPr>
                <w:rFonts w:ascii="宋体" w:hAnsi="宋体" w:eastAsia="宋体" w:cs="宋体"/>
                <w:color w:val="000000"/>
                <w:sz w:val="24"/>
                <w:szCs w:val="24"/>
              </w:rPr>
              <w:t xml:space="preserve">未处理预警：统计监控与预警模块中状态为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活跃</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的预警总数，展示紧急预警数量。</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b/>
                <w:color w:val="000000"/>
                <w:sz w:val="24"/>
                <w:szCs w:val="24"/>
              </w:rPr>
              <w:t xml:space="preserve">二、待办事项区（中左区域</w:t>
            </w:r>
            <w:r>
              <w:rPr>
                <w:rFonts w:ascii="宋体" w:hAnsi="宋体" w:eastAsia="宋体" w:cs="宋体"/>
                <w:b/>
                <w:color w:val="000000"/>
                <w:sz w:val="24"/>
                <w:szCs w:val="24"/>
              </w:rPr>
              <w:t xml:space="preserve">）</w:t>
            </w:r>
            <w:r>
              <w:rPr>
                <w:rFonts w:ascii="宋体" w:hAnsi="宋体" w:eastAsia="宋体" w:cs="宋体"/>
                <w:b/>
                <w:color w:val="000000"/>
                <w:sz w:val="24"/>
                <w:szCs w:val="24"/>
              </w:rPr>
              <w:t xml:space="preserve"> </w:t>
            </w:r>
            <w:r>
              <w:rPr>
                <w:rFonts w:ascii="宋体" w:hAnsi="宋体" w:cs="宋体"/>
              </w:rPr>
            </w:r>
            <w:r>
              <w:rPr>
                <w:rFonts w:ascii="宋体" w:hAnsi="宋体" w:cs="宋体"/>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1.</w:t>
            </w:r>
            <w:r>
              <w:rPr>
                <w:rFonts w:ascii="宋体" w:hAnsi="宋体" w:eastAsia="宋体" w:cs="宋体"/>
                <w:color w:val="000000"/>
                <w:sz w:val="24"/>
                <w:szCs w:val="24"/>
              </w:rPr>
              <w:t xml:space="preserve">顶部筛选标签：全部 </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计划 </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任务 </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复核 </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报告，点击切换筛选条件。</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2.</w:t>
            </w:r>
            <w:r>
              <w:rPr>
                <w:rFonts w:ascii="宋体" w:hAnsi="宋体" w:eastAsia="宋体" w:cs="宋体"/>
                <w:color w:val="000000"/>
                <w:sz w:val="24"/>
                <w:szCs w:val="24"/>
              </w:rPr>
              <w:t xml:space="preserve">列表展示当前用户待处理的业务事项，每条展示：事项标题（含高亮关键词）、发起人、所属部门、发起时间、业务类型标签。</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3.</w:t>
            </w:r>
            <w:r>
              <w:rPr>
                <w:rFonts w:ascii="宋体" w:hAnsi="宋体" w:eastAsia="宋体" w:cs="宋体"/>
                <w:color w:val="000000"/>
                <w:sz w:val="24"/>
                <w:szCs w:val="24"/>
              </w:rPr>
              <w:t xml:space="preserve">支持点击单条待办直接跳转至对应业务处理页面。</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三、消息通知区（中右区域</w:t>
            </w:r>
            <w:r>
              <w:rPr>
                <w:rFonts w:ascii="宋体" w:hAnsi="宋体" w:eastAsia="宋体" w:cs="宋体"/>
                <w:b/>
                <w:color w:val="000000"/>
                <w:sz w:val="24"/>
                <w:szCs w:val="24"/>
              </w:rPr>
              <w:t xml:space="preserve">）</w:t>
            </w:r>
            <w:r>
              <w:rPr>
                <w:rFonts w:ascii="宋体" w:hAnsi="宋体" w:eastAsia="宋体" w:cs="宋体"/>
                <w:b/>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1.</w:t>
            </w:r>
            <w:r>
              <w:rPr>
                <w:rFonts w:ascii="宋体" w:hAnsi="宋体" w:eastAsia="宋体" w:cs="宋体"/>
                <w:color w:val="000000"/>
                <w:sz w:val="24"/>
                <w:szCs w:val="24"/>
              </w:rPr>
              <w:t xml:space="preserve">展示系统推送的实时消息，按时间倒序排列。</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2.</w:t>
            </w:r>
            <w:r>
              <w:rPr>
                <w:rFonts w:ascii="宋体" w:hAnsi="宋体" w:eastAsia="宋体" w:cs="宋体"/>
                <w:color w:val="000000"/>
                <w:sz w:val="24"/>
                <w:szCs w:val="24"/>
              </w:rPr>
              <w:t xml:space="preserve">消息类型包括：数据复核通知、计划状态变更通知、任务分配通知、报告审批通知、系统公告。</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3.</w:t>
            </w:r>
            <w:r>
              <w:rPr>
                <w:rFonts w:ascii="宋体" w:hAnsi="宋体" w:eastAsia="宋体" w:cs="宋体"/>
                <w:color w:val="000000"/>
                <w:sz w:val="24"/>
                <w:szCs w:val="24"/>
              </w:rPr>
              <w:t xml:space="preserve">每条消息展示：消息内容摘要、业务类型标签、发送方、发送时间。</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4.</w:t>
            </w:r>
            <w:r>
              <w:rPr>
                <w:rFonts w:ascii="宋体" w:hAnsi="宋体" w:eastAsia="宋体" w:cs="宋体"/>
                <w:color w:val="000000"/>
                <w:sz w:val="24"/>
                <w:szCs w:val="24"/>
              </w:rPr>
              <w:t xml:space="preserve">支持</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全部已读</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按钮一键标记所有未读消息为已读状态。</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5.</w:t>
            </w:r>
            <w:r>
              <w:rPr>
                <w:rFonts w:ascii="宋体" w:hAnsi="宋体" w:eastAsia="宋体" w:cs="宋体"/>
                <w:color w:val="000000"/>
                <w:sz w:val="24"/>
                <w:szCs w:val="24"/>
              </w:rPr>
              <w:t xml:space="preserve">未读消息以红点数字角标显示在消息通知区标题旁。</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四、回顾计划看板区（下部区域，横向滑动卡片布局）</w:t>
            </w:r>
            <w:r>
              <w:rPr>
                <w:rFonts w:ascii="宋体" w:hAnsi="宋体" w:eastAsia="宋体" w:cs="宋体"/>
                <w:b/>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1. </w:t>
            </w:r>
            <w:r>
              <w:rPr>
                <w:rFonts w:ascii="宋体" w:hAnsi="宋体" w:eastAsia="宋体" w:cs="宋体"/>
                <w:color w:val="000000"/>
                <w:sz w:val="24"/>
                <w:szCs w:val="24"/>
              </w:rPr>
              <w:t xml:space="preserve">以卡片形式展示状态为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进行中</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的回顾计划。</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2.</w:t>
            </w:r>
            <w:r>
              <w:rPr>
                <w:rFonts w:ascii="宋体" w:hAnsi="宋体" w:eastAsia="宋体" w:cs="宋体"/>
                <w:color w:val="000000"/>
                <w:sz w:val="24"/>
                <w:szCs w:val="24"/>
              </w:rPr>
              <w:t xml:space="preserve">每张卡片展示：计划名称、负责人姓名及头像、所属部门、彩色进度条（显示百分比）、状态标签。</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3.</w:t>
            </w:r>
            <w:r>
              <w:rPr>
                <w:rFonts w:ascii="宋体" w:hAnsi="宋体" w:eastAsia="宋体" w:cs="宋体"/>
                <w:color w:val="000000"/>
                <w:sz w:val="24"/>
                <w:szCs w:val="24"/>
              </w:rPr>
              <w:t xml:space="preserve">卡片支持横向滑动浏览，点击卡片可进入对应回顾计划详情页。</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五、回顾计划日历区（底部左侧区域）</w:t>
            </w:r>
            <w:r>
              <w:rPr>
                <w:rFonts w:ascii="宋体" w:hAnsi="宋体" w:eastAsia="宋体" w:cs="宋体"/>
                <w:b/>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1.</w:t>
            </w:r>
            <w:r>
              <w:rPr>
                <w:rFonts w:ascii="宋体" w:hAnsi="宋体" w:eastAsia="宋体" w:cs="宋体"/>
                <w:color w:val="000000"/>
                <w:sz w:val="24"/>
                <w:szCs w:val="24"/>
              </w:rPr>
              <w:t xml:space="preserve">以月历视图形式展示当前月份的所有回顾计划分布。</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2.</w:t>
            </w:r>
            <w:r>
              <w:rPr>
                <w:rFonts w:ascii="宋体" w:hAnsi="宋体" w:eastAsia="宋体" w:cs="宋体"/>
                <w:color w:val="000000"/>
                <w:sz w:val="24"/>
                <w:szCs w:val="24"/>
              </w:rPr>
              <w:t xml:space="preserve">有计划的日期单元格底部显示彩色状态指示点（已完成</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绿</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进行中</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蓝</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未开始</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灰）。</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3.</w:t>
            </w:r>
            <w:r>
              <w:rPr>
                <w:rFonts w:ascii="宋体" w:hAnsi="宋体" w:eastAsia="宋体" w:cs="宋体"/>
                <w:color w:val="000000"/>
                <w:sz w:val="24"/>
                <w:szCs w:val="24"/>
              </w:rPr>
              <w:t xml:space="preserve">点击日期单元格展开当日计划浮层，列出当日所有计划名称及状态。</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4.</w:t>
            </w:r>
            <w:r>
              <w:rPr>
                <w:rFonts w:ascii="宋体" w:hAnsi="宋体" w:eastAsia="宋体" w:cs="宋体"/>
                <w:color w:val="000000"/>
                <w:sz w:val="24"/>
                <w:szCs w:val="24"/>
              </w:rPr>
              <w:t xml:space="preserve">浮层右上角显示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更多</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链接，点击跳转至回顾计划列表页并自动筛选该日期。</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5.</w:t>
            </w:r>
            <w:r>
              <w:rPr>
                <w:rFonts w:ascii="宋体" w:hAnsi="宋体" w:eastAsia="宋体" w:cs="宋体"/>
                <w:color w:val="000000"/>
                <w:sz w:val="24"/>
                <w:szCs w:val="24"/>
              </w:rPr>
              <w:t xml:space="preserve">日历顶部展示月份统计：已完成 </w:t>
            </w:r>
            <w:r>
              <w:rPr>
                <w:rFonts w:ascii="宋体" w:hAnsi="宋体" w:eastAsia="宋体" w:cs="宋体"/>
                <w:color w:val="000000"/>
                <w:sz w:val="24"/>
                <w:szCs w:val="24"/>
              </w:rPr>
              <w:t xml:space="preserve">X </w:t>
            </w:r>
            <w:r>
              <w:rPr>
                <w:rFonts w:ascii="宋体" w:hAnsi="宋体" w:eastAsia="宋体" w:cs="宋体"/>
                <w:color w:val="000000"/>
                <w:sz w:val="24"/>
                <w:szCs w:val="24"/>
              </w:rPr>
              <w:t xml:space="preserve">个 </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进行中 </w:t>
            </w:r>
            <w:r>
              <w:rPr>
                <w:rFonts w:ascii="宋体" w:hAnsi="宋体" w:eastAsia="宋体" w:cs="宋体"/>
                <w:color w:val="000000"/>
                <w:sz w:val="24"/>
                <w:szCs w:val="24"/>
              </w:rPr>
              <w:t xml:space="preserve">Y </w:t>
            </w:r>
            <w:r>
              <w:rPr>
                <w:rFonts w:ascii="宋体" w:hAnsi="宋体" w:eastAsia="宋体" w:cs="宋体"/>
                <w:color w:val="000000"/>
                <w:sz w:val="24"/>
                <w:szCs w:val="24"/>
              </w:rPr>
              <w:t xml:space="preserve">个 </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未开始 </w:t>
            </w:r>
            <w:r>
              <w:rPr>
                <w:rFonts w:ascii="宋体" w:hAnsi="宋体" w:eastAsia="宋体" w:cs="宋体"/>
                <w:color w:val="000000"/>
                <w:sz w:val="24"/>
                <w:szCs w:val="24"/>
              </w:rPr>
              <w:t xml:space="preserve">Z </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六、预警监控面板（底部右侧区域，上部子区域）</w:t>
            </w:r>
            <w:r>
              <w:rPr>
                <w:rFonts w:ascii="宋体" w:hAnsi="宋体" w:eastAsia="宋体" w:cs="宋体"/>
                <w:b/>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1.</w:t>
            </w:r>
            <w:r>
              <w:rPr>
                <w:rFonts w:ascii="宋体" w:hAnsi="宋体" w:eastAsia="宋体" w:cs="宋体"/>
                <w:color w:val="000000"/>
                <w:sz w:val="24"/>
                <w:szCs w:val="24"/>
              </w:rPr>
              <w:t xml:space="preserve">标题栏展示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预警监控</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活跃预警数量 </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查看预警历史</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跳转链接。</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2.</w:t>
            </w:r>
            <w:r>
              <w:rPr>
                <w:rFonts w:ascii="宋体" w:hAnsi="宋体" w:eastAsia="宋体" w:cs="宋体"/>
                <w:color w:val="000000"/>
                <w:sz w:val="24"/>
                <w:szCs w:val="24"/>
              </w:rPr>
              <w:t xml:space="preserve">表格展示最新10</w:t>
            </w:r>
            <w:r>
              <w:rPr>
                <w:rFonts w:ascii="宋体" w:hAnsi="宋体" w:eastAsia="宋体" w:cs="宋体"/>
                <w:color w:val="000000"/>
                <w:sz w:val="24"/>
                <w:szCs w:val="24"/>
              </w:rPr>
              <w:t xml:space="preserve">条预警，列</w:t>
            </w:r>
            <w:r>
              <w:rPr>
                <w:rFonts w:ascii="宋体" w:hAnsi="宋体" w:eastAsia="宋体" w:cs="宋体"/>
                <w:color w:val="000000"/>
                <w:sz w:val="24"/>
                <w:szCs w:val="24"/>
              </w:rPr>
              <w:t xml:space="preserve">信息</w:t>
            </w:r>
            <w:r>
              <w:rPr>
                <w:rFonts w:ascii="宋体" w:hAnsi="宋体" w:eastAsia="宋体" w:cs="宋体"/>
                <w:color w:val="000000"/>
                <w:sz w:val="24"/>
                <w:szCs w:val="24"/>
              </w:rPr>
              <w:t xml:space="preserve">：严重等级（严重</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一级</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二级）、回顾对象、参数名称、触发规则、批次、状态（活跃</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已确认）、时间。</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3.</w:t>
            </w:r>
            <w:r>
              <w:rPr>
                <w:rFonts w:ascii="宋体" w:hAnsi="宋体" w:eastAsia="宋体" w:cs="宋体"/>
                <w:color w:val="000000"/>
                <w:sz w:val="24"/>
                <w:szCs w:val="24"/>
              </w:rPr>
              <w:t xml:space="preserve">严重等级以红色高亮，一级预警以橙色，二级预警以黄色。</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4.</w:t>
            </w:r>
            <w:r>
              <w:rPr>
                <w:rFonts w:ascii="宋体" w:hAnsi="宋体" w:eastAsia="宋体" w:cs="宋体"/>
                <w:color w:val="000000"/>
                <w:sz w:val="24"/>
                <w:szCs w:val="24"/>
              </w:rPr>
              <w:t xml:space="preserve">点击单行可跳转至预警详情处理页面。</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b/>
                <w:bCs/>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b/>
                <w:color w:val="000000"/>
                <w:sz w:val="24"/>
                <w:szCs w:val="24"/>
              </w:rPr>
              <w:t xml:space="preserve">七、数据分布统计区（底部右侧区域，下部子区域）</w:t>
            </w:r>
            <w:r>
              <w:rPr>
                <w:rFonts w:ascii="宋体" w:hAnsi="宋体" w:eastAsia="宋体" w:cs="宋体"/>
                <w:b/>
                <w:bCs/>
                <w:color w:val="000000"/>
                <w:sz w:val="24"/>
                <w:szCs w:val="24"/>
              </w:rPr>
            </w:r>
            <w:r>
              <w:rPr>
                <w:rFonts w:ascii="宋体" w:hAnsi="宋体" w:eastAsia="宋体" w:cs="宋体"/>
                <w:b/>
                <w:bCs/>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r>
            <w:r>
              <w:rPr>
                <w:rFonts w:ascii="宋体" w:hAnsi="宋体" w:eastAsia="宋体" w:cs="宋体"/>
                <w:color w:val="000000"/>
                <w:sz w:val="24"/>
                <w:szCs w:val="24"/>
              </w:rPr>
              <w:t xml:space="preserve">1.</w:t>
            </w:r>
            <w:r>
              <w:rPr>
                <w:rFonts w:ascii="宋体" w:hAnsi="宋体" w:eastAsia="宋体" w:cs="宋体"/>
                <w:color w:val="000000"/>
                <w:sz w:val="24"/>
                <w:szCs w:val="24"/>
              </w:rPr>
              <w:t xml:space="preserve">质量回顾报告统计：展示</w:t>
            </w:r>
            <w:r>
              <w:rPr>
                <w:rFonts w:ascii="宋体" w:hAnsi="宋体" w:eastAsia="宋体" w:cs="宋体"/>
                <w:color w:val="000000"/>
                <w:sz w:val="24"/>
                <w:szCs w:val="24"/>
              </w:rPr>
              <w:t xml:space="preserve">质量</w:t>
            </w:r>
            <w:r>
              <w:rPr>
                <w:rFonts w:ascii="宋体" w:hAnsi="宋体" w:eastAsia="宋体" w:cs="宋体"/>
                <w:color w:val="000000"/>
                <w:sz w:val="24"/>
                <w:szCs w:val="24"/>
              </w:rPr>
              <w:t xml:space="preserve">回顾</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不同</w:t>
            </w:r>
            <w:r>
              <w:rPr>
                <w:rFonts w:ascii="宋体" w:hAnsi="宋体" w:eastAsia="宋体" w:cs="宋体"/>
                <w:color w:val="000000"/>
                <w:sz w:val="24"/>
                <w:szCs w:val="24"/>
              </w:rPr>
              <w:t xml:space="preserve">状态</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个数</w:t>
            </w:r>
            <w:r>
              <w:rPr>
                <w:rFonts w:ascii="宋体" w:hAnsi="宋体" w:eastAsia="宋体" w:cs="宋体"/>
                <w:color w:val="000000"/>
                <w:sz w:val="24"/>
                <w:szCs w:val="24"/>
              </w:rPr>
              <w:t xml:space="preserve">统计（</w:t>
            </w:r>
            <w:r>
              <w:rPr>
                <w:rFonts w:ascii="宋体" w:hAnsi="宋体" w:eastAsia="宋体" w:cs="宋体"/>
                <w:color w:val="000000"/>
                <w:sz w:val="24"/>
                <w:szCs w:val="24"/>
              </w:rPr>
              <w:t xml:space="preserve">草稿、</w:t>
            </w:r>
            <w:r>
              <w:rPr>
                <w:rFonts w:ascii="宋体" w:hAnsi="宋体" w:eastAsia="宋体" w:cs="宋体"/>
                <w:color w:val="000000"/>
                <w:sz w:val="24"/>
                <w:szCs w:val="24"/>
              </w:rPr>
              <w:t xml:space="preserve">已生效、</w:t>
            </w:r>
            <w:r>
              <w:rPr>
                <w:rFonts w:ascii="宋体" w:hAnsi="宋体" w:eastAsia="宋体" w:cs="宋体"/>
                <w:color w:val="000000"/>
                <w:sz w:val="24"/>
                <w:szCs w:val="24"/>
              </w:rPr>
              <w:t xml:space="preserve">待审批、</w:t>
            </w:r>
            <w:r>
              <w:rPr>
                <w:rFonts w:ascii="宋体" w:hAnsi="宋体" w:eastAsia="宋体" w:cs="宋体"/>
                <w:color w:val="000000"/>
                <w:sz w:val="24"/>
                <w:szCs w:val="24"/>
              </w:rPr>
              <w:t xml:space="preserve">已</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已拒绝、</w:t>
            </w:r>
            <w:r>
              <w:rPr>
                <w:rFonts w:ascii="宋体" w:hAnsi="宋体" w:eastAsia="宋体" w:cs="宋体"/>
                <w:color w:val="000000"/>
                <w:sz w:val="24"/>
                <w:szCs w:val="24"/>
              </w:rPr>
              <w:t xml:space="preserve">变更中、</w:t>
            </w:r>
            <w:r>
              <w:rPr>
                <w:rFonts w:ascii="宋体" w:hAnsi="宋体" w:eastAsia="宋体" w:cs="宋体"/>
                <w:color w:val="000000"/>
                <w:sz w:val="24"/>
                <w:szCs w:val="24"/>
              </w:rPr>
              <w:t xml:space="preserve">已失效）</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2.</w:t>
            </w:r>
            <w:r>
              <w:rPr>
                <w:rFonts w:ascii="宋体" w:hAnsi="宋体" w:eastAsia="宋体" w:cs="宋体"/>
                <w:color w:val="000000"/>
                <w:sz w:val="24"/>
                <w:szCs w:val="24"/>
              </w:rPr>
              <w:t xml:space="preserve">数据表模板分布：饼图展示各状态（已生效</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草稿</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变更中</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已失效）的模版数量占比。</w:t>
            </w:r>
            <w:r>
              <w:rPr>
                <w:rFonts w:ascii="宋体" w:hAnsi="宋体" w:cs="宋体"/>
              </w:rPr>
            </w:r>
            <w:r>
              <w:rPr>
                <w:rFonts w:ascii="宋体" w:hAnsi="宋体" w:cs="宋体"/>
              </w:rPr>
            </w:r>
          </w:p>
        </w:tc>
      </w:tr>
      <w:tr>
        <w:trPr/>
        <w:tc>
          <w:tcPr>
            <w:tcW w:w="155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页面布局</w:t>
            </w:r>
            <w:r>
              <w:rPr>
                <w:rFonts w:ascii="宋体" w:hAnsi="宋体" w:cs="宋体"/>
                <w:szCs w:val="24"/>
              </w:rPr>
            </w:r>
            <w:r>
              <w:rPr>
                <w:rFonts w:ascii="宋体" w:hAnsi="宋体" w:cs="宋体"/>
                <w:szCs w:val="24"/>
              </w:rPr>
            </w:r>
          </w:p>
        </w:tc>
        <w:tc>
          <w:tcPr>
            <w:tcW w:w="8209" w:type="dxa"/>
            <w:vAlign w:val="center"/>
            <w:textDirection w:val="lrTb"/>
            <w:noWrap w:val="false"/>
          </w:tcPr>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页面采用响应式多区域网格布局，整体固定宽度</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适配：</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b/>
                <w:color w:val="000000"/>
                <w:sz w:val="24"/>
                <w:szCs w:val="24"/>
              </w:rPr>
              <w:t xml:space="preserve">第一行（全宽）：</w:t>
            </w:r>
            <w:r>
              <w:rPr>
                <w:rFonts w:ascii="宋体" w:hAnsi="宋体" w:eastAsia="宋体" w:cs="宋体"/>
                <w:color w:val="000000"/>
                <w:sz w:val="24"/>
                <w:szCs w:val="24"/>
              </w:rPr>
              <w:t xml:space="preserve">6</w:t>
            </w:r>
            <w:r>
              <w:rPr>
                <w:rFonts w:ascii="宋体" w:hAnsi="宋体" w:eastAsia="宋体" w:cs="宋体"/>
                <w:color w:val="000000"/>
                <w:sz w:val="24"/>
                <w:szCs w:val="24"/>
              </w:rPr>
              <w:t xml:space="preserve">张统计指标卡片横向等距排列，每张卡片固定宽度，固定高度，卡片适当间距。卡片内部采用左图右文布局，左侧为圆形图标，右侧为数值（大号字体 ）</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环比变化（小号字体 ，绿色上升</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红色下降箭头）</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描述文字（灰色辅助文字）。</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b/>
                <w:bCs/>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b/>
                <w:color w:val="000000"/>
                <w:sz w:val="24"/>
                <w:szCs w:val="24"/>
              </w:rPr>
              <w:t xml:space="preserve">第二行（左右分栏）：</w:t>
            </w:r>
            <w:r>
              <w:rPr>
                <w:rFonts w:ascii="宋体" w:hAnsi="宋体" w:eastAsia="宋体" w:cs="宋体"/>
                <w:b/>
                <w:bCs/>
                <w:color w:val="000000"/>
                <w:sz w:val="24"/>
                <w:szCs w:val="24"/>
              </w:rPr>
            </w:r>
            <w:r>
              <w:rPr>
                <w:rFonts w:ascii="宋体" w:hAnsi="宋体" w:eastAsia="宋体" w:cs="宋体"/>
                <w:b/>
                <w:bCs/>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左侧（</w:t>
            </w:r>
            <w:r>
              <w:rPr>
                <w:rFonts w:ascii="宋体" w:hAnsi="宋体" w:eastAsia="宋体" w:cs="宋体"/>
                <w:color w:val="000000"/>
                <w:sz w:val="24"/>
                <w:szCs w:val="24"/>
              </w:rPr>
              <w:t xml:space="preserve">50% </w:t>
            </w:r>
            <w:r>
              <w:rPr>
                <w:rFonts w:ascii="宋体" w:hAnsi="宋体" w:eastAsia="宋体" w:cs="宋体"/>
                <w:color w:val="000000"/>
                <w:sz w:val="24"/>
                <w:szCs w:val="24"/>
              </w:rPr>
              <w:t xml:space="preserve">宽度）：待办事项卡片容器，顶部为标题</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待办事项</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筛选标签栏（全部</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计划</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任务</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复核</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报告），下方为滚动列表区域，最大固定高度，超出显示滚动条。每条待办固定高度，底部分割线 浅灰色。</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右侧（</w:t>
            </w:r>
            <w:r>
              <w:rPr>
                <w:rFonts w:ascii="宋体" w:hAnsi="宋体" w:eastAsia="宋体" w:cs="宋体"/>
                <w:color w:val="000000"/>
                <w:sz w:val="24"/>
                <w:szCs w:val="24"/>
              </w:rPr>
              <w:t xml:space="preserve">50% </w:t>
            </w:r>
            <w:r>
              <w:rPr>
                <w:rFonts w:ascii="宋体" w:hAnsi="宋体" w:eastAsia="宋体" w:cs="宋体"/>
                <w:color w:val="000000"/>
                <w:sz w:val="24"/>
                <w:szCs w:val="24"/>
              </w:rPr>
              <w:t xml:space="preserve">宽度）：消息通知卡片容器，顶部为标题</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消息通知</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未读数字角标 </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全部已读</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按钮，下方为滚动列表区域，最大固定高度。</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b/>
                <w:color w:val="000000"/>
                <w:sz w:val="24"/>
                <w:szCs w:val="24"/>
              </w:rPr>
              <w:t xml:space="preserve">第三行（全宽，横向滚动）：</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回顾计划看板区域，标题</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回顾计划看板</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右侧</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查看全部计划</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链接。下方卡片容器支持横向滑动（滚动吸附），每张卡片固定宽度，固定高度，圆角，白色背景，带轻微阴影。</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b/>
                <w:bCs/>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b/>
                <w:color w:val="000000"/>
                <w:sz w:val="24"/>
                <w:szCs w:val="24"/>
              </w:rPr>
              <w:t xml:space="preserve">第四行（左右分栏）：</w:t>
            </w:r>
            <w:r>
              <w:rPr>
                <w:rFonts w:ascii="宋体" w:hAnsi="宋体" w:eastAsia="宋体" w:cs="宋体"/>
                <w:b/>
                <w:bCs/>
                <w:color w:val="000000"/>
                <w:sz w:val="24"/>
                <w:szCs w:val="24"/>
              </w:rPr>
            </w:r>
            <w:r>
              <w:rPr>
                <w:rFonts w:ascii="宋体" w:hAnsi="宋体" w:eastAsia="宋体" w:cs="宋体"/>
                <w:b/>
                <w:bCs/>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左侧</w:t>
            </w:r>
            <w:r>
              <w:rPr>
                <w:rFonts w:ascii="宋体" w:hAnsi="宋体" w:eastAsia="宋体" w:cs="宋体"/>
                <w:color w:val="000000"/>
                <w:sz w:val="24"/>
                <w:szCs w:val="24"/>
              </w:rPr>
              <w:t xml:space="preserve">：回顾计划日历，标题栏展示年月 </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统计数字，下方为 </w:t>
            </w:r>
            <w:r>
              <w:rPr>
                <w:rFonts w:ascii="宋体" w:hAnsi="宋体" w:eastAsia="宋体" w:cs="宋体"/>
                <w:color w:val="000000"/>
                <w:sz w:val="24"/>
                <w:szCs w:val="24"/>
              </w:rPr>
              <w:t xml:space="preserve">7 </w:t>
            </w:r>
            <w:r>
              <w:rPr>
                <w:rFonts w:ascii="宋体" w:hAnsi="宋体" w:eastAsia="宋体" w:cs="宋体"/>
                <w:color w:val="000000"/>
                <w:sz w:val="24"/>
                <w:szCs w:val="24"/>
              </w:rPr>
              <w:t xml:space="preserve">列月历网格（单元格固定高度）。</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w:t>
            </w:r>
            <w:r>
              <w:rPr>
                <w:rFonts w:ascii="宋体" w:hAnsi="宋体" w:eastAsia="宋体" w:cs="宋体"/>
                <w:color w:val="000000"/>
                <w:sz w:val="24"/>
                <w:szCs w:val="24"/>
              </w:rPr>
              <w:t xml:space="preserve">右侧</w:t>
            </w:r>
            <w:r>
              <w:rPr>
                <w:rFonts w:ascii="宋体" w:hAnsi="宋体" w:eastAsia="宋体" w:cs="宋体"/>
                <w:color w:val="000000"/>
                <w:sz w:val="24"/>
                <w:szCs w:val="24"/>
              </w:rPr>
              <w:t xml:space="preserve">：上下两个子区域，上部为预警监控表格（标题</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表格，表格标准行高），下部为统计图表区（报告统计折线图 </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模版分布饼图，各占 </w:t>
            </w:r>
            <w:r>
              <w:rPr>
                <w:rFonts w:ascii="宋体" w:hAnsi="宋体" w:eastAsia="宋体" w:cs="宋体"/>
                <w:color w:val="000000"/>
                <w:sz w:val="24"/>
                <w:szCs w:val="24"/>
              </w:rPr>
              <w:t xml:space="preserve">50% </w:t>
            </w:r>
            <w:r>
              <w:rPr>
                <w:rFonts w:ascii="宋体" w:hAnsi="宋体" w:eastAsia="宋体" w:cs="宋体"/>
                <w:color w:val="000000"/>
                <w:sz w:val="24"/>
                <w:szCs w:val="24"/>
              </w:rPr>
              <w:t xml:space="preserve">宽度）。</w:t>
            </w:r>
            <w:r>
              <w:rPr>
                <w:rFonts w:ascii="宋体" w:hAnsi="宋体" w:cs="宋体"/>
              </w:rPr>
            </w:r>
            <w:r>
              <w:rPr>
                <w:rFonts w:ascii="宋体" w:hAnsi="宋体" w:cs="宋体"/>
              </w:rPr>
            </w:r>
          </w:p>
        </w:tc>
      </w:tr>
      <w:tr>
        <w:trPr/>
        <w:tc>
          <w:tcPr>
            <w:tcW w:w="155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交互说明</w:t>
            </w:r>
            <w:r>
              <w:rPr>
                <w:rFonts w:ascii="宋体" w:hAnsi="宋体" w:cs="宋体"/>
                <w:szCs w:val="24"/>
              </w:rPr>
            </w:r>
            <w:r>
              <w:rPr>
                <w:rFonts w:ascii="宋体" w:hAnsi="宋体" w:cs="宋体"/>
                <w:szCs w:val="24"/>
              </w:rPr>
            </w:r>
          </w:p>
        </w:tc>
        <w:tc>
          <w:tcPr>
            <w:tcW w:w="8209" w:type="dxa"/>
            <w:vAlign w:val="center"/>
            <w:textDirection w:val="lrTb"/>
            <w:noWrap w:val="false"/>
          </w:tcPr>
          <w:p>
            <w:pPr>
              <w:ind w:left="0" w:right="0" w:firstLine="0"/>
              <w:spacing w:before="40" w:after="40"/>
              <w:rPr>
                <w:rFonts w:ascii="宋体" w:hAnsi="宋体" w:eastAsia="宋体" w:cs="宋体"/>
                <w:b/>
                <w:bCs/>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一、统计指标卡片交互：</w:t>
            </w:r>
            <w:r>
              <w:rPr>
                <w:rFonts w:ascii="宋体" w:hAnsi="宋体" w:eastAsia="宋体" w:cs="宋体"/>
                <w:b/>
                <w:bCs/>
                <w:color w:val="000000"/>
                <w:sz w:val="24"/>
                <w:szCs w:val="24"/>
              </w:rPr>
            </w:r>
            <w:r>
              <w:rPr>
                <w:rFonts w:ascii="宋体" w:hAnsi="宋体" w:eastAsia="宋体" w:cs="宋体"/>
                <w:b/>
                <w:bCs/>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r>
            <w:r>
              <w:rPr>
                <w:rFonts w:ascii="宋体" w:hAnsi="宋体" w:eastAsia="宋体" w:cs="宋体"/>
                <w:color w:val="000000"/>
                <w:sz w:val="24"/>
                <w:szCs w:val="24"/>
              </w:rPr>
              <w:t xml:space="preserve">1.</w:t>
            </w:r>
            <w:r>
              <w:rPr>
                <w:rFonts w:ascii="宋体" w:hAnsi="宋体" w:eastAsia="宋体" w:cs="宋体"/>
                <w:color w:val="000000"/>
                <w:sz w:val="24"/>
                <w:szCs w:val="24"/>
              </w:rPr>
              <w:t xml:space="preserve">鼠标悬停卡片时，卡片轻微上浮（轻微上浮）并阴影加深，提供视觉反馈。</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2.</w:t>
            </w:r>
            <w:r>
              <w:rPr>
                <w:rFonts w:ascii="宋体" w:hAnsi="宋体" w:eastAsia="宋体" w:cs="宋体"/>
                <w:color w:val="000000"/>
                <w:sz w:val="24"/>
                <w:szCs w:val="24"/>
              </w:rPr>
              <w:t xml:space="preserve">点击卡片数值区域，以新标签页方式跳转至对应模块的列表页（如点击</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进行中的回顾计划</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跳转至回顾计划列表，并自动筛选</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进行中</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状态）。</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3. </w:t>
            </w:r>
            <w:r>
              <w:rPr>
                <w:rFonts w:ascii="宋体" w:hAnsi="宋体" w:eastAsia="宋体" w:cs="宋体"/>
                <w:color w:val="000000"/>
                <w:sz w:val="24"/>
                <w:szCs w:val="24"/>
              </w:rPr>
              <w:t xml:space="preserve">环比变化数据来源于与上月同期的对比计算。</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b/>
                <w:bCs/>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b/>
                <w:color w:val="000000"/>
                <w:sz w:val="24"/>
                <w:szCs w:val="24"/>
              </w:rPr>
              <w:t xml:space="preserve">二、待办事项交互：</w:t>
            </w:r>
            <w:r>
              <w:rPr>
                <w:rFonts w:ascii="宋体" w:hAnsi="宋体" w:eastAsia="宋体" w:cs="宋体"/>
                <w:b/>
                <w:bCs/>
                <w:color w:val="000000"/>
                <w:sz w:val="24"/>
                <w:szCs w:val="24"/>
              </w:rPr>
            </w:r>
            <w:r>
              <w:rPr>
                <w:rFonts w:ascii="宋体" w:hAnsi="宋体" w:eastAsia="宋体" w:cs="宋体"/>
                <w:b/>
                <w:bCs/>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r>
            <w:r>
              <w:rPr>
                <w:rFonts w:ascii="宋体" w:hAnsi="宋体" w:eastAsia="宋体" w:cs="宋体"/>
                <w:color w:val="000000"/>
                <w:sz w:val="24"/>
                <w:szCs w:val="24"/>
              </w:rPr>
              <w:t xml:space="preserve">1.</w:t>
            </w:r>
            <w:r>
              <w:rPr>
                <w:rFonts w:ascii="宋体" w:hAnsi="宋体" w:eastAsia="宋体" w:cs="宋体"/>
                <w:color w:val="000000"/>
                <w:sz w:val="24"/>
                <w:szCs w:val="24"/>
              </w:rPr>
              <w:t xml:space="preserve">点击筛选标签时，列表以短暂动画过渡动画刷新显示对应类型的待办。</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2.</w:t>
            </w:r>
            <w:r>
              <w:rPr>
                <w:rFonts w:ascii="宋体" w:hAnsi="宋体" w:eastAsia="宋体" w:cs="宋体"/>
                <w:color w:val="000000"/>
                <w:sz w:val="24"/>
                <w:szCs w:val="24"/>
              </w:rPr>
              <w:t xml:space="preserve">点击单条待办事项，系统记录该待办为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已处理</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并从列表移除，同时跳转至对应业务页面。</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ff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3.</w:t>
            </w:r>
            <w:r>
              <w:rPr>
                <w:rFonts w:ascii="宋体" w:hAnsi="宋体" w:eastAsia="宋体" w:cs="宋体"/>
                <w:color w:val="000000"/>
                <w:sz w:val="24"/>
                <w:szCs w:val="24"/>
              </w:rPr>
              <w:t xml:space="preserve">待办事项以创建时间倒序排列</w:t>
            </w:r>
            <w:r>
              <w:rPr>
                <w:rFonts w:ascii="宋体" w:hAnsi="宋体" w:eastAsia="宋体" w:cs="宋体"/>
                <w:color w:val="ff0000"/>
                <w:sz w:val="24"/>
                <w:szCs w:val="24"/>
              </w:rPr>
              <w:t xml:space="preserve">，即将到期的任务（</w:t>
            </w:r>
            <w:r>
              <w:rPr>
                <w:rFonts w:ascii="宋体" w:hAnsi="宋体" w:eastAsia="宋体" w:cs="宋体"/>
                <w:color w:val="ff0000"/>
                <w:sz w:val="24"/>
                <w:szCs w:val="24"/>
              </w:rPr>
              <w:t xml:space="preserve">24</w:t>
            </w:r>
            <w:r>
              <w:rPr>
                <w:rFonts w:ascii="宋体" w:hAnsi="宋体" w:eastAsia="宋体" w:cs="宋体"/>
                <w:color w:val="ff0000"/>
                <w:sz w:val="24"/>
                <w:szCs w:val="24"/>
              </w:rPr>
              <w:t xml:space="preserve">小时内）以红色文字标识。</w:t>
            </w:r>
            <w:r>
              <w:rPr>
                <w:rFonts w:ascii="宋体" w:hAnsi="宋体" w:eastAsia="宋体" w:cs="宋体"/>
                <w:color w:val="ff0000"/>
                <w:sz w:val="24"/>
                <w:szCs w:val="24"/>
              </w:rPr>
            </w:r>
            <w:r>
              <w:rPr>
                <w:rFonts w:ascii="宋体" w:hAnsi="宋体" w:eastAsia="宋体" w:cs="宋体"/>
                <w:color w:val="ff0000"/>
                <w:sz w:val="24"/>
                <w:szCs w:val="24"/>
              </w:rPr>
            </w:r>
          </w:p>
          <w:p>
            <w:pPr>
              <w:ind w:left="0" w:right="0" w:firstLine="0"/>
              <w:spacing w:before="40" w:after="40"/>
              <w:rPr>
                <w:rFonts w:ascii="宋体" w:hAnsi="宋体" w:eastAsia="宋体" w:cs="宋体"/>
                <w:b/>
                <w:bCs/>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b/>
                <w:color w:val="000000"/>
                <w:sz w:val="24"/>
                <w:szCs w:val="24"/>
              </w:rPr>
              <w:t xml:space="preserve">三、消息通知交互：</w:t>
            </w:r>
            <w:r>
              <w:rPr>
                <w:rFonts w:ascii="宋体" w:hAnsi="宋体" w:eastAsia="宋体" w:cs="宋体"/>
                <w:b/>
                <w:bCs/>
                <w:color w:val="000000"/>
                <w:sz w:val="24"/>
                <w:szCs w:val="24"/>
              </w:rPr>
            </w:r>
            <w:r>
              <w:rPr>
                <w:rFonts w:ascii="宋体" w:hAnsi="宋体" w:eastAsia="宋体" w:cs="宋体"/>
                <w:b/>
                <w:bCs/>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r>
            <w:r>
              <w:rPr>
                <w:rFonts w:ascii="宋体" w:hAnsi="宋体" w:eastAsia="宋体" w:cs="宋体"/>
                <w:color w:val="000000"/>
                <w:sz w:val="24"/>
                <w:szCs w:val="24"/>
              </w:rPr>
              <w:t xml:space="preserve">1.</w:t>
            </w:r>
            <w:r>
              <w:rPr>
                <w:rFonts w:ascii="宋体" w:hAnsi="宋体" w:eastAsia="宋体" w:cs="宋体"/>
                <w:color w:val="000000"/>
                <w:sz w:val="24"/>
                <w:szCs w:val="24"/>
              </w:rPr>
              <w:t xml:space="preserve">新消息到达时，消息通知区标题旁的数字角标实时更新（实时推送推送）。</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2.</w:t>
            </w:r>
            <w:r>
              <w:rPr>
                <w:rFonts w:ascii="宋体" w:hAnsi="宋体" w:eastAsia="宋体" w:cs="宋体"/>
                <w:color w:val="000000"/>
                <w:sz w:val="24"/>
                <w:szCs w:val="24"/>
              </w:rPr>
              <w:t xml:space="preserve">点击</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全部已读</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后，所有未读消息的角标消失，已读消息以浅灰色文字显示。</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3.</w:t>
            </w:r>
            <w:r>
              <w:rPr>
                <w:rFonts w:ascii="宋体" w:hAnsi="宋体" w:eastAsia="宋体" w:cs="宋体"/>
                <w:color w:val="000000"/>
                <w:sz w:val="24"/>
                <w:szCs w:val="24"/>
              </w:rPr>
              <w:t xml:space="preserve">点击单条消息，标记为已读并跳转至对应业务页面。</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b/>
                <w:bCs/>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b/>
                <w:color w:val="000000"/>
                <w:sz w:val="24"/>
                <w:szCs w:val="24"/>
              </w:rPr>
              <w:t xml:space="preserve">四、回顾计划看板交互：</w:t>
            </w:r>
            <w:r>
              <w:rPr>
                <w:rFonts w:ascii="宋体" w:hAnsi="宋体" w:eastAsia="宋体" w:cs="宋体"/>
                <w:b/>
                <w:bCs/>
                <w:color w:val="000000"/>
                <w:sz w:val="24"/>
                <w:szCs w:val="24"/>
              </w:rPr>
            </w:r>
            <w:r>
              <w:rPr>
                <w:rFonts w:ascii="宋体" w:hAnsi="宋体" w:eastAsia="宋体" w:cs="宋体"/>
                <w:b/>
                <w:bCs/>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1.</w:t>
            </w:r>
            <w:r>
              <w:rPr>
                <w:rFonts w:ascii="宋体" w:hAnsi="宋体" w:eastAsia="宋体" w:cs="宋体"/>
                <w:color w:val="000000"/>
                <w:sz w:val="24"/>
                <w:szCs w:val="24"/>
              </w:rPr>
              <w:t xml:space="preserve">点击卡片任意区域跳转至该回顾计划的详情页</w:t>
            </w:r>
            <w:r>
              <w:rPr>
                <w:rFonts w:ascii="宋体" w:hAnsi="宋体" w:eastAsia="宋体" w:cs="宋体"/>
                <w:color w:val="000000"/>
                <w:sz w:val="24"/>
                <w:szCs w:val="24"/>
              </w:rPr>
              <w:t xml:space="preserve">。</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2.</w:t>
            </w:r>
            <w:r>
              <w:rPr>
                <w:rFonts w:ascii="宋体" w:hAnsi="宋体" w:eastAsia="宋体" w:cs="宋体"/>
                <w:color w:val="000000"/>
                <w:sz w:val="24"/>
                <w:szCs w:val="24"/>
              </w:rPr>
              <w:t xml:space="preserve">鼠标悬停卡片时显示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查看详情</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浮层提示。</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b/>
                <w:bCs/>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b/>
                <w:color w:val="000000"/>
                <w:sz w:val="24"/>
                <w:szCs w:val="24"/>
              </w:rPr>
              <w:t xml:space="preserve">五、日历交互：</w:t>
            </w:r>
            <w:r>
              <w:rPr>
                <w:rFonts w:ascii="宋体" w:hAnsi="宋体" w:eastAsia="宋体" w:cs="宋体"/>
                <w:b/>
                <w:bCs/>
                <w:color w:val="000000"/>
                <w:sz w:val="24"/>
                <w:szCs w:val="24"/>
              </w:rPr>
            </w:r>
            <w:r>
              <w:rPr>
                <w:rFonts w:ascii="宋体" w:hAnsi="宋体" w:eastAsia="宋体" w:cs="宋体"/>
                <w:b/>
                <w:bCs/>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r>
            <w:r>
              <w:rPr>
                <w:rFonts w:ascii="宋体" w:hAnsi="宋体" w:eastAsia="宋体" w:cs="宋体"/>
                <w:color w:val="000000"/>
                <w:sz w:val="24"/>
                <w:szCs w:val="24"/>
              </w:rPr>
              <w:t xml:space="preserve">1.</w:t>
            </w:r>
            <w:r>
              <w:rPr>
                <w:rFonts w:ascii="宋体" w:hAnsi="宋体" w:eastAsia="宋体" w:cs="宋体"/>
                <w:color w:val="000000"/>
                <w:sz w:val="24"/>
                <w:szCs w:val="24"/>
              </w:rPr>
              <w:t xml:space="preserve">月份切换：点击标题栏左右箭头切换至上月</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下月，切换时数据异步加载并显示骨架屏。</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2.</w:t>
            </w:r>
            <w:r>
              <w:rPr>
                <w:rFonts w:ascii="宋体" w:hAnsi="宋体" w:eastAsia="宋体" w:cs="宋体"/>
                <w:color w:val="000000"/>
                <w:sz w:val="24"/>
                <w:szCs w:val="24"/>
              </w:rPr>
              <w:t xml:space="preserve">日期点击：点击有计划的日期，在日期下方展开浮层（固定高度），列出当日计划清单。再次点击同一日期收起浮层。</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3. </w:t>
            </w:r>
            <w:r>
              <w:rPr>
                <w:rFonts w:ascii="宋体" w:hAnsi="宋体" w:eastAsia="宋体" w:cs="宋体"/>
                <w:color w:val="000000"/>
                <w:sz w:val="24"/>
                <w:szCs w:val="24"/>
              </w:rPr>
              <w:t xml:space="preserve">点击浮层中的计划名称跳转至计划详情。</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b/>
                <w:bCs/>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b/>
                <w:color w:val="000000"/>
                <w:sz w:val="24"/>
                <w:szCs w:val="24"/>
              </w:rPr>
              <w:t xml:space="preserve">六、预警监控交互：</w:t>
            </w:r>
            <w:r>
              <w:rPr>
                <w:rFonts w:ascii="宋体" w:hAnsi="宋体" w:eastAsia="宋体" w:cs="宋体"/>
                <w:b/>
                <w:bCs/>
                <w:color w:val="000000"/>
                <w:sz w:val="24"/>
                <w:szCs w:val="24"/>
              </w:rPr>
            </w:r>
            <w:r>
              <w:rPr>
                <w:rFonts w:ascii="宋体" w:hAnsi="宋体" w:eastAsia="宋体" w:cs="宋体"/>
                <w:b/>
                <w:bCs/>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r>
            <w:r>
              <w:rPr>
                <w:rFonts w:ascii="宋体" w:hAnsi="宋体" w:eastAsia="宋体" w:cs="宋体"/>
                <w:color w:val="000000"/>
                <w:sz w:val="24"/>
                <w:szCs w:val="24"/>
              </w:rPr>
              <w:t xml:space="preserve">1. </w:t>
            </w:r>
            <w:r>
              <w:rPr>
                <w:rFonts w:ascii="宋体" w:hAnsi="宋体" w:eastAsia="宋体" w:cs="宋体"/>
                <w:color w:val="000000"/>
                <w:sz w:val="24"/>
                <w:szCs w:val="24"/>
              </w:rPr>
              <w:t xml:space="preserve">表格每 </w:t>
            </w:r>
            <w:r>
              <w:rPr>
                <w:rFonts w:ascii="宋体" w:hAnsi="宋体" w:eastAsia="宋体" w:cs="宋体"/>
                <w:color w:val="000000"/>
                <w:sz w:val="24"/>
                <w:szCs w:val="24"/>
              </w:rPr>
              <w:t xml:space="preserve">60 </w:t>
            </w:r>
            <w:r>
              <w:rPr>
                <w:rFonts w:ascii="宋体" w:hAnsi="宋体" w:eastAsia="宋体" w:cs="宋体"/>
                <w:color w:val="000000"/>
                <w:sz w:val="24"/>
                <w:szCs w:val="24"/>
              </w:rPr>
              <w:t xml:space="preserve">秒自动刷新一次，更新预警状态与触发时间。</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2. </w:t>
            </w:r>
            <w:r>
              <w:rPr>
                <w:rFonts w:ascii="宋体" w:hAnsi="宋体" w:eastAsia="宋体" w:cs="宋体"/>
                <w:color w:val="000000"/>
                <w:sz w:val="24"/>
                <w:szCs w:val="24"/>
              </w:rPr>
              <w:t xml:space="preserve">点击单行跳转至监控与预警模块的对应预警详情页。</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3. </w:t>
            </w:r>
            <w:r>
              <w:rPr>
                <w:rFonts w:ascii="宋体" w:hAnsi="宋体" w:eastAsia="宋体" w:cs="宋体"/>
                <w:color w:val="000000"/>
                <w:sz w:val="24"/>
                <w:szCs w:val="24"/>
              </w:rPr>
              <w:t xml:space="preserve">点击</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查看预警历史</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跳转至预警历史列表页。</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55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异常逻辑处理</w:t>
            </w:r>
            <w:r>
              <w:rPr>
                <w:rFonts w:ascii="宋体" w:hAnsi="宋体" w:cs="宋体"/>
                <w:szCs w:val="24"/>
              </w:rPr>
            </w:r>
            <w:r>
              <w:rPr>
                <w:rFonts w:ascii="宋体" w:hAnsi="宋体" w:cs="宋体"/>
                <w:szCs w:val="24"/>
              </w:rPr>
            </w:r>
          </w:p>
        </w:tc>
        <w:tc>
          <w:tcPr>
            <w:tcW w:w="8209" w:type="dxa"/>
            <w:vAlign w:val="center"/>
            <w:textDirection w:val="lrTb"/>
            <w:noWrap w:val="false"/>
          </w:tcPr>
          <w:p>
            <w:pPr>
              <w:ind w:left="0" w:right="0" w:firstLine="0"/>
              <w:spacing w:before="40" w:after="40"/>
              <w:rPr>
                <w:rFonts w:ascii="宋体" w:hAnsi="宋体" w:eastAsia="宋体" w:cs="宋体"/>
                <w:b/>
                <w:bCs/>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一、数据加载异常：</w:t>
            </w:r>
            <w:r>
              <w:rPr>
                <w:rFonts w:ascii="宋体" w:hAnsi="宋体" w:eastAsia="宋体" w:cs="宋体"/>
                <w:b/>
                <w:bCs/>
                <w:color w:val="000000"/>
                <w:sz w:val="24"/>
                <w:szCs w:val="24"/>
              </w:rPr>
            </w:r>
            <w:r>
              <w:rPr>
                <w:rFonts w:ascii="宋体" w:hAnsi="宋体" w:eastAsia="宋体" w:cs="宋体"/>
                <w:b/>
                <w:bCs/>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r>
            <w:r>
              <w:rPr>
                <w:rFonts w:ascii="宋体" w:hAnsi="宋体" w:eastAsia="宋体" w:cs="宋体"/>
                <w:color w:val="000000"/>
                <w:sz w:val="24"/>
                <w:szCs w:val="24"/>
              </w:rPr>
              <w:t xml:space="preserve">1.</w:t>
            </w:r>
            <w:r>
              <w:rPr>
                <w:rFonts w:ascii="宋体" w:hAnsi="宋体" w:eastAsia="宋体" w:cs="宋体"/>
                <w:color w:val="000000"/>
                <w:sz w:val="24"/>
                <w:szCs w:val="24"/>
              </w:rPr>
              <w:t xml:space="preserve">当某个统计指标卡片的数据加载失败时（接口超时或返回错误），该卡片显示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替代数值，下方显示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加载失败，点击重试</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文字链接，点击后重新发起请求。</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2.</w:t>
            </w:r>
            <w:r>
              <w:rPr>
                <w:rFonts w:ascii="宋体" w:hAnsi="宋体" w:eastAsia="宋体" w:cs="宋体"/>
                <w:color w:val="000000"/>
                <w:sz w:val="24"/>
                <w:szCs w:val="24"/>
              </w:rPr>
              <w:t xml:space="preserve">当待办事项或消息通知接口异常时，列表区域显示空状态插图</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数据加载失败，请稍后重试</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提示文字</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刷新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按钮。</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3. </w:t>
            </w:r>
            <w:r>
              <w:rPr>
                <w:rFonts w:ascii="宋体" w:hAnsi="宋体" w:eastAsia="宋体" w:cs="宋体"/>
                <w:color w:val="000000"/>
                <w:sz w:val="24"/>
                <w:szCs w:val="24"/>
              </w:rPr>
              <w:t xml:space="preserve">日历数据加载失败时，日历区域显示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日历数据加载失败</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占位提示，保留月份导航按钮可供切换重试。</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b/>
                <w:bCs/>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b/>
                <w:color w:val="000000"/>
                <w:sz w:val="24"/>
                <w:szCs w:val="24"/>
              </w:rPr>
              <w:t xml:space="preserve">二、数据量过大处理：</w:t>
            </w:r>
            <w:r>
              <w:rPr>
                <w:rFonts w:ascii="宋体" w:hAnsi="宋体" w:eastAsia="宋体" w:cs="宋体"/>
                <w:b/>
                <w:bCs/>
                <w:color w:val="000000"/>
                <w:sz w:val="24"/>
                <w:szCs w:val="24"/>
              </w:rPr>
            </w:r>
            <w:r>
              <w:rPr>
                <w:rFonts w:ascii="宋体" w:hAnsi="宋体" w:eastAsia="宋体" w:cs="宋体"/>
                <w:b/>
                <w:bCs/>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r>
            <w:r>
              <w:rPr>
                <w:rFonts w:ascii="宋体" w:hAnsi="宋体" w:eastAsia="宋体" w:cs="宋体"/>
                <w:color w:val="000000"/>
                <w:sz w:val="24"/>
                <w:szCs w:val="24"/>
              </w:rPr>
              <w:t xml:space="preserve">1.</w:t>
            </w:r>
            <w:r>
              <w:rPr>
                <w:rFonts w:ascii="宋体" w:hAnsi="宋体" w:eastAsia="宋体" w:cs="宋体"/>
                <w:color w:val="000000"/>
                <w:sz w:val="24"/>
                <w:szCs w:val="24"/>
              </w:rPr>
              <w:t xml:space="preserve">待办事项列表最多同时加载</w:t>
            </w:r>
            <w:r>
              <w:rPr>
                <w:rFonts w:ascii="宋体" w:hAnsi="宋体" w:eastAsia="宋体" w:cs="宋体"/>
                <w:color w:val="000000"/>
                <w:sz w:val="24"/>
                <w:szCs w:val="24"/>
              </w:rPr>
              <w:t xml:space="preserve">50</w:t>
            </w:r>
            <w:r>
              <w:rPr>
                <w:rFonts w:ascii="宋体" w:hAnsi="宋体" w:eastAsia="宋体" w:cs="宋体"/>
                <w:color w:val="000000"/>
                <w:sz w:val="24"/>
                <w:szCs w:val="24"/>
              </w:rPr>
              <w:t xml:space="preserve">条，超出部分需点击</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加载更多</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分批获取。</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2.</w:t>
            </w:r>
            <w:r>
              <w:rPr>
                <w:rFonts w:ascii="宋体" w:hAnsi="宋体" w:eastAsia="宋体" w:cs="宋体"/>
                <w:color w:val="000000"/>
                <w:sz w:val="24"/>
                <w:szCs w:val="24"/>
              </w:rPr>
              <w:t xml:space="preserve">消息通知列表最多保留最近</w:t>
            </w:r>
            <w:r>
              <w:rPr>
                <w:rFonts w:ascii="宋体" w:hAnsi="宋体" w:eastAsia="宋体" w:cs="宋体"/>
                <w:color w:val="000000"/>
                <w:sz w:val="24"/>
                <w:szCs w:val="24"/>
              </w:rPr>
              <w:t xml:space="preserve">100</w:t>
            </w:r>
            <w:r>
              <w:rPr>
                <w:rFonts w:ascii="宋体" w:hAnsi="宋体" w:eastAsia="宋体" w:cs="宋体"/>
                <w:color w:val="000000"/>
                <w:sz w:val="24"/>
                <w:szCs w:val="24"/>
              </w:rPr>
              <w:t xml:space="preserve">条，更早的消息需跳转至消息中心查看。</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3.</w:t>
            </w:r>
            <w:r>
              <w:rPr>
                <w:rFonts w:ascii="宋体" w:hAnsi="宋体" w:eastAsia="宋体" w:cs="宋体"/>
                <w:color w:val="000000"/>
                <w:sz w:val="24"/>
                <w:szCs w:val="24"/>
              </w:rPr>
              <w:t xml:space="preserve">日历视图单日最多展示</w:t>
            </w:r>
            <w:r>
              <w:rPr>
                <w:rFonts w:ascii="宋体" w:hAnsi="宋体" w:eastAsia="宋体" w:cs="宋体"/>
                <w:color w:val="000000"/>
                <w:sz w:val="24"/>
                <w:szCs w:val="24"/>
              </w:rPr>
              <w:t xml:space="preserve">3</w:t>
            </w:r>
            <w:r>
              <w:rPr>
                <w:rFonts w:ascii="宋体" w:hAnsi="宋体" w:eastAsia="宋体" w:cs="宋体"/>
                <w:color w:val="000000"/>
                <w:sz w:val="24"/>
                <w:szCs w:val="24"/>
              </w:rPr>
              <w:t xml:space="preserve">条计划摘要，超出显示</w:t>
            </w:r>
            <w:r>
              <w:rPr>
                <w:rFonts w:ascii="宋体" w:hAnsi="宋体" w:eastAsia="宋体" w:cs="宋体"/>
                <w:color w:val="000000"/>
                <w:sz w:val="24"/>
                <w:szCs w:val="24"/>
              </w:rPr>
              <w:t xml:space="preserve">”+N </w:t>
            </w:r>
            <w:r>
              <w:rPr>
                <w:rFonts w:ascii="宋体" w:hAnsi="宋体" w:eastAsia="宋体" w:cs="宋体"/>
                <w:color w:val="000000"/>
                <w:sz w:val="24"/>
                <w:szCs w:val="24"/>
              </w:rPr>
              <w:t xml:space="preserve">更多</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按钮，点击跳转至计划列表。</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b/>
                <w:bCs/>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b/>
                <w:color w:val="000000"/>
                <w:sz w:val="24"/>
                <w:szCs w:val="24"/>
              </w:rPr>
              <w:t xml:space="preserve">三、网络异常处理：</w:t>
            </w:r>
            <w:r>
              <w:rPr>
                <w:rFonts w:ascii="宋体" w:hAnsi="宋体" w:eastAsia="宋体" w:cs="宋体"/>
                <w:b/>
                <w:bCs/>
                <w:color w:val="000000"/>
                <w:sz w:val="24"/>
                <w:szCs w:val="24"/>
              </w:rPr>
            </w:r>
            <w:r>
              <w:rPr>
                <w:rFonts w:ascii="宋体" w:hAnsi="宋体" w:eastAsia="宋体" w:cs="宋体"/>
                <w:b/>
                <w:bCs/>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r>
            <w:r>
              <w:rPr>
                <w:rFonts w:ascii="宋体" w:hAnsi="宋体" w:eastAsia="宋体" w:cs="宋体"/>
                <w:color w:val="000000"/>
                <w:sz w:val="24"/>
                <w:szCs w:val="24"/>
              </w:rPr>
              <w:t xml:space="preserve">1.</w:t>
            </w:r>
            <w:r>
              <w:rPr>
                <w:rFonts w:ascii="宋体" w:hAnsi="宋体" w:eastAsia="宋体" w:cs="宋体"/>
                <w:color w:val="000000"/>
                <w:sz w:val="24"/>
                <w:szCs w:val="24"/>
              </w:rPr>
              <w:t xml:space="preserve">首页首次加载时若网络异常，显示全屏骨架屏</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网络连接异常，请检查网络后重试</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重新加载</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按钮。</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2.</w:t>
            </w:r>
            <w:r>
              <w:rPr>
                <w:rFonts w:ascii="宋体" w:hAnsi="宋体" w:eastAsia="宋体" w:cs="宋体"/>
                <w:color w:val="000000"/>
                <w:sz w:val="24"/>
                <w:szCs w:val="24"/>
              </w:rPr>
              <w:t xml:space="preserve">定时刷新过程中网络异常，静默失败，保留上一次成功加载的数据，并在页面顶部显示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数据可能不是最新的，点击刷新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提示条。</w:t>
            </w:r>
            <w:r>
              <w:rPr>
                <w:rFonts w:ascii="宋体" w:hAnsi="宋体" w:cs="宋体"/>
              </w:rPr>
            </w:r>
            <w:r>
              <w:rPr>
                <w:rFonts w:ascii="宋体" w:hAnsi="宋体" w:cs="宋体"/>
              </w:rPr>
            </w:r>
          </w:p>
        </w:tc>
      </w:tr>
      <w:tr>
        <w:trPr/>
        <w:tc>
          <w:tcPr>
            <w:tcW w:w="155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后置流程处理</w:t>
            </w:r>
            <w:r>
              <w:rPr>
                <w:rFonts w:ascii="宋体" w:hAnsi="宋体" w:cs="宋体"/>
                <w:szCs w:val="24"/>
              </w:rPr>
            </w:r>
            <w:r>
              <w:rPr>
                <w:rFonts w:ascii="宋体" w:hAnsi="宋体" w:cs="宋体"/>
                <w:szCs w:val="24"/>
              </w:rPr>
            </w:r>
          </w:p>
        </w:tc>
        <w:tc>
          <w:tcPr>
            <w:tcW w:w="8209" w:type="dxa"/>
            <w:vAlign w:val="center"/>
            <w:textDirection w:val="lrTb"/>
            <w:noWrap w:val="false"/>
          </w:tcPr>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1.</w:t>
            </w:r>
            <w:r>
              <w:rPr>
                <w:rFonts w:ascii="宋体" w:hAnsi="宋体" w:eastAsia="宋体" w:cs="宋体"/>
                <w:color w:val="000000"/>
                <w:sz w:val="24"/>
                <w:szCs w:val="24"/>
              </w:rPr>
              <w:t xml:space="preserve">用户处理完某条待办事项后，系统异步调用待办状态更新接口，将该待办标记为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已处理</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，同时从当前用户的首页待办列表中移除。若处理失败，待办保留在列表中并标记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处理中</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状态，</w:t>
            </w:r>
            <w:r>
              <w:rPr>
                <w:rFonts w:ascii="宋体" w:hAnsi="宋体" w:eastAsia="宋体" w:cs="宋体"/>
                <w:color w:val="000000"/>
                <w:sz w:val="24"/>
                <w:szCs w:val="24"/>
              </w:rPr>
              <w:t xml:space="preserve">30 </w:t>
            </w:r>
            <w:r>
              <w:rPr>
                <w:rFonts w:ascii="宋体" w:hAnsi="宋体" w:eastAsia="宋体" w:cs="宋体"/>
                <w:color w:val="000000"/>
                <w:sz w:val="24"/>
                <w:szCs w:val="24"/>
              </w:rPr>
              <w:t xml:space="preserve">秒后自动重试。</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2.</w:t>
            </w:r>
            <w:r>
              <w:rPr>
                <w:rFonts w:ascii="宋体" w:hAnsi="宋体" w:eastAsia="宋体" w:cs="宋体"/>
                <w:color w:val="000000"/>
                <w:sz w:val="24"/>
                <w:szCs w:val="24"/>
              </w:rPr>
              <w:t xml:space="preserve">消息被标记为已读后，系统实时更新消息通知区的未读计数。当未读数从 </w:t>
            </w:r>
            <w:r>
              <w:rPr>
                <w:rFonts w:ascii="宋体" w:hAnsi="宋体" w:eastAsia="宋体" w:cs="宋体"/>
                <w:color w:val="000000"/>
                <w:sz w:val="24"/>
                <w:szCs w:val="24"/>
              </w:rPr>
              <w:t xml:space="preserve">N </w:t>
            </w:r>
            <w:r>
              <w:rPr>
                <w:rFonts w:ascii="宋体" w:hAnsi="宋体" w:eastAsia="宋体" w:cs="宋体"/>
                <w:color w:val="000000"/>
                <w:sz w:val="24"/>
                <w:szCs w:val="24"/>
              </w:rPr>
              <w:t xml:space="preserve">变为 </w:t>
            </w:r>
            <w:r>
              <w:rPr>
                <w:rFonts w:ascii="宋体" w:hAnsi="宋体" w:eastAsia="宋体" w:cs="宋体"/>
                <w:color w:val="000000"/>
                <w:sz w:val="24"/>
                <w:szCs w:val="24"/>
              </w:rPr>
              <w:t xml:space="preserve">0 </w:t>
            </w:r>
            <w:r>
              <w:rPr>
                <w:rFonts w:ascii="宋体" w:hAnsi="宋体" w:eastAsia="宋体" w:cs="宋体"/>
                <w:color w:val="000000"/>
                <w:sz w:val="24"/>
                <w:szCs w:val="24"/>
              </w:rPr>
              <w:t xml:space="preserve">时，数字角标以淡出动画消失。</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3.</w:t>
            </w:r>
            <w:r>
              <w:rPr>
                <w:rFonts w:ascii="宋体" w:hAnsi="宋体" w:eastAsia="宋体" w:cs="宋体"/>
                <w:color w:val="000000"/>
                <w:sz w:val="24"/>
                <w:szCs w:val="24"/>
              </w:rPr>
              <w:t xml:space="preserve">预警状态在监控与预警模块发生变更后（如从</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活跃</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变为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已确认</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），首页预警监控面板在下一次定时刷新（最多 </w:t>
            </w:r>
            <w:r>
              <w:rPr>
                <w:rFonts w:ascii="宋体" w:hAnsi="宋体" w:eastAsia="宋体" w:cs="宋体"/>
                <w:color w:val="000000"/>
                <w:sz w:val="24"/>
                <w:szCs w:val="24"/>
              </w:rPr>
              <w:t xml:space="preserve">60 </w:t>
            </w:r>
            <w:r>
              <w:rPr>
                <w:rFonts w:ascii="宋体" w:hAnsi="宋体" w:eastAsia="宋体" w:cs="宋体"/>
                <w:color w:val="000000"/>
                <w:sz w:val="24"/>
                <w:szCs w:val="24"/>
              </w:rPr>
              <w:t xml:space="preserve">秒后）自动同步更新。</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4.</w:t>
            </w:r>
            <w:r>
              <w:rPr>
                <w:rFonts w:ascii="宋体" w:hAnsi="宋体" w:eastAsia="宋体" w:cs="宋体"/>
                <w:color w:val="000000"/>
                <w:sz w:val="24"/>
                <w:szCs w:val="24"/>
              </w:rPr>
              <w:t xml:space="preserve">用户点击统计指标卡片跳转后，目标模块的列表页自动应用对应的筛选条件，并在 记住筛选条件，支持浏览器后退回到首页。</w:t>
            </w:r>
            <w:r>
              <w:rPr>
                <w:rFonts w:ascii="宋体" w:hAnsi="宋体" w:cs="宋体"/>
              </w:rPr>
            </w:r>
            <w:r>
              <w:rPr>
                <w:rFonts w:ascii="宋体" w:hAnsi="宋体" w:cs="宋体"/>
              </w:rPr>
            </w:r>
          </w:p>
        </w:tc>
      </w:tr>
    </w:tbl>
    <w:p>
      <w:r>
        <w:rPr>
          <w:highlight w:val="none"/>
        </w:rPr>
      </w:r>
      <w:r>
        <w:rPr>
          <w:highlight w:val="none"/>
        </w:rPr>
      </w:r>
      <w:r/>
    </w:p>
    <w:p>
      <w:pPr>
        <w:rPr>
          <w:highlight w:val="none"/>
        </w:rPr>
      </w:pPr>
      <w:r>
        <w:t xml:space="preserve">2、</w:t>
      </w:r>
      <w:r>
        <w:t xml:space="preserve">首页</w:t>
      </w:r>
      <w:r>
        <w:t xml:space="preserve">指标卡</w:t>
      </w:r>
      <w:r>
        <w:t xml:space="preserve">数据</w:t>
      </w:r>
      <w:r>
        <w:t xml:space="preserve">定义</w:t>
      </w:r>
      <w:r>
        <w:rPr>
          <w:highlight w:val="none"/>
        </w:rPr>
      </w:r>
      <w:r>
        <w:rPr>
          <w:highlight w:val="none"/>
        </w:rPr>
      </w:r>
    </w:p>
    <w:tbl>
      <w:tblPr>
        <w:tblStyle w:val="868"/>
        <w:tblW w:w="0" w:type="auto"/>
        <w:tblLayout w:type="fixed"/>
        <w:tblLook w:val="04A0" w:firstRow="1" w:lastRow="0" w:firstColumn="1" w:lastColumn="0" w:noHBand="0" w:noVBand="1"/>
      </w:tblPr>
      <w:tblGrid>
        <w:gridCol w:w="1871"/>
        <w:gridCol w:w="1871"/>
        <w:gridCol w:w="2761"/>
        <w:gridCol w:w="1701"/>
        <w:gridCol w:w="1559"/>
      </w:tblGrid>
      <w:tr>
        <w:trPr/>
        <w:tc>
          <w:tcPr>
            <w:tcW w:w="187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指标名称</w:t>
            </w:r>
            <w:r>
              <w:rPr>
                <w:rFonts w:ascii="宋体" w:hAnsi="宋体" w:cs="宋体"/>
                <w:szCs w:val="24"/>
              </w:rPr>
            </w:r>
            <w:r>
              <w:rPr>
                <w:rFonts w:ascii="宋体" w:hAnsi="宋体" w:cs="宋体"/>
                <w:szCs w:val="24"/>
              </w:rPr>
            </w:r>
          </w:p>
        </w:tc>
        <w:tc>
          <w:tcPr>
            <w:tcW w:w="187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数据来源模块</w:t>
            </w:r>
            <w:r>
              <w:rPr>
                <w:rFonts w:ascii="宋体" w:hAnsi="宋体" w:cs="宋体"/>
                <w:szCs w:val="24"/>
              </w:rPr>
            </w:r>
            <w:r>
              <w:rPr>
                <w:rFonts w:ascii="宋体" w:hAnsi="宋体" w:cs="宋体"/>
                <w:szCs w:val="24"/>
              </w:rPr>
            </w:r>
          </w:p>
        </w:tc>
        <w:tc>
          <w:tcPr>
            <w:tcW w:w="276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统计规则</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环比计算基准</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刷新频率</w:t>
            </w:r>
            <w:r>
              <w:rPr>
                <w:rFonts w:ascii="宋体" w:hAnsi="宋体" w:cs="宋体"/>
                <w:szCs w:val="24"/>
              </w:rPr>
            </w:r>
            <w:r>
              <w:rPr>
                <w:rFonts w:ascii="宋体" w:hAnsi="宋体" w:cs="宋体"/>
                <w:szCs w:val="24"/>
              </w:rPr>
            </w:r>
          </w:p>
        </w:tc>
      </w:tr>
      <w:tr>
        <w:trPr/>
        <w:tc>
          <w:tcPr>
            <w:tcW w:w="187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进行中的回顾计划</w:t>
            </w:r>
            <w:r>
              <w:rPr>
                <w:rFonts w:ascii="宋体" w:hAnsi="宋体" w:cs="宋体"/>
                <w:szCs w:val="24"/>
              </w:rPr>
            </w:r>
            <w:r>
              <w:rPr>
                <w:rFonts w:ascii="宋体" w:hAnsi="宋体" w:cs="宋体"/>
                <w:szCs w:val="24"/>
              </w:rPr>
            </w:r>
          </w:p>
        </w:tc>
        <w:tc>
          <w:tcPr>
            <w:tcW w:w="187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Cs w:val="24"/>
              </w:rPr>
            </w:r>
            <w:r>
              <w:rPr>
                <w:rFonts w:ascii="宋体" w:hAnsi="宋体" w:cs="宋体"/>
                <w:szCs w:val="24"/>
              </w:rPr>
            </w:r>
          </w:p>
        </w:tc>
        <w:tc>
          <w:tcPr>
            <w:tcW w:w="276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COUNT(</w:t>
            </w:r>
            <w:r>
              <w:rPr>
                <w:rFonts w:ascii="宋体" w:hAnsi="宋体" w:eastAsia="宋体" w:cs="宋体"/>
                <w:color w:val="000000"/>
                <w:sz w:val="24"/>
                <w:szCs w:val="24"/>
              </w:rPr>
              <w:t xml:space="preserve">状态 </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进行中</w:t>
            </w:r>
            <w:r>
              <w:rPr>
                <w:rFonts w:ascii="宋体" w:hAnsi="宋体" w:eastAsia="宋体" w:cs="宋体"/>
                <w:color w:val="000000"/>
                <w:sz w:val="24"/>
                <w:szCs w:val="24"/>
              </w:rPr>
              <w:t xml:space="preserve">”)</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上月同期</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实时</w:t>
            </w:r>
            <w:r>
              <w:rPr>
                <w:rFonts w:ascii="宋体" w:hAnsi="宋体" w:cs="宋体"/>
                <w:szCs w:val="24"/>
              </w:rPr>
            </w:r>
            <w:r>
              <w:rPr>
                <w:rFonts w:ascii="宋体" w:hAnsi="宋体" w:cs="宋体"/>
                <w:szCs w:val="24"/>
              </w:rPr>
            </w:r>
          </w:p>
        </w:tc>
      </w:tr>
      <w:tr>
        <w:trPr/>
        <w:tc>
          <w:tcPr>
            <w:tcW w:w="187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回顾对象总数</w:t>
            </w:r>
            <w:r>
              <w:rPr>
                <w:rFonts w:ascii="宋体" w:hAnsi="宋体" w:cs="宋体"/>
                <w:szCs w:val="24"/>
              </w:rPr>
            </w:r>
            <w:r>
              <w:rPr>
                <w:rFonts w:ascii="宋体" w:hAnsi="宋体" w:cs="宋体"/>
                <w:szCs w:val="24"/>
              </w:rPr>
            </w:r>
          </w:p>
        </w:tc>
        <w:tc>
          <w:tcPr>
            <w:tcW w:w="187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回顾对象</w:t>
            </w:r>
            <w:r>
              <w:rPr>
                <w:rFonts w:ascii="宋体" w:hAnsi="宋体" w:cs="宋体"/>
                <w:szCs w:val="24"/>
              </w:rPr>
            </w:r>
            <w:r>
              <w:rPr>
                <w:rFonts w:ascii="宋体" w:hAnsi="宋体" w:cs="宋体"/>
                <w:szCs w:val="24"/>
              </w:rPr>
            </w:r>
          </w:p>
        </w:tc>
        <w:tc>
          <w:tcPr>
            <w:tcW w:w="276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COUNT(</w:t>
            </w:r>
            <w:r>
              <w:rPr>
                <w:rFonts w:ascii="宋体" w:hAnsi="宋体" w:eastAsia="宋体" w:cs="宋体"/>
                <w:color w:val="000000"/>
                <w:sz w:val="24"/>
                <w:szCs w:val="24"/>
              </w:rPr>
              <w:t xml:space="preserve">状态 </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启用</w:t>
            </w:r>
            <w:r>
              <w:rPr>
                <w:rFonts w:ascii="宋体" w:hAnsi="宋体" w:eastAsia="宋体" w:cs="宋体"/>
                <w:color w:val="000000"/>
                <w:sz w:val="24"/>
                <w:szCs w:val="24"/>
              </w:rPr>
              <w:t xml:space="preserve">”)</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上月同期</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cs="宋体"/>
                <w:szCs w:val="24"/>
              </w:rPr>
            </w:r>
            <w:r>
              <w:rPr>
                <w:rFonts w:ascii="宋体" w:hAnsi="宋体" w:eastAsia="宋体" w:cs="宋体"/>
                <w:color w:val="000000"/>
                <w:sz w:val="24"/>
                <w:szCs w:val="24"/>
              </w:rPr>
              <w:t xml:space="preserve">实时</w:t>
            </w:r>
            <w:r>
              <w:rPr>
                <w:rFonts w:ascii="宋体" w:hAnsi="宋体" w:cs="宋体"/>
                <w:szCs w:val="24"/>
              </w:rPr>
            </w:r>
            <w:r>
              <w:rPr>
                <w:rFonts w:ascii="宋体" w:hAnsi="宋体" w:cs="宋体"/>
                <w:szCs w:val="24"/>
              </w:rPr>
            </w:r>
          </w:p>
        </w:tc>
      </w:tr>
      <w:tr>
        <w:trPr/>
        <w:tc>
          <w:tcPr>
            <w:tcW w:w="187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原始数据记录</w:t>
            </w:r>
            <w:r>
              <w:rPr>
                <w:rFonts w:ascii="宋体" w:hAnsi="宋体" w:cs="宋体"/>
                <w:szCs w:val="24"/>
              </w:rPr>
            </w:r>
            <w:r>
              <w:rPr>
                <w:rFonts w:ascii="宋体" w:hAnsi="宋体" w:cs="宋体"/>
                <w:szCs w:val="24"/>
              </w:rPr>
            </w:r>
          </w:p>
        </w:tc>
        <w:tc>
          <w:tcPr>
            <w:tcW w:w="187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数据复核</w:t>
            </w:r>
            <w:r>
              <w:rPr>
                <w:rFonts w:ascii="宋体" w:hAnsi="宋体" w:cs="宋体"/>
                <w:szCs w:val="24"/>
              </w:rPr>
            </w:r>
            <w:r>
              <w:rPr>
                <w:rFonts w:ascii="宋体" w:hAnsi="宋体" w:cs="宋体"/>
                <w:szCs w:val="24"/>
              </w:rPr>
            </w:r>
          </w:p>
        </w:tc>
        <w:tc>
          <w:tcPr>
            <w:tcW w:w="276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COUNT(</w:t>
            </w:r>
            <w:r>
              <w:rPr>
                <w:rFonts w:ascii="宋体" w:hAnsi="宋体" w:eastAsia="宋体" w:cs="宋体"/>
                <w:color w:val="000000"/>
                <w:sz w:val="24"/>
                <w:szCs w:val="24"/>
              </w:rPr>
              <w:t xml:space="preserve">所有状态</w:t>
            </w:r>
            <w:r>
              <w:rPr>
                <w:rFonts w:ascii="宋体" w:hAnsi="宋体" w:eastAsia="宋体" w:cs="宋体"/>
                <w:color w:val="000000"/>
                <w:sz w:val="24"/>
                <w:szCs w:val="24"/>
              </w:rPr>
              <w:t xml:space="preserve">)</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昨日同期</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实时</w:t>
            </w:r>
            <w:r>
              <w:rPr>
                <w:rFonts w:ascii="宋体" w:hAnsi="宋体" w:cs="宋体"/>
                <w:szCs w:val="24"/>
              </w:rPr>
            </w:r>
            <w:r>
              <w:rPr>
                <w:rFonts w:ascii="宋体" w:hAnsi="宋体" w:cs="宋体"/>
                <w:szCs w:val="24"/>
              </w:rPr>
            </w:r>
          </w:p>
        </w:tc>
      </w:tr>
      <w:tr>
        <w:trPr/>
        <w:tc>
          <w:tcPr>
            <w:tcW w:w="187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已完成报告</w:t>
            </w:r>
            <w:r>
              <w:rPr>
                <w:rFonts w:ascii="宋体" w:hAnsi="宋体" w:cs="宋体"/>
                <w:szCs w:val="24"/>
              </w:rPr>
            </w:r>
            <w:r>
              <w:rPr>
                <w:rFonts w:ascii="宋体" w:hAnsi="宋体" w:cs="宋体"/>
                <w:szCs w:val="24"/>
              </w:rPr>
            </w:r>
          </w:p>
        </w:tc>
        <w:tc>
          <w:tcPr>
            <w:tcW w:w="187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回顾报告</w:t>
            </w:r>
            <w:r>
              <w:rPr>
                <w:rFonts w:ascii="宋体" w:hAnsi="宋体" w:cs="宋体"/>
                <w:szCs w:val="24"/>
              </w:rPr>
            </w:r>
            <w:r>
              <w:rPr>
                <w:rFonts w:ascii="宋体" w:hAnsi="宋体" w:cs="宋体"/>
                <w:szCs w:val="24"/>
              </w:rPr>
            </w:r>
          </w:p>
        </w:tc>
        <w:tc>
          <w:tcPr>
            <w:tcW w:w="276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COUNT(</w:t>
            </w:r>
            <w:r>
              <w:rPr>
                <w:rFonts w:ascii="宋体" w:hAnsi="宋体" w:eastAsia="宋体" w:cs="宋体"/>
                <w:color w:val="000000"/>
                <w:sz w:val="24"/>
                <w:szCs w:val="24"/>
              </w:rPr>
              <w:t xml:space="preserve">状态 </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已生效</w:t>
            </w:r>
            <w:r>
              <w:rPr>
                <w:rFonts w:ascii="宋体" w:hAnsi="宋体" w:eastAsia="宋体" w:cs="宋体"/>
                <w:color w:val="000000"/>
                <w:sz w:val="24"/>
                <w:szCs w:val="24"/>
              </w:rPr>
              <w:t xml:space="preserve">”)</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上月同期</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实时</w:t>
            </w:r>
            <w:r>
              <w:rPr>
                <w:rFonts w:ascii="宋体" w:hAnsi="宋体" w:cs="宋体"/>
                <w:szCs w:val="24"/>
              </w:rPr>
            </w:r>
            <w:r>
              <w:rPr>
                <w:rFonts w:ascii="宋体" w:hAnsi="宋体" w:cs="宋体"/>
                <w:szCs w:val="24"/>
              </w:rPr>
            </w:r>
          </w:p>
        </w:tc>
      </w:tr>
      <w:tr>
        <w:trPr/>
        <w:tc>
          <w:tcPr>
            <w:tcW w:w="187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待处理任务</w:t>
            </w:r>
            <w:r>
              <w:rPr>
                <w:rFonts w:ascii="宋体" w:hAnsi="宋体" w:cs="宋体"/>
                <w:szCs w:val="24"/>
              </w:rPr>
            </w:r>
            <w:r>
              <w:rPr>
                <w:rFonts w:ascii="宋体" w:hAnsi="宋体" w:cs="宋体"/>
                <w:szCs w:val="24"/>
              </w:rPr>
            </w:r>
          </w:p>
        </w:tc>
        <w:tc>
          <w:tcPr>
            <w:tcW w:w="187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任务管理</w:t>
            </w:r>
            <w:r>
              <w:rPr>
                <w:rFonts w:ascii="宋体" w:hAnsi="宋体" w:cs="宋体"/>
                <w:szCs w:val="24"/>
              </w:rPr>
            </w:r>
            <w:r>
              <w:rPr>
                <w:rFonts w:ascii="宋体" w:hAnsi="宋体" w:cs="宋体"/>
                <w:szCs w:val="24"/>
              </w:rPr>
            </w:r>
          </w:p>
        </w:tc>
        <w:tc>
          <w:tcPr>
            <w:tcW w:w="276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COUNT(</w:t>
            </w:r>
            <w:r>
              <w:rPr>
                <w:rFonts w:ascii="宋体" w:hAnsi="宋体" w:eastAsia="宋体" w:cs="宋体"/>
                <w:color w:val="000000"/>
                <w:sz w:val="24"/>
                <w:szCs w:val="24"/>
              </w:rPr>
              <w:t xml:space="preserve">状态 </w:t>
            </w:r>
            <w:r>
              <w:rPr>
                <w:rFonts w:ascii="宋体" w:hAnsi="宋体" w:eastAsia="宋体" w:cs="宋体"/>
                <w:color w:val="000000"/>
                <w:sz w:val="24"/>
                <w:szCs w:val="24"/>
              </w:rPr>
              <w:t xml:space="preserve">IN (“</w:t>
            </w:r>
            <w:r>
              <w:rPr>
                <w:rFonts w:ascii="宋体" w:hAnsi="宋体" w:eastAsia="宋体" w:cs="宋体"/>
                <w:color w:val="000000"/>
                <w:sz w:val="24"/>
                <w:szCs w:val="24"/>
              </w:rPr>
              <w:t xml:space="preserve">待处理</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草稿</w:t>
            </w:r>
            <w:r>
              <w:rPr>
                <w:rFonts w:ascii="宋体" w:hAnsi="宋体" w:eastAsia="宋体" w:cs="宋体"/>
                <w:color w:val="000000"/>
                <w:sz w:val="24"/>
                <w:szCs w:val="24"/>
              </w:rPr>
              <w:t xml:space="preserve">”) AND </w:t>
            </w:r>
            <w:r>
              <w:rPr>
                <w:rFonts w:ascii="宋体" w:hAnsi="宋体" w:eastAsia="宋体" w:cs="宋体"/>
                <w:color w:val="000000"/>
                <w:sz w:val="24"/>
                <w:szCs w:val="24"/>
              </w:rPr>
              <w:t xml:space="preserve">负责人包含当前用户</w:t>
            </w:r>
            <w:r>
              <w:rPr>
                <w:rFonts w:ascii="宋体" w:hAnsi="宋体" w:eastAsia="宋体" w:cs="宋体"/>
                <w:color w:val="000000"/>
                <w:sz w:val="24"/>
                <w:szCs w:val="24"/>
              </w:rPr>
              <w:t xml:space="preserve">)</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无</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实时</w:t>
            </w:r>
            <w:r>
              <w:rPr>
                <w:rFonts w:ascii="宋体" w:hAnsi="宋体" w:cs="宋体"/>
                <w:szCs w:val="24"/>
              </w:rPr>
            </w:r>
            <w:r>
              <w:rPr>
                <w:rFonts w:ascii="宋体" w:hAnsi="宋体" w:cs="宋体"/>
                <w:szCs w:val="24"/>
              </w:rPr>
            </w:r>
          </w:p>
        </w:tc>
      </w:tr>
      <w:tr>
        <w:trPr/>
        <w:tc>
          <w:tcPr>
            <w:tcW w:w="187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未处理预警</w:t>
            </w:r>
            <w:r>
              <w:rPr>
                <w:rFonts w:ascii="宋体" w:hAnsi="宋体" w:cs="宋体"/>
                <w:szCs w:val="24"/>
              </w:rPr>
            </w:r>
            <w:r>
              <w:rPr>
                <w:rFonts w:ascii="宋体" w:hAnsi="宋体" w:cs="宋体"/>
                <w:szCs w:val="24"/>
              </w:rPr>
            </w:r>
          </w:p>
        </w:tc>
        <w:tc>
          <w:tcPr>
            <w:tcW w:w="187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监控与预警</w:t>
            </w:r>
            <w:r>
              <w:rPr>
                <w:rFonts w:ascii="宋体" w:hAnsi="宋体" w:cs="宋体"/>
                <w:szCs w:val="24"/>
              </w:rPr>
            </w:r>
            <w:r>
              <w:rPr>
                <w:rFonts w:ascii="宋体" w:hAnsi="宋体" w:cs="宋体"/>
                <w:szCs w:val="24"/>
              </w:rPr>
            </w:r>
          </w:p>
        </w:tc>
        <w:tc>
          <w:tcPr>
            <w:tcW w:w="276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COUNT(</w:t>
            </w:r>
            <w:r>
              <w:rPr>
                <w:rFonts w:ascii="宋体" w:hAnsi="宋体" w:eastAsia="宋体" w:cs="宋体"/>
                <w:color w:val="000000"/>
                <w:sz w:val="24"/>
                <w:szCs w:val="24"/>
              </w:rPr>
              <w:t xml:space="preserve">状态 </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活跃</w:t>
            </w:r>
            <w:r>
              <w:rPr>
                <w:rFonts w:ascii="宋体" w:hAnsi="宋体" w:eastAsia="宋体" w:cs="宋体"/>
                <w:color w:val="000000"/>
                <w:sz w:val="24"/>
                <w:szCs w:val="24"/>
              </w:rPr>
              <w:t xml:space="preserve">”)</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昨日同期</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cs="宋体"/>
                <w:szCs w:val="24"/>
              </w:rPr>
            </w:r>
            <w:r>
              <w:rPr>
                <w:rFonts w:ascii="宋体" w:hAnsi="宋体" w:eastAsia="宋体" w:cs="宋体"/>
                <w:color w:val="000000"/>
                <w:sz w:val="24"/>
                <w:szCs w:val="24"/>
              </w:rPr>
              <w:t xml:space="preserve">实时</w:t>
            </w:r>
            <w:r>
              <w:rPr>
                <w:rFonts w:ascii="宋体" w:hAnsi="宋体" w:cs="宋体"/>
                <w:szCs w:val="24"/>
              </w:rPr>
            </w:r>
            <w:r>
              <w:rPr>
                <w:rFonts w:ascii="宋体" w:hAnsi="宋体" w:cs="宋体"/>
                <w:szCs w:val="24"/>
              </w:rPr>
            </w:r>
          </w:p>
        </w:tc>
      </w:tr>
    </w:tbl>
    <w:p>
      <w:r/>
      <w:r/>
    </w:p>
    <w:p>
      <w:pPr>
        <w:tabs>
          <w:tab w:val="left" w:pos="4198" w:leader="none"/>
        </w:tabs>
        <w:rPr>
          <w:rFonts w:ascii="宋体" w:hAnsi="宋体" w:eastAsia="宋体" w:cs="宋体"/>
          <w:sz w:val="24"/>
          <w:szCs w:val="24"/>
          <w:highlight w:val="none"/>
        </w:rPr>
      </w:pPr>
      <w:r>
        <w:rPr>
          <w:sz w:val="24"/>
          <w:szCs w:val="24"/>
        </w:rPr>
        <w:t xml:space="preserve">3</w:t>
      </w:r>
      <w:r>
        <w:rPr>
          <w:rFonts w:ascii="宋体" w:hAnsi="宋体" w:eastAsia="宋体" w:cs="宋体"/>
          <w:sz w:val="24"/>
          <w:szCs w:val="24"/>
        </w:rPr>
        <w:t xml:space="preserve">、</w:t>
      </w:r>
      <w:r>
        <w:rPr>
          <w:rFonts w:ascii="宋体" w:hAnsi="宋体" w:eastAsia="宋体" w:cs="宋体"/>
          <w:color w:val="000000"/>
          <w:sz w:val="24"/>
          <w:szCs w:val="24"/>
        </w:rPr>
        <w:t xml:space="preserve">首页待办事项文案模板汇总表</w:t>
      </w:r>
      <w:r>
        <w:rPr>
          <w:rFonts w:ascii="宋体" w:hAnsi="宋体" w:eastAsia="宋体" w:cs="宋体"/>
          <w:sz w:val="24"/>
          <w:szCs w:val="24"/>
          <w:highlight w:val="none"/>
        </w:rPr>
      </w:r>
      <w:r>
        <w:rPr>
          <w:rFonts w:ascii="宋体" w:hAnsi="宋体" w:eastAsia="宋体" w:cs="宋体"/>
          <w:sz w:val="24"/>
          <w:szCs w:val="24"/>
          <w:highlight w:val="none"/>
        </w:rPr>
      </w:r>
    </w:p>
    <w:tbl>
      <w:tblPr>
        <w:tblStyle w:val="868"/>
        <w:tblW w:w="0" w:type="auto"/>
        <w:tblLayout w:type="fixed"/>
        <w:tblLook w:val="04A0" w:firstRow="1" w:lastRow="0" w:firstColumn="1" w:lastColumn="0" w:noHBand="0" w:noVBand="1"/>
      </w:tblPr>
      <w:tblGrid>
        <w:gridCol w:w="1271"/>
        <w:gridCol w:w="1801"/>
        <w:gridCol w:w="3935"/>
        <w:gridCol w:w="2756"/>
      </w:tblGrid>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模块类型</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场景</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待办标题文案</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触发条件</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计划待审批</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【计划审批】</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计划名称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待您审批</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用户为计划审批人，计划状态为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审批中</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计划被退回</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【计划退回】</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计划名称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已被 </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审批人</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退回，原因：</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退回原因</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 | </w:t>
            </w:r>
            <w:r>
              <w:rPr>
                <w:rFonts w:ascii="宋体" w:hAnsi="宋体" w:eastAsia="宋体" w:cs="宋体"/>
                <w:color w:val="000000"/>
                <w:sz w:val="24"/>
                <w:szCs w:val="24"/>
              </w:rPr>
              <w:t xml:space="preserve">计划状态变更为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已退回</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计划即将到期</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【计划预警】</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计划名称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将于</w:t>
            </w:r>
            <w:r>
              <w:rPr>
                <w:rFonts w:ascii="宋体" w:hAnsi="宋体" w:eastAsia="宋体" w:cs="宋体"/>
                <w:color w:val="000000"/>
                <w:sz w:val="24"/>
                <w:szCs w:val="24"/>
              </w:rPr>
              <w:t xml:space="preserve">[N] </w:t>
            </w:r>
            <w:r>
              <w:rPr>
                <w:rFonts w:ascii="宋体" w:hAnsi="宋体" w:eastAsia="宋体" w:cs="宋体"/>
                <w:color w:val="000000"/>
                <w:sz w:val="24"/>
                <w:szCs w:val="24"/>
              </w:rPr>
              <w:t xml:space="preserve">天后到期，当前进度 </w:t>
            </w:r>
            <w:r>
              <w:rPr>
                <w:rFonts w:ascii="宋体" w:hAnsi="宋体" w:eastAsia="宋体" w:cs="宋体"/>
                <w:color w:val="000000"/>
                <w:sz w:val="24"/>
                <w:szCs w:val="24"/>
              </w:rPr>
              <w:t xml:space="preserve">[X]%</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计划结束日期前</w:t>
            </w:r>
            <w:r>
              <w:rPr>
                <w:rFonts w:ascii="宋体" w:hAnsi="宋体" w:eastAsia="宋体" w:cs="宋体"/>
                <w:color w:val="000000"/>
                <w:sz w:val="24"/>
                <w:szCs w:val="24"/>
              </w:rPr>
              <w:t xml:space="preserve"> 7 </w:t>
            </w:r>
            <w:r>
              <w:rPr>
                <w:rFonts w:ascii="宋体" w:hAnsi="宋体" w:eastAsia="宋体" w:cs="宋体"/>
                <w:color w:val="000000"/>
                <w:sz w:val="24"/>
                <w:szCs w:val="24"/>
              </w:rPr>
              <w:t xml:space="preserve">天，状态非</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已完成</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已关闭</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计划已超期</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【计划超期】</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计划名称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已超期 </w:t>
            </w:r>
            <w:r>
              <w:rPr>
                <w:rFonts w:ascii="宋体" w:hAnsi="宋体" w:eastAsia="宋体" w:cs="宋体"/>
                <w:color w:val="000000"/>
                <w:sz w:val="24"/>
                <w:szCs w:val="24"/>
              </w:rPr>
              <w:t xml:space="preserve">[N] </w:t>
            </w:r>
            <w:r>
              <w:rPr>
                <w:rFonts w:ascii="宋体" w:hAnsi="宋体" w:eastAsia="宋体" w:cs="宋体"/>
                <w:color w:val="000000"/>
                <w:sz w:val="24"/>
                <w:szCs w:val="24"/>
              </w:rPr>
              <w:t xml:space="preserve">天，请尽快处理</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计划结束日期已过，状态仍为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进行中</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计划待启动</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【任务待启动】</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计划名称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已批准，请启动执行</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计划状态变更为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已批准</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，负责人为当前用户</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任务管理</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任务待处理</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【任务处理】</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任务名称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待您处理，截止日期：</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日期</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任务状态为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待处理</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，负责人为当前用户</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任务管理</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任务即将到期</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【任务预警】</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任务名称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将于</w:t>
            </w:r>
            <w:r>
              <w:rPr>
                <w:rFonts w:ascii="宋体" w:hAnsi="宋体" w:eastAsia="宋体" w:cs="宋体"/>
                <w:color w:val="000000"/>
                <w:sz w:val="24"/>
                <w:szCs w:val="24"/>
              </w:rPr>
              <w:t xml:space="preserve">[N] </w:t>
            </w:r>
            <w:r>
              <w:rPr>
                <w:rFonts w:ascii="宋体" w:hAnsi="宋体" w:eastAsia="宋体" w:cs="宋体"/>
                <w:color w:val="000000"/>
                <w:sz w:val="24"/>
                <w:szCs w:val="24"/>
              </w:rPr>
              <w:t xml:space="preserve">天后截止，请尽快完成</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任务截止日期前</w:t>
            </w:r>
            <w:r>
              <w:rPr>
                <w:rFonts w:ascii="宋体" w:hAnsi="宋体" w:eastAsia="宋体" w:cs="宋体"/>
                <w:color w:val="000000"/>
                <w:sz w:val="24"/>
                <w:szCs w:val="24"/>
              </w:rPr>
              <w:t xml:space="preserve"> 3 </w:t>
            </w:r>
            <w:r>
              <w:rPr>
                <w:rFonts w:ascii="宋体" w:hAnsi="宋体" w:eastAsia="宋体" w:cs="宋体"/>
                <w:color w:val="000000"/>
                <w:sz w:val="24"/>
                <w:szCs w:val="24"/>
              </w:rPr>
              <w:t xml:space="preserve">天，状态非</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已完成</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任务管理</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任务已逾期</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【任务逾期】</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任务名称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已逾期 </w:t>
            </w:r>
            <w:r>
              <w:rPr>
                <w:rFonts w:ascii="宋体" w:hAnsi="宋体" w:eastAsia="宋体" w:cs="宋体"/>
                <w:color w:val="000000"/>
                <w:sz w:val="24"/>
                <w:szCs w:val="24"/>
              </w:rPr>
              <w:t xml:space="preserve">[N] </w:t>
            </w:r>
            <w:r>
              <w:rPr>
                <w:rFonts w:ascii="宋体" w:hAnsi="宋体" w:eastAsia="宋体" w:cs="宋体"/>
                <w:color w:val="000000"/>
                <w:sz w:val="24"/>
                <w:szCs w:val="24"/>
              </w:rPr>
              <w:t xml:space="preserve">天，请立即处理</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任务截止日期已过，状态仍为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待处理</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任务管理</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任务被转派</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【任务转派】</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任务名称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已由</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原负责人</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转派给您</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任务负责人变更为当前用户</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任务管理</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前置任务完成</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【任务激活】</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任务名称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的前置任务已完成，您可以开始处理</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前置任务状态变更为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已完成</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数据复核</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数据待复核</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【数据复核】</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数据表名称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有</w:t>
            </w:r>
            <w:r>
              <w:rPr>
                <w:rFonts w:ascii="宋体" w:hAnsi="宋体" w:eastAsia="宋体" w:cs="宋体"/>
                <w:color w:val="000000"/>
                <w:sz w:val="24"/>
                <w:szCs w:val="24"/>
              </w:rPr>
              <w:t xml:space="preserve">[N] </w:t>
            </w:r>
            <w:r>
              <w:rPr>
                <w:rFonts w:ascii="宋体" w:hAnsi="宋体" w:eastAsia="宋体" w:cs="宋体"/>
                <w:color w:val="000000"/>
                <w:sz w:val="24"/>
                <w:szCs w:val="24"/>
              </w:rPr>
              <w:t xml:space="preserve">条记录待您复核</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数据状态为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已提交</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，复核人为当前用户</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数据复核</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复核被退回</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【复核退回】</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数据表名称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[N] </w:t>
            </w:r>
            <w:r>
              <w:rPr>
                <w:rFonts w:ascii="宋体" w:hAnsi="宋体" w:eastAsia="宋体" w:cs="宋体"/>
                <w:color w:val="000000"/>
                <w:sz w:val="24"/>
                <w:szCs w:val="24"/>
              </w:rPr>
              <w:t xml:space="preserve">条记录被 </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复核人</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退回</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复核状态变更为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退回修改</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数据复核</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录入提醒</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【录入提醒】</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数据表名称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的录入截止日期为 </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日期</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，当前完成</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[X]% | </w:t>
            </w:r>
            <w:r>
              <w:rPr>
                <w:rFonts w:ascii="宋体" w:hAnsi="宋体" w:eastAsia="宋体" w:cs="宋体"/>
                <w:color w:val="000000"/>
                <w:sz w:val="24"/>
                <w:szCs w:val="24"/>
              </w:rPr>
              <w:t xml:space="preserve">录入截止日期前 </w:t>
            </w:r>
            <w:r>
              <w:rPr>
                <w:rFonts w:ascii="宋体" w:hAnsi="宋体" w:eastAsia="宋体" w:cs="宋体"/>
                <w:color w:val="000000"/>
                <w:sz w:val="24"/>
                <w:szCs w:val="24"/>
              </w:rPr>
              <w:t xml:space="preserve">3 </w:t>
            </w:r>
            <w:r>
              <w:rPr>
                <w:rFonts w:ascii="宋体" w:hAnsi="宋体" w:eastAsia="宋体" w:cs="宋体"/>
                <w:color w:val="000000"/>
                <w:sz w:val="24"/>
                <w:szCs w:val="24"/>
              </w:rPr>
              <w:t xml:space="preserve">天，完成率低于 </w:t>
            </w:r>
            <w:r>
              <w:rPr>
                <w:rFonts w:ascii="宋体" w:hAnsi="宋体" w:eastAsia="宋体" w:cs="宋体"/>
                <w:color w:val="000000"/>
                <w:sz w:val="24"/>
                <w:szCs w:val="24"/>
              </w:rPr>
              <w:t xml:space="preserve">80%</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数据复核</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批量复核提醒</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【批量复核】</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数据表名称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已积累 </w:t>
            </w:r>
            <w:r>
              <w:rPr>
                <w:rFonts w:ascii="宋体" w:hAnsi="宋体" w:eastAsia="宋体" w:cs="宋体"/>
                <w:color w:val="000000"/>
                <w:sz w:val="24"/>
                <w:szCs w:val="24"/>
              </w:rPr>
              <w:t xml:space="preserve">[N] </w:t>
            </w:r>
            <w:r>
              <w:rPr>
                <w:rFonts w:ascii="宋体" w:hAnsi="宋体" w:eastAsia="宋体" w:cs="宋体"/>
                <w:color w:val="000000"/>
                <w:sz w:val="24"/>
                <w:szCs w:val="24"/>
              </w:rPr>
              <w:t xml:space="preserve">条待复核记录，建议批量</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处理</w:t>
            </w:r>
            <w:r>
              <w:rPr>
                <w:rFonts w:ascii="宋体" w:hAnsi="宋体" w:eastAsia="宋体" w:cs="宋体"/>
                <w:color w:val="000000"/>
                <w:sz w:val="24"/>
                <w:szCs w:val="24"/>
              </w:rPr>
              <w:t xml:space="preserve"> | </w:t>
            </w:r>
            <w:r>
              <w:rPr>
                <w:rFonts w:ascii="宋体" w:hAnsi="宋体" w:eastAsia="宋体" w:cs="宋体"/>
                <w:color w:val="000000"/>
                <w:sz w:val="24"/>
                <w:szCs w:val="24"/>
              </w:rPr>
              <w:t xml:space="preserve">待复核记录数超过 </w:t>
            </w:r>
            <w:r>
              <w:rPr>
                <w:rFonts w:ascii="宋体" w:hAnsi="宋体" w:eastAsia="宋体" w:cs="宋体"/>
                <w:color w:val="000000"/>
                <w:sz w:val="24"/>
                <w:szCs w:val="24"/>
              </w:rPr>
              <w:t xml:space="preserve">20 </w:t>
            </w:r>
            <w:r>
              <w:rPr>
                <w:rFonts w:ascii="宋体" w:hAnsi="宋体" w:eastAsia="宋体" w:cs="宋体"/>
                <w:color w:val="000000"/>
                <w:sz w:val="24"/>
                <w:szCs w:val="24"/>
              </w:rPr>
              <w:t xml:space="preserve">条</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回顾报告</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报告待审批</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【报告审批】</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报告名称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待您审批</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报告状态为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审批中</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，当前审批人为当前用户</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回顾报告</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报告被驳回</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【报告驳回】</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报告名称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已被 </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审批人</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驳回，原因：</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驳回原因</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 | </w:t>
            </w:r>
            <w:r>
              <w:rPr>
                <w:rFonts w:ascii="宋体" w:hAnsi="宋体" w:eastAsia="宋体" w:cs="宋体"/>
                <w:color w:val="000000"/>
                <w:sz w:val="24"/>
                <w:szCs w:val="24"/>
              </w:rPr>
              <w:t xml:space="preserve">报告状态变更为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已驳回</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回顾报告</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报告待编写</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【报告编写】</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报告名称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数据分析已完成，请开始编写报告</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关联分析全部完成，报告状态为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草稿</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回顾报告</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报告即将到期</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【报告预警】</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报告名称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提交截止日期为 </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日期</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，请尽快完成</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报告截止日期前</w:t>
            </w:r>
            <w:r>
              <w:rPr>
                <w:rFonts w:ascii="宋体" w:hAnsi="宋体" w:eastAsia="宋体" w:cs="宋体"/>
                <w:color w:val="000000"/>
                <w:sz w:val="24"/>
                <w:szCs w:val="24"/>
              </w:rPr>
              <w:t xml:space="preserve"> 5 </w:t>
            </w:r>
            <w:r>
              <w:rPr>
                <w:rFonts w:ascii="宋体" w:hAnsi="宋体" w:eastAsia="宋体" w:cs="宋体"/>
                <w:color w:val="000000"/>
                <w:sz w:val="24"/>
                <w:szCs w:val="24"/>
              </w:rPr>
              <w:t xml:space="preserve">天</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预警监控</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严重预警待确认</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【严重预警】</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回顾对象</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参数名称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触发严重预警，请立即确</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认</w:t>
            </w:r>
            <w:r>
              <w:rPr>
                <w:rFonts w:ascii="宋体" w:hAnsi="宋体" w:eastAsia="宋体" w:cs="宋体"/>
                <w:color w:val="000000"/>
                <w:sz w:val="24"/>
                <w:szCs w:val="24"/>
              </w:rPr>
              <w:t xml:space="preserve"> | </w:t>
            </w:r>
            <w:r>
              <w:rPr>
                <w:rFonts w:ascii="宋体" w:hAnsi="宋体" w:eastAsia="宋体" w:cs="宋体"/>
                <w:color w:val="000000"/>
                <w:sz w:val="24"/>
                <w:szCs w:val="24"/>
              </w:rPr>
              <w:t xml:space="preserve">预警等级为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严重</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，状态为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活跃</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预警监控</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一级预警待处理</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【一级预警】</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回顾对象</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参数名称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触发一级预警</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预警等级为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一级</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，状态为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活跃</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预警监控</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预警规则异常</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【规则异常】</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规则名称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连续</w:t>
            </w:r>
            <w:r>
              <w:rPr>
                <w:rFonts w:ascii="宋体" w:hAnsi="宋体" w:eastAsia="宋体" w:cs="宋体"/>
                <w:color w:val="000000"/>
                <w:sz w:val="24"/>
                <w:szCs w:val="24"/>
              </w:rPr>
              <w:t xml:space="preserve">[N] </w:t>
            </w:r>
            <w:r>
              <w:rPr>
                <w:rFonts w:ascii="宋体" w:hAnsi="宋体" w:eastAsia="宋体" w:cs="宋体"/>
                <w:color w:val="000000"/>
                <w:sz w:val="24"/>
                <w:szCs w:val="24"/>
              </w:rPr>
              <w:t xml:space="preserve">次未正常触发，请检查配置</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规则触发异常检测机制发现异常</w:t>
            </w:r>
            <w:r>
              <w:rPr>
                <w:rFonts w:ascii="宋体" w:hAnsi="宋体" w:cs="宋体"/>
                <w:sz w:val="24"/>
                <w:szCs w:val="24"/>
              </w:rPr>
            </w:r>
            <w:r>
              <w:rPr>
                <w:rFonts w:ascii="宋体" w:hAnsi="宋体" w:cs="宋体"/>
                <w:sz w:val="24"/>
                <w:szCs w:val="24"/>
              </w:rPr>
            </w:r>
          </w:p>
        </w:tc>
      </w:tr>
    </w:tbl>
    <w:p>
      <w:pPr>
        <w:tabs>
          <w:tab w:val="left" w:pos="4198" w:leader="none"/>
        </w:tabs>
        <w:rPr>
          <w:rFonts w:ascii="宋体" w:hAnsi="宋体" w:cs="宋体"/>
          <w:sz w:val="28"/>
          <w:szCs w:val="28"/>
          <w:highlight w:val="none"/>
        </w:rPr>
      </w:pPr>
      <w:r>
        <w:rPr>
          <w:rFonts w:ascii="宋体" w:hAnsi="宋体" w:eastAsia="宋体" w:cs="宋体"/>
          <w:sz w:val="24"/>
          <w:szCs w:val="24"/>
          <w:highlight w:val="none"/>
        </w:rPr>
        <w:tab/>
      </w:r>
      <w:r>
        <w:rPr>
          <w:rFonts w:ascii="宋体" w:hAnsi="宋体" w:cs="宋体"/>
          <w:sz w:val="28"/>
          <w:szCs w:val="28"/>
          <w:highlight w:val="none"/>
        </w:rPr>
      </w:r>
      <w:r>
        <w:rPr>
          <w:rFonts w:ascii="宋体" w:hAnsi="宋体" w:cs="宋体"/>
          <w:sz w:val="28"/>
          <w:szCs w:val="28"/>
          <w:highlight w:val="none"/>
        </w:rPr>
      </w:r>
    </w:p>
    <w:p>
      <w:pPr>
        <w:ind w:left="0" w:right="0" w:firstLine="0"/>
        <w:jc w:val="left"/>
        <w:rPr>
          <w:rFonts w:ascii="宋体" w:hAnsi="宋体" w:eastAsia="宋体" w:cs="宋体"/>
          <w:sz w:val="28"/>
          <w:szCs w:val="28"/>
          <w:highlight w:val="none"/>
        </w:rPr>
        <w:pBdr>
          <w:top w:val="none" w:color="000000" w:sz="4" w:space="0"/>
          <w:left w:val="none" w:color="000000" w:sz="4" w:space="0"/>
          <w:bottom w:val="none" w:color="000000" w:sz="4" w:space="0"/>
          <w:right w:val="none" w:color="000000" w:sz="4" w:space="0"/>
        </w:pBdr>
      </w:pPr>
      <w:r>
        <w:rPr>
          <w:rFonts w:ascii="宋体" w:hAnsi="宋体" w:eastAsia="宋体" w:cs="宋体"/>
          <w:sz w:val="28"/>
          <w:szCs w:val="28"/>
          <w:highlight w:val="none"/>
        </w:rPr>
      </w:r>
      <w:r>
        <w:rPr>
          <w:rFonts w:ascii="宋体" w:hAnsi="宋体" w:eastAsia="宋体" w:cs="宋体"/>
          <w:sz w:val="24"/>
          <w:szCs w:val="24"/>
          <w:highlight w:val="none"/>
        </w:rPr>
        <w:t xml:space="preserve">4、</w:t>
      </w:r>
      <w:r>
        <w:rPr>
          <w:rFonts w:ascii="宋体" w:hAnsi="宋体" w:eastAsia="宋体" w:cs="宋体"/>
          <w:color w:val="000000"/>
          <w:sz w:val="24"/>
          <w:szCs w:val="24"/>
        </w:rPr>
        <w:t xml:space="preserve">首页消息通知文案模板汇总表</w:t>
      </w:r>
      <w:r>
        <w:rPr>
          <w:rFonts w:ascii="宋体" w:hAnsi="宋体" w:eastAsia="宋体" w:cs="宋体"/>
          <w:sz w:val="28"/>
          <w:szCs w:val="28"/>
          <w:highlight w:val="none"/>
        </w:rPr>
      </w:r>
      <w:r>
        <w:rPr>
          <w:rFonts w:ascii="宋体" w:hAnsi="宋体" w:eastAsia="宋体" w:cs="宋体"/>
          <w:sz w:val="28"/>
          <w:szCs w:val="28"/>
          <w:highlight w:val="none"/>
        </w:rPr>
      </w:r>
    </w:p>
    <w:tbl>
      <w:tblPr>
        <w:tblStyle w:val="868"/>
        <w:tblW w:w="0" w:type="auto"/>
        <w:tblLayout w:type="fixed"/>
        <w:tblLook w:val="04A0" w:firstRow="1" w:lastRow="0" w:firstColumn="1" w:lastColumn="0" w:noHBand="0" w:noVBand="1"/>
      </w:tblPr>
      <w:tblGrid>
        <w:gridCol w:w="1265"/>
        <w:gridCol w:w="1802"/>
        <w:gridCol w:w="3950"/>
        <w:gridCol w:w="2747"/>
      </w:tblGrid>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模块类型</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场景</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通知标题文案</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 </w:t>
            </w:r>
            <w:r>
              <w:rPr>
                <w:rFonts w:ascii="宋体" w:hAnsi="宋体" w:eastAsia="宋体" w:cs="宋体"/>
                <w:color w:val="000000"/>
                <w:sz w:val="24"/>
                <w:szCs w:val="24"/>
              </w:rPr>
              <w:t xml:space="preserve">接收人</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计划提交审批</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【计划审批】</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提交人</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提交了回顾计划 </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计划名称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，请审批</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审批人</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计划审批通过</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【计划通过】回顾计划</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计划名称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已通过审批，可以开始执行</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计划负责人、提交人</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计划被退回</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【计划退回】回顾计划</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计划名称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被 </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审批人</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退回，原因：</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原因</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提交人</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计划已启动</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【计划启动】回顾计划</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计划名称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已开始执行，负责人：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负责人</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计划相关人员</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计划进度更新</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【进度更新】回顾计划</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计划名称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进度更新为 </w:t>
            </w:r>
            <w:r>
              <w:rPr>
                <w:rFonts w:ascii="宋体" w:hAnsi="宋体" w:eastAsia="宋体" w:cs="宋体"/>
                <w:color w:val="000000"/>
                <w:sz w:val="24"/>
                <w:szCs w:val="24"/>
              </w:rPr>
              <w:t xml:space="preserve">[X]%</w:t>
            </w:r>
            <w:r>
              <w:rPr>
                <w:rFonts w:ascii="宋体" w:hAnsi="宋体" w:eastAsia="宋体" w:cs="宋体"/>
                <w:color w:val="000000"/>
                <w:sz w:val="24"/>
                <w:szCs w:val="24"/>
              </w:rPr>
              <w:t xml:space="preserve">，由 </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操作人</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更新</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计划关注人</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计划已完成</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【计划完成】回顾计划</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计划名称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已完成，耗时 </w:t>
            </w:r>
            <w:r>
              <w:rPr>
                <w:rFonts w:ascii="宋体" w:hAnsi="宋体" w:eastAsia="宋体" w:cs="宋体"/>
                <w:color w:val="000000"/>
                <w:sz w:val="24"/>
                <w:szCs w:val="24"/>
              </w:rPr>
              <w:t xml:space="preserve">[N] </w:t>
            </w:r>
            <w:r>
              <w:rPr>
                <w:rFonts w:ascii="宋体" w:hAnsi="宋体" w:eastAsia="宋体" w:cs="宋体"/>
                <w:color w:val="000000"/>
                <w:sz w:val="24"/>
                <w:szCs w:val="24"/>
              </w:rPr>
              <w:t xml:space="preserve">天</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计划相关人员、质量经理</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计划已关闭</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【计划关闭】回顾计划</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计划名称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已由 </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操作人</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关闭</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计划相关人员</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计划已超期</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【计划超期】回顾计划</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计划名称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已超期 </w:t>
            </w:r>
            <w:r>
              <w:rPr>
                <w:rFonts w:ascii="宋体" w:hAnsi="宋体" w:eastAsia="宋体" w:cs="宋体"/>
                <w:color w:val="000000"/>
                <w:sz w:val="24"/>
                <w:szCs w:val="24"/>
              </w:rPr>
              <w:t xml:space="preserve">[N] </w:t>
            </w:r>
            <w:r>
              <w:rPr>
                <w:rFonts w:ascii="宋体" w:hAnsi="宋体" w:eastAsia="宋体" w:cs="宋体"/>
                <w:color w:val="000000"/>
                <w:sz w:val="24"/>
                <w:szCs w:val="24"/>
              </w:rPr>
              <w:t xml:space="preserve">天，请尽快处理</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负责人、质量经理</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计划已失效</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【计划失效】回顾计划</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计划名称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已被标记为失效，原因：</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原因</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计划相关人员</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任务管理</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任务已分配</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【任务分配】</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任务名称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已分配给您，截止日期：</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日期</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任务负责人</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任务管理</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任务被转派</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【任务转派】</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任务名称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已由</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原负责人</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转派给 </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新负责人</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新负责人、原负责人</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任务管理</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任务已完成</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【任务完成】</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任务名称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已由</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完成人</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完成</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任务创建人、计划负责人</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任务管理</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任务已逾期</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【任务逾期】</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任务名称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已逾期 </w:t>
            </w:r>
            <w:r>
              <w:rPr>
                <w:rFonts w:ascii="宋体" w:hAnsi="宋体" w:eastAsia="宋体" w:cs="宋体"/>
                <w:color w:val="000000"/>
                <w:sz w:val="24"/>
                <w:szCs w:val="24"/>
              </w:rPr>
              <w:t xml:space="preserve">[N] </w:t>
            </w:r>
            <w:r>
              <w:rPr>
                <w:rFonts w:ascii="宋体" w:hAnsi="宋体" w:eastAsia="宋体" w:cs="宋体"/>
                <w:color w:val="000000"/>
                <w:sz w:val="24"/>
                <w:szCs w:val="24"/>
              </w:rPr>
              <w:t xml:space="preserve">天，负责人：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负责人</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负责人、计划负责人</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数据复核</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数据已提交</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【数据提交】</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提交人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提交了</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数据表名称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的 </w:t>
            </w:r>
            <w:r>
              <w:rPr>
                <w:rFonts w:ascii="宋体" w:hAnsi="宋体" w:eastAsia="宋体" w:cs="宋体"/>
                <w:color w:val="000000"/>
                <w:sz w:val="24"/>
                <w:szCs w:val="24"/>
              </w:rPr>
              <w:t xml:space="preserve">[N] </w:t>
            </w:r>
            <w:r>
              <w:rPr>
                <w:rFonts w:ascii="宋体" w:hAnsi="宋体" w:eastAsia="宋体" w:cs="宋体"/>
                <w:color w:val="000000"/>
                <w:sz w:val="24"/>
                <w:szCs w:val="24"/>
              </w:rPr>
              <w:t xml:space="preserve">条记录，请复核</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复核人</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数据复核</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数据已通过</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【数据通过】</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数据表名称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的 </w:t>
            </w:r>
            <w:r>
              <w:rPr>
                <w:rFonts w:ascii="宋体" w:hAnsi="宋体" w:eastAsia="宋体" w:cs="宋体"/>
                <w:color w:val="000000"/>
                <w:sz w:val="24"/>
                <w:szCs w:val="24"/>
              </w:rPr>
              <w:t xml:space="preserve">[N] </w:t>
            </w:r>
            <w:r>
              <w:rPr>
                <w:rFonts w:ascii="宋体" w:hAnsi="宋体" w:eastAsia="宋体" w:cs="宋体"/>
                <w:color w:val="000000"/>
                <w:sz w:val="24"/>
                <w:szCs w:val="24"/>
              </w:rPr>
              <w:t xml:space="preserve">条记录已通过复核</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数据录入人</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数据复核</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数据被退回</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【数据退回】</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数据表名称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的 </w:t>
            </w:r>
            <w:r>
              <w:rPr>
                <w:rFonts w:ascii="宋体" w:hAnsi="宋体" w:eastAsia="宋体" w:cs="宋体"/>
                <w:color w:val="000000"/>
                <w:sz w:val="24"/>
                <w:szCs w:val="24"/>
              </w:rPr>
              <w:t xml:space="preserve">[N] </w:t>
            </w:r>
            <w:r>
              <w:rPr>
                <w:rFonts w:ascii="宋体" w:hAnsi="宋体" w:eastAsia="宋体" w:cs="宋体"/>
                <w:color w:val="000000"/>
                <w:sz w:val="24"/>
                <w:szCs w:val="24"/>
              </w:rPr>
              <w:t xml:space="preserve">条记录被退回，原因：</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原因</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数据录入人</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回顾报告</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报告已提交</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【报告审批】</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提交人</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提交了回顾报告 </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报告名称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，请审批</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审批人</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回顾报告</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报告审批通过</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【报告通过】回顾报告</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报告名称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已通过审批</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报告编写人</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回顾报告</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报告被驳回</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【报告驳回】回顾报告</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报告名称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被 </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审批人</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驳回，原因：</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原因</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报告编写人</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回顾报告</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报告已发布</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【报告发布】回顾报告</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报告名称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已正式发布</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相关人员</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回顾报告</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报告已修订</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【报告修订】回顾报告</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报告名称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已发起修订，版本：</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版本号</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相关人员</w:t>
            </w:r>
            <w:r>
              <w:rPr>
                <w:rFonts w:ascii="宋体" w:hAnsi="宋体" w:cs="宋体"/>
                <w:sz w:val="24"/>
                <w:szCs w:val="24"/>
              </w:rPr>
            </w:r>
            <w:r>
              <w:rPr>
                <w:rFonts w:ascii="宋体" w:hAnsi="宋体" w:cs="宋体"/>
                <w:sz w:val="24"/>
                <w:szCs w:val="24"/>
              </w:rPr>
            </w:r>
          </w:p>
        </w:tc>
      </w:tr>
    </w:tbl>
    <w:p>
      <w:pPr>
        <w:ind w:left="0" w:right="0" w:firstLine="0"/>
        <w:jc w:val="both"/>
        <w:rPr>
          <w:rFonts w:ascii="宋体" w:hAnsi="宋体" w:cs="宋体"/>
          <w:sz w:val="28"/>
          <w:szCs w:val="28"/>
        </w:rPr>
        <w:pBdr>
          <w:top w:val="none" w:color="000000" w:sz="4" w:space="0"/>
          <w:left w:val="none" w:color="000000" w:sz="4" w:space="0"/>
          <w:bottom w:val="none" w:color="000000" w:sz="4" w:space="0"/>
          <w:right w:val="none" w:color="000000" w:sz="4" w:space="0"/>
        </w:pBdr>
      </w:pPr>
      <w:r>
        <w:rPr>
          <w:rFonts w:ascii="宋体" w:hAnsi="宋体" w:eastAsia="宋体" w:cs="宋体"/>
          <w:sz w:val="28"/>
          <w:szCs w:val="28"/>
          <w:highlight w:val="none"/>
        </w:rPr>
      </w:r>
      <w:r>
        <w:rPr>
          <w:rFonts w:ascii="宋体" w:hAnsi="宋体" w:cs="宋体"/>
          <w:sz w:val="28"/>
          <w:szCs w:val="28"/>
        </w:rPr>
      </w:r>
      <w:r>
        <w:rPr>
          <w:rFonts w:ascii="宋体" w:hAnsi="宋体" w:cs="宋体"/>
          <w:sz w:val="28"/>
          <w:szCs w:val="28"/>
        </w:rPr>
      </w:r>
    </w:p>
    <w:p>
      <w:pPr>
        <w:pStyle w:val="835"/>
      </w:pPr>
      <w:r>
        <w:rPr>
          <w:highlight w:val="none"/>
        </w:rPr>
        <w:t xml:space="preserve">回顾</w:t>
      </w:r>
      <w:r>
        <w:rPr>
          <w:highlight w:val="none"/>
        </w:rPr>
        <w:t xml:space="preserve">计划</w:t>
      </w:r>
      <w:r>
        <w:rPr>
          <w:highlight w:val="none"/>
        </w:rPr>
      </w:r>
      <w:r/>
    </w:p>
    <w:p>
      <w:pPr>
        <w:pStyle w:val="836"/>
      </w:pPr>
      <w:r>
        <w:t xml:space="preserve">新增</w:t>
      </w:r>
      <w:r>
        <w:t xml:space="preserve">回顾</w:t>
      </w:r>
      <w:r>
        <w:t xml:space="preserve">计划</w:t>
      </w:r>
      <w:r>
        <w:t xml:space="preserve">菜单</w:t>
      </w:r>
      <w:r/>
    </w:p>
    <w:p>
      <w:pPr>
        <w:rPr>
          <w:highlight w:val="none"/>
        </w:rPr>
      </w:pPr>
      <w:r>
        <w:rPr>
          <w:b/>
          <w:bCs/>
          <w:color w:val="000000" w:themeColor="text1"/>
        </w:rPr>
        <w:t xml:space="preserve">1、</w:t>
      </w:r>
      <w:r>
        <w:rPr>
          <w:b/>
          <w:bCs/>
          <w:color w:val="000000" w:themeColor="text1"/>
        </w:rPr>
        <w:t xml:space="preserve">需求</w:t>
      </w:r>
      <w:r>
        <w:rPr>
          <w:b/>
          <w:bCs/>
          <w:color w:val="000000" w:themeColor="text1"/>
        </w:rPr>
        <w:t xml:space="preserve">概述：</w:t>
      </w:r>
      <w:r>
        <w:rPr>
          <w:highlight w:val="none"/>
        </w:rPr>
      </w:r>
      <w:r>
        <w:rPr>
          <w:highlight w:val="none"/>
        </w:rPr>
      </w:r>
    </w:p>
    <w:tbl>
      <w:tblPr>
        <w:tblStyle w:val="868"/>
        <w:tblW w:w="0" w:type="auto"/>
        <w:tblLayout w:type="fixed"/>
        <w:tblLook w:val="04A0" w:firstRow="1" w:lastRow="0" w:firstColumn="1" w:lastColumn="0" w:noHBand="0" w:noVBand="1"/>
      </w:tblPr>
      <w:tblGrid>
        <w:gridCol w:w="1542"/>
        <w:gridCol w:w="8220"/>
      </w:tblGrid>
      <w:tr>
        <w:trPr/>
        <w:tc>
          <w:tcPr>
            <w:tcW w:w="1542"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维度</w:t>
            </w:r>
            <w:r>
              <w:rPr>
                <w:sz w:val="24"/>
                <w:szCs w:val="24"/>
              </w:rPr>
            </w:r>
            <w:r>
              <w:rPr>
                <w:sz w:val="24"/>
                <w:szCs w:val="24"/>
              </w:rPr>
            </w:r>
          </w:p>
        </w:tc>
        <w:tc>
          <w:tcPr>
            <w:tcW w:w="822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需求描述</w:t>
            </w:r>
            <w:r>
              <w:rPr>
                <w:sz w:val="24"/>
                <w:szCs w:val="24"/>
              </w:rPr>
            </w:r>
            <w:r>
              <w:rPr>
                <w:sz w:val="24"/>
                <w:szCs w:val="24"/>
              </w:rPr>
            </w:r>
          </w:p>
        </w:tc>
      </w:tr>
      <w:tr>
        <w:trPr/>
        <w:tc>
          <w:tcPr>
            <w:tcW w:w="1542"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需求背景</w:t>
            </w:r>
            <w:r>
              <w:rPr>
                <w:sz w:val="24"/>
                <w:szCs w:val="24"/>
              </w:rPr>
            </w:r>
            <w:r>
              <w:rPr>
                <w:sz w:val="24"/>
                <w:szCs w:val="24"/>
              </w:rPr>
            </w:r>
          </w:p>
        </w:tc>
        <w:tc>
          <w:tcPr>
            <w:tcW w:w="822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根据</w:t>
            </w:r>
            <w:r>
              <w:rPr>
                <w:rFonts w:ascii="Cambria" w:hAnsi="Cambria" w:eastAsia="Cambria" w:cs="Cambria"/>
                <w:color w:val="000000"/>
                <w:sz w:val="24"/>
                <w:szCs w:val="24"/>
              </w:rPr>
              <w:t xml:space="preserve"> GMP </w:t>
            </w:r>
            <w:r>
              <w:rPr>
                <w:rFonts w:ascii="SimSun" w:hAnsi="SimSun" w:eastAsia="SimSun" w:cs="SimSun"/>
                <w:color w:val="000000"/>
                <w:sz w:val="24"/>
                <w:szCs w:val="24"/>
              </w:rPr>
              <w:t xml:space="preserve">要求和 </w:t>
            </w:r>
            <w:r>
              <w:rPr>
                <w:rFonts w:ascii="Cambria" w:hAnsi="Cambria" w:eastAsia="Cambria" w:cs="Cambria"/>
                <w:color w:val="000000"/>
                <w:sz w:val="24"/>
                <w:szCs w:val="24"/>
              </w:rPr>
              <w:t xml:space="preserve">ICH Q10 </w:t>
            </w:r>
            <w:r>
              <w:rPr>
                <w:rFonts w:ascii="SimSun" w:hAnsi="SimSun" w:eastAsia="SimSun" w:cs="SimSun"/>
                <w:color w:val="000000"/>
                <w:sz w:val="24"/>
                <w:szCs w:val="24"/>
              </w:rPr>
              <w:t xml:space="preserve">制药质量体系指南，制药企业需要定期对已上市产品进行质量回顾，以确认工艺的稳定性和受控状态。回顾计划是整个质量回顾工作的起点和纲领，需要明确回顾的产品范围、时间周期、负责人、关键质量属性与关键工艺参数的覆盖范围，并通过审批流程确保计划的合规性。在传统的线下管理模式下，计划制定依赖 </w:t>
            </w:r>
            <w:r>
              <w:rPr>
                <w:rFonts w:ascii="Cambria" w:hAnsi="Cambria" w:eastAsia="Cambria" w:cs="Cambria"/>
                <w:color w:val="000000"/>
                <w:sz w:val="24"/>
                <w:szCs w:val="24"/>
              </w:rPr>
              <w:t xml:space="preserve">Excel </w:t>
            </w:r>
            <w:r>
              <w:rPr>
                <w:rFonts w:ascii="SimSun" w:hAnsi="SimSun" w:eastAsia="SimSun" w:cs="SimSun"/>
                <w:color w:val="000000"/>
                <w:sz w:val="24"/>
                <w:szCs w:val="24"/>
              </w:rPr>
              <w:t xml:space="preserve">和邮件传递，存在版本混乱、审批周期长、任务分解困难等问题。</w:t>
            </w:r>
            <w:r>
              <w:rPr>
                <w:sz w:val="24"/>
                <w:szCs w:val="24"/>
              </w:rPr>
            </w:r>
            <w:r>
              <w:rPr>
                <w:sz w:val="24"/>
                <w:szCs w:val="24"/>
              </w:rPr>
            </w:r>
          </w:p>
        </w:tc>
      </w:tr>
      <w:tr>
        <w:trPr/>
        <w:tc>
          <w:tcPr>
            <w:tcW w:w="1542"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需求描述</w:t>
            </w:r>
            <w:r>
              <w:rPr>
                <w:sz w:val="24"/>
                <w:szCs w:val="24"/>
              </w:rPr>
            </w:r>
            <w:r>
              <w:rPr>
                <w:sz w:val="24"/>
                <w:szCs w:val="24"/>
              </w:rPr>
            </w:r>
          </w:p>
        </w:tc>
        <w:tc>
          <w:tcPr>
            <w:tcW w:w="822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实现回顾计划的全生命周期数字化管理，覆盖计划的创建（含从已有计划复制）、编辑、保存草稿、提交审批、多级审批处理（同意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撤回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转审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加签）、启动执行、进度推进、超期管理（标记超期</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延期）、完成确认、关闭归档和失效处理等完整业务流程。支持按回顾对象树形层级进行计划浏览与筛选，提供状态驱动的操作按钮展示机制。</w:t>
            </w:r>
            <w:r>
              <w:rPr>
                <w:sz w:val="24"/>
                <w:szCs w:val="24"/>
              </w:rPr>
            </w:r>
            <w:r>
              <w:rPr>
                <w:sz w:val="24"/>
                <w:szCs w:val="24"/>
              </w:rPr>
            </w:r>
          </w:p>
        </w:tc>
      </w:tr>
      <w:tr>
        <w:trPr/>
        <w:tc>
          <w:tcPr>
            <w:tcW w:w="1542"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功能描述</w:t>
            </w:r>
            <w:r>
              <w:rPr>
                <w:sz w:val="24"/>
                <w:szCs w:val="24"/>
              </w:rPr>
            </w:r>
            <w:r>
              <w:rPr>
                <w:sz w:val="24"/>
                <w:szCs w:val="24"/>
              </w:rPr>
            </w:r>
          </w:p>
        </w:tc>
        <w:tc>
          <w:tcPr>
            <w:tcW w:w="8220"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一、计划列表展示功能：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表格列：计划编号（如 </w:t>
            </w:r>
            <w:r>
              <w:rPr>
                <w:rFonts w:ascii="Cambria" w:hAnsi="Cambria" w:eastAsia="Cambria" w:cs="Cambria"/>
                <w:color w:val="000000"/>
                <w:sz w:val="24"/>
                <w:szCs w:val="24"/>
              </w:rPr>
              <w:t xml:space="preserve">RP-C01</w:t>
            </w:r>
            <w:r>
              <w:rPr>
                <w:rFonts w:ascii="SimSun" w:hAnsi="SimSun" w:eastAsia="SimSun" w:cs="SimSun"/>
                <w:color w:val="000000"/>
                <w:sz w:val="24"/>
                <w:szCs w:val="24"/>
              </w:rPr>
              <w:t xml:space="preserve">）、计划名称（可点击跳转详情）、回顾对象（含类型图标</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名称）、类型标签（年度回顾</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季度回顾</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月度回顾，不同颜色）、回顾周期（如</w:t>
            </w:r>
            <w:r>
              <w:rPr>
                <w:rFonts w:ascii="Cambria" w:hAnsi="Cambria" w:eastAsia="Cambria" w:cs="Cambria"/>
                <w:color w:val="000000"/>
                <w:sz w:val="24"/>
                <w:szCs w:val="24"/>
              </w:rPr>
              <w:t xml:space="preserve">2025.07-2026.06</w:t>
            </w:r>
            <w:r>
              <w:rPr>
                <w:rFonts w:ascii="SimSun" w:hAnsi="SimSun" w:eastAsia="SimSun" w:cs="SimSun"/>
                <w:color w:val="000000"/>
                <w:sz w:val="24"/>
                <w:szCs w:val="24"/>
              </w:rPr>
              <w:t xml:space="preserve">）、负责人（头像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姓名）、批次数量、进度百分比（彩色进度条）、状态标签（彩色）、操作按钮组。</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默认排序：按创建时间倒序，支持按计划名称、回顾对象、负责人、进度、状态多列排序。</w:t>
            </w:r>
            <w:r>
              <w:rPr>
                <w:rFonts w:ascii="Cambria" w:hAnsi="Cambria" w:eastAsia="Cambria" w:cs="Cambria"/>
                <w:color w:val="000000"/>
                <w:sz w:val="24"/>
                <w:szCs w:val="24"/>
              </w:rPr>
            </w:r>
            <w:r>
              <w:rPr>
                <w:rFonts w:ascii="Cambria" w:hAnsi="Cambria" w:eastAsia="Cambria" w:cs="Cambria"/>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分页：每页默认 </w:t>
            </w:r>
            <w:r>
              <w:rPr>
                <w:rFonts w:ascii="Cambria" w:hAnsi="Cambria" w:eastAsia="Cambria" w:cs="Cambria"/>
                <w:color w:val="000000"/>
                <w:sz w:val="24"/>
                <w:szCs w:val="24"/>
              </w:rPr>
              <w:t xml:space="preserve">10 </w:t>
            </w:r>
            <w:r>
              <w:rPr>
                <w:rFonts w:ascii="SimSun" w:hAnsi="SimSun" w:eastAsia="SimSun" w:cs="SimSun"/>
                <w:color w:val="000000"/>
                <w:sz w:val="24"/>
                <w:szCs w:val="24"/>
              </w:rPr>
              <w:t xml:space="preserve">条，可选 </w:t>
            </w:r>
            <w:r>
              <w:rPr>
                <w:rFonts w:ascii="Cambria" w:hAnsi="Cambria" w:eastAsia="Cambria" w:cs="Cambria"/>
                <w:color w:val="000000"/>
                <w:sz w:val="24"/>
                <w:szCs w:val="24"/>
              </w:rPr>
              <w:t xml:space="preserve">10/20/50 </w:t>
            </w:r>
            <w:r>
              <w:rPr>
                <w:rFonts w:ascii="SimSun" w:hAnsi="SimSun" w:eastAsia="SimSun" w:cs="SimSun"/>
                <w:color w:val="000000"/>
                <w:sz w:val="24"/>
                <w:szCs w:val="24"/>
              </w:rPr>
              <w:t xml:space="preserve">条。</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二、回顾对象树形导航：</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左侧固定固定宽度，顶部搜索框支持按对象名称模糊搜索。</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树形层级：产品（成品）</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原料药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辅料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包材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水系统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设备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检验方法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供应商。</w:t>
            </w:r>
            <w:r>
              <w:rPr>
                <w:rFonts w:ascii="SimSun" w:hAnsi="SimSun" w:eastAsia="SimSun" w:cs="SimSun"/>
                <w:color w:val="ff0000"/>
                <w:sz w:val="24"/>
                <w:szCs w:val="24"/>
              </w:rPr>
              <w:t xml:space="preserve">（</w:t>
            </w:r>
            <w:r>
              <w:rPr>
                <w:rFonts w:ascii="SimSun" w:hAnsi="SimSun" w:eastAsia="SimSun" w:cs="SimSun"/>
                <w:color w:val="ff0000"/>
                <w:sz w:val="24"/>
                <w:szCs w:val="24"/>
              </w:rPr>
              <w:t xml:space="preserve">按照</w:t>
            </w:r>
            <w:r>
              <w:rPr>
                <w:rFonts w:ascii="SimSun" w:hAnsi="SimSun" w:eastAsia="SimSun" w:cs="SimSun"/>
                <w:color w:val="ff0000"/>
                <w:sz w:val="24"/>
                <w:szCs w:val="24"/>
              </w:rPr>
              <w:t xml:space="preserve">回顾</w:t>
            </w:r>
            <w:r>
              <w:rPr>
                <w:rFonts w:ascii="SimSun" w:hAnsi="SimSun" w:eastAsia="SimSun" w:cs="SimSun"/>
                <w:color w:val="ff0000"/>
                <w:sz w:val="24"/>
                <w:szCs w:val="24"/>
              </w:rPr>
              <w:t xml:space="preserve">对象</w:t>
            </w:r>
            <w:r>
              <w:rPr>
                <w:rFonts w:ascii="SimSun" w:hAnsi="SimSun" w:eastAsia="SimSun" w:cs="SimSun"/>
                <w:color w:val="ff0000"/>
                <w:sz w:val="24"/>
                <w:szCs w:val="24"/>
              </w:rPr>
              <w:t xml:space="preserve">模块</w:t>
            </w:r>
            <w:r>
              <w:rPr>
                <w:rFonts w:ascii="SimSun" w:hAnsi="SimSun" w:eastAsia="SimSun" w:cs="SimSun"/>
                <w:color w:val="ff0000"/>
                <w:sz w:val="24"/>
                <w:szCs w:val="24"/>
              </w:rPr>
              <w:t xml:space="preserve">配置</w:t>
            </w:r>
            <w:r>
              <w:rPr>
                <w:rFonts w:ascii="SimSun" w:hAnsi="SimSun" w:eastAsia="SimSun" w:cs="SimSun"/>
                <w:color w:val="ff0000"/>
                <w:sz w:val="24"/>
                <w:szCs w:val="24"/>
              </w:rPr>
              <w:t xml:space="preserve">的</w:t>
            </w:r>
            <w:r>
              <w:rPr>
                <w:rFonts w:ascii="SimSun" w:hAnsi="SimSun" w:eastAsia="SimSun" w:cs="SimSun"/>
                <w:color w:val="ff0000"/>
                <w:sz w:val="24"/>
                <w:szCs w:val="24"/>
              </w:rPr>
              <w:t xml:space="preserve">来）</w:t>
            </w:r>
            <w:r>
              <w:rPr>
                <w:rFonts w:ascii="SimSun" w:hAnsi="SimSun" w:eastAsia="SimSun" w:cs="SimSun"/>
                <w:color w:val="ff0000"/>
                <w:sz w:val="24"/>
                <w:szCs w:val="24"/>
              </w:rPr>
            </w:r>
            <w:r>
              <w:rPr>
                <w:rFonts w:ascii="SimSun" w:hAnsi="SimSun" w:eastAsia="SimSun" w:cs="SimSun"/>
                <w:color w:val="ff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点击树节点，右侧列表自动筛选该对象下的计划。</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支持展开</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折叠全部节点，当前选中节点高亮显示。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三、状态快捷筛选：</w:t>
            </w:r>
            <w:r>
              <w:rPr>
                <w:rFonts w:ascii="SimSun" w:hAnsi="SimSun" w:eastAsia="SimSun" w:cs="SimSun"/>
                <w:color w:val="000000"/>
                <w:sz w:val="24"/>
                <w:szCs w:val="24"/>
              </w:rPr>
              <w:t xml:space="preserve">顶部筛选标签栏展示全部</w:t>
            </w:r>
            <w:r>
              <w:rPr>
                <w:rFonts w:ascii="Cambria" w:hAnsi="Cambria" w:eastAsia="Cambria" w:cs="Cambria"/>
                <w:color w:val="000000"/>
                <w:sz w:val="24"/>
                <w:szCs w:val="24"/>
              </w:rPr>
              <w:t xml:space="preserve">(N) / </w:t>
            </w:r>
            <w:r>
              <w:rPr>
                <w:rFonts w:ascii="SimSun" w:hAnsi="SimSun" w:eastAsia="SimSun" w:cs="SimSun"/>
                <w:color w:val="000000"/>
                <w:sz w:val="24"/>
                <w:szCs w:val="24"/>
              </w:rPr>
              <w:t xml:space="preserve">草稿</w:t>
            </w:r>
            <w:r>
              <w:rPr>
                <w:rFonts w:ascii="Cambria" w:hAnsi="Cambria" w:eastAsia="Cambria" w:cs="Cambria"/>
                <w:color w:val="000000"/>
                <w:sz w:val="24"/>
                <w:szCs w:val="24"/>
              </w:rPr>
              <w:t xml:space="preserve">(N) / </w:t>
            </w:r>
            <w:r>
              <w:rPr>
                <w:rFonts w:ascii="SimSun" w:hAnsi="SimSun" w:eastAsia="SimSun" w:cs="SimSun"/>
                <w:color w:val="000000"/>
                <w:sz w:val="24"/>
                <w:szCs w:val="24"/>
              </w:rPr>
              <w:t xml:space="preserve">审批中</w:t>
            </w:r>
            <w:r>
              <w:rPr>
                <w:rFonts w:ascii="Cambria" w:hAnsi="Cambria" w:eastAsia="Cambria" w:cs="Cambria"/>
                <w:color w:val="000000"/>
                <w:sz w:val="24"/>
                <w:szCs w:val="24"/>
              </w:rPr>
              <w:t xml:space="preserve">(N) / </w:t>
            </w:r>
            <w:r>
              <w:rPr>
                <w:rFonts w:ascii="SimSun" w:hAnsi="SimSun" w:eastAsia="SimSun" w:cs="SimSun"/>
                <w:color w:val="000000"/>
                <w:sz w:val="24"/>
                <w:szCs w:val="24"/>
              </w:rPr>
              <w:t xml:space="preserve">已退回</w:t>
            </w:r>
            <w:r>
              <w:rPr>
                <w:rFonts w:ascii="Cambria" w:hAnsi="Cambria" w:eastAsia="Cambria" w:cs="Cambria"/>
                <w:color w:val="000000"/>
                <w:sz w:val="24"/>
                <w:szCs w:val="24"/>
              </w:rPr>
              <w:t xml:space="preserve">(N) / </w:t>
            </w:r>
            <w:r>
              <w:rPr>
                <w:rFonts w:ascii="SimSun" w:hAnsi="SimSun" w:eastAsia="SimSun" w:cs="SimSun"/>
                <w:color w:val="000000"/>
                <w:sz w:val="24"/>
                <w:szCs w:val="24"/>
              </w:rPr>
              <w:t xml:space="preserve">已撤回</w:t>
            </w:r>
            <w:r>
              <w:rPr>
                <w:rFonts w:ascii="Cambria" w:hAnsi="Cambria" w:eastAsia="Cambria" w:cs="Cambria"/>
                <w:color w:val="000000"/>
                <w:sz w:val="24"/>
                <w:szCs w:val="24"/>
              </w:rPr>
              <w:t xml:space="preserve">(N) / </w:t>
            </w:r>
            <w:r>
              <w:rPr>
                <w:rFonts w:ascii="SimSun" w:hAnsi="SimSun" w:eastAsia="SimSun" w:cs="SimSun"/>
                <w:color w:val="000000"/>
                <w:sz w:val="24"/>
                <w:szCs w:val="24"/>
              </w:rPr>
              <w:t xml:space="preserve">已批准</w:t>
            </w:r>
            <w:r>
              <w:rPr>
                <w:rFonts w:ascii="Cambria" w:hAnsi="Cambria" w:eastAsia="Cambria" w:cs="Cambria"/>
                <w:color w:val="000000"/>
                <w:sz w:val="24"/>
                <w:szCs w:val="24"/>
              </w:rPr>
              <w:t xml:space="preserve">(N) / </w:t>
            </w:r>
            <w:r>
              <w:rPr>
                <w:rFonts w:ascii="SimSun" w:hAnsi="SimSun" w:eastAsia="SimSun" w:cs="SimSun"/>
                <w:color w:val="000000"/>
                <w:sz w:val="24"/>
                <w:szCs w:val="24"/>
              </w:rPr>
              <w:t xml:space="preserve">进行中</w:t>
            </w:r>
            <w:r>
              <w:rPr>
                <w:rFonts w:ascii="Cambria" w:hAnsi="Cambria" w:eastAsia="Cambria" w:cs="Cambria"/>
                <w:color w:val="000000"/>
                <w:sz w:val="24"/>
                <w:szCs w:val="24"/>
              </w:rPr>
              <w:t xml:space="preserve">(N) / </w:t>
            </w:r>
            <w:r>
              <w:rPr>
                <w:rFonts w:ascii="SimSun" w:hAnsi="SimSun" w:eastAsia="SimSun" w:cs="SimSun"/>
                <w:color w:val="000000"/>
                <w:sz w:val="24"/>
                <w:szCs w:val="24"/>
              </w:rPr>
              <w:t xml:space="preserve">已超期</w:t>
            </w:r>
            <w:r>
              <w:rPr>
                <w:rFonts w:ascii="Cambria" w:hAnsi="Cambria" w:eastAsia="Cambria" w:cs="Cambria"/>
                <w:color w:val="000000"/>
                <w:sz w:val="24"/>
                <w:szCs w:val="24"/>
              </w:rPr>
              <w:t xml:space="preserve">(N) / </w:t>
            </w:r>
            <w:r>
              <w:rPr>
                <w:rFonts w:ascii="SimSun" w:hAnsi="SimSun" w:eastAsia="SimSun" w:cs="SimSun"/>
                <w:color w:val="000000"/>
                <w:sz w:val="24"/>
                <w:szCs w:val="24"/>
              </w:rPr>
              <w:t xml:space="preserve">已完成</w:t>
            </w:r>
            <w:r>
              <w:rPr>
                <w:rFonts w:ascii="Cambria" w:hAnsi="Cambria" w:eastAsia="Cambria" w:cs="Cambria"/>
                <w:color w:val="000000"/>
                <w:sz w:val="24"/>
                <w:szCs w:val="24"/>
              </w:rPr>
              <w:t xml:space="preserve">(N) / </w:t>
            </w:r>
            <w:r>
              <w:rPr>
                <w:rFonts w:ascii="SimSun" w:hAnsi="SimSun" w:eastAsia="SimSun" w:cs="SimSun"/>
                <w:color w:val="000000"/>
                <w:sz w:val="24"/>
                <w:szCs w:val="24"/>
              </w:rPr>
              <w:t xml:space="preserve">已关闭</w:t>
            </w:r>
            <w:r>
              <w:rPr>
                <w:rFonts w:ascii="Cambria" w:hAnsi="Cambria" w:eastAsia="Cambria" w:cs="Cambria"/>
                <w:color w:val="000000"/>
                <w:sz w:val="24"/>
                <w:szCs w:val="24"/>
              </w:rPr>
              <w:t xml:space="preserve">(N) / </w:t>
            </w:r>
            <w:r>
              <w:rPr>
                <w:rFonts w:ascii="SimSun" w:hAnsi="SimSun" w:eastAsia="SimSun" w:cs="SimSun"/>
                <w:color w:val="000000"/>
                <w:sz w:val="24"/>
                <w:szCs w:val="24"/>
              </w:rPr>
              <w:t xml:space="preserve">已失效</w:t>
            </w:r>
            <w:r>
              <w:rPr>
                <w:rFonts w:ascii="Cambria" w:hAnsi="Cambria" w:eastAsia="Cambria" w:cs="Cambria"/>
                <w:color w:val="000000"/>
                <w:sz w:val="24"/>
                <w:szCs w:val="24"/>
              </w:rPr>
              <w:t xml:space="preserve">(N)</w:t>
            </w:r>
            <w:r>
              <w:rPr>
                <w:rFonts w:ascii="SimSun" w:hAnsi="SimSun" w:eastAsia="SimSun" w:cs="SimSun"/>
                <w:color w:val="000000"/>
                <w:sz w:val="24"/>
                <w:szCs w:val="24"/>
              </w:rPr>
              <w:t xml:space="preserve">，括号内为实时数量。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四、搜索功能：</w:t>
            </w:r>
            <w:r>
              <w:rPr>
                <w:rFonts w:ascii="SimSun" w:hAnsi="SimSun" w:eastAsia="SimSun" w:cs="SimSun"/>
                <w:color w:val="000000"/>
                <w:sz w:val="24"/>
                <w:szCs w:val="24"/>
              </w:rPr>
              <w:t xml:space="preserve">支持按计划名称、计划编号、回顾对象名称、负责人姓名进行模糊搜索，支持组合筛选（状态</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搜索词）。</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五、新建计划功能：</w:t>
            </w:r>
            <w:r>
              <w:rPr>
                <w:rFonts w:ascii="SimSun" w:hAnsi="SimSun" w:eastAsia="SimSun" w:cs="SimSun"/>
                <w:color w:val="000000"/>
                <w:sz w:val="24"/>
                <w:szCs w:val="24"/>
              </w:rPr>
              <w:t xml:space="preserve">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新建计划</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按钮打开</w:t>
            </w:r>
            <w:r>
              <w:rPr>
                <w:rFonts w:ascii="SimSun" w:hAnsi="SimSun" w:eastAsia="SimSun" w:cs="SimSun"/>
                <w:color w:val="000000"/>
                <w:sz w:val="24"/>
                <w:szCs w:val="24"/>
              </w:rPr>
              <w:t xml:space="preserve">新增</w:t>
            </w:r>
            <w:r>
              <w:rPr>
                <w:rFonts w:ascii="SimSun" w:hAnsi="SimSun" w:eastAsia="SimSun" w:cs="SimSun"/>
                <w:color w:val="000000"/>
                <w:sz w:val="24"/>
                <w:szCs w:val="24"/>
              </w:rPr>
              <w:t xml:space="preserve">弹窗，填写计划基本信息，</w:t>
            </w:r>
            <w:r>
              <w:rPr>
                <w:rFonts w:ascii="SimSun" w:hAnsi="SimSun" w:eastAsia="SimSun" w:cs="SimSun"/>
                <w:color w:val="000000"/>
                <w:sz w:val="24"/>
                <w:szCs w:val="24"/>
              </w:rPr>
              <w:t xml:space="preserve">确定</w:t>
            </w:r>
            <w:r>
              <w:rPr>
                <w:rFonts w:ascii="SimSun" w:hAnsi="SimSun" w:eastAsia="SimSun" w:cs="SimSun"/>
                <w:color w:val="000000"/>
                <w:sz w:val="24"/>
                <w:szCs w:val="24"/>
              </w:rPr>
              <w:t xml:space="preserve">之后，</w:t>
            </w:r>
            <w:r>
              <w:rPr>
                <w:rFonts w:ascii="SimSun" w:hAnsi="SimSun" w:eastAsia="SimSun" w:cs="SimSun"/>
                <w:color w:val="000000"/>
                <w:sz w:val="24"/>
                <w:szCs w:val="24"/>
              </w:rPr>
              <w:t xml:space="preserve">计划</w:t>
            </w:r>
            <w:r>
              <w:rPr>
                <w:rFonts w:ascii="SimSun" w:hAnsi="SimSun" w:eastAsia="SimSun" w:cs="SimSun"/>
                <w:color w:val="000000"/>
                <w:sz w:val="24"/>
                <w:szCs w:val="24"/>
              </w:rPr>
              <w:t xml:space="preserve">状态</w:t>
            </w:r>
            <w:r>
              <w:rPr>
                <w:rFonts w:ascii="SimSun" w:hAnsi="SimSun" w:eastAsia="SimSun" w:cs="SimSun"/>
                <w:color w:val="000000"/>
                <w:sz w:val="24"/>
                <w:szCs w:val="24"/>
              </w:rPr>
              <w:t xml:space="preserve">为</w:t>
            </w:r>
            <w:r>
              <w:rPr>
                <w:rFonts w:ascii="SimSun" w:hAnsi="SimSun" w:eastAsia="SimSun" w:cs="SimSun"/>
                <w:color w:val="000000"/>
                <w:sz w:val="24"/>
                <w:szCs w:val="24"/>
              </w:rPr>
              <w:t xml:space="preserve">草稿</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六、复制计划功能：</w:t>
            </w:r>
            <w:r>
              <w:rPr>
                <w:rFonts w:ascii="SimSun" w:hAnsi="SimSun" w:eastAsia="SimSun" w:cs="SimSun"/>
                <w:color w:val="000000"/>
                <w:sz w:val="24"/>
                <w:szCs w:val="24"/>
              </w:rPr>
              <w:t xml:space="preserve">选择已有计划点击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复制</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，系统创建一条新计划，自动填充原计划的回顾对象、类型、周期、负责人等信息，计划编号重新生成，计划名称追加</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复制</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后缀，状态为草稿。</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七、计划详情页：</w:t>
            </w:r>
            <w:r>
              <w:rPr>
                <w:rFonts w:ascii="SimSun" w:hAnsi="SimSun" w:eastAsia="SimSun" w:cs="SimSun"/>
                <w:color w:val="000000"/>
                <w:sz w:val="24"/>
                <w:szCs w:val="24"/>
              </w:rPr>
              <w:t xml:space="preserve">点击计划名称进入详情页，包含基本信息（只读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编辑切换）、进度时间轴（记录每个状态变更的时间点和操作人）、关联任务列表（</w:t>
            </w:r>
            <w:r>
              <w:rPr>
                <w:rFonts w:ascii="Cambria" w:hAnsi="Cambria" w:eastAsia="Cambria" w:cs="Cambria"/>
                <w:color w:val="000000"/>
                <w:sz w:val="24"/>
                <w:szCs w:val="24"/>
              </w:rPr>
              <w:t xml:space="preserve">Tab </w:t>
            </w:r>
            <w:r>
              <w:rPr>
                <w:rFonts w:ascii="SimSun" w:hAnsi="SimSun" w:eastAsia="SimSun" w:cs="SimSun"/>
                <w:color w:val="000000"/>
                <w:sz w:val="24"/>
                <w:szCs w:val="24"/>
              </w:rPr>
              <w:t xml:space="preserve">切换）、审批历史记录（</w:t>
            </w:r>
            <w:r>
              <w:rPr>
                <w:rFonts w:ascii="Cambria" w:hAnsi="Cambria" w:eastAsia="Cambria" w:cs="Cambria"/>
                <w:color w:val="000000"/>
                <w:sz w:val="24"/>
                <w:szCs w:val="24"/>
              </w:rPr>
              <w:t xml:space="preserve">Tab </w:t>
            </w:r>
            <w:r>
              <w:rPr>
                <w:rFonts w:ascii="SimSun" w:hAnsi="SimSun" w:eastAsia="SimSun" w:cs="SimSun"/>
                <w:color w:val="000000"/>
                <w:sz w:val="24"/>
                <w:szCs w:val="24"/>
              </w:rPr>
              <w:t xml:space="preserve">切换）。</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八、工作流审批引擎：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提交审批：选择审批人（单选），填写审批备注，提交后状态变更为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审批中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同意：审批人查看计划详情后点击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同意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，可填写审批意见，状态变更为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已批准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退回：审批人点击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，填写退回原因（必填），状态变更为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，退回至提交人。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撤回：提交人在审批人未处理前可点击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撤回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5.</w:t>
            </w:r>
            <w:r>
              <w:rPr>
                <w:rFonts w:ascii="SimSun" w:hAnsi="SimSun" w:eastAsia="SimSun" w:cs="SimSun"/>
                <w:color w:val="000000"/>
                <w:sz w:val="24"/>
                <w:szCs w:val="24"/>
              </w:rPr>
              <w:t xml:space="preserve">转审：审批人将审批任务转交给他人处理，原审批人不再具有审批权限。</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6. </w:t>
            </w:r>
            <w:r>
              <w:rPr>
                <w:rFonts w:ascii="SimSun" w:hAnsi="SimSun" w:eastAsia="SimSun" w:cs="SimSun"/>
                <w:color w:val="000000"/>
                <w:sz w:val="24"/>
                <w:szCs w:val="24"/>
              </w:rPr>
              <w:t xml:space="preserve">加签：审批人在审批过程中增加额外的审批节点（如需要质量总监二次审批）。</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九、计划执行与进度管理：</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启动执行：已批准的计划由负责人点击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启动执行</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进行中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，同时系统自动分解生成关联任务。</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推进进度：负责人手动更新进度百分比（</w:t>
            </w:r>
            <w:r>
              <w:rPr>
                <w:rFonts w:ascii="Cambria" w:hAnsi="Cambria" w:eastAsia="Cambria" w:cs="Cambria"/>
                <w:color w:val="000000"/>
                <w:sz w:val="24"/>
                <w:szCs w:val="24"/>
              </w:rPr>
              <w:t xml:space="preserve">0%-100%</w:t>
            </w:r>
            <w:r>
              <w:rPr>
                <w:rFonts w:ascii="SimSun" w:hAnsi="SimSun" w:eastAsia="SimSun" w:cs="SimSun"/>
                <w:color w:val="000000"/>
                <w:sz w:val="24"/>
                <w:szCs w:val="24"/>
              </w:rPr>
              <w:t xml:space="preserve">），或系统自动根据关联任务的完成比例计算进度。</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标记超期：系统定时任务检测，将超过截止日期的</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进行中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计划自动标记为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已超期</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；负责人也可手动标记。</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延期处理：已超期的计划可申请延期，填写延期原因和新截止日期，提交后状态恢复为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进行中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5. </w:t>
            </w:r>
            <w:r>
              <w:rPr>
                <w:rFonts w:ascii="SimSun" w:hAnsi="SimSun" w:eastAsia="SimSun" w:cs="SimSun"/>
                <w:color w:val="000000"/>
                <w:sz w:val="24"/>
                <w:szCs w:val="24"/>
              </w:rPr>
              <w:t xml:space="preserve">完成：进度达到 </w:t>
            </w:r>
            <w:r>
              <w:rPr>
                <w:rFonts w:ascii="Cambria" w:hAnsi="Cambria" w:eastAsia="Cambria" w:cs="Cambria"/>
                <w:color w:val="000000"/>
                <w:sz w:val="24"/>
                <w:szCs w:val="24"/>
              </w:rPr>
              <w:t xml:space="preserve">100% </w:t>
            </w:r>
            <w:r>
              <w:rPr>
                <w:rFonts w:ascii="SimSun" w:hAnsi="SimSun" w:eastAsia="SimSun" w:cs="SimSun"/>
                <w:color w:val="000000"/>
                <w:sz w:val="24"/>
                <w:szCs w:val="24"/>
              </w:rPr>
              <w:t xml:space="preserve">后，负责人点击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完成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已完成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6.</w:t>
            </w:r>
            <w:r>
              <w:rPr>
                <w:rFonts w:ascii="SimSun" w:hAnsi="SimSun" w:eastAsia="SimSun" w:cs="SimSun"/>
                <w:color w:val="000000"/>
                <w:sz w:val="24"/>
                <w:szCs w:val="24"/>
              </w:rPr>
              <w:t xml:space="preserve">关闭：已完成的计划由质量经理点击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关闭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，填写关闭总结，状态变更为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已关闭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7. </w:t>
            </w:r>
            <w:r>
              <w:rPr>
                <w:rFonts w:ascii="SimSun" w:hAnsi="SimSun" w:eastAsia="SimSun" w:cs="SimSun"/>
                <w:color w:val="000000"/>
                <w:sz w:val="24"/>
                <w:szCs w:val="24"/>
              </w:rPr>
              <w:t xml:space="preserve">失效：已批准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进行中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已超期的计划可标记为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已失效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，填写失效原因，失效后关联任务自动关闭。</w:t>
            </w:r>
            <w:r>
              <w:rPr>
                <w:rFonts w:ascii="Cambria" w:hAnsi="Cambria" w:eastAsia="Cambria" w:cs="Cambria"/>
                <w:color w:val="000000"/>
                <w:sz w:val="24"/>
                <w:szCs w:val="24"/>
              </w:rPr>
            </w:r>
            <w:r>
              <w:rPr>
                <w:rFonts w:ascii="Cambria" w:hAnsi="Cambria" w:eastAsia="Cambria" w:cs="Cambria"/>
                <w:color w:val="000000"/>
                <w:sz w:val="24"/>
                <w:szCs w:val="24"/>
              </w:rPr>
            </w:r>
          </w:p>
        </w:tc>
      </w:tr>
      <w:tr>
        <w:trPr/>
        <w:tc>
          <w:tcPr>
            <w:tcW w:w="1542"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页面布局</w:t>
            </w:r>
            <w:r>
              <w:rPr>
                <w:sz w:val="24"/>
                <w:szCs w:val="24"/>
              </w:rPr>
            </w:r>
            <w:r>
              <w:rPr>
                <w:sz w:val="24"/>
                <w:szCs w:val="24"/>
              </w:rPr>
            </w:r>
          </w:p>
        </w:tc>
        <w:tc>
          <w:tcPr>
            <w:tcW w:w="8220" w:type="dxa"/>
            <w:vAlign w:val="center"/>
            <w:textDirection w:val="lrTb"/>
            <w:noWrap w:val="false"/>
          </w:tcPr>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整体布局：</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左右分栏布局，左侧为回顾对象树形导航区（固定固定宽度，可折叠为</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图标模式），右侧为主内容区（自适应剩余宽度）。</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右侧主内容区</w:t>
            </w:r>
            <w:r>
              <w:rPr>
                <w:rFonts w:ascii="Cambria" w:hAnsi="Cambria" w:eastAsia="Cambria" w:cs="Cambria"/>
                <w:b/>
                <w:color w:val="000000"/>
                <w:sz w:val="24"/>
                <w:szCs w:val="24"/>
              </w:rPr>
              <w:t xml:space="preserve"> — </w:t>
            </w:r>
            <w:r>
              <w:rPr>
                <w:rFonts w:ascii="SimSun" w:hAnsi="SimSun" w:eastAsia="SimSun" w:cs="SimSun"/>
                <w:b/>
                <w:color w:val="000000"/>
                <w:sz w:val="24"/>
                <w:szCs w:val="24"/>
              </w:rPr>
              <w:t xml:space="preserve">列表页布局：</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顶部操作栏（固定高度）：左侧为状态筛选标签组（可横向滚动），中间为搜索框（固定宽度，带搜索图标和清除按钮），右侧为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新建计划</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主按钮（绿色）。</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表格区域：占据主要空间，列宽自适应，操作列固定右侧（</w:t>
            </w:r>
            <w:r>
              <w:rPr>
                <w:rFonts w:ascii="Cambria" w:hAnsi="Cambria" w:eastAsia="Cambria" w:cs="Cambria"/>
                <w:color w:val="000000"/>
                <w:sz w:val="24"/>
                <w:szCs w:val="24"/>
              </w:rPr>
              <w:t xml:space="preserve">sticky</w:t>
            </w:r>
            <w:r>
              <w:rPr>
                <w:rFonts w:ascii="SimSun" w:hAnsi="SimSun" w:eastAsia="SimSun" w:cs="SimSun"/>
                <w:color w:val="000000"/>
                <w:sz w:val="24"/>
                <w:szCs w:val="24"/>
              </w:rPr>
              <w:t xml:space="preserve">）。表格标准行高，奇偶行背景色交替（白色</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浅灰色）。</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底部分页栏（固定高度）：左侧显示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共 </w:t>
            </w:r>
            <w:r>
              <w:rPr>
                <w:rFonts w:ascii="Cambria" w:hAnsi="Cambria" w:eastAsia="Cambria" w:cs="Cambria"/>
                <w:color w:val="000000"/>
                <w:sz w:val="24"/>
                <w:szCs w:val="24"/>
              </w:rPr>
              <w:t xml:space="preserve">N </w:t>
            </w:r>
            <w:r>
              <w:rPr>
                <w:rFonts w:ascii="SimSun" w:hAnsi="SimSun" w:eastAsia="SimSun" w:cs="SimSun"/>
                <w:color w:val="000000"/>
                <w:sz w:val="24"/>
                <w:szCs w:val="24"/>
              </w:rPr>
              <w:t xml:space="preserve">条记录</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，右侧为分页组件（每页条数选择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页码导航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跳转输入框）。</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右侧主内容区</w:t>
            </w:r>
            <w:r>
              <w:rPr>
                <w:rFonts w:ascii="Cambria" w:hAnsi="Cambria" w:eastAsia="Cambria" w:cs="Cambria"/>
                <w:b/>
                <w:color w:val="000000"/>
                <w:sz w:val="24"/>
                <w:szCs w:val="24"/>
              </w:rPr>
              <w:t xml:space="preserve"> — </w:t>
            </w:r>
            <w:r>
              <w:rPr>
                <w:rFonts w:ascii="SimSun" w:hAnsi="SimSun" w:eastAsia="SimSun" w:cs="SimSun"/>
                <w:b/>
                <w:color w:val="000000"/>
                <w:sz w:val="24"/>
                <w:szCs w:val="24"/>
              </w:rPr>
              <w:t xml:space="preserve">详情页布局：</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顶部面包屑导航：首页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回顾计划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计划名称。</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计划标题区：计划名称（大标题）</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状态标签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操作按钮组（根据状态动态展示）。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Tab </w:t>
            </w:r>
            <w:r>
              <w:rPr>
                <w:rFonts w:ascii="SimSun" w:hAnsi="SimSun" w:eastAsia="SimSun" w:cs="SimSun"/>
                <w:color w:val="000000"/>
                <w:sz w:val="24"/>
                <w:szCs w:val="24"/>
              </w:rPr>
              <w:t xml:space="preserve">导航栏：基本信息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关联任务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审批历史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操作日志。</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w:t>
            </w:r>
            <w:r>
              <w:rPr>
                <w:rFonts w:ascii="SimSun" w:hAnsi="SimSun" w:eastAsia="SimSun" w:cs="SimSun"/>
                <w:color w:val="000000"/>
                <w:sz w:val="24"/>
                <w:szCs w:val="24"/>
              </w:rPr>
              <w:t xml:space="preserve">基本信息</w:t>
            </w:r>
            <w:r>
              <w:rPr>
                <w:rFonts w:ascii="Cambria" w:hAnsi="Cambria" w:eastAsia="Cambria" w:cs="Cambria"/>
                <w:color w:val="000000"/>
                <w:sz w:val="24"/>
                <w:szCs w:val="24"/>
              </w:rPr>
              <w:t xml:space="preserve">Tab</w:t>
            </w:r>
            <w:r>
              <w:rPr>
                <w:rFonts w:ascii="SimSun" w:hAnsi="SimSun" w:eastAsia="SimSun" w:cs="SimSun"/>
                <w:color w:val="000000"/>
                <w:sz w:val="24"/>
                <w:szCs w:val="24"/>
              </w:rPr>
              <w:t xml:space="preserve">：两列表单布局（标签左对齐，字段右对齐），展示计划的所有字段信息，支持编辑模式下修改。</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5.</w:t>
            </w:r>
            <w:r>
              <w:rPr>
                <w:rFonts w:ascii="SimSun" w:hAnsi="SimSun" w:eastAsia="SimSun" w:cs="SimSun"/>
                <w:color w:val="000000"/>
                <w:sz w:val="24"/>
                <w:szCs w:val="24"/>
              </w:rPr>
              <w:t xml:space="preserve">关联任务</w:t>
            </w:r>
            <w:r>
              <w:rPr>
                <w:rFonts w:ascii="Cambria" w:hAnsi="Cambria" w:eastAsia="Cambria" w:cs="Cambria"/>
                <w:color w:val="000000"/>
                <w:sz w:val="24"/>
                <w:szCs w:val="24"/>
              </w:rPr>
              <w:t xml:space="preserve">Tab</w:t>
            </w:r>
            <w:r>
              <w:rPr>
                <w:rFonts w:ascii="SimSun" w:hAnsi="SimSun" w:eastAsia="SimSun" w:cs="SimSun"/>
                <w:color w:val="000000"/>
                <w:sz w:val="24"/>
                <w:szCs w:val="24"/>
              </w:rPr>
              <w:t xml:space="preserve">：展示该计划分解生成的所有任务列表，含任务名称、类型、负责人、截止日期、状态、操作按钮。</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6.</w:t>
            </w:r>
            <w:r>
              <w:rPr>
                <w:rFonts w:ascii="SimSun" w:hAnsi="SimSun" w:eastAsia="SimSun" w:cs="SimSun"/>
                <w:color w:val="000000"/>
                <w:sz w:val="24"/>
                <w:szCs w:val="24"/>
              </w:rPr>
              <w:t xml:space="preserve">审批历史</w:t>
            </w:r>
            <w:r>
              <w:rPr>
                <w:rFonts w:ascii="Cambria" w:hAnsi="Cambria" w:eastAsia="Cambria" w:cs="Cambria"/>
                <w:color w:val="000000"/>
                <w:sz w:val="24"/>
                <w:szCs w:val="24"/>
              </w:rPr>
              <w:t xml:space="preserve">Tab</w:t>
            </w:r>
            <w:r>
              <w:rPr>
                <w:rFonts w:ascii="SimSun" w:hAnsi="SimSun" w:eastAsia="SimSun" w:cs="SimSun"/>
                <w:color w:val="000000"/>
                <w:sz w:val="24"/>
                <w:szCs w:val="24"/>
              </w:rPr>
              <w:t xml:space="preserve">：时间轴形式展示所有审批记录，含操作人、操作类型、操作时间、审批意见。</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7.</w:t>
            </w:r>
            <w:r>
              <w:rPr>
                <w:rFonts w:ascii="SimSun" w:hAnsi="SimSun" w:eastAsia="SimSun" w:cs="SimSun"/>
                <w:color w:val="000000"/>
                <w:sz w:val="24"/>
                <w:szCs w:val="24"/>
              </w:rPr>
              <w:t xml:space="preserve">操作日志</w:t>
            </w:r>
            <w:r>
              <w:rPr>
                <w:rFonts w:ascii="Cambria" w:hAnsi="Cambria" w:eastAsia="Cambria" w:cs="Cambria"/>
                <w:color w:val="000000"/>
                <w:sz w:val="24"/>
                <w:szCs w:val="24"/>
              </w:rPr>
              <w:t xml:space="preserve">Tab</w:t>
            </w:r>
            <w:r>
              <w:rPr>
                <w:rFonts w:ascii="SimSun" w:hAnsi="SimSun" w:eastAsia="SimSun" w:cs="SimSun"/>
                <w:color w:val="000000"/>
                <w:sz w:val="24"/>
                <w:szCs w:val="24"/>
              </w:rPr>
              <w:t xml:space="preserve">：表格形式展示所有状态变更记录，含变更前状态、变更后状态、操作人、操作时间、备注。</w:t>
            </w:r>
            <w:r>
              <w:rPr>
                <w:sz w:val="24"/>
                <w:szCs w:val="24"/>
              </w:rPr>
            </w:r>
            <w:r>
              <w:rPr>
                <w:sz w:val="24"/>
                <w:szCs w:val="24"/>
              </w:rPr>
            </w:r>
          </w:p>
        </w:tc>
      </w:tr>
      <w:tr>
        <w:trPr/>
        <w:tc>
          <w:tcPr>
            <w:tcW w:w="1542"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交互说明</w:t>
            </w:r>
            <w:r>
              <w:rPr>
                <w:sz w:val="24"/>
                <w:szCs w:val="24"/>
              </w:rPr>
            </w:r>
            <w:r>
              <w:rPr>
                <w:sz w:val="24"/>
                <w:szCs w:val="24"/>
              </w:rPr>
            </w:r>
          </w:p>
        </w:tc>
        <w:tc>
          <w:tcPr>
            <w:tcW w:w="8220"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一、列表页交互：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状态筛选：点击筛选标签，表格数据以 短暂动画 淡入动画刷新，选中的标签以蓝色底</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白色文字高亮。</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列排序：点击表头排序图标（默认升序），再次点击切换降序，第三次点击取消排序。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行悬停：鼠标悬停在某行时，该行背景色变为 浅蓝色，操作按钮组从隐藏变为可见（渐显 过渡）。</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批量操作：表格左上角提供复选框，支持多选后批量操作（批量提交审批</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批量删除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批量导出）。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5. </w:t>
            </w:r>
            <w:r>
              <w:rPr>
                <w:rFonts w:ascii="SimSun" w:hAnsi="SimSun" w:eastAsia="SimSun" w:cs="SimSun"/>
                <w:color w:val="000000"/>
                <w:sz w:val="24"/>
                <w:szCs w:val="24"/>
              </w:rPr>
              <w:t xml:space="preserve">分页交互：切换每页条数时表格数据平滑过渡；页码跳转输入框支持回车键快速跳转。</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二、新建</w:t>
            </w:r>
            <w:r>
              <w:rPr>
                <w:rFonts w:ascii="Cambria" w:hAnsi="Cambria" w:eastAsia="Cambria" w:cs="Cambria"/>
                <w:b/>
                <w:color w:val="000000"/>
                <w:sz w:val="24"/>
                <w:szCs w:val="24"/>
              </w:rPr>
              <w:t xml:space="preserve">/</w:t>
            </w:r>
            <w:r>
              <w:rPr>
                <w:rFonts w:ascii="SimSun" w:hAnsi="SimSun" w:eastAsia="SimSun" w:cs="SimSun"/>
                <w:b/>
                <w:color w:val="000000"/>
                <w:sz w:val="24"/>
                <w:szCs w:val="24"/>
              </w:rPr>
              <w:t xml:space="preserve">编辑交互：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抽屉弹窗从右侧滑入（平滑过渡动画），遮罩层 透明度渐变 淡入。</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表单字段变更时自动保存草稿至本地 本地存储，防止意外关闭导致数据丢失。</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表单提交前进行前端校验，不通过时滚动定位至第一个错误字段并显示红色错误提示。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w:t>
            </w:r>
            <w:r>
              <w:rPr>
                <w:rFonts w:ascii="SimSun" w:hAnsi="SimSun" w:eastAsia="SimSun" w:cs="SimSun"/>
                <w:color w:val="000000"/>
                <w:sz w:val="24"/>
                <w:szCs w:val="24"/>
              </w:rPr>
              <w:t xml:space="preserve">保存草稿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和</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提交审批</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两个按钮并列于弹窗底部，提交审批需二次确认。</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三、审批交互：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审批操作弹窗：点击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同意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等按钮时弹出确认对话框，包含审批意见输入框（多行文本，退回时必填）。</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审批过程中，计划详情页的审批历史 </w:t>
            </w:r>
            <w:r>
              <w:rPr>
                <w:rFonts w:ascii="Cambria" w:hAnsi="Cambria" w:eastAsia="Cambria" w:cs="Cambria"/>
                <w:color w:val="000000"/>
                <w:sz w:val="24"/>
                <w:szCs w:val="24"/>
              </w:rPr>
              <w:t xml:space="preserve">Tab </w:t>
            </w:r>
            <w:r>
              <w:rPr>
                <w:rFonts w:ascii="SimSun" w:hAnsi="SimSun" w:eastAsia="SimSun" w:cs="SimSun"/>
                <w:color w:val="000000"/>
                <w:sz w:val="24"/>
                <w:szCs w:val="24"/>
              </w:rPr>
              <w:t xml:space="preserve">实时追加最新记录。</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审批完成后，系统向提交人发送消息通知（站内消息</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邮件，如配置了邮件）。</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四、计划详情页交互：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Tab</w:t>
            </w:r>
            <w:r>
              <w:rPr>
                <w:rFonts w:ascii="SimSun" w:hAnsi="SimSun" w:eastAsia="SimSun" w:cs="SimSun"/>
                <w:color w:val="000000"/>
                <w:sz w:val="24"/>
                <w:szCs w:val="24"/>
              </w:rPr>
              <w:t xml:space="preserve">切换：点击 </w:t>
            </w:r>
            <w:r>
              <w:rPr>
                <w:rFonts w:ascii="Cambria" w:hAnsi="Cambria" w:eastAsia="Cambria" w:cs="Cambria"/>
                <w:color w:val="000000"/>
                <w:sz w:val="24"/>
                <w:szCs w:val="24"/>
              </w:rPr>
              <w:t xml:space="preserve">Tab </w:t>
            </w:r>
            <w:r>
              <w:rPr>
                <w:rFonts w:ascii="SimSun" w:hAnsi="SimSun" w:eastAsia="SimSun" w:cs="SimSun"/>
                <w:color w:val="000000"/>
                <w:sz w:val="24"/>
                <w:szCs w:val="24"/>
              </w:rPr>
              <w:t xml:space="preserve">时内容区域以 短暂动画 淡入切换。</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编辑模式：点击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编辑</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按钮，基本信息区域切换为可编辑表单，</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编辑</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按钮变为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保存</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取消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关联任务</w:t>
            </w:r>
            <w:r>
              <w:rPr>
                <w:rFonts w:ascii="Cambria" w:hAnsi="Cambria" w:eastAsia="Cambria" w:cs="Cambria"/>
                <w:color w:val="000000"/>
                <w:sz w:val="24"/>
                <w:szCs w:val="24"/>
              </w:rPr>
              <w:t xml:space="preserve">Tab</w:t>
            </w:r>
            <w:r>
              <w:rPr>
                <w:rFonts w:ascii="SimSun" w:hAnsi="SimSun" w:eastAsia="SimSun" w:cs="SimSun"/>
                <w:color w:val="000000"/>
                <w:sz w:val="24"/>
                <w:szCs w:val="24"/>
              </w:rPr>
              <w:t xml:space="preserve">中点击任务名称跳转至任务管理详情页，点击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去处理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跳转至对应业务处理页面。</w:t>
            </w:r>
            <w:r>
              <w:rPr>
                <w:sz w:val="24"/>
                <w:szCs w:val="24"/>
              </w:rPr>
            </w:r>
            <w:r>
              <w:rPr>
                <w:sz w:val="24"/>
                <w:szCs w:val="24"/>
              </w:rPr>
            </w:r>
          </w:p>
        </w:tc>
      </w:tr>
      <w:tr>
        <w:trPr/>
        <w:tc>
          <w:tcPr>
            <w:tcW w:w="1542"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异常逻辑处理</w:t>
            </w:r>
            <w:r>
              <w:rPr>
                <w:sz w:val="24"/>
                <w:szCs w:val="24"/>
              </w:rPr>
            </w:r>
            <w:r>
              <w:rPr>
                <w:sz w:val="24"/>
                <w:szCs w:val="24"/>
              </w:rPr>
            </w:r>
          </w:p>
        </w:tc>
        <w:tc>
          <w:tcPr>
            <w:tcW w:w="8220"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一、编辑</w:t>
            </w:r>
            <w:r>
              <w:rPr>
                <w:rFonts w:ascii="Cambria" w:hAnsi="Cambria" w:eastAsia="Cambria" w:cs="Cambria"/>
                <w:b/>
                <w:color w:val="000000"/>
                <w:sz w:val="24"/>
                <w:szCs w:val="24"/>
              </w:rPr>
              <w:t xml:space="preserve">/</w:t>
            </w:r>
            <w:r>
              <w:rPr>
                <w:rFonts w:ascii="SimSun" w:hAnsi="SimSun" w:eastAsia="SimSun" w:cs="SimSun"/>
                <w:b/>
                <w:color w:val="000000"/>
                <w:sz w:val="24"/>
                <w:szCs w:val="24"/>
              </w:rPr>
              <w:t xml:space="preserve">删除权限控制：</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只有状态为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和</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的计划允许编辑，其他状态的计划编辑按钮置灰不可点击，鼠标悬停显示 </w:t>
            </w:r>
            <w:r>
              <w:rPr>
                <w:rFonts w:ascii="Cambria" w:hAnsi="Cambria" w:eastAsia="Cambria" w:cs="Cambria"/>
                <w:color w:val="000000"/>
                <w:sz w:val="24"/>
                <w:szCs w:val="24"/>
              </w:rPr>
              <w:t xml:space="preserve">Tooltip”</w:t>
            </w:r>
            <w:r>
              <w:rPr>
                <w:rFonts w:ascii="SimSun" w:hAnsi="SimSun" w:eastAsia="SimSun" w:cs="SimSun"/>
                <w:color w:val="000000"/>
                <w:sz w:val="24"/>
                <w:szCs w:val="24"/>
              </w:rPr>
              <w:t xml:space="preserve">当前状态不可编辑</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只有状态为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的计划允许删除，删除前弹出二次确认对话框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确认删除该计划？删除后不可恢复</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计划的删除操作执行软删除（标记删除标志），关联数据保留供审计追溯。</w:t>
            </w:r>
            <w:r>
              <w:rPr>
                <w:rFonts w:ascii="Cambria" w:hAnsi="Cambria" w:eastAsia="Cambria" w:cs="Cambria"/>
                <w:color w:val="000000"/>
                <w:sz w:val="24"/>
                <w:szCs w:val="24"/>
              </w:rPr>
            </w:r>
            <w:r>
              <w:rPr>
                <w:rFonts w:ascii="Cambria" w:hAnsi="Cambria" w:eastAsia="Cambria" w:cs="Cambria"/>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二、审批冲突处理：</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当多人同时处理同一审批任务时（如同一审批链接被两个人同时打开），系统采用乐观锁机制（基于版本号），先提交者成功处理，后提交者收到错误提示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该审批任务已被 </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操作人姓名</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处理，请刷新页面查看最新状态</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审批人已处理但提交人页面未刷新时，提交人点击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撤回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按钮提示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当前计划已不在审批中状态，无法撤回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三、超期检测机制：</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系统后台部署定时任务（每 </w:t>
            </w:r>
            <w:r>
              <w:rPr>
                <w:rFonts w:ascii="Cambria" w:hAnsi="Cambria" w:eastAsia="Cambria" w:cs="Cambria"/>
                <w:color w:val="000000"/>
                <w:sz w:val="24"/>
                <w:szCs w:val="24"/>
              </w:rPr>
              <w:t xml:space="preserve">30 </w:t>
            </w:r>
            <w:r>
              <w:rPr>
                <w:rFonts w:ascii="SimSun" w:hAnsi="SimSun" w:eastAsia="SimSun" w:cs="SimSun"/>
                <w:color w:val="000000"/>
                <w:sz w:val="24"/>
                <w:szCs w:val="24"/>
              </w:rPr>
              <w:t xml:space="preserve">分钟执行一次），扫描所有状态为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进行中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且当前日期 </w:t>
            </w:r>
            <w:r>
              <w:rPr>
                <w:rFonts w:ascii="Cambria" w:hAnsi="Cambria" w:eastAsia="Cambria" w:cs="Cambria"/>
                <w:color w:val="000000"/>
                <w:sz w:val="24"/>
                <w:szCs w:val="24"/>
              </w:rPr>
              <w:t xml:space="preserve">&gt; </w:t>
            </w:r>
            <w:r>
              <w:rPr>
                <w:rFonts w:ascii="SimSun" w:hAnsi="SimSun" w:eastAsia="SimSun" w:cs="SimSun"/>
                <w:color w:val="000000"/>
                <w:sz w:val="24"/>
                <w:szCs w:val="24"/>
              </w:rPr>
              <w:t xml:space="preserve">计划结束日期的记录，自动将状态变更为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已超期</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超期变更触发消息通知，推送至计划负责人和质量经理。</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计划延期申请的新截止日期不得早于当前日期，且不得超出原周期的 </w:t>
            </w:r>
            <w:r>
              <w:rPr>
                <w:rFonts w:ascii="Cambria" w:hAnsi="Cambria" w:eastAsia="Cambria" w:cs="Cambria"/>
                <w:color w:val="000000"/>
                <w:sz w:val="24"/>
                <w:szCs w:val="24"/>
              </w:rPr>
              <w:t xml:space="preserve">50%</w:t>
            </w:r>
            <w:r>
              <w:rPr>
                <w:rFonts w:ascii="SimSun" w:hAnsi="SimSun" w:eastAsia="SimSun" w:cs="SimSun"/>
                <w:color w:val="000000"/>
                <w:sz w:val="24"/>
                <w:szCs w:val="24"/>
              </w:rPr>
              <w:t xml:space="preserve">（可配置）。</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四、表单校验规则：</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计划编号：系统生成，不可手动修改，全局唯一。</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计划名称：必填，长度 </w:t>
            </w:r>
            <w:r>
              <w:rPr>
                <w:rFonts w:ascii="Cambria" w:hAnsi="Cambria" w:eastAsia="Cambria" w:cs="Cambria"/>
                <w:color w:val="000000"/>
                <w:sz w:val="24"/>
                <w:szCs w:val="24"/>
              </w:rPr>
              <w:t xml:space="preserve">2-100 </w:t>
            </w:r>
            <w:r>
              <w:rPr>
                <w:rFonts w:ascii="SimSun" w:hAnsi="SimSun" w:eastAsia="SimSun" w:cs="SimSun"/>
                <w:color w:val="000000"/>
                <w:sz w:val="24"/>
                <w:szCs w:val="24"/>
              </w:rPr>
              <w:t xml:space="preserve">字符，同一回顾对象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周期下不可重复。</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回顾对象：必填，从下拉选择框中选择，支持搜索过滤。</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计划类型与回顾周期：联动校验，年度回顾周期必须为 </w:t>
            </w:r>
            <w:r>
              <w:rPr>
                <w:rFonts w:ascii="Cambria" w:hAnsi="Cambria" w:eastAsia="Cambria" w:cs="Cambria"/>
                <w:color w:val="000000"/>
                <w:sz w:val="24"/>
                <w:szCs w:val="24"/>
              </w:rPr>
              <w:t xml:space="preserve">12 </w:t>
            </w:r>
            <w:r>
              <w:rPr>
                <w:rFonts w:ascii="SimSun" w:hAnsi="SimSun" w:eastAsia="SimSun" w:cs="SimSun"/>
                <w:color w:val="000000"/>
                <w:sz w:val="24"/>
                <w:szCs w:val="24"/>
              </w:rPr>
              <w:t xml:space="preserve">个月，季度回顾为 </w:t>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个月，月度回顾为 </w:t>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个月。</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5. </w:t>
            </w:r>
            <w:r>
              <w:rPr>
                <w:rFonts w:ascii="SimSun" w:hAnsi="SimSun" w:eastAsia="SimSun" w:cs="SimSun"/>
                <w:color w:val="000000"/>
                <w:sz w:val="24"/>
                <w:szCs w:val="24"/>
              </w:rPr>
              <w:t xml:space="preserve">负责人：必填，至少选择 </w:t>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人，最多选择 </w:t>
            </w:r>
            <w:r>
              <w:rPr>
                <w:rFonts w:ascii="Cambria" w:hAnsi="Cambria" w:eastAsia="Cambria" w:cs="Cambria"/>
                <w:color w:val="000000"/>
                <w:sz w:val="24"/>
                <w:szCs w:val="24"/>
              </w:rPr>
              <w:t xml:space="preserve">5 </w:t>
            </w:r>
            <w:r>
              <w:rPr>
                <w:rFonts w:ascii="SimSun" w:hAnsi="SimSun" w:eastAsia="SimSun" w:cs="SimSun"/>
                <w:color w:val="000000"/>
                <w:sz w:val="24"/>
                <w:szCs w:val="24"/>
              </w:rPr>
              <w:t xml:space="preserve">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6. </w:t>
            </w:r>
            <w:r>
              <w:rPr>
                <w:rFonts w:ascii="SimSun" w:hAnsi="SimSun" w:eastAsia="SimSun" w:cs="SimSun"/>
                <w:color w:val="000000"/>
                <w:sz w:val="24"/>
                <w:szCs w:val="24"/>
              </w:rPr>
              <w:t xml:space="preserve">计划开始日期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计划结束日期，且开始日期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当前日期（新建时）。</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7. </w:t>
            </w:r>
            <w:r>
              <w:rPr>
                <w:rFonts w:ascii="SimSun" w:hAnsi="SimSun" w:eastAsia="SimSun" w:cs="SimSun"/>
                <w:color w:val="000000"/>
                <w:sz w:val="24"/>
                <w:szCs w:val="24"/>
              </w:rPr>
              <w:t xml:space="preserve">提交审批时校验所有必填字段完整性和业务规则，不通过时在弹窗中列出所有错误项。</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五、复制计划限制：</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任何状态的计划均可被复制，复制后生成全新的计划记录，与原计划无任何关联关系。</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复制</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审批中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或</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进行中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的计划时，系统提示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复制的计划将重置为草稿状态，是否继续？</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w:t>
            </w:r>
            <w:r>
              <w:rPr>
                <w:rFonts w:ascii="SimSun" w:hAnsi="SimSun" w:eastAsia="SimSun" w:cs="SimSun"/>
                <w:b/>
                <w:color w:val="000000"/>
                <w:sz w:val="24"/>
                <w:szCs w:val="24"/>
              </w:rPr>
              <w:t xml:space="preserve">六、并发控制：</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同一计划的编辑操作采用乐观锁（版本号机制），提交时校验版本号，版本不一致提示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该计划已被他人修改，请刷新后重试</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审批状态变更采用原子操作，防止并发状态下的状态不一致。</w:t>
            </w:r>
            <w:r>
              <w:rPr>
                <w:rFonts w:ascii="Cambria" w:hAnsi="Cambria" w:eastAsia="Cambria" w:cs="Cambria"/>
                <w:color w:val="000000"/>
                <w:sz w:val="24"/>
                <w:szCs w:val="24"/>
              </w:rPr>
            </w:r>
            <w:r>
              <w:rPr>
                <w:rFonts w:ascii="Cambria" w:hAnsi="Cambria" w:eastAsia="Cambria" w:cs="Cambria"/>
                <w:color w:val="000000"/>
                <w:sz w:val="24"/>
                <w:szCs w:val="24"/>
              </w:rPr>
            </w:r>
          </w:p>
        </w:tc>
      </w:tr>
      <w:tr>
        <w:trPr/>
        <w:tc>
          <w:tcPr>
            <w:tcW w:w="1542"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后置流程处理</w:t>
            </w:r>
            <w:r>
              <w:rPr>
                <w:sz w:val="24"/>
                <w:szCs w:val="24"/>
              </w:rPr>
            </w:r>
            <w:r>
              <w:rPr>
                <w:sz w:val="24"/>
                <w:szCs w:val="24"/>
              </w:rPr>
            </w:r>
          </w:p>
        </w:tc>
        <w:tc>
          <w:tcPr>
            <w:tcW w:w="8220"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一、提交审批后：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系统自动在待办事项模块中为审批人创建一条待办记录，类型为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计划审批</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系统向审批人发送站内消息通知，消息标题为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计划名称</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等待您审批</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，内容包含提交人、提交时间、计划摘要。</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如系统配置了邮件通知，同步发送邮件至审批人邮箱。</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计划的状态历史记录中新增一条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提交审批</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记录。</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二、审批通过后（状态</w:t>
            </w:r>
            <w:r>
              <w:rPr>
                <w:rFonts w:ascii="Cambria" w:hAnsi="Cambria" w:eastAsia="Cambria" w:cs="Cambria"/>
                <w:b/>
                <w:color w:val="000000"/>
                <w:sz w:val="24"/>
                <w:szCs w:val="24"/>
              </w:rPr>
              <w:t xml:space="preserve"> = </w:t>
            </w:r>
            <w:r>
              <w:rPr>
                <w:rFonts w:ascii="SimSun" w:hAnsi="SimSun" w:eastAsia="SimSun" w:cs="SimSun"/>
                <w:b/>
                <w:color w:val="000000"/>
                <w:sz w:val="24"/>
                <w:szCs w:val="24"/>
              </w:rPr>
              <w:t xml:space="preserve">已生效</w:t>
            </w:r>
            <w:r>
              <w:rPr>
                <w:rFonts w:ascii="SimSun" w:hAnsi="SimSun" w:eastAsia="SimSun" w:cs="SimSun"/>
                <w:b/>
                <w:color w:val="000000"/>
                <w:sz w:val="24"/>
                <w:szCs w:val="24"/>
              </w:rPr>
              <w:t xml:space="preserve">）：</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系统自动触发任务分解引擎，根据计划类型和配置的规则模板，在任务管理模块中生成关联的任务清单（数据收集任务、数据复核任务、数据分析任务、报告编写任务、审核批准任务）。</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各任务自动指派默认负责人（取自计划负责人配置）。</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系统向各任务负责人发送任务分配通知。</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计划详情页的</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关联任务</w:t>
            </w:r>
            <w:r>
              <w:rPr>
                <w:rFonts w:ascii="Cambria" w:hAnsi="Cambria" w:eastAsia="Cambria" w:cs="Cambria"/>
                <w:color w:val="000000"/>
                <w:sz w:val="24"/>
                <w:szCs w:val="24"/>
              </w:rPr>
              <w:t xml:space="preserve">”Tab </w:t>
            </w:r>
            <w:r>
              <w:rPr>
                <w:rFonts w:ascii="SimSun" w:hAnsi="SimSun" w:eastAsia="SimSun" w:cs="SimSun"/>
                <w:color w:val="000000"/>
                <w:sz w:val="24"/>
                <w:szCs w:val="24"/>
              </w:rPr>
              <w:t xml:space="preserve">自动刷新展示新生成的任务列表。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三、审批退回后（状态</w:t>
            </w:r>
            <w:r>
              <w:rPr>
                <w:rFonts w:ascii="Cambria" w:hAnsi="Cambria" w:eastAsia="Cambria" w:cs="Cambria"/>
                <w:b/>
                <w:color w:val="000000"/>
                <w:sz w:val="24"/>
                <w:szCs w:val="24"/>
              </w:rPr>
              <w:t xml:space="preserve"> = </w:t>
            </w:r>
            <w:r>
              <w:rPr>
                <w:rFonts w:ascii="SimSun" w:hAnsi="SimSun" w:eastAsia="SimSun" w:cs="SimSun"/>
                <w:b/>
                <w:color w:val="000000"/>
                <w:sz w:val="24"/>
                <w:szCs w:val="24"/>
              </w:rPr>
              <w:t xml:space="preserve">已退回）：</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系统向提交人发送退回通知，包含退回原因。</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提交人的待办事项中新增一条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计划被退回，请修改后重新提交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的待办。</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计划变为可编辑状态，提交人修改后可重新提交审批。</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四、启动执行后（状态</w:t>
            </w:r>
            <w:r>
              <w:rPr>
                <w:rFonts w:ascii="Cambria" w:hAnsi="Cambria" w:eastAsia="Cambria" w:cs="Cambria"/>
                <w:b/>
                <w:color w:val="000000"/>
                <w:sz w:val="24"/>
                <w:szCs w:val="24"/>
              </w:rPr>
              <w:t xml:space="preserve"> = </w:t>
            </w:r>
            <w:r>
              <w:rPr>
                <w:rFonts w:ascii="SimSun" w:hAnsi="SimSun" w:eastAsia="SimSun" w:cs="SimSun"/>
                <w:b/>
                <w:color w:val="000000"/>
                <w:sz w:val="24"/>
                <w:szCs w:val="24"/>
              </w:rPr>
              <w:t xml:space="preserve">进行中）：</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系统记录实际开始时间为当前时间。</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关联的所有任务状态从</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待处理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（无前置依赖的任务）或保持</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（有待前置依赖的任务）。</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首页统计指标</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进行中的回顾计划</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计数 </w:t>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五、标记完成后（状态</w:t>
            </w:r>
            <w:r>
              <w:rPr>
                <w:rFonts w:ascii="Cambria" w:hAnsi="Cambria" w:eastAsia="Cambria" w:cs="Cambria"/>
                <w:b/>
                <w:color w:val="000000"/>
                <w:sz w:val="24"/>
                <w:szCs w:val="24"/>
              </w:rPr>
              <w:t xml:space="preserve"> = </w:t>
            </w:r>
            <w:r>
              <w:rPr>
                <w:rFonts w:ascii="SimSun" w:hAnsi="SimSun" w:eastAsia="SimSun" w:cs="SimSun"/>
                <w:b/>
                <w:color w:val="000000"/>
                <w:sz w:val="24"/>
                <w:szCs w:val="24"/>
              </w:rPr>
              <w:t xml:space="preserve">已完成）：</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系统记录实际完成时间为当前时间，自动计算计划耗时（完成时间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实际开始时间）。</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如计划配置了关联的报告审批流程，自动触发报告审批待办。</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首页</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已完成报告</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计数 </w:t>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六、关闭后（状态</w:t>
            </w:r>
            <w:r>
              <w:rPr>
                <w:rFonts w:ascii="Cambria" w:hAnsi="Cambria" w:eastAsia="Cambria" w:cs="Cambria"/>
                <w:b/>
                <w:color w:val="000000"/>
                <w:sz w:val="24"/>
                <w:szCs w:val="24"/>
              </w:rPr>
              <w:t xml:space="preserve"> = </w:t>
            </w:r>
            <w:r>
              <w:rPr>
                <w:rFonts w:ascii="SimSun" w:hAnsi="SimSun" w:eastAsia="SimSun" w:cs="SimSun"/>
                <w:b/>
                <w:color w:val="000000"/>
                <w:sz w:val="24"/>
                <w:szCs w:val="24"/>
              </w:rPr>
              <w:t xml:space="preserve">已关闭）：</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所有关联的未完成任务自动关闭，任务状态变更为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已关闭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，关闭原因统一为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关联计划已关闭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系统要求填写关闭总结（多行文本，必填），记录计划执行的整体情况、发现的问题、改进措施等。</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关闭总结保存至计划档案，可供后续审计查阅。</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首页</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进行中的回顾计划</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计数 </w:t>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七、失效后（状态</w:t>
            </w:r>
            <w:r>
              <w:rPr>
                <w:rFonts w:ascii="Cambria" w:hAnsi="Cambria" w:eastAsia="Cambria" w:cs="Cambria"/>
                <w:b/>
                <w:color w:val="000000"/>
                <w:sz w:val="24"/>
                <w:szCs w:val="24"/>
              </w:rPr>
              <w:t xml:space="preserve"> = </w:t>
            </w:r>
            <w:r>
              <w:rPr>
                <w:rFonts w:ascii="SimSun" w:hAnsi="SimSun" w:eastAsia="SimSun" w:cs="SimSun"/>
                <w:b/>
                <w:color w:val="000000"/>
                <w:sz w:val="24"/>
                <w:szCs w:val="24"/>
              </w:rPr>
              <w:t xml:space="preserve">已失效）：</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所有关联的未完成任务自动关闭，关闭原因</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关联计划已失效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已生效的报告不受影响，但不再允许新增关联数据。</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失效操作记录审计日志，包含失效原因和操作人。</w:t>
            </w:r>
            <w:r>
              <w:rPr>
                <w:rFonts w:ascii="Cambria" w:hAnsi="Cambria" w:eastAsia="Cambria" w:cs="Cambria"/>
                <w:color w:val="000000"/>
                <w:sz w:val="24"/>
                <w:szCs w:val="24"/>
              </w:rPr>
            </w:r>
            <w:r>
              <w:rPr>
                <w:rFonts w:ascii="Cambria" w:hAnsi="Cambria" w:eastAsia="Cambria" w:cs="Cambria"/>
                <w:color w:val="000000"/>
                <w:sz w:val="24"/>
                <w:szCs w:val="24"/>
              </w:rPr>
            </w:r>
          </w:p>
        </w:tc>
      </w:tr>
    </w:tbl>
    <w:p>
      <w:r/>
      <w:r/>
    </w:p>
    <w:p>
      <w:pPr>
        <w:rPr>
          <w:rFonts w:ascii="宋体" w:hAnsi="宋体" w:cs="宋体"/>
          <w:bCs w:val="0"/>
          <w:i w:val="0"/>
        </w:rPr>
      </w:pPr>
      <w:r>
        <w:rPr>
          <w:rFonts w:ascii="宋体" w:hAnsi="宋体" w:eastAsia="宋体" w:cs="宋体"/>
          <w:b/>
          <w:i w:val="0"/>
          <w:iCs w:val="0"/>
          <w:color w:val="4f81bd"/>
          <w:sz w:val="24"/>
        </w:rPr>
      </w:r>
      <w:r>
        <w:rPr>
          <w:rFonts w:ascii="宋体" w:hAnsi="宋体" w:eastAsia="宋体" w:cs="宋体"/>
          <w:b/>
          <w:bCs/>
          <w:i w:val="0"/>
          <w:iCs w:val="0"/>
          <w:color w:val="4472c4" w:themeColor="accent5"/>
          <w:sz w:val="24"/>
        </w:rPr>
        <w:t xml:space="preserve">2、回顾计划 </w:t>
      </w:r>
      <w:r>
        <w:rPr>
          <w:rFonts w:ascii="宋体" w:hAnsi="宋体" w:eastAsia="宋体" w:cs="宋体"/>
          <w:b/>
          <w:bCs/>
          <w:i w:val="0"/>
          <w:iCs w:val="0"/>
          <w:color w:val="4472c4" w:themeColor="accent5"/>
          <w:sz w:val="24"/>
        </w:rPr>
        <w:t xml:space="preserve">— </w:t>
      </w:r>
      <w:r>
        <w:rPr>
          <w:rFonts w:ascii="宋体" w:hAnsi="宋体" w:eastAsia="宋体" w:cs="宋体"/>
          <w:b/>
          <w:bCs/>
          <w:i w:val="0"/>
          <w:iCs w:val="0"/>
          <w:color w:val="4472c4" w:themeColor="accent5"/>
          <w:sz w:val="24"/>
        </w:rPr>
        <w:t xml:space="preserve">状态与操作按钮对照表</w:t>
      </w:r>
      <w:r>
        <w:rPr>
          <w:rFonts w:ascii="宋体" w:hAnsi="宋体" w:cs="宋体"/>
          <w:bCs w:val="0"/>
          <w:i w:val="0"/>
        </w:rPr>
      </w:r>
      <w:r>
        <w:rPr>
          <w:rFonts w:ascii="宋体" w:hAnsi="宋体" w:cs="宋体"/>
          <w:bCs w:val="0"/>
          <w:i w:val="0"/>
        </w:rPr>
      </w:r>
    </w:p>
    <w:tbl>
      <w:tblPr>
        <w:tblStyle w:val="868"/>
        <w:tblW w:w="0" w:type="auto"/>
        <w:tblLayout w:type="fixed"/>
        <w:tblLook w:val="04A0" w:firstRow="1" w:lastRow="0" w:firstColumn="1" w:lastColumn="0" w:noHBand="0" w:noVBand="1"/>
      </w:tblPr>
      <w:tblGrid>
        <w:gridCol w:w="1117"/>
        <w:gridCol w:w="2693"/>
        <w:gridCol w:w="2693"/>
        <w:gridCol w:w="3260"/>
      </w:tblGrid>
      <w:tr>
        <w:trPr/>
        <w:tc>
          <w:tcPr>
            <w:tcW w:w="1117"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状态</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状态说明</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可执行操作按钮</w:t>
            </w:r>
            <w:r>
              <w:rPr>
                <w:sz w:val="24"/>
                <w:szCs w:val="24"/>
              </w:rPr>
            </w:r>
            <w:r>
              <w:rPr>
                <w:sz w:val="24"/>
                <w:szCs w:val="24"/>
              </w:rPr>
            </w:r>
          </w:p>
        </w:tc>
        <w:tc>
          <w:tcPr>
            <w:tcW w:w="326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各操作触发后的新状态</w:t>
            </w:r>
            <w:r>
              <w:rPr>
                <w:sz w:val="24"/>
                <w:szCs w:val="24"/>
              </w:rPr>
            </w:r>
            <w:r>
              <w:rPr>
                <w:sz w:val="24"/>
                <w:szCs w:val="24"/>
              </w:rPr>
            </w:r>
          </w:p>
        </w:tc>
      </w:tr>
      <w:tr>
        <w:trPr/>
        <w:tc>
          <w:tcPr>
            <w:tcW w:w="1117"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草稿</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计划刚创建，尚未提交审批</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查看、编辑、删除、提交审批、复制</w:t>
            </w:r>
            <w:r>
              <w:rPr>
                <w:sz w:val="24"/>
                <w:szCs w:val="24"/>
              </w:rPr>
            </w:r>
            <w:r>
              <w:rPr>
                <w:sz w:val="24"/>
                <w:szCs w:val="24"/>
              </w:rPr>
            </w:r>
          </w:p>
        </w:tc>
        <w:tc>
          <w:tcPr>
            <w:tcW w:w="326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提交审批</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审批中；复制</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草稿（新记录）</w:t>
            </w:r>
            <w:r>
              <w:rPr>
                <w:sz w:val="24"/>
                <w:szCs w:val="24"/>
              </w:rPr>
            </w:r>
            <w:r>
              <w:rPr>
                <w:sz w:val="24"/>
                <w:szCs w:val="24"/>
              </w:rPr>
            </w:r>
          </w:p>
        </w:tc>
      </w:tr>
      <w:tr>
        <w:trPr/>
        <w:tc>
          <w:tcPr>
            <w:tcW w:w="1117"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审批中</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计划已提交，等待审批人处理</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查看、同意、退回、撤回、转审、加签、复制</w:t>
            </w:r>
            <w:r>
              <w:rPr>
                <w:sz w:val="24"/>
                <w:szCs w:val="24"/>
              </w:rPr>
            </w:r>
            <w:r>
              <w:rPr>
                <w:sz w:val="24"/>
                <w:szCs w:val="24"/>
              </w:rPr>
            </w:r>
          </w:p>
        </w:tc>
        <w:tc>
          <w:tcPr>
            <w:tcW w:w="326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同意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已批准；退回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已退回；撤回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w:t>
            </w:r>
            <w:r>
              <w:rPr>
                <w:sz w:val="24"/>
                <w:szCs w:val="24"/>
              </w:rPr>
            </w:r>
            <w:r>
              <w:rPr>
                <w:sz w:val="24"/>
                <w:szCs w:val="24"/>
              </w:rPr>
            </w:r>
          </w:p>
        </w:tc>
      </w:tr>
      <w:tr>
        <w:trPr/>
        <w:tc>
          <w:tcPr>
            <w:tcW w:w="1117"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已退回</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审批人退回，需修改后重新提交</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查看、编辑、提交审批、复制</w:t>
            </w:r>
            <w:r>
              <w:rPr>
                <w:sz w:val="24"/>
                <w:szCs w:val="24"/>
              </w:rPr>
            </w:r>
            <w:r>
              <w:rPr>
                <w:sz w:val="24"/>
                <w:szCs w:val="24"/>
              </w:rPr>
            </w:r>
          </w:p>
        </w:tc>
        <w:tc>
          <w:tcPr>
            <w:tcW w:w="326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提交审批</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审批中；编辑后仍为已退回（需重新提交）</w:t>
            </w:r>
            <w:r>
              <w:rPr>
                <w:sz w:val="24"/>
                <w:szCs w:val="24"/>
              </w:rPr>
            </w:r>
            <w:r>
              <w:rPr>
                <w:sz w:val="24"/>
                <w:szCs w:val="24"/>
              </w:rPr>
            </w:r>
          </w:p>
        </w:tc>
      </w:tr>
      <w:tr>
        <w:trPr/>
        <w:tc>
          <w:tcPr>
            <w:tcW w:w="1117"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已撤回</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提交人在审批前主动撤回</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查看、编辑、删除、提交审批、复制</w:t>
            </w:r>
            <w:r>
              <w:rPr>
                <w:sz w:val="24"/>
                <w:szCs w:val="24"/>
              </w:rPr>
            </w:r>
            <w:r>
              <w:rPr>
                <w:sz w:val="24"/>
                <w:szCs w:val="24"/>
              </w:rPr>
            </w:r>
          </w:p>
        </w:tc>
        <w:tc>
          <w:tcPr>
            <w:tcW w:w="326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提交审批</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审批中</w:t>
            </w:r>
            <w:r>
              <w:rPr>
                <w:sz w:val="24"/>
                <w:szCs w:val="24"/>
              </w:rPr>
            </w:r>
            <w:r>
              <w:rPr>
                <w:sz w:val="24"/>
                <w:szCs w:val="24"/>
              </w:rPr>
            </w:r>
          </w:p>
        </w:tc>
      </w:tr>
      <w:tr>
        <w:trPr/>
        <w:tc>
          <w:tcPr>
            <w:tcW w:w="1117"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w:t>
            </w:r>
            <w:r>
              <w:rPr>
                <w:rFonts w:ascii="SimSun" w:hAnsi="SimSun" w:eastAsia="SimSun" w:cs="SimSun"/>
                <w:color w:val="000000"/>
                <w:sz w:val="24"/>
                <w:szCs w:val="24"/>
              </w:rPr>
              <w:t xml:space="preserve">生效</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审批通过，等待启动执行</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查看、启动执行、失效、复制</w:t>
            </w:r>
            <w:r>
              <w:rPr>
                <w:sz w:val="24"/>
                <w:szCs w:val="24"/>
              </w:rPr>
            </w:r>
            <w:r>
              <w:rPr>
                <w:sz w:val="24"/>
                <w:szCs w:val="24"/>
              </w:rPr>
            </w:r>
          </w:p>
        </w:tc>
        <w:tc>
          <w:tcPr>
            <w:tcW w:w="326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启动执行</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进行中；失效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已失效</w:t>
            </w:r>
            <w:r>
              <w:rPr>
                <w:sz w:val="24"/>
                <w:szCs w:val="24"/>
              </w:rPr>
            </w:r>
            <w:r>
              <w:rPr>
                <w:sz w:val="24"/>
                <w:szCs w:val="24"/>
              </w:rPr>
            </w:r>
          </w:p>
        </w:tc>
      </w:tr>
      <w:tr>
        <w:trPr/>
        <w:tc>
          <w:tcPr>
            <w:tcW w:w="1117"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进行中</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计划正在执行，关联任务正在推进</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查看、推进（更新进度）、完成、标记超期、失效、复制</w:t>
            </w:r>
            <w:r>
              <w:rPr>
                <w:sz w:val="24"/>
                <w:szCs w:val="24"/>
              </w:rPr>
            </w:r>
            <w:r>
              <w:rPr>
                <w:sz w:val="24"/>
                <w:szCs w:val="24"/>
              </w:rPr>
            </w:r>
          </w:p>
        </w:tc>
        <w:tc>
          <w:tcPr>
            <w:tcW w:w="326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完成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已完成；标记超期</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已超期；失效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已失效</w:t>
            </w:r>
            <w:r>
              <w:rPr>
                <w:sz w:val="24"/>
                <w:szCs w:val="24"/>
              </w:rPr>
            </w:r>
            <w:r>
              <w:rPr>
                <w:sz w:val="24"/>
                <w:szCs w:val="24"/>
              </w:rPr>
            </w:r>
          </w:p>
        </w:tc>
      </w:tr>
      <w:tr>
        <w:trPr/>
        <w:tc>
          <w:tcPr>
            <w:tcW w:w="1117"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已超期</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超过截止日期尚未完成</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查看、延期、完成、失效、复制</w:t>
            </w:r>
            <w:r>
              <w:rPr>
                <w:sz w:val="24"/>
                <w:szCs w:val="24"/>
              </w:rPr>
            </w:r>
            <w:r>
              <w:rPr>
                <w:sz w:val="24"/>
                <w:szCs w:val="24"/>
              </w:rPr>
            </w:r>
          </w:p>
        </w:tc>
        <w:tc>
          <w:tcPr>
            <w:tcW w:w="326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延期</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进行中（需填写新截止日期）；完成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已完成</w:t>
            </w:r>
            <w:r>
              <w:rPr>
                <w:sz w:val="24"/>
                <w:szCs w:val="24"/>
              </w:rPr>
            </w:r>
            <w:r>
              <w:rPr>
                <w:sz w:val="24"/>
                <w:szCs w:val="24"/>
              </w:rPr>
            </w:r>
          </w:p>
        </w:tc>
      </w:tr>
      <w:tr>
        <w:trPr/>
        <w:tc>
          <w:tcPr>
            <w:tcW w:w="1117"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已完成</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计划进度</w:t>
            </w:r>
            <w:r>
              <w:rPr>
                <w:rFonts w:ascii="Cambria" w:hAnsi="Cambria" w:eastAsia="Cambria" w:cs="Cambria"/>
                <w:color w:val="000000"/>
                <w:sz w:val="24"/>
                <w:szCs w:val="24"/>
              </w:rPr>
              <w:t xml:space="preserve"> 100%</w:t>
            </w:r>
            <w:r>
              <w:rPr>
                <w:rFonts w:ascii="SimSun" w:hAnsi="SimSun" w:eastAsia="SimSun" w:cs="SimSun"/>
                <w:color w:val="000000"/>
                <w:sz w:val="24"/>
                <w:szCs w:val="24"/>
              </w:rPr>
              <w:t xml:space="preserve">，等待关闭</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查看、关闭、复制</w:t>
            </w:r>
            <w:r>
              <w:rPr>
                <w:sz w:val="24"/>
                <w:szCs w:val="24"/>
              </w:rPr>
            </w:r>
            <w:r>
              <w:rPr>
                <w:sz w:val="24"/>
                <w:szCs w:val="24"/>
              </w:rPr>
            </w:r>
          </w:p>
        </w:tc>
        <w:tc>
          <w:tcPr>
            <w:tcW w:w="326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关闭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已关闭</w:t>
            </w:r>
            <w:r>
              <w:rPr>
                <w:sz w:val="24"/>
                <w:szCs w:val="24"/>
              </w:rPr>
            </w:r>
            <w:r>
              <w:rPr>
                <w:sz w:val="24"/>
                <w:szCs w:val="24"/>
              </w:rPr>
            </w:r>
          </w:p>
        </w:tc>
      </w:tr>
      <w:tr>
        <w:trPr/>
        <w:tc>
          <w:tcPr>
            <w:tcW w:w="1117"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已关闭</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计划正常结束，已归档</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查看、复制</w:t>
            </w:r>
            <w:r>
              <w:rPr>
                <w:sz w:val="24"/>
                <w:szCs w:val="24"/>
              </w:rPr>
            </w:r>
            <w:r>
              <w:rPr>
                <w:sz w:val="24"/>
                <w:szCs w:val="24"/>
              </w:rPr>
            </w:r>
          </w:p>
        </w:tc>
        <w:tc>
          <w:tcPr>
            <w:tcW w:w="326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复制</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草稿（新记录）</w:t>
            </w:r>
            <w:r>
              <w:rPr>
                <w:sz w:val="24"/>
                <w:szCs w:val="24"/>
              </w:rPr>
            </w:r>
            <w:r>
              <w:rPr>
                <w:sz w:val="24"/>
                <w:szCs w:val="24"/>
              </w:rPr>
            </w:r>
          </w:p>
        </w:tc>
      </w:tr>
      <w:tr>
        <w:trPr/>
        <w:tc>
          <w:tcPr>
            <w:tcW w:w="1117"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已失效</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计划被标记失效，不再执行</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查看、复制</w:t>
            </w:r>
            <w:r>
              <w:rPr>
                <w:sz w:val="24"/>
                <w:szCs w:val="24"/>
              </w:rPr>
            </w:r>
            <w:r>
              <w:rPr>
                <w:sz w:val="24"/>
                <w:szCs w:val="24"/>
              </w:rPr>
            </w:r>
          </w:p>
        </w:tc>
        <w:tc>
          <w:tcPr>
            <w:tcW w:w="326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复制</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草稿（新记录）</w:t>
            </w:r>
            <w:r>
              <w:rPr>
                <w:sz w:val="24"/>
                <w:szCs w:val="24"/>
              </w:rPr>
            </w:r>
            <w:r>
              <w:rPr>
                <w:sz w:val="24"/>
                <w:szCs w:val="24"/>
              </w:rPr>
            </w:r>
          </w:p>
        </w:tc>
      </w:tr>
    </w:tbl>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highlight w:val="none"/>
        </w:rPr>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rPr>
        <w:t xml:space="preserve">3、新建</w:t>
      </w:r>
      <w:r>
        <w:rPr>
          <w:rFonts w:ascii="宋体" w:hAnsi="宋体" w:eastAsia="宋体" w:cs="宋体"/>
          <w:b/>
          <w:i w:val="0"/>
          <w:iCs w:val="0"/>
          <w:color w:val="4f81bd"/>
          <w:sz w:val="24"/>
        </w:rPr>
        <w:t xml:space="preserve">/</w:t>
      </w:r>
      <w:r>
        <w:rPr>
          <w:rFonts w:ascii="宋体" w:hAnsi="宋体" w:eastAsia="宋体" w:cs="宋体"/>
          <w:b/>
          <w:i w:val="0"/>
          <w:iCs w:val="0"/>
          <w:color w:val="4f81bd"/>
          <w:sz w:val="24"/>
        </w:rPr>
        <w:t xml:space="preserve">编辑回顾计划 </w:t>
      </w:r>
      <w:r>
        <w:rPr>
          <w:rFonts w:ascii="宋体" w:hAnsi="宋体" w:eastAsia="宋体" w:cs="宋体"/>
          <w:b/>
          <w:i w:val="0"/>
          <w:iCs w:val="0"/>
          <w:color w:val="4f81bd"/>
          <w:sz w:val="24"/>
        </w:rPr>
        <w:t xml:space="preserve">— </w:t>
      </w:r>
      <w:r>
        <w:rPr>
          <w:rFonts w:ascii="宋体" w:hAnsi="宋体" w:eastAsia="宋体" w:cs="宋体"/>
          <w:b/>
          <w:i w:val="0"/>
          <w:iCs w:val="0"/>
          <w:color w:val="4f81bd"/>
          <w:sz w:val="24"/>
        </w:rPr>
        <w:t xml:space="preserve">字段定义表</w:t>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tbl>
      <w:tblPr>
        <w:tblStyle w:val="868"/>
        <w:tblW w:w="0" w:type="auto"/>
        <w:tblLayout w:type="fixed"/>
        <w:tblLook w:val="04A0" w:firstRow="1" w:lastRow="0" w:firstColumn="1" w:lastColumn="0" w:noHBand="0" w:noVBand="1"/>
      </w:tblPr>
      <w:tblGrid>
        <w:gridCol w:w="1559"/>
        <w:gridCol w:w="1559"/>
        <w:gridCol w:w="1259"/>
        <w:gridCol w:w="992"/>
        <w:gridCol w:w="2126"/>
        <w:gridCol w:w="2268"/>
      </w:tblGrid>
      <w:tr>
        <w:trPr/>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字段名称</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输入类型</w:t>
            </w:r>
            <w:r>
              <w:rPr>
                <w:rFonts w:ascii="宋体" w:hAnsi="宋体" w:cs="宋体"/>
                <w:szCs w:val="24"/>
              </w:rPr>
            </w:r>
            <w:r>
              <w:rPr>
                <w:rFonts w:ascii="宋体" w:hAnsi="宋体" w:cs="宋体"/>
                <w:szCs w:val="24"/>
              </w:rPr>
            </w:r>
          </w:p>
        </w:tc>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是否必填</w:t>
            </w:r>
            <w:r>
              <w:rPr>
                <w:rFonts w:ascii="宋体" w:hAnsi="宋体" w:cs="宋体"/>
                <w:szCs w:val="24"/>
              </w:rPr>
            </w:r>
            <w:r>
              <w:rPr>
                <w:rFonts w:ascii="宋体" w:hAnsi="宋体" w:cs="宋体"/>
                <w:szCs w:val="24"/>
              </w:rPr>
            </w:r>
          </w:p>
        </w:tc>
        <w:tc>
          <w:tcPr>
            <w:tcW w:w="992"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默认值</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校验规则</w:t>
            </w:r>
            <w:r>
              <w:rPr>
                <w:rFonts w:ascii="宋体" w:hAnsi="宋体" w:cs="宋体"/>
                <w:szCs w:val="24"/>
              </w:rPr>
            </w:r>
            <w:r>
              <w:rPr>
                <w:rFonts w:ascii="宋体" w:hAnsi="宋体" w:cs="宋体"/>
                <w:szCs w:val="24"/>
              </w:rPr>
            </w:r>
          </w:p>
        </w:tc>
        <w:tc>
          <w:tcPr>
            <w:tcW w:w="2268"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说明</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计划编号</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系统自动生成</w:t>
            </w:r>
            <w:r>
              <w:rPr>
                <w:rFonts w:ascii="宋体" w:hAnsi="宋体" w:cs="宋体"/>
                <w:szCs w:val="24"/>
              </w:rPr>
            </w:r>
            <w:r>
              <w:rPr>
                <w:rFonts w:ascii="宋体" w:hAnsi="宋体" w:cs="宋体"/>
                <w:szCs w:val="24"/>
              </w:rPr>
            </w:r>
          </w:p>
        </w:tc>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是（系统）</w:t>
            </w:r>
            <w:r>
              <w:rPr>
                <w:rFonts w:ascii="宋体" w:hAnsi="宋体" w:cs="宋体"/>
                <w:szCs w:val="24"/>
              </w:rPr>
            </w:r>
            <w:r>
              <w:rPr>
                <w:rFonts w:ascii="宋体" w:hAnsi="宋体" w:cs="宋体"/>
                <w:szCs w:val="24"/>
              </w:rPr>
            </w:r>
          </w:p>
        </w:tc>
        <w:tc>
          <w:tcPr>
            <w:tcW w:w="992"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格式：</w:t>
            </w:r>
            <w:r>
              <w:rPr>
                <w:rFonts w:ascii="宋体" w:hAnsi="宋体" w:eastAsia="宋体" w:cs="宋体"/>
                <w:color w:val="000000"/>
                <w:sz w:val="24"/>
                <w:szCs w:val="24"/>
              </w:rPr>
              <w:t xml:space="preserve">RP-CXXX</w:t>
            </w:r>
            <w:r>
              <w:rPr>
                <w:rFonts w:ascii="宋体" w:hAnsi="宋体" w:eastAsia="宋体" w:cs="宋体"/>
                <w:color w:val="000000"/>
                <w:sz w:val="24"/>
                <w:szCs w:val="24"/>
              </w:rPr>
              <w:t xml:space="preserve">，自动递增</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全局唯一，不可修改</w:t>
            </w:r>
            <w:r>
              <w:rPr>
                <w:rFonts w:ascii="宋体" w:hAnsi="宋体" w:cs="宋体"/>
                <w:szCs w:val="24"/>
              </w:rPr>
            </w:r>
            <w:r>
              <w:rPr>
                <w:rFonts w:ascii="宋体" w:hAnsi="宋体" w:cs="宋体"/>
                <w:szCs w:val="24"/>
              </w:rPr>
            </w:r>
          </w:p>
        </w:tc>
        <w:tc>
          <w:tcPr>
            <w:tcW w:w="2268"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由系统根据编码规则自动生成</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计划名称</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文本输入</w:t>
            </w:r>
            <w:r>
              <w:rPr>
                <w:rFonts w:ascii="宋体" w:hAnsi="宋体" w:cs="宋体"/>
                <w:szCs w:val="24"/>
              </w:rPr>
            </w:r>
            <w:r>
              <w:rPr>
                <w:rFonts w:ascii="宋体" w:hAnsi="宋体" w:cs="宋体"/>
                <w:szCs w:val="24"/>
              </w:rPr>
            </w:r>
          </w:p>
        </w:tc>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992"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长度</w:t>
            </w:r>
            <w:r>
              <w:rPr>
                <w:rFonts w:ascii="宋体" w:hAnsi="宋体" w:eastAsia="宋体" w:cs="宋体"/>
                <w:color w:val="000000"/>
                <w:sz w:val="24"/>
                <w:szCs w:val="24"/>
              </w:rPr>
              <w:t xml:space="preserve"> 2-100 </w:t>
            </w:r>
            <w:r>
              <w:rPr>
                <w:rFonts w:ascii="宋体" w:hAnsi="宋体" w:eastAsia="宋体" w:cs="宋体"/>
                <w:color w:val="000000"/>
                <w:sz w:val="24"/>
                <w:szCs w:val="24"/>
              </w:rPr>
              <w:t xml:space="preserve">字符；同一回顾对象</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周期下唯一</w:t>
            </w:r>
            <w:r>
              <w:rPr>
                <w:rFonts w:ascii="宋体" w:hAnsi="宋体" w:cs="宋体"/>
                <w:szCs w:val="24"/>
              </w:rPr>
            </w:r>
            <w:r>
              <w:rPr>
                <w:rFonts w:ascii="宋体" w:hAnsi="宋体" w:cs="宋体"/>
                <w:szCs w:val="24"/>
              </w:rPr>
            </w:r>
          </w:p>
        </w:tc>
        <w:tc>
          <w:tcPr>
            <w:tcW w:w="2268"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示例：头孢呋辛钠年度回顾</w:t>
            </w:r>
            <w:r>
              <w:rPr>
                <w:rFonts w:ascii="宋体" w:hAnsi="宋体" w:eastAsia="宋体" w:cs="宋体"/>
                <w:color w:val="000000"/>
                <w:sz w:val="24"/>
                <w:szCs w:val="24"/>
              </w:rPr>
              <w:t xml:space="preserve">-2026</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回顾对象</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下拉选择（可搜索）</w:t>
            </w:r>
            <w:r>
              <w:rPr>
                <w:rFonts w:ascii="宋体" w:hAnsi="宋体" w:cs="宋体"/>
                <w:szCs w:val="24"/>
              </w:rPr>
            </w:r>
            <w:r>
              <w:rPr>
                <w:rFonts w:ascii="宋体" w:hAnsi="宋体" w:cs="宋体"/>
                <w:szCs w:val="24"/>
              </w:rPr>
            </w:r>
          </w:p>
        </w:tc>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992"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必须从已启用的回顾对象中选择</w:t>
            </w:r>
            <w:r>
              <w:rPr>
                <w:rFonts w:ascii="宋体" w:hAnsi="宋体" w:cs="宋体"/>
                <w:szCs w:val="24"/>
              </w:rPr>
            </w:r>
            <w:r>
              <w:rPr>
                <w:rFonts w:ascii="宋体" w:hAnsi="宋体" w:cs="宋体"/>
                <w:szCs w:val="24"/>
              </w:rPr>
            </w:r>
          </w:p>
        </w:tc>
        <w:tc>
          <w:tcPr>
            <w:tcW w:w="2268"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关联回顾对象基础数据</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w:t>
            </w:r>
            <w:r>
              <w:rPr>
                <w:rFonts w:ascii="宋体" w:hAnsi="宋体" w:eastAsia="宋体" w:cs="宋体"/>
                <w:color w:val="000000"/>
                <w:sz w:val="24"/>
                <w:szCs w:val="24"/>
              </w:rPr>
              <w:t xml:space="preserve">类型</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单选按钮组</w:t>
            </w:r>
            <w:r>
              <w:rPr>
                <w:rFonts w:ascii="宋体" w:hAnsi="宋体" w:cs="宋体"/>
                <w:szCs w:val="24"/>
              </w:rPr>
            </w:r>
            <w:r>
              <w:rPr>
                <w:rFonts w:ascii="宋体" w:hAnsi="宋体" w:cs="宋体"/>
                <w:szCs w:val="24"/>
              </w:rPr>
            </w:r>
          </w:p>
        </w:tc>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992"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三选一：年度回顾</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季度回顾</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月度回顾</w:t>
            </w:r>
            <w:r>
              <w:rPr>
                <w:rFonts w:ascii="宋体" w:hAnsi="宋体" w:cs="宋体"/>
                <w:szCs w:val="24"/>
              </w:rPr>
            </w:r>
            <w:r>
              <w:rPr>
                <w:rFonts w:ascii="宋体" w:hAnsi="宋体" w:cs="宋体"/>
                <w:szCs w:val="24"/>
              </w:rPr>
            </w:r>
          </w:p>
        </w:tc>
        <w:tc>
          <w:tcPr>
            <w:tcW w:w="2268"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选择后联动更新回顾周期输入方式</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回顾周期</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联动输入</w:t>
            </w:r>
            <w:r>
              <w:rPr>
                <w:rFonts w:ascii="宋体" w:hAnsi="宋体" w:cs="宋体"/>
                <w:szCs w:val="24"/>
              </w:rPr>
            </w:r>
            <w:r>
              <w:rPr>
                <w:rFonts w:ascii="宋体" w:hAnsi="宋体" w:cs="宋体"/>
                <w:szCs w:val="24"/>
              </w:rPr>
            </w:r>
          </w:p>
        </w:tc>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992"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开始日期</w:t>
            </w:r>
            <w:r>
              <w:rPr>
                <w:rFonts w:ascii="宋体" w:hAnsi="宋体" w:eastAsia="宋体" w:cs="宋体"/>
                <w:color w:val="000000"/>
                <w:sz w:val="24"/>
                <w:szCs w:val="24"/>
              </w:rPr>
              <w:t xml:space="preserve"> ≤ </w:t>
            </w:r>
            <w:r>
              <w:rPr>
                <w:rFonts w:ascii="宋体" w:hAnsi="宋体" w:eastAsia="宋体" w:cs="宋体"/>
                <w:color w:val="000000"/>
                <w:sz w:val="24"/>
                <w:szCs w:val="24"/>
              </w:rPr>
              <w:t xml:space="preserve">结束日期；年度</w:t>
            </w:r>
            <w:r>
              <w:rPr>
                <w:rFonts w:ascii="宋体" w:hAnsi="宋体" w:eastAsia="宋体" w:cs="宋体"/>
                <w:color w:val="000000"/>
                <w:sz w:val="24"/>
                <w:szCs w:val="24"/>
              </w:rPr>
              <w:t xml:space="preserve">=12 </w:t>
            </w:r>
            <w:r>
              <w:rPr>
                <w:rFonts w:ascii="宋体" w:hAnsi="宋体" w:eastAsia="宋体" w:cs="宋体"/>
                <w:color w:val="000000"/>
                <w:sz w:val="24"/>
                <w:szCs w:val="24"/>
              </w:rPr>
              <w:t xml:space="preserve">月</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季度</w:t>
            </w:r>
            <w:r>
              <w:rPr>
                <w:rFonts w:ascii="宋体" w:hAnsi="宋体" w:eastAsia="宋体" w:cs="宋体"/>
                <w:color w:val="000000"/>
                <w:sz w:val="24"/>
                <w:szCs w:val="24"/>
              </w:rPr>
              <w:t xml:space="preserve">=3 </w:t>
            </w:r>
            <w:r>
              <w:rPr>
                <w:rFonts w:ascii="宋体" w:hAnsi="宋体" w:eastAsia="宋体" w:cs="宋体"/>
                <w:color w:val="000000"/>
                <w:sz w:val="24"/>
                <w:szCs w:val="24"/>
              </w:rPr>
              <w:t xml:space="preserve">月</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月度</w:t>
            </w:r>
            <w:r>
              <w:rPr>
                <w:rFonts w:ascii="宋体" w:hAnsi="宋体" w:eastAsia="宋体" w:cs="宋体"/>
                <w:color w:val="000000"/>
                <w:sz w:val="24"/>
                <w:szCs w:val="24"/>
              </w:rPr>
              <w:t xml:space="preserve">=1 </w:t>
            </w:r>
            <w:r>
              <w:rPr>
                <w:rFonts w:ascii="宋体" w:hAnsi="宋体" w:eastAsia="宋体" w:cs="宋体"/>
                <w:color w:val="000000"/>
                <w:sz w:val="24"/>
                <w:szCs w:val="24"/>
              </w:rPr>
              <w:t xml:space="preserve">月 </w:t>
            </w:r>
            <w:r>
              <w:rPr>
                <w:rFonts w:ascii="宋体" w:hAnsi="宋体" w:eastAsia="宋体" w:cs="宋体"/>
                <w:color w:val="000000"/>
                <w:sz w:val="24"/>
                <w:szCs w:val="24"/>
              </w:rPr>
              <w:t xml:space="preserve">|</w:t>
            </w:r>
            <w:r>
              <w:rPr>
                <w:rFonts w:ascii="宋体" w:hAnsi="宋体" w:cs="宋体"/>
                <w:szCs w:val="24"/>
              </w:rPr>
            </w:r>
            <w:r>
              <w:rPr>
                <w:rFonts w:ascii="宋体" w:hAnsi="宋体" w:cs="宋体"/>
                <w:szCs w:val="24"/>
              </w:rPr>
            </w:r>
          </w:p>
        </w:tc>
        <w:tc>
          <w:tcPr>
            <w:tcW w:w="2268"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年度：选择起止月份；季度：选择年份</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季度；月度：选择年份</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月份</w:t>
            </w:r>
            <w:r>
              <w:rPr>
                <w:rFonts w:ascii="宋体" w:hAnsi="宋体" w:cs="宋体"/>
                <w:szCs w:val="24"/>
              </w:rPr>
            </w:r>
            <w:r>
              <w:rPr>
                <w:rFonts w:ascii="宋体" w:hAnsi="宋体" w:cs="宋体"/>
                <w:szCs w:val="24"/>
              </w:rPr>
            </w:r>
          </w:p>
        </w:tc>
      </w:tr>
      <w:tr>
        <w:trPr/>
        <w:tc>
          <w:tcPr>
            <w:tcW w:w="1559" w:type="dxa"/>
            <w:vAlign w:val="center"/>
            <w:vMerge w:val="restart"/>
            <w:textDirection w:val="lrTb"/>
            <w:noWrap w:val="false"/>
          </w:tcPr>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负责人</w:t>
            </w:r>
            <w:r>
              <w:rPr>
                <w:rFonts w:ascii="宋体" w:hAnsi="宋体" w:eastAsia="宋体" w:cs="宋体"/>
                <w:color w:val="000000"/>
                <w:sz w:val="24"/>
                <w:szCs w:val="24"/>
              </w:rPr>
            </w:r>
            <w:r>
              <w:rPr>
                <w:rFonts w:ascii="宋体" w:hAnsi="宋体" w:eastAsia="宋体" w:cs="宋体"/>
                <w:color w:val="000000"/>
                <w:sz w:val="24"/>
                <w:szCs w:val="24"/>
              </w:rPr>
            </w:r>
          </w:p>
        </w:tc>
        <w:tc>
          <w:tcPr>
            <w:tcW w:w="1559" w:type="dxa"/>
            <w:vAlign w:val="center"/>
            <w:vMerge w:val="restart"/>
            <w:textDirection w:val="lrTb"/>
            <w:noWrap w:val="false"/>
          </w:tcPr>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人员</w:t>
            </w: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器</w:t>
            </w:r>
            <w:r>
              <w:rPr>
                <w:rFonts w:ascii="宋体" w:hAnsi="宋体" w:eastAsia="宋体" w:cs="宋体"/>
                <w:color w:val="000000"/>
                <w:sz w:val="24"/>
                <w:szCs w:val="24"/>
              </w:rPr>
            </w:r>
            <w:r>
              <w:rPr>
                <w:rFonts w:ascii="宋体" w:hAnsi="宋体" w:eastAsia="宋体" w:cs="宋体"/>
                <w:color w:val="000000"/>
                <w:sz w:val="24"/>
                <w:szCs w:val="24"/>
              </w:rPr>
            </w:r>
          </w:p>
        </w:tc>
        <w:tc>
          <w:tcPr>
            <w:tcW w:w="1259" w:type="dxa"/>
            <w:vAlign w:val="center"/>
            <w:vMerge w:val="restart"/>
            <w:textDirection w:val="lrTb"/>
            <w:noWrap w:val="false"/>
          </w:tcPr>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eastAsia="宋体" w:cs="宋体"/>
                <w:color w:val="000000"/>
                <w:sz w:val="24"/>
                <w:szCs w:val="24"/>
              </w:rPr>
            </w:r>
            <w:r>
              <w:rPr>
                <w:rFonts w:ascii="宋体" w:hAnsi="宋体" w:eastAsia="宋体" w:cs="宋体"/>
                <w:color w:val="000000"/>
                <w:sz w:val="24"/>
                <w:szCs w:val="24"/>
              </w:rPr>
            </w:r>
          </w:p>
        </w:tc>
        <w:tc>
          <w:tcPr>
            <w:tcW w:w="992" w:type="dxa"/>
            <w:vAlign w:val="center"/>
            <w:vMerge w:val="restart"/>
            <w:textDirection w:val="lrTb"/>
            <w:noWrap w:val="false"/>
          </w:tcPr>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eastAsia="宋体" w:cs="宋体"/>
                <w:color w:val="000000"/>
                <w:sz w:val="24"/>
                <w:szCs w:val="24"/>
              </w:rPr>
            </w:r>
            <w:r>
              <w:rPr>
                <w:rFonts w:ascii="宋体" w:hAnsi="宋体" w:eastAsia="宋体" w:cs="宋体"/>
                <w:color w:val="000000"/>
                <w:sz w:val="24"/>
                <w:szCs w:val="24"/>
              </w:rPr>
            </w:r>
          </w:p>
        </w:tc>
        <w:tc>
          <w:tcPr>
            <w:tcW w:w="2126" w:type="dxa"/>
            <w:vAlign w:val="center"/>
            <w:vMerge w:val="restart"/>
            <w:textDirection w:val="lrTb"/>
            <w:noWrap w:val="false"/>
          </w:tcPr>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至少1</w:t>
            </w:r>
            <w:r>
              <w:rPr>
                <w:rFonts w:ascii="宋体" w:hAnsi="宋体" w:eastAsia="宋体" w:cs="宋体"/>
                <w:color w:val="000000"/>
                <w:sz w:val="24"/>
                <w:szCs w:val="24"/>
              </w:rPr>
              <w:t xml:space="preserve">人，</w:t>
            </w:r>
            <w:r>
              <w:rPr>
                <w:rFonts w:ascii="宋体" w:hAnsi="宋体" w:eastAsia="宋体" w:cs="宋体"/>
                <w:color w:val="000000"/>
                <w:sz w:val="24"/>
                <w:szCs w:val="24"/>
              </w:rPr>
              <w:t xml:space="preserve">最多5</w:t>
            </w:r>
            <w:r>
              <w:rPr>
                <w:rFonts w:ascii="宋体" w:hAnsi="宋体" w:eastAsia="宋体" w:cs="宋体"/>
                <w:color w:val="000000"/>
                <w:sz w:val="24"/>
                <w:szCs w:val="24"/>
              </w:rPr>
              <w:t xml:space="preserve">人</w:t>
            </w:r>
            <w:r>
              <w:rPr>
                <w:rFonts w:ascii="宋体" w:hAnsi="宋体" w:eastAsia="宋体" w:cs="宋体"/>
                <w:color w:val="000000"/>
                <w:sz w:val="24"/>
                <w:szCs w:val="24"/>
              </w:rPr>
            </w:r>
            <w:r>
              <w:rPr>
                <w:rFonts w:ascii="宋体" w:hAnsi="宋体" w:eastAsia="宋体" w:cs="宋体"/>
                <w:color w:val="000000"/>
                <w:sz w:val="24"/>
                <w:szCs w:val="24"/>
              </w:rPr>
            </w:r>
          </w:p>
        </w:tc>
        <w:tc>
          <w:tcPr>
            <w:tcW w:w="2268" w:type="dxa"/>
            <w:vAlign w:val="center"/>
            <w:vMerge w:val="restart"/>
            <w:textDirection w:val="lrTb"/>
            <w:noWrap w:val="false"/>
          </w:tcPr>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必填项</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w:t>
            </w:r>
            <w:r>
              <w:rPr>
                <w:rFonts w:ascii="宋体" w:hAnsi="宋体" w:eastAsia="宋体" w:cs="宋体"/>
                <w:color w:val="000000"/>
                <w:sz w:val="24"/>
                <w:szCs w:val="24"/>
              </w:rPr>
              <w:t xml:space="preserve">开始日期</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日期选择器</w:t>
            </w:r>
            <w:r>
              <w:rPr>
                <w:rFonts w:ascii="宋体" w:hAnsi="宋体" w:cs="宋体"/>
                <w:szCs w:val="24"/>
              </w:rPr>
            </w:r>
            <w:r>
              <w:rPr>
                <w:rFonts w:ascii="宋体" w:hAnsi="宋体" w:cs="宋体"/>
                <w:szCs w:val="24"/>
              </w:rPr>
            </w:r>
          </w:p>
        </w:tc>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992"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 </w:t>
            </w:r>
            <w:r>
              <w:rPr>
                <w:rFonts w:ascii="宋体" w:hAnsi="宋体" w:eastAsia="宋体" w:cs="宋体"/>
                <w:color w:val="000000"/>
                <w:sz w:val="24"/>
                <w:szCs w:val="24"/>
              </w:rPr>
              <w:t xml:space="preserve">当前日期（新建时）；</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计划结束日期 </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计</w:t>
            </w:r>
            <w:r>
              <w:rPr>
                <w:rFonts w:ascii="宋体" w:hAnsi="宋体" w:cs="宋体"/>
                <w:szCs w:val="24"/>
              </w:rPr>
            </w:r>
            <w:r>
              <w:rPr>
                <w:rFonts w:ascii="宋体" w:hAnsi="宋体" w:cs="宋体"/>
                <w:szCs w:val="24"/>
              </w:rPr>
            </w:r>
          </w:p>
        </w:tc>
        <w:tc>
          <w:tcPr>
            <w:tcW w:w="2268"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划执行的起始日期</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w:t>
            </w:r>
            <w:r>
              <w:rPr>
                <w:rFonts w:ascii="宋体" w:hAnsi="宋体" w:eastAsia="宋体" w:cs="宋体"/>
                <w:color w:val="000000"/>
                <w:sz w:val="24"/>
                <w:szCs w:val="24"/>
              </w:rPr>
              <w:t xml:space="preserve">结束日期</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日期选择器</w:t>
            </w:r>
            <w:r>
              <w:rPr>
                <w:rFonts w:ascii="宋体" w:hAnsi="宋体" w:cs="宋体"/>
                <w:szCs w:val="24"/>
              </w:rPr>
            </w:r>
            <w:r>
              <w:rPr>
                <w:rFonts w:ascii="宋体" w:hAnsi="宋体" w:cs="宋体"/>
                <w:szCs w:val="24"/>
              </w:rPr>
            </w:r>
          </w:p>
        </w:tc>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992"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 </w:t>
            </w:r>
            <w:r>
              <w:rPr>
                <w:rFonts w:ascii="宋体" w:hAnsi="宋体" w:eastAsia="宋体" w:cs="宋体"/>
                <w:color w:val="000000"/>
                <w:sz w:val="24"/>
                <w:szCs w:val="24"/>
              </w:rPr>
              <w:t xml:space="preserve">计划开始日期 </w:t>
            </w:r>
            <w:r>
              <w:rPr>
                <w:rFonts w:ascii="宋体" w:hAnsi="宋体" w:eastAsia="宋体" w:cs="宋体"/>
                <w:color w:val="000000"/>
                <w:sz w:val="24"/>
                <w:szCs w:val="24"/>
              </w:rPr>
              <w:t xml:space="preserve">|</w:t>
            </w:r>
            <w:r>
              <w:rPr>
                <w:rFonts w:ascii="宋体" w:hAnsi="宋体" w:cs="宋体"/>
                <w:szCs w:val="24"/>
              </w:rPr>
            </w:r>
            <w:r>
              <w:rPr>
                <w:rFonts w:ascii="宋体" w:hAnsi="宋体" w:cs="宋体"/>
                <w:szCs w:val="24"/>
              </w:rPr>
            </w:r>
          </w:p>
        </w:tc>
        <w:tc>
          <w:tcPr>
            <w:tcW w:w="2268"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计划执行的截止日期</w:t>
            </w:r>
            <w:r>
              <w:rPr>
                <w:rFonts w:ascii="宋体" w:hAnsi="宋体" w:cs="宋体"/>
                <w:szCs w:val="24"/>
              </w:rPr>
            </w:r>
            <w:r>
              <w:rPr>
                <w:rFonts w:ascii="宋体" w:hAnsi="宋体" w:cs="宋体"/>
                <w:szCs w:val="24"/>
              </w:rPr>
            </w:r>
          </w:p>
        </w:tc>
      </w:tr>
      <w:tr>
        <w:trPr/>
        <w:tc>
          <w:tcPr>
            <w:tcW w:w="1559" w:type="dxa"/>
            <w:vAlign w:val="center"/>
            <w:vMerge w:val="restart"/>
            <w:textDirection w:val="lrTb"/>
            <w:noWrap w:val="false"/>
          </w:tcPr>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提醒</w:t>
            </w:r>
            <w:r>
              <w:rPr>
                <w:rFonts w:ascii="宋体" w:hAnsi="宋体" w:eastAsia="宋体" w:cs="宋体"/>
                <w:color w:val="000000"/>
                <w:sz w:val="24"/>
                <w:szCs w:val="24"/>
              </w:rPr>
              <w:t xml:space="preserve">天数</w:t>
            </w:r>
            <w:r>
              <w:rPr>
                <w:rFonts w:ascii="宋体" w:hAnsi="宋体" w:eastAsia="宋体" w:cs="宋体"/>
                <w:color w:val="000000"/>
                <w:sz w:val="24"/>
                <w:szCs w:val="24"/>
              </w:rPr>
            </w:r>
            <w:r>
              <w:rPr>
                <w:rFonts w:ascii="宋体" w:hAnsi="宋体" w:eastAsia="宋体" w:cs="宋体"/>
                <w:color w:val="000000"/>
                <w:sz w:val="24"/>
                <w:szCs w:val="24"/>
              </w:rPr>
            </w:r>
          </w:p>
        </w:tc>
        <w:tc>
          <w:tcPr>
            <w:tcW w:w="1559" w:type="dxa"/>
            <w:vAlign w:val="center"/>
            <w:vMerge w:val="restart"/>
            <w:textDirection w:val="lrTb"/>
            <w:noWrap w:val="false"/>
          </w:tcPr>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文本</w:t>
            </w:r>
            <w:r>
              <w:rPr>
                <w:rFonts w:ascii="宋体" w:hAnsi="宋体" w:eastAsia="宋体" w:cs="宋体"/>
                <w:color w:val="000000"/>
                <w:sz w:val="24"/>
                <w:szCs w:val="24"/>
              </w:rPr>
              <w:t xml:space="preserve">框</w:t>
            </w:r>
            <w:r>
              <w:rPr>
                <w:rFonts w:ascii="宋体" w:hAnsi="宋体" w:eastAsia="宋体" w:cs="宋体"/>
                <w:color w:val="000000"/>
                <w:sz w:val="24"/>
                <w:szCs w:val="24"/>
              </w:rPr>
            </w:r>
            <w:r>
              <w:rPr>
                <w:rFonts w:ascii="宋体" w:hAnsi="宋体" w:eastAsia="宋体" w:cs="宋体"/>
                <w:color w:val="000000"/>
                <w:sz w:val="24"/>
                <w:szCs w:val="24"/>
              </w:rPr>
            </w:r>
          </w:p>
        </w:tc>
        <w:tc>
          <w:tcPr>
            <w:tcW w:w="1259" w:type="dxa"/>
            <w:vAlign w:val="center"/>
            <w:vMerge w:val="restart"/>
            <w:textDirection w:val="lrTb"/>
            <w:noWrap w:val="false"/>
          </w:tcPr>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eastAsia="宋体" w:cs="宋体"/>
                <w:color w:val="000000"/>
                <w:sz w:val="24"/>
                <w:szCs w:val="24"/>
              </w:rPr>
            </w:r>
            <w:r>
              <w:rPr>
                <w:rFonts w:ascii="宋体" w:hAnsi="宋体" w:eastAsia="宋体" w:cs="宋体"/>
                <w:color w:val="000000"/>
                <w:sz w:val="24"/>
                <w:szCs w:val="24"/>
              </w:rPr>
            </w:r>
          </w:p>
        </w:tc>
        <w:tc>
          <w:tcPr>
            <w:tcW w:w="992" w:type="dxa"/>
            <w:vAlign w:val="center"/>
            <w:vMerge w:val="restart"/>
            <w:textDirection w:val="lrTb"/>
            <w:noWrap w:val="false"/>
          </w:tcPr>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7</w:t>
            </w:r>
            <w:r>
              <w:rPr>
                <w:rFonts w:ascii="宋体" w:hAnsi="宋体" w:eastAsia="宋体" w:cs="宋体"/>
                <w:color w:val="000000"/>
                <w:sz w:val="24"/>
                <w:szCs w:val="24"/>
              </w:rPr>
            </w:r>
            <w:r>
              <w:rPr>
                <w:rFonts w:ascii="宋体" w:hAnsi="宋体" w:eastAsia="宋体" w:cs="宋体"/>
                <w:color w:val="000000"/>
                <w:sz w:val="24"/>
                <w:szCs w:val="24"/>
              </w:rPr>
            </w:r>
          </w:p>
        </w:tc>
        <w:tc>
          <w:tcPr>
            <w:tcW w:w="2126"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任务开始前多少天发送提醒。</w:t>
            </w:r>
            <w:r>
              <w:rPr>
                <w:rFonts w:ascii="宋体" w:hAnsi="宋体" w:cs="宋体"/>
                <w:sz w:val="24"/>
                <w:szCs w:val="24"/>
              </w:rPr>
            </w:r>
            <w:r>
              <w:rPr>
                <w:rFonts w:ascii="宋体" w:hAnsi="宋体" w:cs="宋体"/>
                <w:sz w:val="24"/>
                <w:szCs w:val="24"/>
              </w:rPr>
            </w:r>
          </w:p>
        </w:tc>
        <w:tc>
          <w:tcPr>
            <w:tcW w:w="2268" w:type="dxa"/>
            <w:vAlign w:val="center"/>
            <w:vMerge w:val="restart"/>
            <w:textDirection w:val="lrTb"/>
            <w:noWrap w:val="false"/>
          </w:tcPr>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默认</w:t>
            </w:r>
            <w:r>
              <w:rPr>
                <w:rFonts w:ascii="宋体" w:hAnsi="宋体" w:eastAsia="宋体" w:cs="宋体"/>
                <w:color w:val="000000"/>
                <w:sz w:val="24"/>
                <w:szCs w:val="24"/>
              </w:rPr>
              <w:t xml:space="preserve">任务</w:t>
            </w:r>
            <w:r>
              <w:rPr>
                <w:rFonts w:ascii="宋体" w:hAnsi="宋体" w:eastAsia="宋体" w:cs="宋体"/>
                <w:color w:val="000000"/>
                <w:sz w:val="24"/>
                <w:szCs w:val="24"/>
              </w:rPr>
              <w:t xml:space="preserve">开始</w:t>
            </w:r>
            <w:r>
              <w:rPr>
                <w:rFonts w:ascii="宋体" w:hAnsi="宋体" w:eastAsia="宋体" w:cs="宋体"/>
                <w:color w:val="000000"/>
                <w:sz w:val="24"/>
                <w:szCs w:val="24"/>
              </w:rPr>
              <w:t xml:space="preserve">前7</w:t>
            </w:r>
            <w:r>
              <w:rPr>
                <w:rFonts w:ascii="宋体" w:hAnsi="宋体" w:eastAsia="宋体" w:cs="宋体"/>
                <w:color w:val="000000"/>
                <w:sz w:val="24"/>
                <w:szCs w:val="24"/>
              </w:rPr>
              <w:t xml:space="preserve">天</w:t>
            </w:r>
            <w:r>
              <w:rPr>
                <w:rFonts w:ascii="宋体" w:hAnsi="宋体" w:eastAsia="宋体" w:cs="宋体"/>
                <w:color w:val="000000"/>
                <w:sz w:val="24"/>
                <w:szCs w:val="24"/>
              </w:rPr>
              <w:t xml:space="preserve">提醒</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559" w:type="dxa"/>
            <w:vAlign w:val="center"/>
            <w:vMerge w:val="restart"/>
            <w:textDirection w:val="lrTb"/>
            <w:noWrap w:val="false"/>
          </w:tcPr>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提醒</w:t>
            </w:r>
            <w:r>
              <w:rPr>
                <w:rFonts w:ascii="宋体" w:hAnsi="宋体" w:eastAsia="宋体" w:cs="宋体"/>
                <w:color w:val="000000"/>
                <w:sz w:val="24"/>
                <w:szCs w:val="24"/>
              </w:rPr>
              <w:t xml:space="preserve">对象</w:t>
            </w:r>
            <w:r>
              <w:rPr>
                <w:rFonts w:ascii="宋体" w:hAnsi="宋体" w:eastAsia="宋体" w:cs="宋体"/>
                <w:color w:val="000000"/>
                <w:sz w:val="24"/>
                <w:szCs w:val="24"/>
              </w:rPr>
            </w:r>
            <w:r>
              <w:rPr>
                <w:rFonts w:ascii="宋体" w:hAnsi="宋体" w:eastAsia="宋体" w:cs="宋体"/>
                <w:color w:val="000000"/>
                <w:sz w:val="24"/>
                <w:szCs w:val="24"/>
              </w:rPr>
            </w:r>
          </w:p>
        </w:tc>
        <w:tc>
          <w:tcPr>
            <w:tcW w:w="1559" w:type="dxa"/>
            <w:vAlign w:val="center"/>
            <w:vMerge w:val="restart"/>
            <w:textDirection w:val="lrTb"/>
            <w:noWrap w:val="false"/>
          </w:tcPr>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w:t>
            </w:r>
            <w:r>
              <w:rPr>
                <w:rFonts w:ascii="宋体" w:hAnsi="宋体" w:eastAsia="宋体" w:cs="宋体"/>
                <w:color w:val="000000"/>
                <w:sz w:val="24"/>
                <w:szCs w:val="24"/>
              </w:rPr>
              <w:t xml:space="preserve">选择</w:t>
            </w:r>
            <w:r>
              <w:rPr>
                <w:rFonts w:ascii="宋体" w:hAnsi="宋体" w:eastAsia="宋体" w:cs="宋体"/>
                <w:color w:val="000000"/>
                <w:sz w:val="24"/>
                <w:szCs w:val="24"/>
              </w:rPr>
            </w:r>
            <w:r>
              <w:rPr>
                <w:rFonts w:ascii="宋体" w:hAnsi="宋体" w:eastAsia="宋体" w:cs="宋体"/>
                <w:color w:val="000000"/>
                <w:sz w:val="24"/>
                <w:szCs w:val="24"/>
              </w:rPr>
            </w:r>
          </w:p>
        </w:tc>
        <w:tc>
          <w:tcPr>
            <w:tcW w:w="1259" w:type="dxa"/>
            <w:vAlign w:val="center"/>
            <w:vMerge w:val="restart"/>
            <w:textDirection w:val="lrTb"/>
            <w:noWrap w:val="false"/>
          </w:tcPr>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eastAsia="宋体" w:cs="宋体"/>
                <w:color w:val="000000"/>
                <w:sz w:val="24"/>
                <w:szCs w:val="24"/>
              </w:rPr>
            </w:r>
            <w:r>
              <w:rPr>
                <w:rFonts w:ascii="宋体" w:hAnsi="宋体" w:eastAsia="宋体" w:cs="宋体"/>
                <w:color w:val="000000"/>
                <w:sz w:val="24"/>
                <w:szCs w:val="24"/>
              </w:rPr>
            </w:r>
          </w:p>
        </w:tc>
        <w:tc>
          <w:tcPr>
            <w:tcW w:w="992" w:type="dxa"/>
            <w:vAlign w:val="center"/>
            <w:vMerge w:val="restart"/>
            <w:textDirection w:val="lrTb"/>
            <w:noWrap w:val="false"/>
          </w:tcPr>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eastAsia="宋体" w:cs="宋体"/>
                <w:color w:val="000000"/>
                <w:sz w:val="24"/>
                <w:szCs w:val="24"/>
              </w:rPr>
            </w:r>
            <w:r>
              <w:rPr>
                <w:rFonts w:ascii="宋体" w:hAnsi="宋体" w:eastAsia="宋体" w:cs="宋体"/>
                <w:color w:val="000000"/>
                <w:sz w:val="24"/>
                <w:szCs w:val="24"/>
              </w:rPr>
            </w:r>
          </w:p>
        </w:tc>
        <w:tc>
          <w:tcPr>
            <w:tcW w:w="2126"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任务开始前多少天发送提醒</w:t>
            </w:r>
            <w:r>
              <w:rPr>
                <w:rFonts w:ascii="宋体" w:hAnsi="宋体" w:eastAsia="宋体" w:cs="宋体"/>
                <w:color w:val="000000"/>
                <w:sz w:val="24"/>
                <w:szCs w:val="24"/>
              </w:rPr>
              <w:t xml:space="preserve">给</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提醒</w:t>
            </w:r>
            <w:r>
              <w:rPr>
                <w:rFonts w:ascii="宋体" w:hAnsi="宋体" w:eastAsia="宋体" w:cs="宋体"/>
                <w:color w:val="000000"/>
                <w:sz w:val="24"/>
                <w:szCs w:val="24"/>
              </w:rPr>
              <w:t xml:space="preserve">对象</w:t>
            </w:r>
            <w:r>
              <w:rPr>
                <w:rFonts w:ascii="宋体" w:hAnsi="宋体" w:cs="宋体"/>
                <w:sz w:val="24"/>
                <w:szCs w:val="24"/>
              </w:rPr>
            </w:r>
            <w:r>
              <w:rPr>
                <w:rFonts w:ascii="宋体" w:hAnsi="宋体" w:cs="宋体"/>
                <w:sz w:val="24"/>
                <w:szCs w:val="24"/>
              </w:rPr>
            </w:r>
          </w:p>
        </w:tc>
        <w:tc>
          <w:tcPr>
            <w:tcW w:w="2268" w:type="dxa"/>
            <w:vAlign w:val="center"/>
            <w:vMerge w:val="restart"/>
            <w:textDirection w:val="lrTb"/>
            <w:noWrap w:val="false"/>
          </w:tcPr>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默认</w:t>
            </w:r>
            <w:r>
              <w:rPr>
                <w:rFonts w:ascii="宋体" w:hAnsi="宋体" w:eastAsia="宋体" w:cs="宋体"/>
                <w:color w:val="000000"/>
                <w:sz w:val="24"/>
                <w:szCs w:val="24"/>
              </w:rPr>
              <w:t xml:space="preserve">任务</w:t>
            </w:r>
            <w:r>
              <w:rPr>
                <w:rFonts w:ascii="宋体" w:hAnsi="宋体" w:eastAsia="宋体" w:cs="宋体"/>
                <w:color w:val="000000"/>
                <w:sz w:val="24"/>
                <w:szCs w:val="24"/>
              </w:rPr>
              <w:t xml:space="preserve">开始</w:t>
            </w:r>
            <w:r>
              <w:rPr>
                <w:rFonts w:ascii="宋体" w:hAnsi="宋体" w:eastAsia="宋体" w:cs="宋体"/>
                <w:color w:val="000000"/>
                <w:sz w:val="24"/>
                <w:szCs w:val="24"/>
              </w:rPr>
              <w:t xml:space="preserve">前7</w:t>
            </w:r>
            <w:r>
              <w:rPr>
                <w:rFonts w:ascii="宋体" w:hAnsi="宋体" w:eastAsia="宋体" w:cs="宋体"/>
                <w:color w:val="000000"/>
                <w:sz w:val="24"/>
                <w:szCs w:val="24"/>
              </w:rPr>
              <w:t xml:space="preserve">天</w:t>
            </w:r>
            <w:r>
              <w:rPr>
                <w:rFonts w:ascii="宋体" w:hAnsi="宋体" w:eastAsia="宋体" w:cs="宋体"/>
                <w:color w:val="000000"/>
                <w:sz w:val="24"/>
                <w:szCs w:val="24"/>
              </w:rPr>
              <w:t xml:space="preserve">提醒</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成员</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计划描述</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多行文本输入</w:t>
            </w:r>
            <w:r>
              <w:rPr>
                <w:rFonts w:ascii="宋体" w:hAnsi="宋体" w:cs="宋体"/>
                <w:szCs w:val="24"/>
              </w:rPr>
            </w:r>
            <w:r>
              <w:rPr>
                <w:rFonts w:ascii="宋体" w:hAnsi="宋体" w:cs="宋体"/>
                <w:szCs w:val="24"/>
              </w:rPr>
            </w:r>
          </w:p>
        </w:tc>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992"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长度</w:t>
            </w:r>
            <w:r>
              <w:rPr>
                <w:rFonts w:ascii="宋体" w:hAnsi="宋体" w:eastAsia="宋体" w:cs="宋体"/>
                <w:color w:val="000000"/>
                <w:sz w:val="24"/>
                <w:szCs w:val="24"/>
              </w:rPr>
              <w:t xml:space="preserve"> 0-2000 </w:t>
            </w:r>
            <w:r>
              <w:rPr>
                <w:rFonts w:ascii="宋体" w:hAnsi="宋体" w:eastAsia="宋体" w:cs="宋体"/>
                <w:color w:val="000000"/>
                <w:sz w:val="24"/>
                <w:szCs w:val="24"/>
              </w:rPr>
              <w:t xml:space="preserve">字符</w:t>
            </w:r>
            <w:r>
              <w:rPr>
                <w:rFonts w:ascii="宋体" w:hAnsi="宋体" w:cs="宋体"/>
                <w:szCs w:val="24"/>
              </w:rPr>
            </w:r>
            <w:r>
              <w:rPr>
                <w:rFonts w:ascii="宋体" w:hAnsi="宋体" w:cs="宋体"/>
                <w:szCs w:val="24"/>
              </w:rPr>
            </w:r>
          </w:p>
        </w:tc>
        <w:tc>
          <w:tcPr>
            <w:tcW w:w="2268"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计划的背景说明、目标描述、范围界定</w:t>
            </w:r>
            <w:r>
              <w:rPr>
                <w:rFonts w:ascii="宋体" w:hAnsi="宋体" w:cs="宋体"/>
                <w:szCs w:val="24"/>
              </w:rPr>
            </w:r>
            <w:r>
              <w:rPr>
                <w:rFonts w:ascii="宋体" w:hAnsi="宋体" w:cs="宋体"/>
                <w:szCs w:val="24"/>
              </w:rPr>
            </w:r>
          </w:p>
        </w:tc>
      </w:tr>
      <w:tr>
        <w:trPr/>
        <w:tc>
          <w:tcPr>
            <w:tcW w:w="1559" w:type="dxa"/>
            <w:vAlign w:val="center"/>
            <w:vMerge w:val="restart"/>
            <w:textDirection w:val="lrTb"/>
            <w:noWrap w:val="false"/>
          </w:tcPr>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各</w:t>
            </w:r>
            <w:r>
              <w:rPr>
                <w:rFonts w:ascii="宋体" w:hAnsi="宋体" w:eastAsia="宋体" w:cs="宋体"/>
                <w:color w:val="000000"/>
                <w:sz w:val="24"/>
                <w:szCs w:val="24"/>
              </w:rPr>
              <w:t xml:space="preserve">模块</w:t>
            </w:r>
            <w:r>
              <w:rPr>
                <w:rFonts w:ascii="宋体" w:hAnsi="宋体" w:eastAsia="宋体" w:cs="宋体"/>
                <w:color w:val="000000"/>
                <w:sz w:val="24"/>
                <w:szCs w:val="24"/>
              </w:rPr>
              <w:t xml:space="preserve">责任</w:t>
            </w:r>
            <w:r>
              <w:rPr>
                <w:rFonts w:ascii="宋体" w:hAnsi="宋体" w:eastAsia="宋体" w:cs="宋体"/>
                <w:color w:val="000000"/>
                <w:sz w:val="24"/>
                <w:szCs w:val="24"/>
              </w:rPr>
              <w:t xml:space="preserve">人</w:t>
            </w:r>
            <w:r>
              <w:rPr>
                <w:rFonts w:ascii="宋体" w:hAnsi="宋体" w:eastAsia="宋体" w:cs="宋体"/>
                <w:color w:val="000000"/>
                <w:sz w:val="24"/>
                <w:szCs w:val="24"/>
              </w:rPr>
              <w:t xml:space="preserve">配置</w:t>
            </w:r>
            <w:r>
              <w:rPr>
                <w:rFonts w:ascii="宋体" w:hAnsi="宋体" w:eastAsia="宋体" w:cs="宋体"/>
                <w:color w:val="000000"/>
                <w:sz w:val="24"/>
                <w:szCs w:val="24"/>
              </w:rPr>
            </w:r>
            <w:r>
              <w:rPr>
                <w:rFonts w:ascii="宋体" w:hAnsi="宋体" w:eastAsia="宋体" w:cs="宋体"/>
                <w:color w:val="000000"/>
                <w:sz w:val="24"/>
                <w:szCs w:val="24"/>
              </w:rPr>
            </w:r>
          </w:p>
        </w:tc>
        <w:tc>
          <w:tcPr>
            <w:tcW w:w="1559" w:type="dxa"/>
            <w:vAlign w:val="center"/>
            <w:vMerge w:val="restart"/>
            <w:textDirection w:val="lrTb"/>
            <w:noWrap w:val="false"/>
          </w:tcPr>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w:t>
            </w:r>
            <w:r>
              <w:rPr>
                <w:rFonts w:ascii="宋体" w:hAnsi="宋体" w:eastAsia="宋体" w:cs="宋体"/>
                <w:color w:val="000000"/>
                <w:sz w:val="24"/>
                <w:szCs w:val="24"/>
              </w:rPr>
              <w:t xml:space="preserve">选择</w:t>
            </w:r>
            <w:r>
              <w:rPr>
                <w:rFonts w:ascii="宋体" w:hAnsi="宋体" w:eastAsia="宋体" w:cs="宋体"/>
                <w:color w:val="000000"/>
                <w:sz w:val="24"/>
                <w:szCs w:val="24"/>
              </w:rPr>
            </w:r>
            <w:r>
              <w:rPr>
                <w:rFonts w:ascii="宋体" w:hAnsi="宋体" w:eastAsia="宋体" w:cs="宋体"/>
                <w:color w:val="000000"/>
                <w:sz w:val="24"/>
                <w:szCs w:val="24"/>
              </w:rPr>
            </w:r>
          </w:p>
        </w:tc>
        <w:tc>
          <w:tcPr>
            <w:tcW w:w="1259" w:type="dxa"/>
            <w:vAlign w:val="center"/>
            <w:vMerge w:val="restart"/>
            <w:textDirection w:val="lrTb"/>
            <w:noWrap w:val="false"/>
          </w:tcPr>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eastAsia="宋体" w:cs="宋体"/>
                <w:color w:val="000000"/>
                <w:sz w:val="24"/>
                <w:szCs w:val="24"/>
              </w:rPr>
            </w:r>
            <w:r>
              <w:rPr>
                <w:rFonts w:ascii="宋体" w:hAnsi="宋体" w:eastAsia="宋体" w:cs="宋体"/>
                <w:color w:val="000000"/>
                <w:sz w:val="24"/>
                <w:szCs w:val="24"/>
              </w:rPr>
            </w:r>
          </w:p>
        </w:tc>
        <w:tc>
          <w:tcPr>
            <w:tcW w:w="992" w:type="dxa"/>
            <w:vAlign w:val="center"/>
            <w:vMerge w:val="restart"/>
            <w:textDirection w:val="lrTb"/>
            <w:noWrap w:val="false"/>
          </w:tcPr>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eastAsia="宋体" w:cs="宋体"/>
                <w:color w:val="000000"/>
                <w:sz w:val="24"/>
                <w:szCs w:val="24"/>
              </w:rPr>
            </w:r>
            <w:r>
              <w:rPr>
                <w:rFonts w:ascii="宋体" w:hAnsi="宋体" w:eastAsia="宋体" w:cs="宋体"/>
                <w:color w:val="000000"/>
                <w:sz w:val="24"/>
                <w:szCs w:val="24"/>
              </w:rPr>
            </w:r>
          </w:p>
        </w:tc>
        <w:tc>
          <w:tcPr>
            <w:tcW w:w="2126" w:type="dxa"/>
            <w:vAlign w:val="center"/>
            <w:vMerge w:val="restart"/>
            <w:textDirection w:val="lrTb"/>
            <w:noWrap w:val="false"/>
          </w:tcPr>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需要</w:t>
            </w: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收集、</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复核、</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回顾</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模块</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负责人</w:t>
            </w:r>
            <w:r>
              <w:rPr>
                <w:rFonts w:ascii="宋体" w:hAnsi="宋体" w:eastAsia="宋体" w:cs="宋体"/>
                <w:color w:val="000000"/>
                <w:sz w:val="24"/>
                <w:szCs w:val="24"/>
              </w:rPr>
            </w:r>
            <w:r>
              <w:rPr>
                <w:rFonts w:ascii="宋体" w:hAnsi="宋体" w:eastAsia="宋体" w:cs="宋体"/>
                <w:color w:val="000000"/>
                <w:sz w:val="24"/>
                <w:szCs w:val="24"/>
              </w:rPr>
            </w:r>
          </w:p>
        </w:tc>
        <w:tc>
          <w:tcPr>
            <w:tcW w:w="2268" w:type="dxa"/>
            <w:vAlign w:val="center"/>
            <w:vMerge w:val="restart"/>
            <w:textDirection w:val="lrTb"/>
            <w:noWrap w:val="false"/>
          </w:tcPr>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各</w:t>
            </w:r>
            <w:r>
              <w:rPr>
                <w:rFonts w:ascii="宋体" w:hAnsi="宋体" w:eastAsia="宋体" w:cs="宋体"/>
                <w:color w:val="000000"/>
                <w:sz w:val="24"/>
                <w:szCs w:val="24"/>
              </w:rPr>
              <w:t xml:space="preserve">模块</w:t>
            </w:r>
            <w:r>
              <w:rPr>
                <w:rFonts w:ascii="宋体" w:hAnsi="宋体" w:eastAsia="宋体" w:cs="宋体"/>
                <w:color w:val="000000"/>
                <w:sz w:val="24"/>
                <w:szCs w:val="24"/>
              </w:rPr>
              <w:t xml:space="preserve">责任人</w:t>
            </w:r>
            <w:r>
              <w:rPr>
                <w:rFonts w:ascii="宋体" w:hAnsi="宋体" w:eastAsia="宋体" w:cs="宋体"/>
                <w:color w:val="000000"/>
                <w:sz w:val="24"/>
                <w:szCs w:val="24"/>
              </w:rPr>
              <w:t xml:space="preserve">为</w:t>
            </w:r>
            <w:r>
              <w:rPr>
                <w:rFonts w:ascii="宋体" w:hAnsi="宋体" w:eastAsia="宋体" w:cs="宋体"/>
                <w:color w:val="000000"/>
                <w:sz w:val="24"/>
                <w:szCs w:val="24"/>
              </w:rPr>
              <w:t xml:space="preserve">必填项。</w:t>
            </w:r>
            <w:r>
              <w:rPr>
                <w:rFonts w:ascii="宋体" w:hAnsi="宋体" w:eastAsia="宋体" w:cs="宋体"/>
                <w:color w:val="000000"/>
                <w:sz w:val="24"/>
                <w:szCs w:val="24"/>
              </w:rPr>
            </w:r>
            <w:r>
              <w:rPr>
                <w:rFonts w:ascii="宋体" w:hAnsi="宋体" w:eastAsia="宋体" w:cs="宋体"/>
                <w:color w:val="000000"/>
                <w:sz w:val="24"/>
                <w:szCs w:val="24"/>
              </w:rPr>
            </w:r>
          </w:p>
        </w:tc>
      </w:tr>
    </w:tbl>
    <w:p>
      <w:pPr>
        <w:rPr>
          <w:rFonts w:ascii="宋体" w:hAnsi="宋体" w:eastAsia="宋体" w:cs="宋体"/>
          <w:b/>
          <w:bCs w:val="0"/>
          <w:i w:val="0"/>
          <w:color w:val="4f81bd"/>
          <w:sz w:val="24"/>
          <w:szCs w:val="24"/>
          <w:highlight w:val="none"/>
        </w:rPr>
      </w:pP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p>
      <w:r/>
      <w:r/>
    </w:p>
    <w:p>
      <w:pPr>
        <w:pStyle w:val="835"/>
      </w:pPr>
      <w:r>
        <w:rPr>
          <w:rFonts w:ascii="SimSun" w:hAnsi="SimSun" w:eastAsia="SimSun" w:cs="SimSun"/>
          <w:b/>
          <w:color w:val="000000" w:themeColor="text1"/>
          <w:sz w:val="24"/>
        </w:rPr>
        <w:t xml:space="preserve">任务管理</w:t>
      </w:r>
      <w:r/>
    </w:p>
    <w:p>
      <w:pPr>
        <w:pStyle w:val="836"/>
      </w:pPr>
      <w:r>
        <w:t xml:space="preserve">新增</w:t>
      </w:r>
      <w:r>
        <w:t xml:space="preserve">任务</w:t>
      </w:r>
      <w:r>
        <w:t xml:space="preserve">管理</w:t>
      </w:r>
      <w:r>
        <w:t xml:space="preserve">菜单</w:t>
      </w:r>
      <w:r/>
    </w:p>
    <w:p>
      <w:pPr>
        <w:rPr>
          <w:rFonts w:ascii="宋体" w:hAnsi="宋体" w:cs="宋体"/>
          <w:bCs w:val="0"/>
          <w:i w:val="0"/>
        </w:rPr>
      </w:pPr>
      <w:r>
        <w:rPr>
          <w:rFonts w:ascii="宋体" w:hAnsi="宋体" w:eastAsia="宋体" w:cs="宋体"/>
          <w:b/>
          <w:i w:val="0"/>
          <w:iCs w:val="0"/>
          <w:color w:val="4f81bd"/>
          <w:sz w:val="24"/>
        </w:rPr>
        <w:t xml:space="preserve">1、需求概述</w:t>
      </w:r>
      <w:r>
        <w:rPr>
          <w:rFonts w:ascii="宋体" w:hAnsi="宋体" w:cs="宋体"/>
          <w:bCs w:val="0"/>
          <w:i w:val="0"/>
        </w:rPr>
      </w:r>
      <w:r>
        <w:rPr>
          <w:rFonts w:ascii="宋体" w:hAnsi="宋体" w:cs="宋体"/>
          <w:bCs w:val="0"/>
          <w:i w:val="0"/>
        </w:rPr>
      </w:r>
    </w:p>
    <w:tbl>
      <w:tblPr>
        <w:tblStyle w:val="868"/>
        <w:tblW w:w="0" w:type="auto"/>
        <w:tblLayout w:type="fixed"/>
        <w:tblLook w:val="04A0" w:firstRow="1" w:lastRow="0" w:firstColumn="1" w:lastColumn="0" w:noHBand="0" w:noVBand="1"/>
      </w:tblPr>
      <w:tblGrid>
        <w:gridCol w:w="1879"/>
        <w:gridCol w:w="7884"/>
      </w:tblGrid>
      <w:tr>
        <w:trPr>
          <w:trHeight w:val="375"/>
        </w:trPr>
        <w:tc>
          <w:tcPr>
            <w:tcW w:w="1879"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维度</w:t>
            </w:r>
            <w:r>
              <w:rPr>
                <w:sz w:val="24"/>
                <w:szCs w:val="24"/>
              </w:rPr>
            </w:r>
            <w:r>
              <w:rPr>
                <w:sz w:val="24"/>
                <w:szCs w:val="24"/>
              </w:rPr>
            </w:r>
          </w:p>
        </w:tc>
        <w:tc>
          <w:tcPr>
            <w:tcW w:w="7884"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需求描述</w:t>
            </w:r>
            <w:r>
              <w:rPr>
                <w:sz w:val="24"/>
                <w:szCs w:val="24"/>
              </w:rPr>
            </w:r>
            <w:r>
              <w:rPr>
                <w:sz w:val="24"/>
                <w:szCs w:val="24"/>
              </w:rPr>
            </w:r>
          </w:p>
        </w:tc>
      </w:tr>
      <w:tr>
        <w:trPr/>
        <w:tc>
          <w:tcPr>
            <w:tcW w:w="1879"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需求背景</w:t>
            </w:r>
            <w:r>
              <w:rPr>
                <w:sz w:val="24"/>
                <w:szCs w:val="24"/>
              </w:rPr>
            </w:r>
            <w:r>
              <w:rPr>
                <w:sz w:val="24"/>
                <w:szCs w:val="24"/>
              </w:rPr>
            </w:r>
          </w:p>
        </w:tc>
        <w:tc>
          <w:tcPr>
            <w:tcW w:w="7884"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回顾计划获得批准后，需要将计划中的各项质量回顾工作分解为具体可执行的任务项，并分配给相应的责任人。在传统管理模式下，任务分配依赖邮件或口头传达，存在任务遗漏、责任不清、进度不透明等问题。任务管理模块作为连接计划层与执行层的枢纽，需要实现任务的自动生成、手动创建、状态跟踪和快捷执行入口导航，确保每项回顾工作都有明确的负责人、截止时间和完成标准。</w:t>
            </w:r>
            <w:r>
              <w:rPr>
                <w:sz w:val="24"/>
                <w:szCs w:val="24"/>
              </w:rPr>
            </w:r>
            <w:r>
              <w:rPr>
                <w:sz w:val="24"/>
                <w:szCs w:val="24"/>
              </w:rPr>
            </w:r>
          </w:p>
        </w:tc>
      </w:tr>
      <w:tr>
        <w:trPr/>
        <w:tc>
          <w:tcPr>
            <w:tcW w:w="1879"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需求描述</w:t>
            </w:r>
            <w:r>
              <w:rPr>
                <w:sz w:val="24"/>
                <w:szCs w:val="24"/>
              </w:rPr>
            </w:r>
            <w:r>
              <w:rPr>
                <w:sz w:val="24"/>
                <w:szCs w:val="24"/>
              </w:rPr>
            </w:r>
          </w:p>
        </w:tc>
        <w:tc>
          <w:tcPr>
            <w:tcW w:w="7884"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实现任务的全生命周期管理，支持两种任务生成方式（从计划自动生成、手动新建），覆盖五种任务类型（数据收集、数据复核、数据分析、报告编写、审核批准），提供完整的状态流转控制、快捷执行入口导航、截止日期管理和任务依赖关系管理。每个任务都与特定的回顾计划和回顾对象关联，确保任务执行的上下文完整性。</w:t>
            </w:r>
            <w:r>
              <w:rPr>
                <w:sz w:val="24"/>
                <w:szCs w:val="24"/>
              </w:rPr>
            </w:r>
            <w:r>
              <w:rPr>
                <w:sz w:val="24"/>
                <w:szCs w:val="24"/>
              </w:rPr>
            </w:r>
          </w:p>
        </w:tc>
      </w:tr>
      <w:tr>
        <w:trPr/>
        <w:tc>
          <w:tcPr>
            <w:tcW w:w="1879"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功能描述</w:t>
            </w:r>
            <w:r>
              <w:rPr>
                <w:sz w:val="24"/>
                <w:szCs w:val="24"/>
              </w:rPr>
            </w:r>
            <w:r>
              <w:rPr>
                <w:sz w:val="24"/>
                <w:szCs w:val="24"/>
              </w:rPr>
            </w:r>
          </w:p>
        </w:tc>
        <w:tc>
          <w:tcPr>
            <w:tcW w:w="7884"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一、任务列表展示功能：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表格列：任务编号（如 </w:t>
            </w:r>
            <w:r>
              <w:rPr>
                <w:rFonts w:ascii="Cambria" w:hAnsi="Cambria" w:eastAsia="Cambria" w:cs="Cambria"/>
                <w:color w:val="000000"/>
                <w:sz w:val="24"/>
                <w:szCs w:val="24"/>
              </w:rPr>
              <w:t xml:space="preserve">TK-C01</w:t>
            </w:r>
            <w:r>
              <w:rPr>
                <w:rFonts w:ascii="SimSun" w:hAnsi="SimSun" w:eastAsia="SimSun" w:cs="SimSun"/>
                <w:color w:val="000000"/>
                <w:sz w:val="24"/>
                <w:szCs w:val="24"/>
              </w:rPr>
              <w:t xml:space="preserve">）、任务名称（可点击跳转详情）、任务类型标签（彩色）、关联数量（该任务下关联的数据</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分析项数量）、关联计划（点击可跳转计划详情）、回顾对象、负责人（头像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姓名）、截止日期、状态标签（彩色）、操作按钮组。</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默认排序：按截止日期升序（即将到期的排在前面），支持多列排序。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每页默认50</w:t>
            </w:r>
            <w:r>
              <w:rPr>
                <w:rFonts w:ascii="SimSun" w:hAnsi="SimSun" w:eastAsia="SimSun" w:cs="SimSun"/>
                <w:color w:val="000000"/>
                <w:sz w:val="24"/>
                <w:szCs w:val="24"/>
              </w:rPr>
              <w:t xml:space="preserve">条，支持</w:t>
            </w:r>
            <w:r>
              <w:rPr>
                <w:rFonts w:ascii="SimSun" w:hAnsi="SimSun" w:eastAsia="SimSun" w:cs="SimSun"/>
                <w:color w:val="000000"/>
                <w:sz w:val="24"/>
                <w:szCs w:val="24"/>
              </w:rPr>
              <w:t xml:space="preserve">分页</w:t>
            </w:r>
            <w:r>
              <w:rPr>
                <w:rFonts w:ascii="SimSun" w:hAnsi="SimSun" w:eastAsia="SimSun" w:cs="SimSun"/>
                <w:color w:val="000000"/>
                <w:sz w:val="24"/>
                <w:szCs w:val="24"/>
              </w:rPr>
              <w:t xml:space="preserve">操作</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二、任务类型定义（</w:t>
            </w:r>
            <w:r>
              <w:rPr>
                <w:rFonts w:ascii="SimSun" w:hAnsi="SimSun" w:eastAsia="SimSun" w:cs="SimSun"/>
                <w:b/>
                <w:color w:val="000000"/>
                <w:sz w:val="24"/>
                <w:szCs w:val="24"/>
              </w:rPr>
              <w:t xml:space="preserve">四</w:t>
            </w:r>
            <w:r>
              <w:rPr>
                <w:rFonts w:ascii="SimSun" w:hAnsi="SimSun" w:eastAsia="SimSun" w:cs="SimSun"/>
                <w:b/>
                <w:color w:val="000000"/>
                <w:sz w:val="24"/>
                <w:szCs w:val="24"/>
              </w:rPr>
              <w:t xml:space="preserve">种）：</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数据收集任务：负责从数据源（</w:t>
            </w:r>
            <w:r>
              <w:rPr>
                <w:rFonts w:ascii="Cambria" w:hAnsi="Cambria" w:eastAsia="Cambria" w:cs="Cambria"/>
                <w:color w:val="000000"/>
                <w:sz w:val="24"/>
                <w:szCs w:val="24"/>
              </w:rPr>
              <w:t xml:space="preserve">MES/LIMS/</w:t>
            </w:r>
            <w:r>
              <w:rPr>
                <w:rFonts w:ascii="SimSun" w:hAnsi="SimSun" w:eastAsia="SimSun" w:cs="SimSun"/>
                <w:color w:val="000000"/>
                <w:sz w:val="24"/>
                <w:szCs w:val="24"/>
              </w:rPr>
              <w:t xml:space="preserve">手工录入）采集原始检验数据和工艺参数数据，关联数据表模版。</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数据复核任务：负责对已收集的数据进行质量审核，确认数据的准确性和完整性，关联数据表模版。</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数据分析任务：负责对已复核的数据执行统计分析计算</w:t>
            </w:r>
            <w:r>
              <w:rPr>
                <w:rFonts w:ascii="SimSun" w:hAnsi="SimSun" w:eastAsia="SimSun" w:cs="SimSun"/>
                <w:color w:val="000000"/>
                <w:sz w:val="24"/>
                <w:szCs w:val="24"/>
              </w:rPr>
              <w:t xml:space="preserve">，关联分析模版和数据源。</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w:t>
            </w:r>
            <w:r>
              <w:rPr>
                <w:rFonts w:ascii="SimSun" w:hAnsi="SimSun" w:eastAsia="SimSun" w:cs="SimSun"/>
                <w:color w:val="000000"/>
                <w:sz w:val="24"/>
                <w:szCs w:val="24"/>
              </w:rPr>
              <w:t xml:space="preserve">报告编写任务：负责基于报告模版编写质量回顾报告，填充各章节内容，引用分析结果。</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三、状态管理：</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SimSun" w:hAnsi="SimSun" w:eastAsia="SimSun" w:cs="SimSun"/>
                <w:color w:val="000000"/>
                <w:sz w:val="24"/>
                <w:szCs w:val="24"/>
              </w:rPr>
              <w:t xml:space="preserve">任务全生命周期状态：草稿</w:t>
            </w:r>
            <w:r>
              <w:rPr>
                <w:rFonts w:ascii="Cambria" w:hAnsi="Cambria" w:eastAsia="Cambria" w:cs="Cambria"/>
                <w:color w:val="000000"/>
                <w:sz w:val="24"/>
                <w:szCs w:val="24"/>
              </w:rPr>
              <w:t xml:space="preserve"> → </w:t>
            </w:r>
            <w:r>
              <w:rPr>
                <w:rFonts w:ascii="SimSun" w:hAnsi="SimSun" w:eastAsia="SimSun" w:cs="SimSun"/>
                <w:color w:val="000000"/>
                <w:sz w:val="24"/>
                <w:szCs w:val="24"/>
              </w:rPr>
              <w:t xml:space="preserve">待处理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进行中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已完成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已关闭。</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四、任务生成方式：</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从计划自动生成：回顾计划状态变更为</w:t>
            </w:r>
            <w:r>
              <w:rPr>
                <w:rFonts w:ascii="Cambria" w:hAnsi="Cambria" w:eastAsia="Cambria" w:cs="Cambria"/>
                <w:color w:val="000000" w:themeColor="text1"/>
                <w:sz w:val="24"/>
                <w:szCs w:val="24"/>
              </w:rPr>
              <w:t xml:space="preserve">”</w:t>
            </w:r>
            <w:r>
              <w:rPr>
                <w:rFonts w:ascii="SimSun" w:hAnsi="SimSun" w:eastAsia="SimSun" w:cs="SimSun"/>
                <w:color w:val="000000" w:themeColor="text1"/>
                <w:sz w:val="24"/>
                <w:szCs w:val="24"/>
              </w:rPr>
              <w:t xml:space="preserve">已</w:t>
            </w:r>
            <w:r>
              <w:rPr>
                <w:rFonts w:ascii="SimSun" w:hAnsi="SimSun" w:eastAsia="SimSun" w:cs="SimSun"/>
                <w:color w:val="000000" w:themeColor="text1"/>
                <w:sz w:val="24"/>
                <w:szCs w:val="24"/>
              </w:rPr>
              <w:t xml:space="preserve">生效</w:t>
            </w:r>
            <w:r>
              <w:rPr>
                <w:rFonts w:ascii="Cambria" w:hAnsi="Cambria" w:eastAsia="Cambria" w:cs="Cambria"/>
                <w:color w:val="000000" w:themeColor="text1"/>
                <w:sz w:val="24"/>
                <w:szCs w:val="24"/>
              </w:rPr>
              <w:t xml:space="preserve">”</w:t>
            </w:r>
            <w:r>
              <w:rPr>
                <w:rFonts w:ascii="SimSun" w:hAnsi="SimSun" w:eastAsia="SimSun" w:cs="SimSun"/>
                <w:color w:val="000000"/>
                <w:sz w:val="24"/>
                <w:szCs w:val="24"/>
              </w:rPr>
              <w:t xml:space="preserve">后，系统根据计划类型和预设规则自动分解生成任务清单。年度回顾生成全部4</w:t>
            </w:r>
            <w:r>
              <w:rPr>
                <w:rFonts w:ascii="SimSun" w:hAnsi="SimSun" w:eastAsia="SimSun" w:cs="SimSun"/>
                <w:color w:val="000000"/>
                <w:sz w:val="24"/>
                <w:szCs w:val="24"/>
              </w:rPr>
              <w:t xml:space="preserve">类任务，季度</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月度回顾可配置生成部分任务类型。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手动新建：用户在任务管理页面点击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新建任务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按钮，填写任务信息后创建。手动创建的任务不自动关联计划分解规则。</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五、任务依赖管理：</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支持配置任务间的前置依赖关系（如</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数据复核任务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的前置是</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数据收集任务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有前置依赖的任务在前置任务完成前状态保持</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，前置任务全部完成后自动变更为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待处理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在任务详情页以图形化方式（</w:t>
            </w:r>
            <w:r>
              <w:rPr>
                <w:rFonts w:ascii="Cambria" w:hAnsi="Cambria" w:eastAsia="Cambria" w:cs="Cambria"/>
                <w:color w:val="000000"/>
                <w:sz w:val="24"/>
                <w:szCs w:val="24"/>
              </w:rPr>
              <w:t xml:space="preserve">DAG</w:t>
            </w:r>
            <w:r>
              <w:rPr>
                <w:rFonts w:ascii="SimSun" w:hAnsi="SimSun" w:eastAsia="SimSun" w:cs="SimSun"/>
                <w:color w:val="000000"/>
                <w:sz w:val="24"/>
                <w:szCs w:val="24"/>
              </w:rPr>
              <w:t xml:space="preserve">有向图）展示任务依赖关系。</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六、快捷执行入口：</w:t>
            </w:r>
            <w:r>
              <w:rPr>
                <w:rFonts w:ascii="SimSun" w:hAnsi="SimSun" w:eastAsia="SimSun" w:cs="SimSun"/>
                <w:color w:val="000000"/>
                <w:sz w:val="24"/>
                <w:szCs w:val="24"/>
              </w:rPr>
              <w:t xml:space="preserve">任务列表的操作列提供直达操作按钮，根据任务类型显示不同文字：</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数据收集任务：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去收集</w:t>
            </w:r>
            <w:r>
              <w:rPr>
                <w:rFonts w:ascii="Cambria" w:hAnsi="Cambria" w:eastAsia="Cambria" w:cs="Cambria"/>
                <w:color w:val="000000"/>
                <w:sz w:val="24"/>
                <w:szCs w:val="24"/>
              </w:rPr>
              <w:t xml:space="preserve">” → </w:t>
            </w:r>
            <w:r>
              <w:rPr>
                <w:rFonts w:ascii="SimSun" w:hAnsi="SimSun" w:eastAsia="SimSun" w:cs="SimSun"/>
                <w:color w:val="000000"/>
                <w:sz w:val="24"/>
                <w:szCs w:val="24"/>
              </w:rPr>
              <w:t xml:space="preserve">跳转至数据复核模块的对应数据表录入页面</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数据复核任务：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去复核</w:t>
            </w:r>
            <w:r>
              <w:rPr>
                <w:rFonts w:ascii="Cambria" w:hAnsi="Cambria" w:eastAsia="Cambria" w:cs="Cambria"/>
                <w:color w:val="000000"/>
                <w:sz w:val="24"/>
                <w:szCs w:val="24"/>
              </w:rPr>
              <w:t xml:space="preserve">” → </w:t>
            </w:r>
            <w:r>
              <w:rPr>
                <w:rFonts w:ascii="SimSun" w:hAnsi="SimSun" w:eastAsia="SimSun" w:cs="SimSun"/>
                <w:color w:val="000000"/>
                <w:sz w:val="24"/>
                <w:szCs w:val="24"/>
              </w:rPr>
              <w:t xml:space="preserve">跳转至数据复核模块的复核页面</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数据分析任务：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去分析</w:t>
            </w:r>
            <w:r>
              <w:rPr>
                <w:rFonts w:ascii="Cambria" w:hAnsi="Cambria" w:eastAsia="Cambria" w:cs="Cambria"/>
                <w:color w:val="000000"/>
                <w:sz w:val="24"/>
                <w:szCs w:val="24"/>
              </w:rPr>
              <w:t xml:space="preserve">” → </w:t>
            </w:r>
            <w:r>
              <w:rPr>
                <w:rFonts w:ascii="SimSun" w:hAnsi="SimSun" w:eastAsia="SimSun" w:cs="SimSun"/>
                <w:color w:val="000000"/>
                <w:sz w:val="24"/>
                <w:szCs w:val="24"/>
              </w:rPr>
              <w:t xml:space="preserve">跳转至数据分析模块的分析配置页面</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报告编写任务：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去编写</w:t>
            </w:r>
            <w:r>
              <w:rPr>
                <w:rFonts w:ascii="Cambria" w:hAnsi="Cambria" w:eastAsia="Cambria" w:cs="Cambria"/>
                <w:color w:val="000000"/>
                <w:sz w:val="24"/>
                <w:szCs w:val="24"/>
              </w:rPr>
              <w:t xml:space="preserve">” → </w:t>
            </w:r>
            <w:r>
              <w:rPr>
                <w:rFonts w:ascii="SimSun" w:hAnsi="SimSun" w:eastAsia="SimSun" w:cs="SimSun"/>
                <w:color w:val="000000"/>
                <w:sz w:val="24"/>
                <w:szCs w:val="24"/>
              </w:rPr>
              <w:t xml:space="preserve">跳转至回顾报告模块的报告编辑页面</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七、截止日期管理：</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截止日期在 </w:t>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天内时，日期文本标红并显示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即将到期</w:t>
            </w:r>
            <w:r>
              <w:rPr>
                <w:rFonts w:ascii="Cambria" w:hAnsi="Cambria" w:eastAsia="Cambria" w:cs="Cambria"/>
                <w:color w:val="000000"/>
                <w:sz w:val="24"/>
                <w:szCs w:val="24"/>
              </w:rPr>
              <w:t xml:space="preserve">”Tooltip</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截止日期已过且状态未完成时，日期文本加粗标红并显示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已逾期 </w:t>
            </w:r>
            <w:r>
              <w:rPr>
                <w:rFonts w:ascii="Cambria" w:hAnsi="Cambria" w:eastAsia="Cambria" w:cs="Cambria"/>
                <w:color w:val="000000"/>
                <w:sz w:val="24"/>
                <w:szCs w:val="24"/>
              </w:rPr>
              <w:t xml:space="preserve">N </w:t>
            </w:r>
            <w:r>
              <w:rPr>
                <w:rFonts w:ascii="SimSun" w:hAnsi="SimSun" w:eastAsia="SimSun" w:cs="SimSun"/>
                <w:color w:val="000000"/>
                <w:sz w:val="24"/>
                <w:szCs w:val="24"/>
              </w:rPr>
              <w:t xml:space="preserve">天</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标识。</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已逾期任务在列表顶部以固定横幅提醒</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您有</w:t>
            </w:r>
            <w:r>
              <w:rPr>
                <w:rFonts w:ascii="Cambria" w:hAnsi="Cambria" w:eastAsia="Cambria" w:cs="Cambria"/>
                <w:color w:val="000000"/>
                <w:sz w:val="24"/>
                <w:szCs w:val="24"/>
              </w:rPr>
              <w:t xml:space="preserve">N</w:t>
            </w:r>
            <w:r>
              <w:rPr>
                <w:rFonts w:ascii="SimSun" w:hAnsi="SimSun" w:eastAsia="SimSun" w:cs="SimSun"/>
                <w:color w:val="000000"/>
                <w:sz w:val="24"/>
                <w:szCs w:val="24"/>
              </w:rPr>
              <w:t xml:space="preserve">个任务已逾期，请尽快处理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八、任务详情页：</w:t>
            </w:r>
            <w:r>
              <w:rPr>
                <w:rFonts w:ascii="SimSun" w:hAnsi="SimSun" w:eastAsia="SimSun" w:cs="SimSun"/>
                <w:color w:val="000000"/>
                <w:sz w:val="24"/>
                <w:szCs w:val="24"/>
              </w:rPr>
              <w:t xml:space="preserve">包含基本信息、执行进度、前置依赖、操作日志四个</w:t>
            </w:r>
            <w:r>
              <w:rPr>
                <w:rFonts w:ascii="Cambria" w:hAnsi="Cambria" w:eastAsia="Cambria" w:cs="Cambria"/>
                <w:color w:val="000000"/>
                <w:sz w:val="24"/>
                <w:szCs w:val="24"/>
              </w:rPr>
              <w:t xml:space="preserve"> Tab</w:t>
            </w:r>
            <w:r>
              <w:rPr>
                <w:rFonts w:ascii="SimSun" w:hAnsi="SimSun" w:eastAsia="SimSun" w:cs="SimSun"/>
                <w:color w:val="000000"/>
                <w:sz w:val="24"/>
                <w:szCs w:val="24"/>
              </w:rPr>
              <w:t xml:space="preserve">。</w:t>
            </w:r>
            <w:r>
              <w:rPr>
                <w:sz w:val="24"/>
                <w:szCs w:val="24"/>
              </w:rPr>
            </w:r>
            <w:r>
              <w:rPr>
                <w:sz w:val="24"/>
                <w:szCs w:val="24"/>
              </w:rPr>
            </w:r>
          </w:p>
        </w:tc>
      </w:tr>
      <w:tr>
        <w:trPr/>
        <w:tc>
          <w:tcPr>
            <w:tcW w:w="1879"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页面布局</w:t>
            </w:r>
            <w:r>
              <w:rPr>
                <w:sz w:val="24"/>
                <w:szCs w:val="24"/>
              </w:rPr>
            </w:r>
            <w:r>
              <w:rPr>
                <w:sz w:val="24"/>
                <w:szCs w:val="24"/>
              </w:rPr>
            </w:r>
          </w:p>
        </w:tc>
        <w:tc>
          <w:tcPr>
            <w:tcW w:w="7884" w:type="dxa"/>
            <w:vAlign w:val="center"/>
            <w:textDirection w:val="lrTb"/>
            <w:noWrap w:val="false"/>
          </w:tcPr>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整体布局：</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左右分栏布局，左侧回顾对象树形导航（，可折叠），右侧主内容区。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右侧</w:t>
            </w:r>
            <w:r>
              <w:rPr>
                <w:rFonts w:ascii="Cambria" w:hAnsi="Cambria" w:eastAsia="Cambria" w:cs="Cambria"/>
                <w:b/>
                <w:color w:val="000000"/>
                <w:sz w:val="24"/>
                <w:szCs w:val="24"/>
              </w:rPr>
              <w:t xml:space="preserve"> — </w:t>
            </w:r>
            <w:r>
              <w:rPr>
                <w:rFonts w:ascii="SimSun" w:hAnsi="SimSun" w:eastAsia="SimSun" w:cs="SimSun"/>
                <w:b/>
                <w:color w:val="000000"/>
                <w:sz w:val="24"/>
                <w:szCs w:val="24"/>
              </w:rPr>
              <w:t xml:space="preserve">列表页布局：</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顶部操作栏：左侧状态筛选标签组（全部</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待处理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进行中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已完成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已关闭）；中间搜索框</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回顾计划下拉筛选；右侧</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从计划生成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次按钮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新建任务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主按钮。</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逾期任务横幅：如有逾期任务，列表上方显示红色警示横幅，展示逾期任务数量和</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查看</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链接。</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表格区域：标准行高，操作列固定右侧。任务类型列以彩色圆角标签展示（数据收集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数据复核</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蓝</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数据分析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紫</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报告编写</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橙</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审核批准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红）。</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底部分页栏。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右侧</w:t>
            </w:r>
            <w:r>
              <w:rPr>
                <w:rFonts w:ascii="Cambria" w:hAnsi="Cambria" w:eastAsia="Cambria" w:cs="Cambria"/>
                <w:b/>
                <w:color w:val="000000"/>
                <w:sz w:val="24"/>
                <w:szCs w:val="24"/>
              </w:rPr>
              <w:t xml:space="preserve"> — </w:t>
            </w:r>
            <w:r>
              <w:rPr>
                <w:rFonts w:ascii="SimSun" w:hAnsi="SimSun" w:eastAsia="SimSun" w:cs="SimSun"/>
                <w:b/>
                <w:color w:val="000000"/>
                <w:sz w:val="24"/>
                <w:szCs w:val="24"/>
              </w:rPr>
              <w:t xml:space="preserve">详情页布局：</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面包屑导航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任务标题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状态标签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操作按钮组。</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Tab </w:t>
            </w:r>
            <w:r>
              <w:rPr>
                <w:rFonts w:ascii="SimSun" w:hAnsi="SimSun" w:eastAsia="SimSun" w:cs="SimSun"/>
                <w:color w:val="000000"/>
                <w:sz w:val="24"/>
                <w:szCs w:val="24"/>
              </w:rPr>
              <w:t xml:space="preserve">栏：基本信息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执行进度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前置依赖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操作日志。</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基本信息 </w:t>
            </w:r>
            <w:r>
              <w:rPr>
                <w:rFonts w:ascii="Cambria" w:hAnsi="Cambria" w:eastAsia="Cambria" w:cs="Cambria"/>
                <w:color w:val="000000"/>
                <w:sz w:val="24"/>
                <w:szCs w:val="24"/>
              </w:rPr>
              <w:t xml:space="preserve">Tab</w:t>
            </w:r>
            <w:r>
              <w:rPr>
                <w:rFonts w:ascii="SimSun" w:hAnsi="SimSun" w:eastAsia="SimSun" w:cs="SimSun"/>
                <w:color w:val="000000"/>
                <w:sz w:val="24"/>
                <w:szCs w:val="24"/>
              </w:rPr>
              <w:t xml:space="preserve">：任务名称、类型、关联计划、回顾对象、负责人、截止日期、关联模版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数据源、任务描述等字段展示。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执行进度 </w:t>
            </w:r>
            <w:r>
              <w:rPr>
                <w:rFonts w:ascii="Cambria" w:hAnsi="Cambria" w:eastAsia="Cambria" w:cs="Cambria"/>
                <w:color w:val="000000"/>
                <w:sz w:val="24"/>
                <w:szCs w:val="24"/>
              </w:rPr>
              <w:t xml:space="preserve">Tab</w:t>
            </w:r>
            <w:r>
              <w:rPr>
                <w:rFonts w:ascii="SimSun" w:hAnsi="SimSun" w:eastAsia="SimSun" w:cs="SimSun"/>
                <w:color w:val="000000"/>
                <w:sz w:val="24"/>
                <w:szCs w:val="24"/>
              </w:rPr>
              <w:t xml:space="preserve">：展示任务从创建到当前的所有状态变更时间轴。</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5. </w:t>
            </w:r>
            <w:r>
              <w:rPr>
                <w:rFonts w:ascii="SimSun" w:hAnsi="SimSun" w:eastAsia="SimSun" w:cs="SimSun"/>
                <w:color w:val="000000"/>
                <w:sz w:val="24"/>
                <w:szCs w:val="24"/>
              </w:rPr>
              <w:t xml:space="preserve">前置依赖 </w:t>
            </w:r>
            <w:r>
              <w:rPr>
                <w:rFonts w:ascii="Cambria" w:hAnsi="Cambria" w:eastAsia="Cambria" w:cs="Cambria"/>
                <w:color w:val="000000"/>
                <w:sz w:val="24"/>
                <w:szCs w:val="24"/>
              </w:rPr>
              <w:t xml:space="preserve">Tab</w:t>
            </w:r>
            <w:r>
              <w:rPr>
                <w:rFonts w:ascii="SimSun" w:hAnsi="SimSun" w:eastAsia="SimSun" w:cs="SimSun"/>
                <w:color w:val="000000"/>
                <w:sz w:val="24"/>
                <w:szCs w:val="24"/>
              </w:rPr>
              <w:t xml:space="preserve">：图形化展示任务依赖关系图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前置任务列表。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6. </w:t>
            </w:r>
            <w:r>
              <w:rPr>
                <w:rFonts w:ascii="SimSun" w:hAnsi="SimSun" w:eastAsia="SimSun" w:cs="SimSun"/>
                <w:color w:val="000000"/>
                <w:sz w:val="24"/>
                <w:szCs w:val="24"/>
              </w:rPr>
              <w:t xml:space="preserve">操作日志 </w:t>
            </w:r>
            <w:r>
              <w:rPr>
                <w:rFonts w:ascii="Cambria" w:hAnsi="Cambria" w:eastAsia="Cambria" w:cs="Cambria"/>
                <w:color w:val="000000"/>
                <w:sz w:val="24"/>
                <w:szCs w:val="24"/>
              </w:rPr>
              <w:t xml:space="preserve">Tab</w:t>
            </w:r>
            <w:r>
              <w:rPr>
                <w:rFonts w:ascii="SimSun" w:hAnsi="SimSun" w:eastAsia="SimSun" w:cs="SimSun"/>
                <w:color w:val="000000"/>
                <w:sz w:val="24"/>
                <w:szCs w:val="24"/>
              </w:rPr>
              <w:t xml:space="preserve">：所有操作记录的表格展示。</w:t>
            </w:r>
            <w:r>
              <w:rPr>
                <w:sz w:val="24"/>
                <w:szCs w:val="24"/>
              </w:rPr>
            </w:r>
            <w:r>
              <w:rPr>
                <w:sz w:val="24"/>
                <w:szCs w:val="24"/>
              </w:rPr>
            </w:r>
          </w:p>
        </w:tc>
      </w:tr>
      <w:tr>
        <w:trPr/>
        <w:tc>
          <w:tcPr>
            <w:tcW w:w="1879"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交互说明</w:t>
            </w:r>
            <w:r>
              <w:rPr>
                <w:sz w:val="24"/>
                <w:szCs w:val="24"/>
              </w:rPr>
            </w:r>
            <w:r>
              <w:rPr>
                <w:sz w:val="24"/>
                <w:szCs w:val="24"/>
              </w:rPr>
            </w:r>
          </w:p>
        </w:tc>
        <w:tc>
          <w:tcPr>
            <w:tcW w:w="7884"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一、列表页交互：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行悬停效果同回顾计划列表（背景色变化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操作按钮显现）。</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去收集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去复核</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去分析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去编写</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去审批</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按钮时，系统记录任务进入执行状态的时间戳，然后以新标签页方式打开目标模块的对应页面。</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批量操作：勾选多行后顶部出现批量操作工具栏（批量开始</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批量完成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批量关闭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批量导出）。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回顾计划筛选下拉框选择某计划后，列表自动筛选该计划下的所有任务。</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二、新建任务交互：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抽屉弹窗，从右侧滑入。</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关联计划字段选择后，回顾对象字段自动联动填充（取计划的回顾对象），可修改。</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任务类型选择后，下方动态显示该类型需要的关联配置字段（如数据收集任务显示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关联数据表模版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字段）。</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前置任务字段只展示同计划下的其他任务，支持多选。</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三、任务状态流转交互：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草稿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待处理：点击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提交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按钮，或前置任务全部完成后系统自动变更。</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待处理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进行中：点击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开始</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按钮，记录实际开始时间。</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进行中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已完成：点击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完成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按钮，弹出确认对话框，记录实际完成时间。</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已完成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进行中：点击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重启</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按钮，任务重新进入执行状态。</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5. </w:t>
            </w:r>
            <w:r>
              <w:rPr>
                <w:rFonts w:ascii="SimSun" w:hAnsi="SimSun" w:eastAsia="SimSun" w:cs="SimSun"/>
                <w:color w:val="000000"/>
                <w:sz w:val="24"/>
                <w:szCs w:val="24"/>
              </w:rPr>
              <w:t xml:space="preserve">任意非关闭状态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已关闭：点击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关闭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按钮，填写关闭原因。</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四、依赖关系交互：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前置依赖 </w:t>
            </w:r>
            <w:r>
              <w:rPr>
                <w:rFonts w:ascii="Cambria" w:hAnsi="Cambria" w:eastAsia="Cambria" w:cs="Cambria"/>
                <w:color w:val="000000"/>
                <w:sz w:val="24"/>
                <w:szCs w:val="24"/>
              </w:rPr>
              <w:t xml:space="preserve">Tab </w:t>
            </w:r>
            <w:r>
              <w:rPr>
                <w:rFonts w:ascii="SimSun" w:hAnsi="SimSun" w:eastAsia="SimSun" w:cs="SimSun"/>
                <w:color w:val="000000"/>
                <w:sz w:val="24"/>
                <w:szCs w:val="24"/>
              </w:rPr>
              <w:t xml:space="preserve">中以节点图形式展示，当前任务高亮显示，前置任务以箭头连线指向当前任务。</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点击依赖图中的任务节点可跳转至该任务详情。</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所有前置任务显示状态标签，已完成的前置任务以绿色勾标识。</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tc>
      </w:tr>
      <w:tr>
        <w:trPr/>
        <w:tc>
          <w:tcPr>
            <w:tcW w:w="1879"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异常逻辑处理</w:t>
            </w:r>
            <w:r>
              <w:rPr>
                <w:sz w:val="24"/>
                <w:szCs w:val="24"/>
              </w:rPr>
            </w:r>
            <w:r>
              <w:rPr>
                <w:sz w:val="24"/>
                <w:szCs w:val="24"/>
              </w:rPr>
            </w:r>
          </w:p>
        </w:tc>
        <w:tc>
          <w:tcPr>
            <w:tcW w:w="7884"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一、关联数据异常：</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当任务执行过程中跳转至目标模块时，若关联的数据表模版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分析模版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报告模版已被删除或失效，页面显示友好提示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关联的 </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模版名称</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已失效或不存在，请联系管理员重新配置任务关联</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，并提供</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返回任务列表</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当关联计划被删除或标记为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已失效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时，该计划下所有未完成（草稿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待处理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进行中）的任务自动变更为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已关闭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状态，关闭原因自动填写</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关联计划已失效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二、生成任务冲突：</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从计划生成任务时，若该计划已生成过任务且存在非草稿状态的任务，系统提示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该计划已生成过任务，当前有 </w:t>
            </w:r>
            <w:r>
              <w:rPr>
                <w:rFonts w:ascii="Cambria" w:hAnsi="Cambria" w:eastAsia="Cambria" w:cs="Cambria"/>
                <w:color w:val="000000"/>
                <w:sz w:val="24"/>
                <w:szCs w:val="24"/>
              </w:rPr>
              <w:t xml:space="preserve">N </w:t>
            </w:r>
            <w:r>
              <w:rPr>
                <w:rFonts w:ascii="SimSun" w:hAnsi="SimSun" w:eastAsia="SimSun" w:cs="SimSun"/>
                <w:color w:val="000000"/>
                <w:sz w:val="24"/>
                <w:szCs w:val="24"/>
              </w:rPr>
              <w:t xml:space="preserve">个任务正在进行中。重新生成将保留已有任务并补充缺失任务，是否继续？</w:t>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从计划生成任务时，若计划状态不为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已批准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或</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进行中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，系统提示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只有已批准或进行中的计划才能生成任务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三、并发控制：</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同一任务的编辑操作采用乐观锁机制，防止并发修改。</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多人同时对同一任务点击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开始</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时，只有第一个请求成功，其余收到</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该任务已被他人开始执行</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的提示。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四、截止日期校验：</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新建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编辑任务时，截止日期不得早于当前日期。</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截止日期不得晚于关联计划的计划结束日期。</w:t>
            </w:r>
            <w:r>
              <w:rPr>
                <w:rFonts w:ascii="SimSun" w:hAnsi="SimSun" w:eastAsia="SimSun" w:cs="SimSun"/>
                <w:color w:val="000000"/>
                <w:sz w:val="24"/>
                <w:szCs w:val="24"/>
              </w:rPr>
            </w:r>
            <w:r>
              <w:rPr>
                <w:rFonts w:ascii="SimSun" w:hAnsi="SimSun" w:eastAsia="SimSun" w:cs="SimSun"/>
                <w:color w:val="000000"/>
                <w:sz w:val="24"/>
                <w:szCs w:val="24"/>
              </w:rPr>
            </w:r>
          </w:p>
        </w:tc>
      </w:tr>
      <w:tr>
        <w:trPr/>
        <w:tc>
          <w:tcPr>
            <w:tcW w:w="1879"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后置流程处理</w:t>
            </w:r>
            <w:r>
              <w:rPr>
                <w:sz w:val="24"/>
                <w:szCs w:val="24"/>
              </w:rPr>
            </w:r>
            <w:r>
              <w:rPr>
                <w:sz w:val="24"/>
                <w:szCs w:val="24"/>
              </w:rPr>
            </w:r>
          </w:p>
        </w:tc>
        <w:tc>
          <w:tcPr>
            <w:tcW w:w="7884"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一、任务状态变更记录：</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每次状态变更时，系统记录：变更前状态、变更后状态、操作人、操作时间、操作备注（如有）。</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进行中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已完成时，系统自动计算任务耗时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完成时间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开始时间，保存至任务记录中。</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二、前置依赖触发：</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当某任务的状态变更为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已完成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时，系统检查以该任务为前置的任务列表，若这些任务的所有前置任务均已完成，则自动将这些任务的状态从</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待处理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自动状态变更触发消息通知推送至任务负责人。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三、计划进度同步：</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一个回顾计划下的所有任务均变更为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已完成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状态后，系统将该计划的进度自动更新为 </w:t>
            </w:r>
            <w:r>
              <w:rPr>
                <w:rFonts w:ascii="Cambria" w:hAnsi="Cambria" w:eastAsia="Cambria" w:cs="Cambria"/>
                <w:color w:val="000000"/>
                <w:sz w:val="24"/>
                <w:szCs w:val="24"/>
              </w:rPr>
              <w:t xml:space="preserve">100%</w:t>
            </w:r>
            <w:r>
              <w:rPr>
                <w:rFonts w:ascii="SimSun" w:hAnsi="SimSun" w:eastAsia="SimSun" w:cs="SimSun"/>
                <w:color w:val="000000"/>
                <w:sz w:val="24"/>
                <w:szCs w:val="24"/>
              </w:rPr>
              <w:t xml:space="preserve">，并向计划负责人发送通知</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该计划下所有任务已完成，请及时确认计划完成状态</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Cambria" w:hAnsi="Cambria" w:eastAsia="Cambria" w:cs="Cambria"/>
                <w:color w:val="000000"/>
                <w:sz w:val="24"/>
                <w:szCs w:val="24"/>
              </w:rPr>
            </w:r>
            <w:r>
              <w:rPr>
                <w:rFonts w:ascii="Cambria" w:hAnsi="Cambria" w:eastAsia="Cambria" w:cs="Cambria"/>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计划负责人收到通知后，可手动将计划状态从</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进行中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已完成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四、通知机制：</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任务分配给某人时，发送站内消息</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待办推送。</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任务截止日期前 </w:t>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天，向负责人发送提醒通知。</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任务逾期时，每天向负责人和质量经理发送逾期提醒，直至任务完成或关闭。</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任务状态变更为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已完成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时，向任务创建人和负责人发送完成通知。</w:t>
            </w:r>
            <w:r>
              <w:rPr>
                <w:sz w:val="24"/>
                <w:szCs w:val="24"/>
              </w:rPr>
            </w:r>
            <w:r>
              <w:rPr>
                <w:sz w:val="24"/>
                <w:szCs w:val="24"/>
              </w:rPr>
            </w:r>
          </w:p>
        </w:tc>
      </w:tr>
    </w:tbl>
    <w:p>
      <w:pPr>
        <w:rPr>
          <w:rFonts w:ascii="Calibri" w:hAnsi="Calibri" w:eastAsia="Calibri" w:cs="Calibri"/>
          <w:sz w:val="24"/>
          <w:szCs w:val="24"/>
        </w:rPr>
      </w:pPr>
      <w:r>
        <w:rPr>
          <w:rFonts w:ascii="宋体" w:hAnsi="宋体" w:eastAsia="宋体" w:cs="宋体"/>
          <w:b/>
          <w:i w:val="0"/>
          <w:iCs w:val="0"/>
          <w:color w:val="4f81bd"/>
          <w:sz w:val="24"/>
          <w:highlight w:val="none"/>
        </w:rPr>
      </w:r>
      <w:r>
        <w:rPr>
          <w:rFonts w:ascii="Calibri" w:hAnsi="Calibri" w:eastAsia="Calibri" w:cs="Calibri"/>
          <w:sz w:val="24"/>
          <w:szCs w:val="24"/>
        </w:rPr>
      </w:r>
      <w:r>
        <w:rPr>
          <w:rFonts w:ascii="Calibri" w:hAnsi="Calibri" w:eastAsia="Calibri" w:cs="Calibri"/>
          <w:sz w:val="24"/>
          <w:szCs w:val="24"/>
        </w:rPr>
      </w:r>
    </w:p>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rPr>
        <w:t xml:space="preserve">2、任务管理 </w:t>
      </w:r>
      <w:r>
        <w:rPr>
          <w:rFonts w:ascii="宋体" w:hAnsi="宋体" w:eastAsia="宋体" w:cs="宋体"/>
          <w:b/>
          <w:i w:val="0"/>
          <w:iCs w:val="0"/>
          <w:color w:val="4f81bd"/>
          <w:sz w:val="24"/>
        </w:rPr>
        <w:t xml:space="preserve">— </w:t>
      </w:r>
      <w:r>
        <w:rPr>
          <w:rFonts w:ascii="宋体" w:hAnsi="宋体" w:eastAsia="宋体" w:cs="宋体"/>
          <w:b/>
          <w:i w:val="0"/>
          <w:iCs w:val="0"/>
          <w:color w:val="4f81bd"/>
          <w:sz w:val="24"/>
        </w:rPr>
        <w:t xml:space="preserve">状态与操作按钮对照表</w:t>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tbl>
      <w:tblPr>
        <w:tblStyle w:val="868"/>
        <w:tblW w:w="0" w:type="auto"/>
        <w:tblLayout w:type="fixed"/>
        <w:tblLook w:val="04A0" w:firstRow="1" w:lastRow="0" w:firstColumn="1" w:lastColumn="0" w:noHBand="0" w:noVBand="1"/>
      </w:tblPr>
      <w:tblGrid>
        <w:gridCol w:w="1117"/>
        <w:gridCol w:w="1984"/>
        <w:gridCol w:w="4110"/>
        <w:gridCol w:w="2551"/>
      </w:tblGrid>
      <w:tr>
        <w:trPr/>
        <w:tc>
          <w:tcPr>
            <w:tcW w:w="1117"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状态</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状态说明</w:t>
            </w:r>
            <w:r>
              <w:rPr>
                <w:szCs w:val="24"/>
              </w:rPr>
            </w:r>
            <w:r>
              <w:rPr>
                <w:szCs w:val="24"/>
              </w:rPr>
            </w:r>
          </w:p>
        </w:tc>
        <w:tc>
          <w:tcPr>
            <w:tcW w:w="411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可执行操作按钮</w:t>
            </w:r>
            <w:r>
              <w:rPr>
                <w:szCs w:val="24"/>
              </w:rPr>
            </w:r>
            <w:r>
              <w:rPr>
                <w:szCs w:val="24"/>
              </w:rPr>
            </w:r>
          </w:p>
        </w:tc>
        <w:tc>
          <w:tcPr>
            <w:tcW w:w="2551"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新状态</w:t>
            </w:r>
            <w:r>
              <w:rPr>
                <w:szCs w:val="24"/>
              </w:rPr>
            </w:r>
            <w:r>
              <w:rPr>
                <w:szCs w:val="24"/>
              </w:rPr>
            </w:r>
          </w:p>
        </w:tc>
      </w:tr>
      <w:tr>
        <w:trPr/>
        <w:tc>
          <w:tcPr>
            <w:tcW w:w="1117"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草稿</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任务已创建，尚未开始</w:t>
            </w:r>
            <w:r>
              <w:rPr>
                <w:szCs w:val="24"/>
              </w:rPr>
            </w:r>
            <w:r>
              <w:rPr>
                <w:szCs w:val="24"/>
              </w:rPr>
            </w:r>
          </w:p>
        </w:tc>
        <w:tc>
          <w:tcPr>
            <w:tcW w:w="411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查看、去执行、编辑、删除、提交</w:t>
            </w:r>
            <w:r>
              <w:rPr>
                <w:szCs w:val="24"/>
              </w:rPr>
            </w:r>
            <w:r>
              <w:rPr>
                <w:szCs w:val="24"/>
              </w:rPr>
            </w:r>
          </w:p>
        </w:tc>
        <w:tc>
          <w:tcPr>
            <w:tcW w:w="2551"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提交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待处理</w:t>
            </w:r>
            <w:r>
              <w:rPr>
                <w:szCs w:val="24"/>
              </w:rPr>
            </w:r>
            <w:r>
              <w:rPr>
                <w:szCs w:val="24"/>
              </w:rPr>
            </w:r>
          </w:p>
        </w:tc>
      </w:tr>
      <w:tr>
        <w:trPr/>
        <w:tc>
          <w:tcPr>
            <w:tcW w:w="1117"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待处理</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任务等待负责人开始执行</w:t>
            </w:r>
            <w:r>
              <w:rPr>
                <w:szCs w:val="24"/>
              </w:rPr>
            </w:r>
            <w:r>
              <w:rPr>
                <w:szCs w:val="24"/>
              </w:rPr>
            </w:r>
          </w:p>
        </w:tc>
        <w:tc>
          <w:tcPr>
            <w:tcW w:w="411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查看、去执行、编辑、开始、关闭</w:t>
            </w:r>
            <w:r>
              <w:rPr>
                <w:szCs w:val="24"/>
              </w:rPr>
            </w:r>
            <w:r>
              <w:rPr>
                <w:szCs w:val="24"/>
              </w:rPr>
            </w:r>
          </w:p>
        </w:tc>
        <w:tc>
          <w:tcPr>
            <w:tcW w:w="2551"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开始</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进行中</w:t>
            </w:r>
            <w:r>
              <w:rPr>
                <w:szCs w:val="24"/>
              </w:rPr>
            </w:r>
            <w:r>
              <w:rPr>
                <w:szCs w:val="24"/>
              </w:rPr>
            </w:r>
          </w:p>
        </w:tc>
      </w:tr>
      <w:tr>
        <w:trPr/>
        <w:tc>
          <w:tcPr>
            <w:tcW w:w="1117"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进行中</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任务正在执行中</w:t>
            </w:r>
            <w:r>
              <w:rPr>
                <w:szCs w:val="24"/>
              </w:rPr>
            </w:r>
            <w:r>
              <w:rPr>
                <w:szCs w:val="24"/>
              </w:rPr>
            </w:r>
          </w:p>
        </w:tc>
        <w:tc>
          <w:tcPr>
            <w:tcW w:w="411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查看、去执行、完成、关闭</w:t>
            </w:r>
            <w:r>
              <w:rPr>
                <w:szCs w:val="24"/>
              </w:rPr>
            </w:r>
            <w:r>
              <w:rPr>
                <w:szCs w:val="24"/>
              </w:rPr>
            </w:r>
          </w:p>
        </w:tc>
        <w:tc>
          <w:tcPr>
            <w:tcW w:w="2551"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完成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已完成</w:t>
            </w:r>
            <w:r>
              <w:rPr>
                <w:szCs w:val="24"/>
              </w:rPr>
            </w:r>
            <w:r>
              <w:rPr>
                <w:szCs w:val="24"/>
              </w:rPr>
            </w:r>
          </w:p>
        </w:tc>
      </w:tr>
      <w:tr>
        <w:trPr/>
        <w:tc>
          <w:tcPr>
            <w:tcW w:w="1117"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已完成</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任务已执行完毕</w:t>
            </w:r>
            <w:r>
              <w:rPr>
                <w:szCs w:val="24"/>
              </w:rPr>
            </w:r>
            <w:r>
              <w:rPr>
                <w:szCs w:val="24"/>
              </w:rPr>
            </w:r>
          </w:p>
        </w:tc>
        <w:tc>
          <w:tcPr>
            <w:tcW w:w="411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查看、重启、关闭</w:t>
            </w:r>
            <w:r>
              <w:rPr>
                <w:szCs w:val="24"/>
              </w:rPr>
            </w:r>
            <w:r>
              <w:rPr>
                <w:szCs w:val="24"/>
              </w:rPr>
            </w:r>
          </w:p>
        </w:tc>
        <w:tc>
          <w:tcPr>
            <w:tcW w:w="2551"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重启</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进行中</w:t>
            </w:r>
            <w:r>
              <w:rPr>
                <w:szCs w:val="24"/>
              </w:rPr>
            </w:r>
            <w:r>
              <w:rPr>
                <w:szCs w:val="24"/>
              </w:rPr>
            </w:r>
          </w:p>
        </w:tc>
      </w:tr>
      <w:tr>
        <w:trPr/>
        <w:tc>
          <w:tcPr>
            <w:tcW w:w="1117"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已关闭</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任务已关闭，不再执行</w:t>
            </w:r>
            <w:r>
              <w:rPr>
                <w:szCs w:val="24"/>
              </w:rPr>
            </w:r>
            <w:r>
              <w:rPr>
                <w:szCs w:val="24"/>
              </w:rPr>
            </w:r>
          </w:p>
        </w:tc>
        <w:tc>
          <w:tcPr>
            <w:tcW w:w="411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w:t>
            </w:r>
            <w:r>
              <w:rPr>
                <w:szCs w:val="24"/>
              </w:rPr>
            </w:r>
            <w:r>
              <w:rPr>
                <w:szCs w:val="24"/>
              </w:rPr>
            </w:r>
          </w:p>
        </w:tc>
        <w:tc>
          <w:tcPr>
            <w:tcW w:w="2551"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无</w:t>
            </w:r>
            <w:r>
              <w:rPr>
                <w:szCs w:val="24"/>
              </w:rPr>
            </w:r>
            <w:r>
              <w:rPr>
                <w:szCs w:val="24"/>
              </w:rPr>
            </w:r>
          </w:p>
        </w:tc>
      </w:tr>
    </w:tbl>
    <w:p>
      <w:pPr>
        <w:rPr>
          <w:rFonts w:ascii="宋体" w:hAnsi="宋体" w:cs="宋体"/>
          <w:bCs w:val="0"/>
          <w:i w:val="0"/>
          <w:sz w:val="24"/>
          <w:szCs w:val="24"/>
        </w:rPr>
      </w:pPr>
      <w:r>
        <w:rPr>
          <w:rFonts w:ascii="宋体" w:hAnsi="宋体" w:eastAsia="宋体" w:cs="宋体"/>
          <w:b/>
          <w:i w:val="0"/>
          <w:iCs w:val="0"/>
          <w:color w:val="4f81bd"/>
          <w:sz w:val="24"/>
          <w:highlight w:val="none"/>
        </w:rPr>
      </w:r>
      <w:r>
        <w:rPr>
          <w:rFonts w:ascii="宋体" w:hAnsi="宋体" w:cs="宋体"/>
          <w:bCs w:val="0"/>
          <w:i w:val="0"/>
          <w:sz w:val="24"/>
          <w:szCs w:val="24"/>
        </w:rPr>
      </w:r>
      <w:r>
        <w:rPr>
          <w:rFonts w:ascii="宋体" w:hAnsi="宋体" w:cs="宋体"/>
          <w:bCs w:val="0"/>
          <w:i w:val="0"/>
          <w:sz w:val="24"/>
          <w:szCs w:val="24"/>
        </w:rPr>
      </w:r>
    </w:p>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rPr>
        <w:t xml:space="preserve">3、新建</w:t>
      </w:r>
      <w:r>
        <w:rPr>
          <w:rFonts w:ascii="宋体" w:hAnsi="宋体" w:eastAsia="宋体" w:cs="宋体"/>
          <w:b/>
          <w:i w:val="0"/>
          <w:iCs w:val="0"/>
          <w:color w:val="4f81bd"/>
          <w:sz w:val="24"/>
        </w:rPr>
        <w:t xml:space="preserve">/</w:t>
      </w:r>
      <w:r>
        <w:rPr>
          <w:rFonts w:ascii="宋体" w:hAnsi="宋体" w:eastAsia="宋体" w:cs="宋体"/>
          <w:b/>
          <w:i w:val="0"/>
          <w:iCs w:val="0"/>
          <w:color w:val="4f81bd"/>
          <w:sz w:val="24"/>
        </w:rPr>
        <w:t xml:space="preserve">编辑任务 </w:t>
      </w:r>
      <w:r>
        <w:rPr>
          <w:rFonts w:ascii="宋体" w:hAnsi="宋体" w:eastAsia="宋体" w:cs="宋体"/>
          <w:b/>
          <w:i w:val="0"/>
          <w:iCs w:val="0"/>
          <w:color w:val="4f81bd"/>
          <w:sz w:val="24"/>
        </w:rPr>
        <w:t xml:space="preserve">— </w:t>
      </w:r>
      <w:r>
        <w:rPr>
          <w:rFonts w:ascii="宋体" w:hAnsi="宋体" w:eastAsia="宋体" w:cs="宋体"/>
          <w:b/>
          <w:i w:val="0"/>
          <w:iCs w:val="0"/>
          <w:color w:val="4f81bd"/>
          <w:sz w:val="24"/>
        </w:rPr>
        <w:t xml:space="preserve">字段定义表</w:t>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tbl>
      <w:tblPr>
        <w:tblStyle w:val="868"/>
        <w:tblW w:w="0" w:type="auto"/>
        <w:tblLayout w:type="fixed"/>
        <w:tblLook w:val="04A0" w:firstRow="1" w:lastRow="0" w:firstColumn="1" w:lastColumn="0" w:noHBand="0" w:noVBand="1"/>
      </w:tblPr>
      <w:tblGrid>
        <w:gridCol w:w="1259"/>
        <w:gridCol w:w="1417"/>
        <w:gridCol w:w="1559"/>
        <w:gridCol w:w="1559"/>
        <w:gridCol w:w="1559"/>
        <w:gridCol w:w="2409"/>
      </w:tblGrid>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字段名称</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输入类型</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是否必填</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默认值</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校验规则</w:t>
            </w:r>
            <w:r>
              <w:rPr>
                <w:rFonts w:ascii="宋体" w:hAnsi="宋体" w:cs="宋体"/>
                <w:szCs w:val="24"/>
              </w:rPr>
            </w:r>
            <w:r>
              <w:rPr>
                <w:rFonts w:ascii="宋体" w:hAnsi="宋体" w:cs="宋体"/>
                <w:szCs w:val="24"/>
              </w:rPr>
            </w:r>
          </w:p>
        </w:tc>
        <w:tc>
          <w:tcPr>
            <w:tcW w:w="24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说明</w:t>
            </w:r>
            <w:r>
              <w:rPr>
                <w:rFonts w:ascii="宋体" w:hAnsi="宋体" w:cs="宋体"/>
                <w:szCs w:val="24"/>
              </w:rPr>
            </w:r>
            <w:r>
              <w:rPr>
                <w:rFonts w:ascii="宋体" w:hAnsi="宋体" w:cs="宋体"/>
                <w:szCs w:val="24"/>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任务编号</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系统自动生成</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是（系统）</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格式：</w:t>
            </w:r>
            <w:r>
              <w:rPr>
                <w:rFonts w:ascii="宋体" w:hAnsi="宋体" w:eastAsia="宋体" w:cs="宋体"/>
                <w:color w:val="000000"/>
                <w:sz w:val="24"/>
                <w:szCs w:val="24"/>
              </w:rPr>
              <w:t xml:space="preserve">TK-CXXX</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全局唯一</w:t>
            </w:r>
            <w:r>
              <w:rPr>
                <w:rFonts w:ascii="宋体" w:hAnsi="宋体" w:cs="宋体"/>
                <w:szCs w:val="24"/>
              </w:rPr>
            </w:r>
            <w:r>
              <w:rPr>
                <w:rFonts w:ascii="宋体" w:hAnsi="宋体" w:cs="宋体"/>
                <w:szCs w:val="24"/>
              </w:rPr>
            </w:r>
          </w:p>
        </w:tc>
        <w:tc>
          <w:tcPr>
            <w:tcW w:w="24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系统自动递增生成</w:t>
            </w:r>
            <w:r>
              <w:rPr>
                <w:rFonts w:ascii="宋体" w:hAnsi="宋体" w:cs="宋体"/>
                <w:szCs w:val="24"/>
              </w:rPr>
            </w:r>
            <w:r>
              <w:rPr>
                <w:rFonts w:ascii="宋体" w:hAnsi="宋体" w:cs="宋体"/>
                <w:szCs w:val="24"/>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任务名称</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文本输入</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长度</w:t>
            </w:r>
            <w:r>
              <w:rPr>
                <w:rFonts w:ascii="宋体" w:hAnsi="宋体" w:eastAsia="宋体" w:cs="宋体"/>
                <w:color w:val="000000"/>
                <w:sz w:val="24"/>
                <w:szCs w:val="24"/>
              </w:rPr>
              <w:t xml:space="preserve"> 2-100 </w:t>
            </w:r>
            <w:r>
              <w:rPr>
                <w:rFonts w:ascii="宋体" w:hAnsi="宋体" w:eastAsia="宋体" w:cs="宋体"/>
                <w:color w:val="000000"/>
                <w:sz w:val="24"/>
                <w:szCs w:val="24"/>
              </w:rPr>
              <w:t xml:space="preserve">字符</w:t>
            </w:r>
            <w:r>
              <w:rPr>
                <w:rFonts w:ascii="宋体" w:hAnsi="宋体" w:cs="宋体"/>
                <w:szCs w:val="24"/>
              </w:rPr>
            </w:r>
            <w:r>
              <w:rPr>
                <w:rFonts w:ascii="宋体" w:hAnsi="宋体" w:cs="宋体"/>
                <w:szCs w:val="24"/>
              </w:rPr>
            </w:r>
          </w:p>
        </w:tc>
        <w:tc>
          <w:tcPr>
            <w:tcW w:w="24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示例：头孢呋辛钠含量测定数据收集</w:t>
            </w:r>
            <w:r>
              <w:rPr>
                <w:rFonts w:ascii="宋体" w:hAnsi="宋体" w:cs="宋体"/>
                <w:szCs w:val="24"/>
              </w:rPr>
            </w:r>
            <w:r>
              <w:rPr>
                <w:rFonts w:ascii="宋体" w:hAnsi="宋体" w:cs="宋体"/>
                <w:szCs w:val="24"/>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任务类型</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五选一</w:t>
            </w:r>
            <w:r>
              <w:rPr>
                <w:rFonts w:ascii="宋体" w:hAnsi="宋体" w:cs="宋体"/>
                <w:szCs w:val="24"/>
              </w:rPr>
            </w:r>
            <w:r>
              <w:rPr>
                <w:rFonts w:ascii="宋体" w:hAnsi="宋体" w:cs="宋体"/>
                <w:szCs w:val="24"/>
              </w:rPr>
            </w:r>
          </w:p>
        </w:tc>
        <w:tc>
          <w:tcPr>
            <w:tcW w:w="24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数据收集</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数据复核</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数据分析</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报告编写</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审核批准</w:t>
            </w:r>
            <w:r>
              <w:rPr>
                <w:rFonts w:ascii="宋体" w:hAnsi="宋体" w:cs="宋体"/>
                <w:szCs w:val="24"/>
              </w:rPr>
            </w:r>
            <w:r>
              <w:rPr>
                <w:rFonts w:ascii="宋体" w:hAnsi="宋体" w:cs="宋体"/>
                <w:szCs w:val="24"/>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关联计划</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下拉选择（可搜索）</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必须选择状态为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已批准</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或</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进行中</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的回顾计划</w:t>
            </w:r>
            <w:r>
              <w:rPr>
                <w:rFonts w:ascii="宋体" w:hAnsi="宋体" w:cs="宋体"/>
                <w:szCs w:val="24"/>
              </w:rPr>
            </w:r>
            <w:r>
              <w:rPr>
                <w:rFonts w:ascii="宋体" w:hAnsi="宋体" w:cs="宋体"/>
                <w:szCs w:val="24"/>
              </w:rPr>
            </w:r>
          </w:p>
        </w:tc>
        <w:tc>
          <w:tcPr>
            <w:tcW w:w="24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选择后自动联动填充回顾对象</w:t>
            </w:r>
            <w:r>
              <w:rPr>
                <w:rFonts w:ascii="宋体" w:hAnsi="宋体" w:cs="宋体"/>
                <w:szCs w:val="24"/>
              </w:rPr>
            </w:r>
            <w:r>
              <w:rPr>
                <w:rFonts w:ascii="宋体" w:hAnsi="宋体" w:cs="宋体"/>
                <w:szCs w:val="24"/>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回顾对象</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下拉选择（可搜索）</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自动填充（可修改）</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从已启用的回顾对象中选择</w:t>
            </w:r>
            <w:r>
              <w:rPr>
                <w:rFonts w:ascii="宋体" w:hAnsi="宋体" w:cs="宋体"/>
                <w:szCs w:val="24"/>
              </w:rPr>
            </w:r>
            <w:r>
              <w:rPr>
                <w:rFonts w:ascii="宋体" w:hAnsi="宋体" w:cs="宋体"/>
                <w:szCs w:val="24"/>
              </w:rPr>
            </w:r>
          </w:p>
        </w:tc>
        <w:tc>
          <w:tcPr>
            <w:tcW w:w="24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可修改为计划回顾对象的下级对象</w:t>
            </w:r>
            <w:r>
              <w:rPr>
                <w:rFonts w:ascii="宋体" w:hAnsi="宋体" w:cs="宋体"/>
                <w:szCs w:val="24"/>
              </w:rPr>
            </w:r>
            <w:r>
              <w:rPr>
                <w:rFonts w:ascii="宋体" w:hAnsi="宋体" w:cs="宋体"/>
                <w:szCs w:val="24"/>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负责人</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人员选择器（多选）</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至少</w:t>
            </w:r>
            <w:r>
              <w:rPr>
                <w:rFonts w:ascii="宋体" w:hAnsi="宋体" w:eastAsia="宋体" w:cs="宋体"/>
                <w:color w:val="000000"/>
                <w:sz w:val="24"/>
                <w:szCs w:val="24"/>
              </w:rPr>
              <w:t xml:space="preserve"> 1 </w:t>
            </w:r>
            <w:r>
              <w:rPr>
                <w:rFonts w:ascii="宋体" w:hAnsi="宋体" w:eastAsia="宋体" w:cs="宋体"/>
                <w:color w:val="000000"/>
                <w:sz w:val="24"/>
                <w:szCs w:val="24"/>
              </w:rPr>
              <w:t xml:space="preserve">人，最多 </w:t>
            </w:r>
            <w:r>
              <w:rPr>
                <w:rFonts w:ascii="宋体" w:hAnsi="宋体" w:eastAsia="宋体" w:cs="宋体"/>
                <w:color w:val="000000"/>
                <w:sz w:val="24"/>
                <w:szCs w:val="24"/>
              </w:rPr>
              <w:t xml:space="preserve">3 </w:t>
            </w:r>
            <w:r>
              <w:rPr>
                <w:rFonts w:ascii="宋体" w:hAnsi="宋体" w:eastAsia="宋体" w:cs="宋体"/>
                <w:color w:val="000000"/>
                <w:sz w:val="24"/>
                <w:szCs w:val="24"/>
              </w:rPr>
              <w:t xml:space="preserve">人</w:t>
            </w:r>
            <w:r>
              <w:rPr>
                <w:rFonts w:ascii="宋体" w:hAnsi="宋体" w:cs="宋体"/>
                <w:szCs w:val="24"/>
              </w:rPr>
            </w:r>
            <w:r>
              <w:rPr>
                <w:rFonts w:ascii="宋体" w:hAnsi="宋体" w:cs="宋体"/>
                <w:szCs w:val="24"/>
              </w:rPr>
            </w:r>
          </w:p>
        </w:tc>
        <w:tc>
          <w:tcPr>
            <w:tcW w:w="24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支持按部门筛选</w:t>
            </w:r>
            <w:r>
              <w:rPr>
                <w:rFonts w:ascii="宋体" w:hAnsi="宋体" w:cs="宋体"/>
                <w:szCs w:val="24"/>
              </w:rPr>
            </w:r>
            <w:r>
              <w:rPr>
                <w:rFonts w:ascii="宋体" w:hAnsi="宋体" w:cs="宋体"/>
                <w:szCs w:val="24"/>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截止日期</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日期选择器</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 </w:t>
            </w:r>
            <w:r>
              <w:rPr>
                <w:rFonts w:ascii="宋体" w:hAnsi="宋体" w:eastAsia="宋体" w:cs="宋体"/>
                <w:color w:val="000000"/>
                <w:sz w:val="24"/>
                <w:szCs w:val="24"/>
              </w:rPr>
              <w:t xml:space="preserve">当前日期；</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关联计划的结束日期</w:t>
            </w:r>
            <w:r>
              <w:rPr>
                <w:rFonts w:ascii="宋体" w:hAnsi="宋体" w:cs="宋体"/>
                <w:szCs w:val="24"/>
              </w:rPr>
            </w:r>
            <w:r>
              <w:rPr>
                <w:rFonts w:ascii="宋体" w:hAnsi="宋体" w:cs="宋体"/>
                <w:szCs w:val="24"/>
              </w:rPr>
            </w:r>
          </w:p>
        </w:tc>
        <w:tc>
          <w:tcPr>
            <w:tcW w:w="24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任务预期完成日期</w:t>
            </w:r>
            <w:r>
              <w:rPr>
                <w:rFonts w:ascii="宋体" w:hAnsi="宋体" w:cs="宋体"/>
                <w:szCs w:val="24"/>
              </w:rPr>
            </w:r>
            <w:r>
              <w:rPr>
                <w:rFonts w:ascii="宋体" w:hAnsi="宋体" w:cs="宋体"/>
                <w:szCs w:val="24"/>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前置任务</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多选下拉</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只能选择同计划下的其他任务</w:t>
            </w:r>
            <w:r>
              <w:rPr>
                <w:rFonts w:ascii="宋体" w:hAnsi="宋体" w:cs="宋体"/>
                <w:szCs w:val="24"/>
              </w:rPr>
            </w:r>
            <w:r>
              <w:rPr>
                <w:rFonts w:ascii="宋体" w:hAnsi="宋体" w:cs="宋体"/>
                <w:szCs w:val="24"/>
              </w:rPr>
            </w:r>
          </w:p>
        </w:tc>
        <w:tc>
          <w:tcPr>
            <w:tcW w:w="24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配置任务间的前置依赖关系</w:t>
            </w:r>
            <w:r>
              <w:rPr>
                <w:rFonts w:ascii="宋体" w:hAnsi="宋体" w:cs="宋体"/>
                <w:szCs w:val="24"/>
              </w:rPr>
            </w:r>
            <w:r>
              <w:rPr>
                <w:rFonts w:ascii="宋体" w:hAnsi="宋体" w:cs="宋体"/>
                <w:szCs w:val="24"/>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关联数据表模版</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条件必填</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任务类型为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数据收集</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或</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数据复核</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时必填</w:t>
            </w:r>
            <w:r>
              <w:rPr>
                <w:rFonts w:ascii="宋体" w:hAnsi="宋体" w:cs="宋体"/>
                <w:szCs w:val="24"/>
              </w:rPr>
            </w:r>
            <w:r>
              <w:rPr>
                <w:rFonts w:ascii="宋体" w:hAnsi="宋体" w:cs="宋体"/>
                <w:szCs w:val="24"/>
              </w:rPr>
            </w:r>
          </w:p>
        </w:tc>
        <w:tc>
          <w:tcPr>
            <w:tcW w:w="24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选择已生效的数据表模版</w:t>
            </w:r>
            <w:r>
              <w:rPr>
                <w:rFonts w:ascii="宋体" w:hAnsi="宋体" w:cs="宋体"/>
                <w:szCs w:val="24"/>
              </w:rPr>
            </w:r>
            <w:r>
              <w:rPr>
                <w:rFonts w:ascii="宋体" w:hAnsi="宋体" w:cs="宋体"/>
                <w:szCs w:val="24"/>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关联分析模版</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条件必填</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任务类型为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数据分析</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时必填</w:t>
            </w:r>
            <w:r>
              <w:rPr>
                <w:rFonts w:ascii="宋体" w:hAnsi="宋体" w:cs="宋体"/>
                <w:szCs w:val="24"/>
              </w:rPr>
            </w:r>
            <w:r>
              <w:rPr>
                <w:rFonts w:ascii="宋体" w:hAnsi="宋体" w:cs="宋体"/>
                <w:szCs w:val="24"/>
              </w:rPr>
            </w:r>
          </w:p>
        </w:tc>
        <w:tc>
          <w:tcPr>
            <w:tcW w:w="24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选择已生效的分析模版</w:t>
            </w:r>
            <w:r>
              <w:rPr>
                <w:rFonts w:ascii="宋体" w:hAnsi="宋体" w:cs="宋体"/>
                <w:szCs w:val="24"/>
              </w:rPr>
            </w:r>
            <w:r>
              <w:rPr>
                <w:rFonts w:ascii="宋体" w:hAnsi="宋体" w:cs="宋体"/>
                <w:szCs w:val="24"/>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关联数据源</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条件必填</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任务类型为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数据分析</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时必填</w:t>
            </w:r>
            <w:r>
              <w:rPr>
                <w:rFonts w:ascii="宋体" w:hAnsi="宋体" w:cs="宋体"/>
                <w:szCs w:val="24"/>
              </w:rPr>
            </w:r>
            <w:r>
              <w:rPr>
                <w:rFonts w:ascii="宋体" w:hAnsi="宋体" w:cs="宋体"/>
                <w:szCs w:val="24"/>
              </w:rPr>
            </w:r>
          </w:p>
        </w:tc>
        <w:tc>
          <w:tcPr>
            <w:tcW w:w="24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选择已有已复核数据的数据表</w:t>
            </w:r>
            <w:r>
              <w:rPr>
                <w:rFonts w:ascii="宋体" w:hAnsi="宋体" w:cs="宋体"/>
                <w:szCs w:val="24"/>
              </w:rPr>
            </w:r>
            <w:r>
              <w:rPr>
                <w:rFonts w:ascii="宋体" w:hAnsi="宋体" w:cs="宋体"/>
                <w:szCs w:val="24"/>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回顾</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条件必填</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任务类型为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报告编写</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时必填</w:t>
            </w:r>
            <w:r>
              <w:rPr>
                <w:rFonts w:ascii="宋体" w:hAnsi="宋体" w:cs="宋体"/>
                <w:szCs w:val="24"/>
              </w:rPr>
            </w:r>
            <w:r>
              <w:rPr>
                <w:rFonts w:ascii="宋体" w:hAnsi="宋体" w:cs="宋体"/>
                <w:szCs w:val="24"/>
              </w:rPr>
            </w:r>
          </w:p>
        </w:tc>
        <w:tc>
          <w:tcPr>
            <w:tcW w:w="24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选择已生效的报告模版</w:t>
            </w:r>
            <w:r>
              <w:rPr>
                <w:rFonts w:ascii="宋体" w:hAnsi="宋体" w:cs="宋体"/>
                <w:szCs w:val="24"/>
              </w:rPr>
            </w:r>
            <w:r>
              <w:rPr>
                <w:rFonts w:ascii="宋体" w:hAnsi="宋体" w:cs="宋体"/>
                <w:szCs w:val="24"/>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任务描述</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多行文本</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长度</w:t>
            </w:r>
            <w:r>
              <w:rPr>
                <w:rFonts w:ascii="宋体" w:hAnsi="宋体" w:eastAsia="宋体" w:cs="宋体"/>
                <w:color w:val="000000"/>
                <w:sz w:val="24"/>
                <w:szCs w:val="24"/>
              </w:rPr>
              <w:t xml:space="preserve"> 0-1000 </w:t>
            </w:r>
            <w:r>
              <w:rPr>
                <w:rFonts w:ascii="宋体" w:hAnsi="宋体" w:eastAsia="宋体" w:cs="宋体"/>
                <w:color w:val="000000"/>
                <w:sz w:val="24"/>
                <w:szCs w:val="24"/>
              </w:rPr>
              <w:t xml:space="preserve">字符</w:t>
            </w:r>
            <w:r>
              <w:rPr>
                <w:rFonts w:ascii="宋体" w:hAnsi="宋体" w:cs="宋体"/>
                <w:szCs w:val="24"/>
              </w:rPr>
            </w:r>
            <w:r>
              <w:rPr>
                <w:rFonts w:ascii="宋体" w:hAnsi="宋体" w:cs="宋体"/>
                <w:szCs w:val="24"/>
              </w:rPr>
            </w:r>
          </w:p>
        </w:tc>
        <w:tc>
          <w:tcPr>
            <w:tcW w:w="24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任务的具体要求、执行标准、注意事项</w:t>
            </w:r>
            <w:r>
              <w:rPr>
                <w:rFonts w:ascii="宋体" w:hAnsi="宋体" w:cs="宋体"/>
                <w:szCs w:val="24"/>
              </w:rPr>
            </w:r>
            <w:r>
              <w:rPr>
                <w:rFonts w:ascii="宋体" w:hAnsi="宋体" w:cs="宋体"/>
                <w:szCs w:val="24"/>
              </w:rPr>
            </w:r>
          </w:p>
        </w:tc>
      </w:tr>
    </w:tbl>
    <w:p>
      <w:r>
        <w:rPr>
          <w:rStyle w:val="1034"/>
        </w:rPr>
      </w:r>
      <w:r/>
    </w:p>
    <w:p>
      <w:pPr>
        <w:pStyle w:val="835"/>
        <w:rPr>
          <w:rFonts w:ascii="Calibri" w:hAnsi="Calibri" w:eastAsia="Calibri" w:cs="Calibri"/>
          <w:bCs w:val="0"/>
          <w:i w:val="0"/>
          <w:color w:val="000000" w:themeColor="text1"/>
          <w:sz w:val="24"/>
          <w:szCs w:val="24"/>
        </w:rPr>
      </w:pPr>
      <w:r>
        <w:rPr>
          <w:rFonts w:ascii="SimSun" w:hAnsi="SimSun" w:eastAsia="SimSun" w:cs="SimSun"/>
          <w:b/>
          <w:i w:val="0"/>
          <w:iCs w:val="0"/>
          <w:color w:val="000000" w:themeColor="text1"/>
          <w:sz w:val="24"/>
          <w:highlight w:val="none"/>
        </w:rPr>
        <w:t xml:space="preserve">数据表</w:t>
      </w:r>
      <w:r>
        <w:rPr>
          <w:rFonts w:ascii="SimSun" w:hAnsi="SimSun" w:eastAsia="SimSun" w:cs="SimSun"/>
          <w:b/>
          <w:i w:val="0"/>
          <w:iCs w:val="0"/>
          <w:color w:val="000000" w:themeColor="text1"/>
          <w:sz w:val="24"/>
          <w:highlight w:val="none"/>
        </w:rPr>
        <w:t xml:space="preserve">模版</w:t>
      </w:r>
      <w:r>
        <w:rPr>
          <w:rFonts w:ascii="Calibri" w:hAnsi="Calibri" w:eastAsia="Calibri" w:cs="Calibri"/>
          <w:bCs w:val="0"/>
          <w:i w:val="0"/>
          <w:color w:val="000000" w:themeColor="text1"/>
          <w:sz w:val="24"/>
          <w:szCs w:val="24"/>
        </w:rPr>
      </w:r>
      <w:r>
        <w:rPr>
          <w:rFonts w:ascii="Calibri" w:hAnsi="Calibri" w:eastAsia="Calibri" w:cs="Calibri"/>
          <w:bCs w:val="0"/>
          <w:i w:val="0"/>
          <w:color w:val="000000" w:themeColor="text1"/>
          <w:sz w:val="24"/>
          <w:szCs w:val="24"/>
        </w:rPr>
      </w:r>
    </w:p>
    <w:p>
      <w:pPr>
        <w:pStyle w:val="836"/>
      </w:pPr>
      <w:r>
        <w:t xml:space="preserve">新增</w:t>
      </w:r>
      <w:r>
        <w:t xml:space="preserve">数据表</w:t>
      </w:r>
      <w:r>
        <w:t xml:space="preserve">模版</w:t>
      </w:r>
      <w:r>
        <w:t xml:space="preserve">菜单</w:t>
      </w:r>
      <w:r/>
    </w:p>
    <w:p>
      <w:pPr>
        <w:rPr>
          <w:rFonts w:ascii="SimSun" w:hAnsi="SimSun" w:eastAsia="SimSun" w:cs="SimSun"/>
          <w:b/>
          <w:bCs w:val="0"/>
          <w:i w:val="0"/>
          <w:color w:val="4f81bd"/>
          <w:sz w:val="24"/>
          <w:szCs w:val="24"/>
          <w:highlight w:val="none"/>
        </w:rPr>
      </w:pPr>
      <w:r>
        <w:rPr>
          <w:rFonts w:ascii="SimSun" w:hAnsi="SimSun" w:eastAsia="SimSun" w:cs="SimSun"/>
          <w:b/>
          <w:i w:val="0"/>
          <w:iCs w:val="0"/>
          <w:color w:val="4f81bd"/>
          <w:sz w:val="24"/>
        </w:rPr>
        <w:t xml:space="preserve">1、需求概述</w:t>
      </w:r>
      <w:r>
        <w:rPr>
          <w:rFonts w:ascii="SimSun" w:hAnsi="SimSun" w:eastAsia="SimSun" w:cs="SimSun"/>
          <w:b/>
          <w:bCs w:val="0"/>
          <w:i w:val="0"/>
          <w:color w:val="4f81bd"/>
          <w:sz w:val="24"/>
          <w:szCs w:val="24"/>
          <w:highlight w:val="none"/>
        </w:rPr>
      </w:r>
      <w:r>
        <w:rPr>
          <w:rFonts w:ascii="SimSun" w:hAnsi="SimSun" w:eastAsia="SimSun" w:cs="SimSun"/>
          <w:b/>
          <w:bCs w:val="0"/>
          <w:i w:val="0"/>
          <w:color w:val="4f81bd"/>
          <w:sz w:val="24"/>
          <w:szCs w:val="24"/>
          <w:highlight w:val="none"/>
        </w:rPr>
      </w:r>
    </w:p>
    <w:tbl>
      <w:tblPr>
        <w:tblStyle w:val="868"/>
        <w:tblW w:w="0" w:type="auto"/>
        <w:tblLayout w:type="fixed"/>
        <w:tblLook w:val="04A0" w:firstRow="1" w:lastRow="0" w:firstColumn="1" w:lastColumn="0" w:noHBand="0" w:noVBand="1"/>
      </w:tblPr>
      <w:tblGrid>
        <w:gridCol w:w="1400"/>
        <w:gridCol w:w="8362"/>
      </w:tblGrid>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维度</w:t>
            </w:r>
            <w:r>
              <w:rPr>
                <w:szCs w:val="24"/>
              </w:rPr>
            </w:r>
            <w:r>
              <w:rPr>
                <w:szCs w:val="24"/>
              </w:rPr>
            </w:r>
          </w:p>
        </w:tc>
        <w:tc>
          <w:tcPr>
            <w:tcW w:w="8362"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需求描述</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需求背景</w:t>
            </w:r>
            <w:r>
              <w:rPr>
                <w:szCs w:val="24"/>
              </w:rPr>
            </w:r>
            <w:r>
              <w:rPr>
                <w:szCs w:val="24"/>
              </w:rPr>
            </w:r>
          </w:p>
        </w:tc>
        <w:tc>
          <w:tcPr>
            <w:tcW w:w="8362"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质量回顾需要收集大量检验数据和工艺参数数据，涵盖含量测定、有关物质、微生物限度、灭菌参数、灌装参数等多种类型。不同回顾对象（如不同的注射剂产品、不同的设备系统）对应的数据结构差异很大，字段名称、数据类型、单位、规格上下限均不相同。如果每次数据收集都临时定义数据结构，将导致数据格式混乱、规格限引用困难、历史数据对比不可行等问题。数据表模版模块通过预先定义标准化的数据表结构，确保数据采集的一致性和规范性，为后续的数据复核和统计分析奠定数据基础。</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需求描述</w:t>
            </w:r>
            <w:r>
              <w:rPr>
                <w:szCs w:val="24"/>
              </w:rPr>
            </w:r>
            <w:r>
              <w:rPr>
                <w:szCs w:val="24"/>
              </w:rPr>
            </w:r>
          </w:p>
        </w:tc>
        <w:tc>
          <w:tcPr>
            <w:tcW w:w="8362"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实现数据表模版的全生命周期管理，覆盖模版的创建（含复制已有模版）、字段配置（增删改字段属性）、模版编辑、变更管理（已生效模版发起变更</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变更中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重新生效）、失效处理（已生效模版标记失效）和复制功能。模版定义完成后，可供数据复核模块引用作为数据录入和展示的结构依据，也可被任务管理模块关联作为数据收集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复核任务的数据载体。</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功能描述</w:t>
            </w:r>
            <w:r>
              <w:rPr>
                <w:szCs w:val="24"/>
              </w:rPr>
            </w:r>
            <w:r>
              <w:rPr>
                <w:szCs w:val="24"/>
              </w:rPr>
            </w:r>
          </w:p>
        </w:tc>
        <w:tc>
          <w:tcPr>
            <w:tcW w:w="8362"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一、模版列表展示功能：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表格列：模版名称（可点击跳转详情）、回顾对象（含类型图标</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名称）、描述（截断显示前 </w:t>
            </w:r>
            <w:r>
              <w:rPr>
                <w:rFonts w:ascii="Cambria" w:hAnsi="Cambria" w:eastAsia="Cambria" w:cs="Cambria"/>
                <w:color w:val="000000"/>
                <w:sz w:val="24"/>
                <w:szCs w:val="24"/>
              </w:rPr>
              <w:t xml:space="preserve">50 </w:t>
            </w:r>
            <w:r>
              <w:rPr>
                <w:rFonts w:ascii="SimSun" w:hAnsi="SimSun" w:eastAsia="SimSun" w:cs="SimSun"/>
                <w:color w:val="000000"/>
                <w:sz w:val="24"/>
                <w:szCs w:val="24"/>
              </w:rPr>
              <w:t xml:space="preserve">字符）、状态标签（草稿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变更中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已失效）、关联任务数（点击可查看关联任务列表）、创建人、创建时间、操作按钮组。</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默认排序：按创建时间倒序。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分页：每页默认50</w:t>
            </w:r>
            <w:r>
              <w:rPr>
                <w:rFonts w:ascii="SimSun" w:hAnsi="SimSun" w:eastAsia="SimSun" w:cs="SimSun"/>
                <w:color w:val="000000"/>
                <w:sz w:val="24"/>
                <w:szCs w:val="24"/>
              </w:rPr>
              <w:t xml:space="preserve">条。</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二、状态管理：</w:t>
            </w:r>
            <w:r>
              <w:rPr>
                <w:rFonts w:ascii="SimSun" w:hAnsi="SimSun" w:eastAsia="SimSun" w:cs="SimSun"/>
                <w:color w:val="000000"/>
                <w:sz w:val="24"/>
                <w:szCs w:val="24"/>
              </w:rPr>
              <w:t xml:space="preserve">模版全生命周期状态：草稿</w:t>
            </w:r>
            <w:r>
              <w:rPr>
                <w:rFonts w:ascii="Cambria" w:hAnsi="Cambria" w:eastAsia="Cambria" w:cs="Cambria"/>
                <w:color w:val="000000"/>
                <w:sz w:val="24"/>
                <w:szCs w:val="24"/>
              </w:rPr>
              <w:t xml:space="preserve"> → </w:t>
            </w:r>
            <w:r>
              <w:rPr>
                <w:rFonts w:ascii="SimSun" w:hAnsi="SimSun" w:eastAsia="SimSun" w:cs="SimSun"/>
                <w:color w:val="000000"/>
                <w:sz w:val="24"/>
                <w:szCs w:val="24"/>
              </w:rPr>
              <w:t xml:space="preserve">已生效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变更中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已失效。另有从变更中可回到草稿的路径（取消变更）。</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三、字段配置功能（模版核心）：</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每个模版包含一个字段定义列表，每个字段包含以下属性：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字段名称：中文显示名称（如</w:t>
            </w:r>
            <w:r>
              <w:rPr>
                <w:rFonts w:ascii="Cambria" w:hAnsi="Cambria" w:eastAsia="Cambria" w:cs="Cambria"/>
                <w:color w:val="000000"/>
                <w:sz w:val="24"/>
                <w:szCs w:val="24"/>
              </w:rPr>
              <w:t xml:space="preserve">”API </w:t>
            </w:r>
            <w:r>
              <w:rPr>
                <w:rFonts w:ascii="SimSun" w:hAnsi="SimSun" w:eastAsia="SimSun" w:cs="SimSun"/>
                <w:color w:val="000000"/>
                <w:sz w:val="24"/>
                <w:szCs w:val="24"/>
              </w:rPr>
              <w:t xml:space="preserve">含量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字段编码：数据库存储的英文字段名（如</w:t>
            </w:r>
            <w:r>
              <w:rPr>
                <w:rFonts w:ascii="Cambria" w:hAnsi="Cambria" w:eastAsia="Cambria" w:cs="Cambria"/>
                <w:color w:val="000000"/>
                <w:sz w:val="24"/>
                <w:szCs w:val="24"/>
              </w:rPr>
              <w:t xml:space="preserve">”api_content”</w:t>
            </w:r>
            <w:r>
              <w:rPr>
                <w:rFonts w:ascii="SimSun" w:hAnsi="SimSun" w:eastAsia="SimSun" w:cs="SimSun"/>
                <w:color w:val="000000"/>
                <w:sz w:val="24"/>
                <w:szCs w:val="24"/>
              </w:rPr>
              <w:t xml:space="preserve">）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数据类型：数值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文本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日期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布尔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枚举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单位：物理单位（如</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Cambria" w:hAnsi="Cambria" w:eastAsia="Cambria" w:cs="Cambria"/>
                <w:color w:val="000000"/>
                <w:sz w:val="24"/>
                <w:szCs w:val="24"/>
              </w:rPr>
              <w:t xml:space="preserve">”ml”</w:t>
            </w:r>
            <w:r>
              <w:rPr>
                <w:rFonts w:ascii="SimSun" w:hAnsi="SimSun" w:eastAsia="SimSun" w:cs="SimSun"/>
                <w:color w:val="000000"/>
                <w:sz w:val="24"/>
                <w:szCs w:val="24"/>
              </w:rPr>
              <w:t xml:space="preserve">）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规格上限（</w:t>
            </w:r>
            <w:r>
              <w:rPr>
                <w:rFonts w:ascii="Cambria" w:hAnsi="Cambria" w:eastAsia="Cambria" w:cs="Cambria"/>
                <w:color w:val="000000"/>
                <w:sz w:val="24"/>
                <w:szCs w:val="24"/>
              </w:rPr>
              <w:t xml:space="preserve">USL</w:t>
            </w:r>
            <w:r>
              <w:rPr>
                <w:rFonts w:ascii="SimSun" w:hAnsi="SimSun" w:eastAsia="SimSun" w:cs="SimSun"/>
                <w:color w:val="000000"/>
                <w:sz w:val="24"/>
                <w:szCs w:val="24"/>
              </w:rPr>
              <w:t xml:space="preserve">）：上限规格值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目标值：目标设定值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规格下限（</w:t>
            </w:r>
            <w:r>
              <w:rPr>
                <w:rFonts w:ascii="Cambria" w:hAnsi="Cambria" w:eastAsia="Cambria" w:cs="Cambria"/>
                <w:color w:val="000000"/>
                <w:sz w:val="24"/>
                <w:szCs w:val="24"/>
              </w:rPr>
              <w:t xml:space="preserve">LSL</w:t>
            </w:r>
            <w:r>
              <w:rPr>
                <w:rFonts w:ascii="SimSun" w:hAnsi="SimSun" w:eastAsia="SimSun" w:cs="SimSun"/>
                <w:color w:val="000000"/>
                <w:sz w:val="24"/>
                <w:szCs w:val="24"/>
              </w:rPr>
              <w:t xml:space="preserve">）：下限规格值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参考限：警戒限值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是否必填：数据录入时该字段是否必须填写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显示顺序：字段在表格中的列顺序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备注：字段的补充说明</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字段配置支持拖拽排序调整显示顺序。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四、模版变更管理：</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已生效的模版点击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变更</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按钮后，状态变更为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变更中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，进入编辑模式。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变更期间，已有任务引用的该模版不受影响，但新任务不允许选择该模版（给出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模版正在变更中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提示）。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变更完成后点击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完成变更</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，状态恢复为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，所有引用该模版的任务下次加载时使用最新字段结构。</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w:t>
            </w:r>
            <w:r>
              <w:rPr>
                <w:rFonts w:ascii="SimSun" w:hAnsi="SimSun" w:eastAsia="SimSun" w:cs="SimSun"/>
                <w:color w:val="000000"/>
                <w:sz w:val="24"/>
                <w:szCs w:val="24"/>
              </w:rPr>
              <w:t xml:space="preserve">变更过程中可点击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取消变更</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放弃变更，恢复到变更前的状态。</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五、模版预览功能：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预览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按钮打开预览弹窗，展示该模版在数据复核模块中的实际展示效果（空表结构）。</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预览模式为只读，不可编辑。</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六、模版复制功能：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任何状态的模版均可被复制。</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复制后生成新模版，状态为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，模版名称追加</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复制</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后缀，所有字段定义完整继承。</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七、模版详情页：</w:t>
            </w:r>
            <w:r>
              <w:rPr>
                <w:rFonts w:ascii="SimSun" w:hAnsi="SimSun" w:eastAsia="SimSun" w:cs="SimSun"/>
                <w:color w:val="000000"/>
                <w:sz w:val="24"/>
                <w:szCs w:val="24"/>
              </w:rPr>
              <w:t xml:space="preserve">包含基本信息</w:t>
            </w:r>
            <w:r>
              <w:rPr>
                <w:rFonts w:ascii="Cambria" w:hAnsi="Cambria" w:eastAsia="Cambria" w:cs="Cambria"/>
                <w:color w:val="000000"/>
                <w:sz w:val="24"/>
                <w:szCs w:val="24"/>
              </w:rPr>
              <w:t xml:space="preserve"> </w:t>
            </w:r>
            <w:r>
              <w:rPr>
                <w:rFonts w:ascii="Cambria" w:hAnsi="Cambria" w:eastAsia="Cambria" w:cs="Cambria"/>
                <w:color w:val="000000"/>
                <w:sz w:val="24"/>
                <w:szCs w:val="24"/>
              </w:rPr>
            </w:r>
            <w:r>
              <w:rPr>
                <w:rFonts w:ascii="Cambria" w:hAnsi="Cambria" w:eastAsia="Cambria" w:cs="Cambria"/>
                <w:color w:val="000000"/>
                <w:sz w:val="24"/>
                <w:szCs w:val="24"/>
              </w:rPr>
            </w:r>
          </w:p>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Cambria" w:hAnsi="Cambria" w:eastAsia="Cambria" w:cs="Cambria"/>
                <w:color w:val="000000"/>
                <w:sz w:val="24"/>
                <w:szCs w:val="24"/>
              </w:rPr>
              <w:t xml:space="preserve">Tab</w:t>
            </w:r>
            <w:r>
              <w:rPr>
                <w:rFonts w:ascii="SimSun" w:hAnsi="SimSun" w:eastAsia="SimSun" w:cs="SimSun"/>
                <w:color w:val="000000"/>
                <w:sz w:val="24"/>
                <w:szCs w:val="24"/>
              </w:rPr>
              <w:t xml:space="preserve">（模版名称、回顾对象、描述、状态、版本信息）和字段配置 </w:t>
            </w:r>
            <w:r>
              <w:rPr>
                <w:rFonts w:ascii="Cambria" w:hAnsi="Cambria" w:eastAsia="Cambria" w:cs="Cambria"/>
                <w:color w:val="000000"/>
                <w:sz w:val="24"/>
                <w:szCs w:val="24"/>
              </w:rPr>
              <w:t xml:space="preserve">Tab</w:t>
            </w:r>
            <w:r>
              <w:rPr>
                <w:rFonts w:ascii="SimSun" w:hAnsi="SimSun" w:eastAsia="SimSun" w:cs="SimSun"/>
                <w:color w:val="000000"/>
                <w:sz w:val="24"/>
                <w:szCs w:val="24"/>
              </w:rPr>
              <w:t xml:space="preserve">（字段列表表格，支持增删改排序）。</w:t>
            </w:r>
            <w:r>
              <w:rPr>
                <w:sz w:val="24"/>
                <w:szCs w:val="24"/>
              </w:rPr>
            </w:r>
            <w:r>
              <w:rPr>
                <w:sz w:val="24"/>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页面布局</w:t>
            </w:r>
            <w:r>
              <w:rPr>
                <w:szCs w:val="24"/>
              </w:rPr>
            </w:r>
            <w:r>
              <w:rPr>
                <w:szCs w:val="24"/>
              </w:rPr>
            </w:r>
          </w:p>
        </w:tc>
        <w:tc>
          <w:tcPr>
            <w:tcW w:w="8362" w:type="dxa"/>
            <w:vAlign w:val="center"/>
            <w:textDirection w:val="lrTb"/>
            <w:noWrap w:val="false"/>
          </w:tcPr>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整体布局：</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左右分栏布局，左侧回顾对象树形导航，右侧主内容区。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右侧</w:t>
            </w:r>
            <w:r>
              <w:rPr>
                <w:rFonts w:ascii="Cambria" w:hAnsi="Cambria" w:eastAsia="Cambria" w:cs="Cambria"/>
                <w:b/>
                <w:color w:val="000000"/>
                <w:sz w:val="24"/>
                <w:szCs w:val="24"/>
              </w:rPr>
              <w:t xml:space="preserve"> — </w:t>
            </w:r>
            <w:r>
              <w:rPr>
                <w:rFonts w:ascii="SimSun" w:hAnsi="SimSun" w:eastAsia="SimSun" w:cs="SimSun"/>
                <w:b/>
                <w:color w:val="000000"/>
                <w:sz w:val="24"/>
                <w:szCs w:val="24"/>
              </w:rPr>
              <w:t xml:space="preserve">列表页布局：</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顶部操作栏：左侧搜索框（，支持按模版名称搜索）；右侧</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主按钮。</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状态筛选标签：全部</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变更中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已失效。</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表格区域：标准行高，操作列固定右侧。</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底部分页栏。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右侧</w:t>
            </w:r>
            <w:r>
              <w:rPr>
                <w:rFonts w:ascii="Cambria" w:hAnsi="Cambria" w:eastAsia="Cambria" w:cs="Cambria"/>
                <w:b/>
                <w:color w:val="000000"/>
                <w:sz w:val="24"/>
                <w:szCs w:val="24"/>
              </w:rPr>
              <w:t xml:space="preserve"> — </w:t>
            </w:r>
            <w:r>
              <w:rPr>
                <w:rFonts w:ascii="SimSun" w:hAnsi="SimSun" w:eastAsia="SimSun" w:cs="SimSun"/>
                <w:b/>
                <w:color w:val="000000"/>
                <w:sz w:val="24"/>
                <w:szCs w:val="24"/>
              </w:rPr>
              <w:t xml:space="preserve">详情页布局：</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面包屑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模版名称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状态标签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操作按钮组（根据状态动态展示）。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Tab </w:t>
            </w:r>
            <w:r>
              <w:rPr>
                <w:rFonts w:ascii="SimSun" w:hAnsi="SimSun" w:eastAsia="SimSun" w:cs="SimSun"/>
                <w:color w:val="000000"/>
                <w:sz w:val="24"/>
                <w:szCs w:val="24"/>
              </w:rPr>
              <w:t xml:space="preserve">栏：基本信息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字段配置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关联任务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操作日志。</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基本信息 </w:t>
            </w:r>
            <w:r>
              <w:rPr>
                <w:rFonts w:ascii="Cambria" w:hAnsi="Cambria" w:eastAsia="Cambria" w:cs="Cambria"/>
                <w:color w:val="000000"/>
                <w:sz w:val="24"/>
                <w:szCs w:val="24"/>
              </w:rPr>
              <w:t xml:space="preserve">Tab</w:t>
            </w:r>
            <w:r>
              <w:rPr>
                <w:rFonts w:ascii="SimSun" w:hAnsi="SimSun" w:eastAsia="SimSun" w:cs="SimSun"/>
                <w:color w:val="000000"/>
                <w:sz w:val="24"/>
                <w:szCs w:val="24"/>
              </w:rPr>
              <w:t xml:space="preserve">：模版名称、回顾对象、描述、状态、创建信息。</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字段配置 </w:t>
            </w:r>
            <w:r>
              <w:rPr>
                <w:rFonts w:ascii="Cambria" w:hAnsi="Cambria" w:eastAsia="Cambria" w:cs="Cambria"/>
                <w:color w:val="000000"/>
                <w:sz w:val="24"/>
                <w:szCs w:val="24"/>
              </w:rPr>
              <w:t xml:space="preserve">Tab</w:t>
            </w:r>
            <w:r>
              <w:rPr>
                <w:rFonts w:ascii="SimSun" w:hAnsi="SimSun" w:eastAsia="SimSun" w:cs="SimSun"/>
                <w:color w:val="000000"/>
                <w:sz w:val="24"/>
                <w:szCs w:val="24"/>
              </w:rPr>
              <w:t xml:space="preserve">：顶部操作栏（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新增字段</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导入字段</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导出字段</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批量删除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按钮），下方为字段列表表格（列：字段名称、字段编码、数据类型、单位、规格上限、目标值、规格下限、参考限、是否必填、显示顺序、操作）。</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5. </w:t>
            </w:r>
            <w:r>
              <w:rPr>
                <w:rFonts w:ascii="SimSun" w:hAnsi="SimSun" w:eastAsia="SimSun" w:cs="SimSun"/>
                <w:color w:val="000000"/>
                <w:sz w:val="24"/>
                <w:szCs w:val="24"/>
              </w:rPr>
              <w:t xml:space="preserve">关联任务 </w:t>
            </w:r>
            <w:r>
              <w:rPr>
                <w:rFonts w:ascii="Cambria" w:hAnsi="Cambria" w:eastAsia="Cambria" w:cs="Cambria"/>
                <w:color w:val="000000"/>
                <w:sz w:val="24"/>
                <w:szCs w:val="24"/>
              </w:rPr>
              <w:t xml:space="preserve">Tab</w:t>
            </w:r>
            <w:r>
              <w:rPr>
                <w:rFonts w:ascii="SimSun" w:hAnsi="SimSun" w:eastAsia="SimSun" w:cs="SimSun"/>
                <w:color w:val="000000"/>
                <w:sz w:val="24"/>
                <w:szCs w:val="24"/>
              </w:rPr>
              <w:t xml:space="preserve">：展示引用该模版的任务列表。</w:t>
            </w:r>
            <w:r>
              <w:rPr>
                <w:sz w:val="24"/>
                <w:szCs w:val="24"/>
              </w:rPr>
            </w:r>
            <w:r>
              <w:rPr>
                <w:sz w:val="24"/>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交互说明</w:t>
            </w:r>
            <w:r>
              <w:rPr>
                <w:szCs w:val="24"/>
              </w:rPr>
            </w:r>
            <w:r>
              <w:rPr>
                <w:szCs w:val="24"/>
              </w:rPr>
            </w:r>
          </w:p>
        </w:tc>
        <w:tc>
          <w:tcPr>
            <w:tcW w:w="8362"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一、列表页交互：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状态筛选、行悬停、分页交互同回顾计划列表。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关联任务数列显示为蓝色可点击链接，点击弹出抽屉展示关联任务列表（任务名称、类型、负责人、状态），点击某任务可跳转至任务详情。</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配置</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按钮跳转至详情页的</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字段配置</w:t>
            </w:r>
            <w:r>
              <w:rPr>
                <w:rFonts w:ascii="Cambria" w:hAnsi="Cambria" w:eastAsia="Cambria" w:cs="Cambria"/>
                <w:color w:val="000000"/>
                <w:sz w:val="24"/>
                <w:szCs w:val="24"/>
              </w:rPr>
              <w:t xml:space="preserve">”Tab</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二、字段配置交互：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新增字段：点击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新增字段</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按钮，在表格底部新增一行空字段记录，进入行内编辑模式（各字段变为输入框）。</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行内编辑：点击某行的</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编辑</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按钮，该行进入行内编辑模式，字段变为对应类型的输入控件。编辑完成后点击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保存</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或</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取消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拖拽排序：鼠标按住字段行的拖拽图标（行首），拖动调整字段顺序，松开后自动保存新的显示顺序。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w:t>
            </w:r>
            <w:r>
              <w:rPr>
                <w:rFonts w:ascii="SimSun" w:hAnsi="SimSun" w:eastAsia="SimSun" w:cs="SimSun"/>
                <w:color w:val="000000"/>
                <w:sz w:val="24"/>
                <w:szCs w:val="24"/>
              </w:rPr>
              <w:t xml:space="preserve">删除字段：点击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删除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按钮，弹出确认对话框，确认后删除该字段。若该字段已有数据录入（数据复核模块中已有该字段的数据），提示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该字段已有数据录入，删除后将导致历史数据无法展示，是否确认删除？</w:t>
            </w:r>
            <w:r>
              <w:rPr>
                <w:rFonts w:ascii="Cambria" w:hAnsi="Cambria" w:eastAsia="Cambria" w:cs="Cambria"/>
                <w:color w:val="000000"/>
                <w:sz w:val="24"/>
                <w:szCs w:val="24"/>
              </w:rPr>
              <w:t xml:space="preserve">“</w:t>
            </w:r>
            <w:r>
              <w:rPr>
                <w:rFonts w:ascii="Cambria" w:hAnsi="Cambria" w:eastAsia="Cambria" w:cs="Cambria"/>
                <w:color w:val="000000"/>
                <w:sz w:val="24"/>
                <w:szCs w:val="24"/>
              </w:rPr>
            </w:r>
            <w:r>
              <w:rPr>
                <w:rFonts w:ascii="Cambria" w:hAnsi="Cambria" w:eastAsia="Cambria" w:cs="Cambria"/>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Cambria" w:hAnsi="Cambria" w:eastAsia="Cambria" w:cs="Cambria"/>
                <w:color w:val="000000"/>
                <w:sz w:val="24"/>
                <w:szCs w:val="24"/>
              </w:rPr>
              <w:t xml:space="preserve">5.</w:t>
            </w:r>
            <w:r>
              <w:rPr>
                <w:rFonts w:ascii="SimSun" w:hAnsi="SimSun" w:eastAsia="SimSun" w:cs="SimSun"/>
                <w:color w:val="000000"/>
                <w:sz w:val="24"/>
                <w:szCs w:val="24"/>
              </w:rPr>
              <w:t xml:space="preserve">批量删除：勾选多个字段后点击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批量删除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，弹出确认对话框显示待删除字段数量和名称列表。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三、模版变更交互：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变更</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变更中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，所有操作按钮变为编辑模式可用。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变更完成后点击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完成变更</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，弹出确认对话框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确认完成变更？变更后的字段结构将同步至所有引用该模版的任务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，确认后状态恢复</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取消变更</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，弹出确认对话框，确认后放弃所有变更内容，状态恢复</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四、模版预览交互：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预览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打开模态对话框</w:t>
            </w:r>
            <w:r>
              <w:rPr>
                <w:rFonts w:ascii="SimSun" w:hAnsi="SimSun" w:eastAsia="SimSun" w:cs="SimSun"/>
                <w:color w:val="000000"/>
                <w:sz w:val="24"/>
                <w:szCs w:val="24"/>
              </w:rPr>
              <w:t xml:space="preserve">，展示该模版的数据表空表结构。</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预览对话框标题为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模版名称</w:t>
            </w:r>
            <w:r>
              <w:rPr>
                <w:rFonts w:ascii="Cambria" w:hAnsi="Cambria" w:eastAsia="Cambria" w:cs="Cambria"/>
                <w:color w:val="000000"/>
                <w:sz w:val="24"/>
                <w:szCs w:val="24"/>
              </w:rPr>
              <w:t xml:space="preserve">] - </w:t>
            </w:r>
            <w:r>
              <w:rPr>
                <w:rFonts w:ascii="SimSun" w:hAnsi="SimSun" w:eastAsia="SimSun" w:cs="SimSun"/>
                <w:color w:val="000000"/>
                <w:sz w:val="24"/>
                <w:szCs w:val="24"/>
              </w:rPr>
              <w:t xml:space="preserve">预览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，底部有</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关闭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w:t>
            </w:r>
            <w:r>
              <w:rPr>
                <w:sz w:val="24"/>
                <w:szCs w:val="24"/>
              </w:rPr>
            </w:r>
            <w:r>
              <w:rPr>
                <w:sz w:val="24"/>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异常逻辑处理</w:t>
            </w:r>
            <w:r>
              <w:rPr>
                <w:szCs w:val="24"/>
              </w:rPr>
            </w:r>
            <w:r>
              <w:rPr>
                <w:szCs w:val="24"/>
              </w:rPr>
            </w:r>
          </w:p>
        </w:tc>
        <w:tc>
          <w:tcPr>
            <w:tcW w:w="8362"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一、删除限制：</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已有任务（任何状态）关联的模版不允许删除，删除按钮置灰，鼠标悬停显示 </w:t>
            </w:r>
            <w:r>
              <w:rPr>
                <w:rFonts w:ascii="Cambria" w:hAnsi="Cambria" w:eastAsia="Cambria" w:cs="Cambria"/>
                <w:color w:val="000000"/>
                <w:sz w:val="24"/>
                <w:szCs w:val="24"/>
              </w:rPr>
              <w:t xml:space="preserve">Tooltip”</w:t>
            </w:r>
            <w:r>
              <w:rPr>
                <w:rFonts w:ascii="SimSun" w:hAnsi="SimSun" w:eastAsia="SimSun" w:cs="SimSun"/>
                <w:color w:val="000000"/>
                <w:sz w:val="24"/>
                <w:szCs w:val="24"/>
              </w:rPr>
              <w:t xml:space="preserve">该模版已被 </w:t>
            </w:r>
            <w:r>
              <w:rPr>
                <w:rFonts w:ascii="Cambria" w:hAnsi="Cambria" w:eastAsia="Cambria" w:cs="Cambria"/>
                <w:color w:val="000000"/>
                <w:sz w:val="24"/>
                <w:szCs w:val="24"/>
              </w:rPr>
              <w:t xml:space="preserve">N </w:t>
            </w:r>
            <w:r>
              <w:rPr>
                <w:rFonts w:ascii="SimSun" w:hAnsi="SimSun" w:eastAsia="SimSun" w:cs="SimSun"/>
                <w:color w:val="000000"/>
                <w:sz w:val="24"/>
                <w:szCs w:val="24"/>
              </w:rPr>
              <w:t xml:space="preserve">个任务引用，不可删除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草稿状态且无任何关联任务的模版可以删除，删除前二次确认。</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删除操作执行软删除（标记删除标志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删除时间戳）。</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二、变更冲突：</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变更中的模版，若此时有任务尝试关联该模版（如从计划生成任务时），系统提示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该模版 </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模版名称</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正在变更中，暂时无法使用。请等待变更完成或选择其他模版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多人同时对同一模版发起变更时，第二个点击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变更</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的用户收到提示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该模版正在被 </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操作人</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变更中，请等待变更完成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三、字段唯一性校验：</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同一模版内字段名称不可重复（中文名称唯一性校验）。</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同一模版内字段编码不可重复（英文字段名唯一性校验，不区分大小写）。</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字段编码只能包含英文字母、数字和下划线，且不能以数字开头，长度 </w:t>
            </w:r>
            <w:r>
              <w:rPr>
                <w:rFonts w:ascii="Cambria" w:hAnsi="Cambria" w:eastAsia="Cambria" w:cs="Cambria"/>
                <w:color w:val="000000"/>
                <w:sz w:val="24"/>
                <w:szCs w:val="24"/>
              </w:rPr>
              <w:t xml:space="preserve">2-50 </w:t>
            </w:r>
            <w:r>
              <w:rPr>
                <w:rFonts w:ascii="SimSun" w:hAnsi="SimSun" w:eastAsia="SimSun" w:cs="SimSun"/>
                <w:color w:val="000000"/>
                <w:sz w:val="24"/>
                <w:szCs w:val="24"/>
              </w:rPr>
              <w:t xml:space="preserve">字符。</w:t>
            </w:r>
            <w:r>
              <w:rPr>
                <w:rFonts w:ascii="SimSun" w:hAnsi="SimSun" w:eastAsia="SimSun" w:cs="SimSun"/>
                <w:color w:val="000000"/>
                <w:sz w:val="24"/>
                <w:szCs w:val="24"/>
              </w:rPr>
            </w:r>
            <w:r>
              <w:rPr>
                <w:rFonts w:ascii="SimSun" w:hAnsi="SimSun" w:eastAsia="SimSun" w:cs="SimSun"/>
                <w:color w:val="000000"/>
                <w:sz w:val="24"/>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后置流程处理</w:t>
            </w:r>
            <w:r>
              <w:rPr>
                <w:szCs w:val="24"/>
              </w:rPr>
            </w:r>
            <w:r>
              <w:rPr>
                <w:szCs w:val="24"/>
              </w:rPr>
            </w:r>
          </w:p>
        </w:tc>
        <w:tc>
          <w:tcPr>
            <w:tcW w:w="8362"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一、模版生效后：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后，数据复核模块和任务管理模块可在下拉选择框中看到并使用该模版。</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系统记录模版生效时间戳和操作人至操作日志。（</w:t>
            </w:r>
            <w:r>
              <w:rPr>
                <w:rFonts w:ascii="SimSun" w:hAnsi="SimSun" w:eastAsia="SimSun" w:cs="SimSun"/>
                <w:color w:val="000000"/>
                <w:sz w:val="24"/>
                <w:szCs w:val="24"/>
              </w:rPr>
              <w:t xml:space="preserve">先不做）</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二、模版变更完成后：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字段结构变更同步至所有引用该模版的任务，已录入的历史数据不受影响（新字段在历史数据中显示为空）。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如果变更删除了某字段且该字段已有历史数据，历史数据中该字段以</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已删除字段</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灰色文字标识，值仍可查看但不可编辑。</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变更完成后向所有引用该模版的任务负责人发送通知</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模版名称</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已完成变更，字段结构已更新，请注意查看</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三、模版失效后：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已使用该模版录入的历史数据不受影响，历史数据完整保留。</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新任务在选择数据表模版时，该模版不再出现在下拉选项中。</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正在使用该模版的进行中任务不受影响，可继续完成。</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四、模版复制后：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新模版处于草稿状态，所有字段定义、规格限配置完整继承自原模版。</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新模版与原模版无任何关联关系，后续修改互不影响。</w:t>
            </w:r>
            <w:r>
              <w:rPr>
                <w:rFonts w:ascii="Cambria" w:hAnsi="Cambria" w:eastAsia="Cambria" w:cs="Cambria"/>
                <w:color w:val="000000"/>
                <w:sz w:val="24"/>
                <w:szCs w:val="24"/>
              </w:rPr>
            </w:r>
            <w:r>
              <w:rPr>
                <w:rFonts w:ascii="Cambria" w:hAnsi="Cambria" w:eastAsia="Cambria" w:cs="Cambria"/>
                <w:color w:val="000000"/>
                <w:sz w:val="24"/>
                <w:szCs w:val="24"/>
              </w:rPr>
            </w:r>
          </w:p>
        </w:tc>
      </w:tr>
    </w:tbl>
    <w:p>
      <w:pPr>
        <w:rPr>
          <w:rFonts w:ascii="宋体" w:hAnsi="宋体" w:cs="宋体"/>
          <w:bCs w:val="0"/>
          <w:i w:val="0"/>
          <w:sz w:val="24"/>
          <w:szCs w:val="24"/>
        </w:rPr>
      </w:pPr>
      <w:r>
        <w:rPr>
          <w:rFonts w:ascii="宋体" w:hAnsi="宋体" w:eastAsia="宋体" w:cs="宋体"/>
          <w:b/>
          <w:i w:val="0"/>
          <w:iCs w:val="0"/>
          <w:color w:val="4f81bd"/>
          <w:sz w:val="24"/>
          <w:highlight w:val="none"/>
        </w:rPr>
      </w:r>
      <w:r>
        <w:rPr>
          <w:rFonts w:ascii="宋体" w:hAnsi="宋体" w:cs="宋体"/>
          <w:bCs w:val="0"/>
          <w:i w:val="0"/>
          <w:sz w:val="24"/>
          <w:szCs w:val="24"/>
        </w:rPr>
      </w:r>
      <w:r>
        <w:rPr>
          <w:rFonts w:ascii="宋体" w:hAnsi="宋体" w:cs="宋体"/>
          <w:bCs w:val="0"/>
          <w:i w:val="0"/>
          <w:sz w:val="24"/>
          <w:szCs w:val="24"/>
        </w:rPr>
      </w:r>
    </w:p>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rPr>
        <w:t xml:space="preserve">2、数据表模版 </w:t>
      </w:r>
      <w:r>
        <w:rPr>
          <w:rFonts w:ascii="宋体" w:hAnsi="宋体" w:eastAsia="宋体" w:cs="宋体"/>
          <w:b/>
          <w:i w:val="0"/>
          <w:iCs w:val="0"/>
          <w:color w:val="4f81bd"/>
          <w:sz w:val="24"/>
        </w:rPr>
        <w:t xml:space="preserve">— </w:t>
      </w:r>
      <w:r>
        <w:rPr>
          <w:rFonts w:ascii="宋体" w:hAnsi="宋体" w:eastAsia="宋体" w:cs="宋体"/>
          <w:b/>
          <w:i w:val="0"/>
          <w:iCs w:val="0"/>
          <w:color w:val="4f81bd"/>
          <w:sz w:val="24"/>
        </w:rPr>
        <w:t xml:space="preserve">状态与操作按钮对照表</w:t>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tbl>
      <w:tblPr>
        <w:tblStyle w:val="868"/>
        <w:tblW w:w="0" w:type="auto"/>
        <w:tblLayout w:type="fixed"/>
        <w:tblLook w:val="04A0" w:firstRow="1" w:lastRow="0" w:firstColumn="1" w:lastColumn="0" w:noHBand="0" w:noVBand="1"/>
      </w:tblPr>
      <w:tblGrid>
        <w:gridCol w:w="1559"/>
        <w:gridCol w:w="2534"/>
        <w:gridCol w:w="2551"/>
        <w:gridCol w:w="3118"/>
      </w:tblGrid>
      <w:tr>
        <w:trPr/>
        <w:tc>
          <w:tcPr>
            <w:tcW w:w="155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状态</w:t>
            </w:r>
            <w:r>
              <w:rPr>
                <w:szCs w:val="24"/>
              </w:rPr>
            </w:r>
            <w:r>
              <w:rPr>
                <w:szCs w:val="24"/>
              </w:rPr>
            </w:r>
          </w:p>
        </w:tc>
        <w:tc>
          <w:tcPr>
            <w:tcW w:w="253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状态说明</w:t>
            </w:r>
            <w:r>
              <w:rPr>
                <w:szCs w:val="24"/>
              </w:rPr>
            </w:r>
            <w:r>
              <w:rPr>
                <w:szCs w:val="24"/>
              </w:rPr>
            </w:r>
          </w:p>
        </w:tc>
        <w:tc>
          <w:tcPr>
            <w:tcW w:w="2551"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可执行操作按钮</w:t>
            </w:r>
            <w:r>
              <w:rPr>
                <w:szCs w:val="24"/>
              </w:rPr>
            </w:r>
            <w:r>
              <w:rPr>
                <w:szCs w:val="24"/>
              </w:rPr>
            </w:r>
          </w:p>
        </w:tc>
        <w:tc>
          <w:tcPr>
            <w:tcW w:w="3118"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新状态</w:t>
            </w:r>
            <w:r>
              <w:rPr>
                <w:szCs w:val="24"/>
              </w:rPr>
            </w:r>
            <w:r>
              <w:rPr>
                <w:szCs w:val="24"/>
              </w:rPr>
            </w:r>
          </w:p>
        </w:tc>
      </w:tr>
      <w:tr>
        <w:trPr/>
        <w:tc>
          <w:tcPr>
            <w:tcW w:w="155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草稿</w:t>
            </w:r>
            <w:r>
              <w:rPr>
                <w:szCs w:val="24"/>
              </w:rPr>
            </w:r>
            <w:r>
              <w:rPr>
                <w:szCs w:val="24"/>
              </w:rPr>
            </w:r>
          </w:p>
        </w:tc>
        <w:tc>
          <w:tcPr>
            <w:tcW w:w="253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模版创建中，字段配置尚未完成</w:t>
            </w:r>
            <w:r>
              <w:rPr>
                <w:szCs w:val="24"/>
              </w:rPr>
            </w:r>
            <w:r>
              <w:rPr>
                <w:szCs w:val="24"/>
              </w:rPr>
            </w:r>
          </w:p>
        </w:tc>
        <w:tc>
          <w:tcPr>
            <w:tcW w:w="2551"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编辑、删除、配置、预览、复制</w:t>
            </w:r>
            <w:r>
              <w:rPr>
                <w:szCs w:val="24"/>
              </w:rPr>
            </w:r>
            <w:r>
              <w:rPr>
                <w:szCs w:val="24"/>
              </w:rPr>
            </w:r>
          </w:p>
        </w:tc>
        <w:tc>
          <w:tcPr>
            <w:tcW w:w="3118"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编辑后仍为草稿</w:t>
            </w:r>
            <w:r>
              <w:rPr>
                <w:szCs w:val="24"/>
              </w:rPr>
            </w:r>
            <w:r>
              <w:rPr>
                <w:szCs w:val="24"/>
              </w:rPr>
            </w:r>
          </w:p>
        </w:tc>
      </w:tr>
      <w:tr>
        <w:trPr/>
        <w:tc>
          <w:tcPr>
            <w:tcW w:w="155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已生效</w:t>
            </w:r>
            <w:r>
              <w:rPr>
                <w:szCs w:val="24"/>
              </w:rPr>
            </w:r>
            <w:r>
              <w:rPr>
                <w:szCs w:val="24"/>
              </w:rPr>
            </w:r>
          </w:p>
        </w:tc>
        <w:tc>
          <w:tcPr>
            <w:tcW w:w="253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模版已通过审核，可供业务使用</w:t>
            </w:r>
            <w:r>
              <w:rPr>
                <w:szCs w:val="24"/>
              </w:rPr>
            </w:r>
            <w:r>
              <w:rPr>
                <w:szCs w:val="24"/>
              </w:rPr>
            </w:r>
          </w:p>
        </w:tc>
        <w:tc>
          <w:tcPr>
            <w:tcW w:w="2551"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变更、失效、预览、复制</w:t>
            </w:r>
            <w:r>
              <w:rPr>
                <w:szCs w:val="24"/>
              </w:rPr>
            </w:r>
            <w:r>
              <w:rPr>
                <w:szCs w:val="24"/>
              </w:rPr>
            </w:r>
          </w:p>
        </w:tc>
        <w:tc>
          <w:tcPr>
            <w:tcW w:w="3118"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变更</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变更中；失效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已失效</w:t>
            </w:r>
            <w:r>
              <w:rPr>
                <w:szCs w:val="24"/>
              </w:rPr>
            </w:r>
            <w:r>
              <w:rPr>
                <w:szCs w:val="24"/>
              </w:rPr>
            </w:r>
          </w:p>
        </w:tc>
      </w:tr>
      <w:tr>
        <w:trPr/>
        <w:tc>
          <w:tcPr>
            <w:tcW w:w="155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变更中</w:t>
            </w:r>
            <w:r>
              <w:rPr>
                <w:szCs w:val="24"/>
              </w:rPr>
            </w:r>
            <w:r>
              <w:rPr>
                <w:szCs w:val="24"/>
              </w:rPr>
            </w:r>
          </w:p>
        </w:tc>
        <w:tc>
          <w:tcPr>
            <w:tcW w:w="253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模版正在修改字段结构</w:t>
            </w:r>
            <w:r>
              <w:rPr>
                <w:szCs w:val="24"/>
              </w:rPr>
            </w:r>
            <w:r>
              <w:rPr>
                <w:szCs w:val="24"/>
              </w:rPr>
            </w:r>
          </w:p>
        </w:tc>
        <w:tc>
          <w:tcPr>
            <w:tcW w:w="2551"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编辑、配置、完成变更、取消变更、预览</w:t>
            </w:r>
            <w:r>
              <w:rPr>
                <w:szCs w:val="24"/>
              </w:rPr>
            </w:r>
            <w:r>
              <w:rPr>
                <w:szCs w:val="24"/>
              </w:rPr>
            </w:r>
          </w:p>
        </w:tc>
        <w:tc>
          <w:tcPr>
            <w:tcW w:w="3118"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完成变更</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已生效；取消变更</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w:t>
            </w:r>
            <w:r>
              <w:rPr>
                <w:szCs w:val="24"/>
              </w:rPr>
            </w:r>
            <w:r>
              <w:rPr>
                <w:szCs w:val="24"/>
              </w:rPr>
            </w:r>
          </w:p>
        </w:tc>
      </w:tr>
      <w:tr>
        <w:trPr/>
        <w:tc>
          <w:tcPr>
            <w:tcW w:w="155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已失效</w:t>
            </w:r>
            <w:r>
              <w:rPr>
                <w:szCs w:val="24"/>
              </w:rPr>
            </w:r>
            <w:r>
              <w:rPr>
                <w:szCs w:val="24"/>
              </w:rPr>
            </w:r>
          </w:p>
        </w:tc>
        <w:tc>
          <w:tcPr>
            <w:tcW w:w="253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模版已停用，不可用于新任务</w:t>
            </w:r>
            <w:r>
              <w:rPr>
                <w:szCs w:val="24"/>
              </w:rPr>
            </w:r>
            <w:r>
              <w:rPr>
                <w:szCs w:val="24"/>
              </w:rPr>
            </w:r>
          </w:p>
        </w:tc>
        <w:tc>
          <w:tcPr>
            <w:tcW w:w="2551"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预览、复制</w:t>
            </w:r>
            <w:r>
              <w:rPr>
                <w:szCs w:val="24"/>
              </w:rPr>
            </w:r>
            <w:r>
              <w:rPr>
                <w:szCs w:val="24"/>
              </w:rPr>
            </w:r>
          </w:p>
        </w:tc>
        <w:tc>
          <w:tcPr>
            <w:tcW w:w="3118"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复制</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草稿（新记录）</w:t>
            </w:r>
            <w:r>
              <w:rPr>
                <w:szCs w:val="24"/>
              </w:rPr>
            </w:r>
            <w:r>
              <w:rPr>
                <w:szCs w:val="24"/>
              </w:rPr>
            </w:r>
          </w:p>
        </w:tc>
      </w:tr>
    </w:tbl>
    <w:p>
      <w:pPr>
        <w:rPr>
          <w:rFonts w:ascii="宋体" w:hAnsi="宋体" w:cs="宋体"/>
          <w:bCs w:val="0"/>
          <w:i w:val="0"/>
          <w:sz w:val="24"/>
          <w:szCs w:val="24"/>
        </w:rPr>
      </w:pPr>
      <w:r>
        <w:rPr>
          <w:rFonts w:ascii="宋体" w:hAnsi="宋体" w:eastAsia="宋体" w:cs="宋体"/>
          <w:b/>
          <w:i w:val="0"/>
          <w:iCs w:val="0"/>
          <w:color w:val="4f81bd"/>
          <w:sz w:val="24"/>
          <w:highlight w:val="none"/>
        </w:rPr>
      </w:r>
      <w:r>
        <w:rPr>
          <w:rFonts w:ascii="宋体" w:hAnsi="宋体" w:cs="宋体"/>
          <w:bCs w:val="0"/>
          <w:i w:val="0"/>
          <w:sz w:val="24"/>
          <w:szCs w:val="24"/>
        </w:rPr>
      </w:r>
      <w:r>
        <w:rPr>
          <w:rFonts w:ascii="宋体" w:hAnsi="宋体" w:cs="宋体"/>
          <w:bCs w:val="0"/>
          <w:i w:val="0"/>
          <w:sz w:val="24"/>
          <w:szCs w:val="24"/>
        </w:rPr>
      </w:r>
    </w:p>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rPr>
        <w:t xml:space="preserve">3、新增</w:t>
      </w:r>
      <w:r>
        <w:rPr>
          <w:rFonts w:ascii="宋体" w:hAnsi="宋体" w:eastAsia="宋体" w:cs="宋体"/>
          <w:b/>
          <w:i w:val="0"/>
          <w:iCs w:val="0"/>
          <w:color w:val="4f81bd"/>
          <w:sz w:val="24"/>
        </w:rPr>
        <w:t xml:space="preserve">/</w:t>
      </w:r>
      <w:r>
        <w:rPr>
          <w:rFonts w:ascii="宋体" w:hAnsi="宋体" w:eastAsia="宋体" w:cs="宋体"/>
          <w:b/>
          <w:i w:val="0"/>
          <w:iCs w:val="0"/>
          <w:color w:val="4f81bd"/>
          <w:sz w:val="24"/>
        </w:rPr>
        <w:t xml:space="preserve">编辑数据表模版 </w:t>
      </w:r>
      <w:r>
        <w:rPr>
          <w:rFonts w:ascii="宋体" w:hAnsi="宋体" w:eastAsia="宋体" w:cs="宋体"/>
          <w:b/>
          <w:i w:val="0"/>
          <w:iCs w:val="0"/>
          <w:color w:val="4f81bd"/>
          <w:sz w:val="24"/>
        </w:rPr>
        <w:t xml:space="preserve">— </w:t>
      </w:r>
      <w:r>
        <w:rPr>
          <w:rFonts w:ascii="宋体" w:hAnsi="宋体" w:eastAsia="宋体" w:cs="宋体"/>
          <w:b/>
          <w:i w:val="0"/>
          <w:iCs w:val="0"/>
          <w:color w:val="4f81bd"/>
          <w:sz w:val="24"/>
        </w:rPr>
        <w:t xml:space="preserve">字段定义表</w:t>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tbl>
      <w:tblPr>
        <w:tblStyle w:val="868"/>
        <w:tblW w:w="0" w:type="auto"/>
        <w:tblLayout w:type="fixed"/>
        <w:tblLook w:val="04A0" w:firstRow="1" w:lastRow="0" w:firstColumn="1" w:lastColumn="0" w:noHBand="0" w:noVBand="1"/>
      </w:tblPr>
      <w:tblGrid>
        <w:gridCol w:w="1559"/>
        <w:gridCol w:w="1559"/>
        <w:gridCol w:w="1559"/>
        <w:gridCol w:w="1117"/>
        <w:gridCol w:w="2001"/>
        <w:gridCol w:w="1967"/>
      </w:tblGrid>
      <w:tr>
        <w:trPr/>
        <w:tc>
          <w:tcPr>
            <w:tcW w:w="155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字段名称</w:t>
            </w:r>
            <w:r>
              <w:rPr>
                <w:szCs w:val="24"/>
              </w:rPr>
            </w:r>
            <w:r>
              <w:rPr>
                <w:szCs w:val="24"/>
              </w:rPr>
            </w:r>
          </w:p>
        </w:tc>
        <w:tc>
          <w:tcPr>
            <w:tcW w:w="155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输入类型</w:t>
            </w:r>
            <w:r>
              <w:rPr>
                <w:szCs w:val="24"/>
              </w:rPr>
            </w:r>
            <w:r>
              <w:rPr>
                <w:szCs w:val="24"/>
              </w:rPr>
            </w:r>
          </w:p>
        </w:tc>
        <w:tc>
          <w:tcPr>
            <w:tcW w:w="155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是否必填</w:t>
            </w:r>
            <w:r>
              <w:rPr>
                <w:szCs w:val="24"/>
              </w:rPr>
            </w:r>
            <w:r>
              <w:rPr>
                <w:szCs w:val="24"/>
              </w:rPr>
            </w:r>
          </w:p>
        </w:tc>
        <w:tc>
          <w:tcPr>
            <w:tcW w:w="1117"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默认值</w:t>
            </w:r>
            <w:r>
              <w:rPr>
                <w:szCs w:val="24"/>
              </w:rPr>
            </w:r>
            <w:r>
              <w:rPr>
                <w:szCs w:val="24"/>
              </w:rPr>
            </w:r>
          </w:p>
        </w:tc>
        <w:tc>
          <w:tcPr>
            <w:tcW w:w="2001"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校验规则</w:t>
            </w:r>
            <w:r>
              <w:rPr>
                <w:szCs w:val="24"/>
              </w:rPr>
            </w:r>
            <w:r>
              <w:rPr>
                <w:szCs w:val="24"/>
              </w:rPr>
            </w:r>
          </w:p>
        </w:tc>
        <w:tc>
          <w:tcPr>
            <w:tcW w:w="1967"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说明</w:t>
            </w:r>
            <w:r>
              <w:rPr>
                <w:szCs w:val="24"/>
              </w:rPr>
            </w:r>
            <w:r>
              <w:rPr>
                <w:szCs w:val="24"/>
              </w:rPr>
            </w:r>
          </w:p>
        </w:tc>
      </w:tr>
      <w:tr>
        <w:trPr/>
        <w:tc>
          <w:tcPr>
            <w:tcW w:w="155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模版名称</w:t>
            </w:r>
            <w:r>
              <w:rPr>
                <w:szCs w:val="24"/>
              </w:rPr>
            </w:r>
            <w:r>
              <w:rPr>
                <w:szCs w:val="24"/>
              </w:rPr>
            </w:r>
          </w:p>
        </w:tc>
        <w:tc>
          <w:tcPr>
            <w:tcW w:w="155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文本输入</w:t>
            </w:r>
            <w:r>
              <w:rPr>
                <w:szCs w:val="24"/>
              </w:rPr>
            </w:r>
            <w:r>
              <w:rPr>
                <w:szCs w:val="24"/>
              </w:rPr>
            </w:r>
          </w:p>
        </w:tc>
        <w:tc>
          <w:tcPr>
            <w:tcW w:w="155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是</w:t>
            </w:r>
            <w:r>
              <w:rPr>
                <w:szCs w:val="24"/>
              </w:rPr>
            </w:r>
            <w:r>
              <w:rPr>
                <w:szCs w:val="24"/>
              </w:rPr>
            </w:r>
          </w:p>
        </w:tc>
        <w:tc>
          <w:tcPr>
            <w:tcW w:w="1117"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空</w:t>
            </w:r>
            <w:r>
              <w:rPr>
                <w:szCs w:val="24"/>
              </w:rPr>
            </w:r>
            <w:r>
              <w:rPr>
                <w:szCs w:val="24"/>
              </w:rPr>
            </w:r>
          </w:p>
        </w:tc>
        <w:tc>
          <w:tcPr>
            <w:tcW w:w="2001"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长度</w:t>
            </w:r>
            <w:r>
              <w:rPr>
                <w:rFonts w:ascii="Cambria" w:hAnsi="Cambria" w:eastAsia="Cambria" w:cs="Cambria"/>
                <w:color w:val="000000"/>
                <w:sz w:val="24"/>
                <w:szCs w:val="24"/>
              </w:rPr>
              <w:t xml:space="preserve"> 2-100 </w:t>
            </w:r>
            <w:r>
              <w:rPr>
                <w:rFonts w:ascii="SimSun" w:hAnsi="SimSun" w:eastAsia="SimSun" w:cs="SimSun"/>
                <w:color w:val="000000"/>
                <w:sz w:val="24"/>
                <w:szCs w:val="24"/>
              </w:rPr>
              <w:t xml:space="preserve">字符；同一回顾对象下唯一</w:t>
            </w:r>
            <w:r>
              <w:rPr>
                <w:szCs w:val="24"/>
              </w:rPr>
            </w:r>
            <w:r>
              <w:rPr>
                <w:szCs w:val="24"/>
              </w:rPr>
            </w:r>
          </w:p>
        </w:tc>
        <w:tc>
          <w:tcPr>
            <w:tcW w:w="1967"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示例：注射剂成品检验模板</w:t>
            </w:r>
            <w:r>
              <w:rPr>
                <w:szCs w:val="24"/>
              </w:rPr>
            </w:r>
            <w:r>
              <w:rPr>
                <w:szCs w:val="24"/>
              </w:rPr>
            </w:r>
          </w:p>
        </w:tc>
      </w:tr>
      <w:tr>
        <w:trPr/>
        <w:tc>
          <w:tcPr>
            <w:tcW w:w="155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回顾对象</w:t>
            </w:r>
            <w:r>
              <w:rPr>
                <w:szCs w:val="24"/>
              </w:rPr>
            </w:r>
            <w:r>
              <w:rPr>
                <w:szCs w:val="24"/>
              </w:rPr>
            </w:r>
          </w:p>
        </w:tc>
        <w:tc>
          <w:tcPr>
            <w:tcW w:w="155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下拉选择（可搜索）</w:t>
            </w:r>
            <w:r>
              <w:rPr>
                <w:szCs w:val="24"/>
              </w:rPr>
            </w:r>
            <w:r>
              <w:rPr>
                <w:szCs w:val="24"/>
              </w:rPr>
            </w:r>
          </w:p>
        </w:tc>
        <w:tc>
          <w:tcPr>
            <w:tcW w:w="155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是</w:t>
            </w:r>
            <w:r>
              <w:rPr>
                <w:szCs w:val="24"/>
              </w:rPr>
            </w:r>
            <w:r>
              <w:rPr>
                <w:szCs w:val="24"/>
              </w:rPr>
            </w:r>
          </w:p>
        </w:tc>
        <w:tc>
          <w:tcPr>
            <w:tcW w:w="1117"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空</w:t>
            </w:r>
            <w:r>
              <w:rPr>
                <w:szCs w:val="24"/>
              </w:rPr>
            </w:r>
            <w:r>
              <w:rPr>
                <w:szCs w:val="24"/>
              </w:rPr>
            </w:r>
          </w:p>
        </w:tc>
        <w:tc>
          <w:tcPr>
            <w:tcW w:w="2001"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必须从已启用的回顾对象中选择</w:t>
            </w:r>
            <w:r>
              <w:rPr>
                <w:szCs w:val="24"/>
              </w:rPr>
            </w:r>
            <w:r>
              <w:rPr>
                <w:szCs w:val="24"/>
              </w:rPr>
            </w:r>
          </w:p>
        </w:tc>
        <w:tc>
          <w:tcPr>
            <w:tcW w:w="1967"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确定该模版适用的回顾对象</w:t>
            </w:r>
            <w:r>
              <w:rPr>
                <w:szCs w:val="24"/>
              </w:rPr>
            </w:r>
            <w:r>
              <w:rPr>
                <w:szCs w:val="24"/>
              </w:rPr>
            </w:r>
          </w:p>
        </w:tc>
      </w:tr>
      <w:tr>
        <w:trPr/>
        <w:tc>
          <w:tcPr>
            <w:tcW w:w="1559" w:type="dxa"/>
            <w:vAlign w:val="center"/>
            <w:vMerge w:val="restart"/>
            <w:textDirection w:val="lrTb"/>
            <w:noWrap w:val="false"/>
          </w:tcPr>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关联</w:t>
            </w:r>
            <w:r>
              <w:rPr>
                <w:rFonts w:ascii="SimSun" w:hAnsi="SimSun" w:eastAsia="SimSun" w:cs="SimSun"/>
                <w:color w:val="000000"/>
                <w:sz w:val="24"/>
                <w:szCs w:val="24"/>
              </w:rPr>
              <w:t xml:space="preserve">任务</w:t>
            </w:r>
            <w:r>
              <w:rPr>
                <w:rFonts w:ascii="SimSun" w:hAnsi="SimSun" w:eastAsia="SimSun" w:cs="SimSun"/>
                <w:color w:val="000000"/>
                <w:sz w:val="24"/>
                <w:szCs w:val="24"/>
              </w:rPr>
            </w:r>
            <w:r>
              <w:rPr>
                <w:rFonts w:ascii="SimSun" w:hAnsi="SimSun" w:eastAsia="SimSun" w:cs="SimSun"/>
                <w:color w:val="000000"/>
                <w:sz w:val="24"/>
                <w:szCs w:val="24"/>
              </w:rPr>
            </w:r>
          </w:p>
        </w:tc>
        <w:tc>
          <w:tcPr>
            <w:tcW w:w="1559" w:type="dxa"/>
            <w:vAlign w:val="center"/>
            <w:vMerge w:val="restart"/>
            <w:textDirection w:val="lrTb"/>
            <w:noWrap w:val="false"/>
          </w:tcPr>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下拉</w:t>
            </w:r>
            <w:r>
              <w:rPr>
                <w:rFonts w:ascii="SimSun" w:hAnsi="SimSun" w:eastAsia="SimSun" w:cs="SimSun"/>
                <w:color w:val="000000"/>
                <w:sz w:val="24"/>
                <w:szCs w:val="24"/>
              </w:rPr>
              <w:t xml:space="preserve">选项</w:t>
            </w:r>
            <w:r>
              <w:rPr>
                <w:rFonts w:ascii="SimSun" w:hAnsi="SimSun" w:eastAsia="SimSun" w:cs="SimSun"/>
                <w:color w:val="000000"/>
                <w:sz w:val="24"/>
                <w:szCs w:val="24"/>
              </w:rPr>
            </w:r>
            <w:r>
              <w:rPr>
                <w:rFonts w:ascii="SimSun" w:hAnsi="SimSun" w:eastAsia="SimSun" w:cs="SimSun"/>
                <w:color w:val="000000"/>
                <w:sz w:val="24"/>
                <w:szCs w:val="24"/>
              </w:rPr>
            </w:r>
          </w:p>
        </w:tc>
        <w:tc>
          <w:tcPr>
            <w:tcW w:w="1559" w:type="dxa"/>
            <w:vAlign w:val="center"/>
            <w:vMerge w:val="restart"/>
            <w:textDirection w:val="lrTb"/>
            <w:noWrap w:val="false"/>
          </w:tcPr>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是</w:t>
            </w:r>
            <w:r>
              <w:rPr>
                <w:rFonts w:ascii="SimSun" w:hAnsi="SimSun" w:eastAsia="SimSun" w:cs="SimSun"/>
                <w:color w:val="000000"/>
                <w:sz w:val="24"/>
                <w:szCs w:val="24"/>
              </w:rPr>
            </w:r>
            <w:r>
              <w:rPr>
                <w:rFonts w:ascii="SimSun" w:hAnsi="SimSun" w:eastAsia="SimSun" w:cs="SimSun"/>
                <w:color w:val="000000"/>
                <w:sz w:val="24"/>
                <w:szCs w:val="24"/>
              </w:rPr>
            </w:r>
          </w:p>
        </w:tc>
        <w:tc>
          <w:tcPr>
            <w:tcW w:w="1117" w:type="dxa"/>
            <w:vAlign w:val="center"/>
            <w:vMerge w:val="restart"/>
            <w:textDirection w:val="lrTb"/>
            <w:noWrap w:val="false"/>
          </w:tcPr>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空</w:t>
            </w:r>
            <w:r>
              <w:rPr>
                <w:rFonts w:ascii="SimSun" w:hAnsi="SimSun" w:eastAsia="SimSun" w:cs="SimSun"/>
                <w:color w:val="000000"/>
                <w:sz w:val="24"/>
                <w:szCs w:val="24"/>
              </w:rPr>
            </w:r>
            <w:r>
              <w:rPr>
                <w:rFonts w:ascii="SimSun" w:hAnsi="SimSun" w:eastAsia="SimSun" w:cs="SimSun"/>
                <w:color w:val="000000"/>
                <w:sz w:val="24"/>
                <w:szCs w:val="24"/>
              </w:rPr>
            </w:r>
          </w:p>
        </w:tc>
        <w:tc>
          <w:tcPr>
            <w:tcW w:w="2001" w:type="dxa"/>
            <w:vAlign w:val="center"/>
            <w:vMerge w:val="restart"/>
            <w:textDirection w:val="lrTb"/>
            <w:noWrap w:val="false"/>
          </w:tcPr>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根据</w:t>
            </w:r>
            <w:r>
              <w:rPr>
                <w:rFonts w:ascii="SimSun" w:hAnsi="SimSun" w:eastAsia="SimSun" w:cs="SimSun"/>
                <w:color w:val="000000"/>
                <w:sz w:val="24"/>
                <w:szCs w:val="24"/>
              </w:rPr>
              <w:t xml:space="preserve">回顾</w:t>
            </w:r>
            <w:r>
              <w:rPr>
                <w:rFonts w:ascii="SimSun" w:hAnsi="SimSun" w:eastAsia="SimSun" w:cs="SimSun"/>
                <w:color w:val="000000"/>
                <w:sz w:val="24"/>
                <w:szCs w:val="24"/>
              </w:rPr>
              <w:t xml:space="preserve">对象</w:t>
            </w:r>
            <w:r>
              <w:rPr>
                <w:rFonts w:ascii="SimSun" w:hAnsi="SimSun" w:eastAsia="SimSun" w:cs="SimSun"/>
                <w:color w:val="000000"/>
                <w:sz w:val="24"/>
                <w:szCs w:val="24"/>
              </w:rPr>
              <w:t xml:space="preserve">进行</w:t>
            </w:r>
            <w:r>
              <w:rPr>
                <w:rFonts w:ascii="SimSun" w:hAnsi="SimSun" w:eastAsia="SimSun" w:cs="SimSun"/>
                <w:color w:val="000000"/>
                <w:sz w:val="24"/>
                <w:szCs w:val="24"/>
              </w:rPr>
              <w:t xml:space="preserve">联动</w:t>
            </w:r>
            <w:r>
              <w:rPr>
                <w:rFonts w:ascii="SimSun" w:hAnsi="SimSun" w:eastAsia="SimSun" w:cs="SimSun"/>
                <w:color w:val="000000"/>
                <w:sz w:val="24"/>
                <w:szCs w:val="24"/>
              </w:rPr>
            </w:r>
            <w:r>
              <w:rPr>
                <w:rFonts w:ascii="SimSun" w:hAnsi="SimSun" w:eastAsia="SimSun" w:cs="SimSun"/>
                <w:color w:val="000000"/>
                <w:sz w:val="24"/>
                <w:szCs w:val="24"/>
              </w:rPr>
            </w:r>
          </w:p>
        </w:tc>
        <w:tc>
          <w:tcPr>
            <w:tcW w:w="1967" w:type="dxa"/>
            <w:vAlign w:val="center"/>
            <w:vMerge w:val="restart"/>
            <w:textDirection w:val="lrTb"/>
            <w:noWrap w:val="false"/>
          </w:tcPr>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color w:val="000000"/>
                <w:sz w:val="24"/>
                <w:szCs w:val="24"/>
              </w:rPr>
            </w:r>
            <w:r>
              <w:rPr>
                <w:rFonts w:ascii="SimSun" w:hAnsi="SimSun" w:eastAsia="SimSun" w:cs="SimSun"/>
                <w:color w:val="000000"/>
                <w:sz w:val="24"/>
                <w:szCs w:val="24"/>
              </w:rPr>
            </w:r>
          </w:p>
        </w:tc>
      </w:tr>
      <w:tr>
        <w:trPr/>
        <w:tc>
          <w:tcPr>
            <w:tcW w:w="155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描述</w:t>
            </w:r>
            <w:r>
              <w:rPr>
                <w:szCs w:val="24"/>
              </w:rPr>
            </w:r>
            <w:r>
              <w:rPr>
                <w:szCs w:val="24"/>
              </w:rPr>
            </w:r>
          </w:p>
        </w:tc>
        <w:tc>
          <w:tcPr>
            <w:tcW w:w="155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多行文本</w:t>
            </w:r>
            <w:r>
              <w:rPr>
                <w:szCs w:val="24"/>
              </w:rPr>
            </w:r>
            <w:r>
              <w:rPr>
                <w:szCs w:val="24"/>
              </w:rPr>
            </w:r>
          </w:p>
        </w:tc>
        <w:tc>
          <w:tcPr>
            <w:tcW w:w="155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否</w:t>
            </w:r>
            <w:r>
              <w:rPr>
                <w:szCs w:val="24"/>
              </w:rPr>
            </w:r>
            <w:r>
              <w:rPr>
                <w:szCs w:val="24"/>
              </w:rPr>
            </w:r>
          </w:p>
        </w:tc>
        <w:tc>
          <w:tcPr>
            <w:tcW w:w="1117"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空</w:t>
            </w:r>
            <w:r>
              <w:rPr>
                <w:szCs w:val="24"/>
              </w:rPr>
            </w:r>
            <w:r>
              <w:rPr>
                <w:szCs w:val="24"/>
              </w:rPr>
            </w:r>
          </w:p>
        </w:tc>
        <w:tc>
          <w:tcPr>
            <w:tcW w:w="2001"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长度</w:t>
            </w:r>
            <w:r>
              <w:rPr>
                <w:rFonts w:ascii="Cambria" w:hAnsi="Cambria" w:eastAsia="Cambria" w:cs="Cambria"/>
                <w:color w:val="000000"/>
                <w:sz w:val="24"/>
                <w:szCs w:val="24"/>
              </w:rPr>
              <w:t xml:space="preserve"> 0-500 </w:t>
            </w:r>
            <w:r>
              <w:rPr>
                <w:rFonts w:ascii="SimSun" w:hAnsi="SimSun" w:eastAsia="SimSun" w:cs="SimSun"/>
                <w:color w:val="000000"/>
                <w:sz w:val="24"/>
                <w:szCs w:val="24"/>
              </w:rPr>
              <w:t xml:space="preserve">字符</w:t>
            </w:r>
            <w:r>
              <w:rPr>
                <w:szCs w:val="24"/>
              </w:rPr>
            </w:r>
            <w:r>
              <w:rPr>
                <w:szCs w:val="24"/>
              </w:rPr>
            </w:r>
          </w:p>
        </w:tc>
        <w:tc>
          <w:tcPr>
            <w:tcW w:w="1967"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模版的用途说明和适用范围描述</w:t>
            </w:r>
            <w:r>
              <w:rPr>
                <w:szCs w:val="24"/>
              </w:rPr>
            </w:r>
            <w:r>
              <w:rPr>
                <w:szCs w:val="24"/>
              </w:rPr>
            </w:r>
          </w:p>
        </w:tc>
      </w:tr>
      <w:tr>
        <w:trPr/>
        <w:tc>
          <w:tcPr>
            <w:tcW w:w="155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状态</w:t>
            </w:r>
            <w:r>
              <w:rPr>
                <w:szCs w:val="24"/>
              </w:rPr>
            </w:r>
            <w:r>
              <w:rPr>
                <w:szCs w:val="24"/>
              </w:rPr>
            </w:r>
          </w:p>
        </w:tc>
        <w:tc>
          <w:tcPr>
            <w:tcW w:w="155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系统自动设置</w:t>
            </w:r>
            <w:r>
              <w:rPr>
                <w:szCs w:val="24"/>
              </w:rPr>
            </w:r>
            <w:r>
              <w:rPr>
                <w:szCs w:val="24"/>
              </w:rPr>
            </w:r>
          </w:p>
        </w:tc>
        <w:tc>
          <w:tcPr>
            <w:tcW w:w="155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是</w:t>
            </w:r>
            <w:r>
              <w:rPr>
                <w:szCs w:val="24"/>
              </w:rPr>
            </w:r>
            <w:r>
              <w:rPr>
                <w:szCs w:val="24"/>
              </w:rPr>
            </w:r>
          </w:p>
        </w:tc>
        <w:tc>
          <w:tcPr>
            <w:tcW w:w="1117"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草稿</w:t>
            </w:r>
            <w:r>
              <w:rPr>
                <w:szCs w:val="24"/>
              </w:rPr>
            </w:r>
            <w:r>
              <w:rPr>
                <w:szCs w:val="24"/>
              </w:rPr>
            </w:r>
          </w:p>
        </w:tc>
        <w:tc>
          <w:tcPr>
            <w:tcW w:w="2001"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新建时只能为草稿</w:t>
            </w:r>
            <w:r>
              <w:rPr>
                <w:szCs w:val="24"/>
              </w:rPr>
            </w:r>
            <w:r>
              <w:rPr>
                <w:szCs w:val="24"/>
              </w:rPr>
            </w:r>
          </w:p>
        </w:tc>
        <w:tc>
          <w:tcPr>
            <w:tcW w:w="1967"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由系统根据操作自动变更</w:t>
            </w:r>
            <w:r>
              <w:rPr>
                <w:szCs w:val="24"/>
              </w:rPr>
            </w:r>
            <w:r>
              <w:rPr>
                <w:szCs w:val="24"/>
              </w:rPr>
            </w:r>
          </w:p>
        </w:tc>
      </w:tr>
    </w:tbl>
    <w:p>
      <w:pPr>
        <w:rPr>
          <w:rFonts w:ascii="宋体" w:hAnsi="宋体" w:cs="宋体"/>
          <w:bCs w:val="0"/>
          <w:i w:val="0"/>
          <w:sz w:val="24"/>
          <w:szCs w:val="24"/>
        </w:rPr>
      </w:pPr>
      <w:r>
        <w:rPr>
          <w:rFonts w:ascii="宋体" w:hAnsi="宋体" w:eastAsia="宋体" w:cs="宋体"/>
          <w:b/>
          <w:i w:val="0"/>
          <w:iCs w:val="0"/>
          <w:color w:val="4f81bd"/>
          <w:sz w:val="24"/>
          <w:highlight w:val="none"/>
        </w:rPr>
      </w:r>
      <w:r>
        <w:rPr>
          <w:rFonts w:ascii="宋体" w:hAnsi="宋体" w:cs="宋体"/>
          <w:bCs w:val="0"/>
          <w:i w:val="0"/>
          <w:sz w:val="24"/>
          <w:szCs w:val="24"/>
        </w:rPr>
      </w:r>
      <w:r>
        <w:rPr>
          <w:rFonts w:ascii="宋体" w:hAnsi="宋体" w:cs="宋体"/>
          <w:bCs w:val="0"/>
          <w:i w:val="0"/>
          <w:sz w:val="24"/>
          <w:szCs w:val="24"/>
        </w:rPr>
      </w:r>
    </w:p>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rPr>
        <w:t xml:space="preserve">4、字段配置子表 </w:t>
      </w:r>
      <w:r>
        <w:rPr>
          <w:rFonts w:ascii="宋体" w:hAnsi="宋体" w:eastAsia="宋体" w:cs="宋体"/>
          <w:b/>
          <w:i w:val="0"/>
          <w:iCs w:val="0"/>
          <w:color w:val="4f81bd"/>
          <w:sz w:val="24"/>
        </w:rPr>
        <w:t xml:space="preserve">— </w:t>
      </w:r>
      <w:r>
        <w:rPr>
          <w:rFonts w:ascii="宋体" w:hAnsi="宋体" w:eastAsia="宋体" w:cs="宋体"/>
          <w:b/>
          <w:i w:val="0"/>
          <w:iCs w:val="0"/>
          <w:color w:val="4f81bd"/>
          <w:sz w:val="24"/>
        </w:rPr>
        <w:t xml:space="preserve">字段属性定义</w:t>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tbl>
      <w:tblPr>
        <w:tblStyle w:val="868"/>
        <w:tblW w:w="0" w:type="auto"/>
        <w:tblLayout w:type="fixed"/>
        <w:tblLook w:val="04A0" w:firstRow="1" w:lastRow="0" w:firstColumn="1" w:lastColumn="0" w:noHBand="0" w:noVBand="1"/>
      </w:tblPr>
      <w:tblGrid>
        <w:gridCol w:w="1400"/>
        <w:gridCol w:w="1322"/>
        <w:gridCol w:w="1322"/>
        <w:gridCol w:w="899"/>
        <w:gridCol w:w="2551"/>
        <w:gridCol w:w="2393"/>
      </w:tblGrid>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字段名称</w:t>
            </w:r>
            <w:r>
              <w:rPr>
                <w:rFonts w:ascii="宋体" w:hAnsi="宋体" w:cs="宋体"/>
                <w:szCs w:val="24"/>
              </w:rPr>
            </w:r>
            <w:r>
              <w:rPr>
                <w:rFonts w:ascii="宋体" w:hAnsi="宋体" w:cs="宋体"/>
                <w:szCs w:val="24"/>
              </w:rPr>
            </w:r>
          </w:p>
        </w:tc>
        <w:tc>
          <w:tcPr>
            <w:tcW w:w="132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输入类型</w:t>
            </w:r>
            <w:r>
              <w:rPr>
                <w:rFonts w:ascii="宋体" w:hAnsi="宋体" w:cs="宋体"/>
                <w:szCs w:val="24"/>
              </w:rPr>
            </w:r>
            <w:r>
              <w:rPr>
                <w:rFonts w:ascii="宋体" w:hAnsi="宋体" w:cs="宋体"/>
                <w:szCs w:val="24"/>
              </w:rPr>
            </w:r>
          </w:p>
        </w:tc>
        <w:tc>
          <w:tcPr>
            <w:tcW w:w="132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是否必填</w:t>
            </w:r>
            <w:r>
              <w:rPr>
                <w:rFonts w:ascii="宋体" w:hAnsi="宋体" w:cs="宋体"/>
                <w:szCs w:val="24"/>
              </w:rPr>
            </w:r>
            <w:r>
              <w:rPr>
                <w:rFonts w:ascii="宋体" w:hAnsi="宋体" w:cs="宋体"/>
                <w:szCs w:val="24"/>
              </w:rPr>
            </w:r>
          </w:p>
        </w:tc>
        <w:tc>
          <w:tcPr>
            <w:tcW w:w="89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默认值</w:t>
            </w:r>
            <w:r>
              <w:rPr>
                <w:rFonts w:ascii="宋体" w:hAnsi="宋体" w:cs="宋体"/>
                <w:szCs w:val="24"/>
              </w:rPr>
            </w:r>
            <w:r>
              <w:rPr>
                <w:rFonts w:ascii="宋体" w:hAnsi="宋体" w:cs="宋体"/>
                <w:szCs w:val="24"/>
              </w:rPr>
            </w:r>
          </w:p>
        </w:tc>
        <w:tc>
          <w:tcPr>
            <w:tcW w:w="255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校验规则</w:t>
            </w:r>
            <w:r>
              <w:rPr>
                <w:rFonts w:ascii="宋体" w:hAnsi="宋体" w:cs="宋体"/>
                <w:szCs w:val="24"/>
              </w:rPr>
            </w:r>
            <w:r>
              <w:rPr>
                <w:rFonts w:ascii="宋体" w:hAnsi="宋体" w:cs="宋体"/>
                <w:szCs w:val="24"/>
              </w:rPr>
            </w:r>
          </w:p>
        </w:tc>
        <w:tc>
          <w:tcPr>
            <w:tcW w:w="239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说明</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字段名称</w:t>
            </w:r>
            <w:r>
              <w:rPr>
                <w:rFonts w:ascii="宋体" w:hAnsi="宋体" w:cs="宋体"/>
                <w:szCs w:val="24"/>
              </w:rPr>
            </w:r>
            <w:r>
              <w:rPr>
                <w:rFonts w:ascii="宋体" w:hAnsi="宋体" w:cs="宋体"/>
                <w:szCs w:val="24"/>
              </w:rPr>
            </w:r>
          </w:p>
        </w:tc>
        <w:tc>
          <w:tcPr>
            <w:tcW w:w="132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文本输入</w:t>
            </w:r>
            <w:r>
              <w:rPr>
                <w:rFonts w:ascii="宋体" w:hAnsi="宋体" w:cs="宋体"/>
                <w:szCs w:val="24"/>
              </w:rPr>
            </w:r>
            <w:r>
              <w:rPr>
                <w:rFonts w:ascii="宋体" w:hAnsi="宋体" w:cs="宋体"/>
                <w:szCs w:val="24"/>
              </w:rPr>
            </w:r>
          </w:p>
        </w:tc>
        <w:tc>
          <w:tcPr>
            <w:tcW w:w="132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89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255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同模版内唯一；长度</w:t>
            </w:r>
            <w:r>
              <w:rPr>
                <w:rFonts w:ascii="宋体" w:hAnsi="宋体" w:eastAsia="宋体" w:cs="宋体"/>
                <w:color w:val="000000"/>
                <w:sz w:val="24"/>
                <w:szCs w:val="24"/>
              </w:rPr>
              <w:t xml:space="preserve"> 2-50 </w:t>
            </w:r>
            <w:r>
              <w:rPr>
                <w:rFonts w:ascii="宋体" w:hAnsi="宋体" w:eastAsia="宋体" w:cs="宋体"/>
                <w:color w:val="000000"/>
                <w:sz w:val="24"/>
                <w:szCs w:val="24"/>
              </w:rPr>
              <w:t xml:space="preserve">字符</w:t>
            </w:r>
            <w:r>
              <w:rPr>
                <w:rFonts w:ascii="宋体" w:hAnsi="宋体" w:cs="宋体"/>
                <w:szCs w:val="24"/>
              </w:rPr>
            </w:r>
            <w:r>
              <w:rPr>
                <w:rFonts w:ascii="宋体" w:hAnsi="宋体" w:cs="宋体"/>
                <w:szCs w:val="24"/>
              </w:rPr>
            </w:r>
          </w:p>
        </w:tc>
        <w:tc>
          <w:tcPr>
            <w:tcW w:w="239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中文显示名称，如</w:t>
            </w:r>
            <w:r>
              <w:rPr>
                <w:rFonts w:ascii="宋体" w:hAnsi="宋体" w:eastAsia="宋体" w:cs="宋体"/>
                <w:color w:val="000000"/>
                <w:sz w:val="24"/>
                <w:szCs w:val="24"/>
              </w:rPr>
              <w:t xml:space="preserve">”API </w:t>
            </w:r>
            <w:r>
              <w:rPr>
                <w:rFonts w:ascii="宋体" w:hAnsi="宋体" w:eastAsia="宋体" w:cs="宋体"/>
                <w:color w:val="000000"/>
                <w:sz w:val="24"/>
                <w:szCs w:val="24"/>
              </w:rPr>
              <w:t xml:space="preserve">含量</w:t>
            </w:r>
            <w:r>
              <w:rPr>
                <w:rFonts w:ascii="宋体" w:hAnsi="宋体" w:eastAsia="宋体" w:cs="宋体"/>
                <w:color w:val="000000"/>
                <w:sz w:val="24"/>
                <w:szCs w:val="24"/>
              </w:rPr>
              <w:t xml:space="preserve">”</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字段编码</w:t>
            </w:r>
            <w:r>
              <w:rPr>
                <w:rFonts w:ascii="宋体" w:hAnsi="宋体" w:cs="宋体"/>
                <w:szCs w:val="24"/>
              </w:rPr>
            </w:r>
            <w:r>
              <w:rPr>
                <w:rFonts w:ascii="宋体" w:hAnsi="宋体" w:cs="宋体"/>
                <w:szCs w:val="24"/>
              </w:rPr>
            </w:r>
          </w:p>
        </w:tc>
        <w:tc>
          <w:tcPr>
            <w:tcW w:w="132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文本输入</w:t>
            </w:r>
            <w:r>
              <w:rPr>
                <w:rFonts w:ascii="宋体" w:hAnsi="宋体" w:cs="宋体"/>
                <w:szCs w:val="24"/>
              </w:rPr>
            </w:r>
            <w:r>
              <w:rPr>
                <w:rFonts w:ascii="宋体" w:hAnsi="宋体" w:cs="宋体"/>
                <w:szCs w:val="24"/>
              </w:rPr>
            </w:r>
          </w:p>
        </w:tc>
        <w:tc>
          <w:tcPr>
            <w:tcW w:w="132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89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255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同模版内唯一；只能含字母</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数字</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下划线；不能以数字开头；长度 </w:t>
            </w:r>
            <w:r>
              <w:rPr>
                <w:rFonts w:ascii="宋体" w:hAnsi="宋体" w:eastAsia="宋体" w:cs="宋体"/>
                <w:color w:val="000000"/>
                <w:sz w:val="24"/>
                <w:szCs w:val="24"/>
              </w:rPr>
              <w:t xml:space="preserve">2-50</w:t>
            </w:r>
            <w:r>
              <w:rPr>
                <w:rFonts w:ascii="宋体" w:hAnsi="宋体" w:cs="宋体"/>
                <w:szCs w:val="24"/>
              </w:rPr>
            </w:r>
            <w:r>
              <w:rPr>
                <w:rFonts w:ascii="宋体" w:hAnsi="宋体" w:cs="宋体"/>
                <w:szCs w:val="24"/>
              </w:rPr>
            </w:r>
          </w:p>
        </w:tc>
        <w:tc>
          <w:tcPr>
            <w:tcW w:w="239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数据库英文字段名，如</w:t>
            </w:r>
            <w:r>
              <w:rPr>
                <w:rFonts w:ascii="宋体" w:hAnsi="宋体" w:eastAsia="宋体" w:cs="宋体"/>
                <w:color w:val="000000"/>
                <w:sz w:val="24"/>
                <w:szCs w:val="24"/>
              </w:rPr>
              <w:t xml:space="preserve">”api_content”</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数据类型</w:t>
            </w:r>
            <w:r>
              <w:rPr>
                <w:rFonts w:ascii="宋体" w:hAnsi="宋体" w:cs="宋体"/>
                <w:szCs w:val="24"/>
              </w:rPr>
            </w:r>
            <w:r>
              <w:rPr>
                <w:rFonts w:ascii="宋体" w:hAnsi="宋体" w:cs="宋体"/>
                <w:szCs w:val="24"/>
              </w:rPr>
            </w:r>
          </w:p>
        </w:tc>
        <w:tc>
          <w:tcPr>
            <w:tcW w:w="132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w:t>
            </w:r>
            <w:r>
              <w:rPr>
                <w:rFonts w:ascii="宋体" w:hAnsi="宋体" w:cs="宋体"/>
                <w:szCs w:val="24"/>
              </w:rPr>
            </w:r>
            <w:r>
              <w:rPr>
                <w:rFonts w:ascii="宋体" w:hAnsi="宋体" w:cs="宋体"/>
                <w:szCs w:val="24"/>
              </w:rPr>
            </w:r>
          </w:p>
        </w:tc>
        <w:tc>
          <w:tcPr>
            <w:tcW w:w="132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89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数值</w:t>
            </w:r>
            <w:r>
              <w:rPr>
                <w:rFonts w:ascii="宋体" w:hAnsi="宋体" w:cs="宋体"/>
                <w:szCs w:val="24"/>
              </w:rPr>
            </w:r>
            <w:r>
              <w:rPr>
                <w:rFonts w:ascii="宋体" w:hAnsi="宋体" w:cs="宋体"/>
                <w:szCs w:val="24"/>
              </w:rPr>
            </w:r>
          </w:p>
        </w:tc>
        <w:tc>
          <w:tcPr>
            <w:tcW w:w="255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五选一</w:t>
            </w:r>
            <w:r>
              <w:rPr>
                <w:rFonts w:ascii="宋体" w:hAnsi="宋体" w:cs="宋体"/>
                <w:szCs w:val="24"/>
              </w:rPr>
            </w:r>
            <w:r>
              <w:rPr>
                <w:rFonts w:ascii="宋体" w:hAnsi="宋体" w:cs="宋体"/>
                <w:szCs w:val="24"/>
              </w:rPr>
            </w:r>
          </w:p>
        </w:tc>
        <w:tc>
          <w:tcPr>
            <w:tcW w:w="239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数值</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文本</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日期</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布尔</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枚举；决定录入控件的类型</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单位</w:t>
            </w:r>
            <w:r>
              <w:rPr>
                <w:rFonts w:ascii="宋体" w:hAnsi="宋体" w:cs="宋体"/>
                <w:szCs w:val="24"/>
              </w:rPr>
            </w:r>
            <w:r>
              <w:rPr>
                <w:rFonts w:ascii="宋体" w:hAnsi="宋体" w:cs="宋体"/>
                <w:szCs w:val="24"/>
              </w:rPr>
            </w:r>
          </w:p>
        </w:tc>
        <w:tc>
          <w:tcPr>
            <w:tcW w:w="132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文本输入</w:t>
            </w:r>
            <w:r>
              <w:rPr>
                <w:rFonts w:ascii="宋体" w:hAnsi="宋体" w:cs="宋体"/>
                <w:szCs w:val="24"/>
              </w:rPr>
            </w:r>
            <w:r>
              <w:rPr>
                <w:rFonts w:ascii="宋体" w:hAnsi="宋体" w:cs="宋体"/>
                <w:szCs w:val="24"/>
              </w:rPr>
            </w:r>
          </w:p>
        </w:tc>
        <w:tc>
          <w:tcPr>
            <w:tcW w:w="132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89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255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长度</w:t>
            </w:r>
            <w:r>
              <w:rPr>
                <w:rFonts w:ascii="宋体" w:hAnsi="宋体" w:eastAsia="宋体" w:cs="宋体"/>
                <w:color w:val="000000"/>
                <w:sz w:val="24"/>
                <w:szCs w:val="24"/>
              </w:rPr>
              <w:t xml:space="preserve"> 0-20 </w:t>
            </w:r>
            <w:r>
              <w:rPr>
                <w:rFonts w:ascii="宋体" w:hAnsi="宋体" w:eastAsia="宋体" w:cs="宋体"/>
                <w:color w:val="000000"/>
                <w:sz w:val="24"/>
                <w:szCs w:val="24"/>
              </w:rPr>
              <w:t xml:space="preserve">字符</w:t>
            </w:r>
            <w:r>
              <w:rPr>
                <w:rFonts w:ascii="宋体" w:hAnsi="宋体" w:cs="宋体"/>
                <w:szCs w:val="24"/>
              </w:rPr>
            </w:r>
            <w:r>
              <w:rPr>
                <w:rFonts w:ascii="宋体" w:hAnsi="宋体" w:cs="宋体"/>
                <w:szCs w:val="24"/>
              </w:rPr>
            </w:r>
          </w:p>
        </w:tc>
        <w:tc>
          <w:tcPr>
            <w:tcW w:w="239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物理单位，如</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”EU/mg”</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规格上限</w:t>
            </w:r>
            <w:r>
              <w:rPr>
                <w:rFonts w:ascii="宋体" w:hAnsi="宋体" w:eastAsia="宋体" w:cs="宋体"/>
                <w:color w:val="000000"/>
                <w:sz w:val="24"/>
                <w:szCs w:val="24"/>
              </w:rPr>
              <w:t xml:space="preserve">(USL)</w:t>
            </w:r>
            <w:r>
              <w:rPr>
                <w:rFonts w:ascii="宋体" w:hAnsi="宋体" w:cs="宋体"/>
                <w:szCs w:val="24"/>
              </w:rPr>
            </w:r>
            <w:r>
              <w:rPr>
                <w:rFonts w:ascii="宋体" w:hAnsi="宋体" w:cs="宋体"/>
                <w:szCs w:val="24"/>
              </w:rPr>
            </w:r>
          </w:p>
        </w:tc>
        <w:tc>
          <w:tcPr>
            <w:tcW w:w="132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数值输入</w:t>
            </w:r>
            <w:r>
              <w:rPr>
                <w:rFonts w:ascii="宋体" w:hAnsi="宋体" w:cs="宋体"/>
                <w:szCs w:val="24"/>
              </w:rPr>
            </w:r>
            <w:r>
              <w:rPr>
                <w:rFonts w:ascii="宋体" w:hAnsi="宋体" w:cs="宋体"/>
                <w:szCs w:val="24"/>
              </w:rPr>
            </w:r>
          </w:p>
        </w:tc>
        <w:tc>
          <w:tcPr>
            <w:tcW w:w="132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89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255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 </w:t>
            </w:r>
            <w:r>
              <w:rPr>
                <w:rFonts w:ascii="宋体" w:hAnsi="宋体" w:eastAsia="宋体" w:cs="宋体"/>
                <w:color w:val="000000"/>
                <w:sz w:val="24"/>
                <w:szCs w:val="24"/>
              </w:rPr>
              <w:t xml:space="preserve">目标值（填写时）；</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规格下限</w:t>
            </w:r>
            <w:r>
              <w:rPr>
                <w:rFonts w:ascii="宋体" w:hAnsi="宋体" w:cs="宋体"/>
                <w:szCs w:val="24"/>
              </w:rPr>
            </w:r>
            <w:r>
              <w:rPr>
                <w:rFonts w:ascii="宋体" w:hAnsi="宋体" w:cs="宋体"/>
                <w:szCs w:val="24"/>
              </w:rPr>
            </w:r>
          </w:p>
        </w:tc>
        <w:tc>
          <w:tcPr>
            <w:tcW w:w="239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上限规格值，数据超出时标红预警</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目标值</w:t>
            </w:r>
            <w:r>
              <w:rPr>
                <w:rFonts w:ascii="宋体" w:hAnsi="宋体" w:cs="宋体"/>
                <w:szCs w:val="24"/>
              </w:rPr>
            </w:r>
            <w:r>
              <w:rPr>
                <w:rFonts w:ascii="宋体" w:hAnsi="宋体" w:cs="宋体"/>
                <w:szCs w:val="24"/>
              </w:rPr>
            </w:r>
          </w:p>
        </w:tc>
        <w:tc>
          <w:tcPr>
            <w:tcW w:w="132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数值输入</w:t>
            </w:r>
            <w:r>
              <w:rPr>
                <w:rFonts w:ascii="宋体" w:hAnsi="宋体" w:cs="宋体"/>
                <w:szCs w:val="24"/>
              </w:rPr>
            </w:r>
            <w:r>
              <w:rPr>
                <w:rFonts w:ascii="宋体" w:hAnsi="宋体" w:cs="宋体"/>
                <w:szCs w:val="24"/>
              </w:rPr>
            </w:r>
          </w:p>
        </w:tc>
        <w:tc>
          <w:tcPr>
            <w:tcW w:w="132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89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255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在规格上限和规格下限之间</w:t>
            </w:r>
            <w:r>
              <w:rPr>
                <w:rFonts w:ascii="宋体" w:hAnsi="宋体" w:cs="宋体"/>
                <w:szCs w:val="24"/>
              </w:rPr>
            </w:r>
            <w:r>
              <w:rPr>
                <w:rFonts w:ascii="宋体" w:hAnsi="宋体" w:cs="宋体"/>
                <w:szCs w:val="24"/>
              </w:rPr>
            </w:r>
          </w:p>
        </w:tc>
        <w:tc>
          <w:tcPr>
            <w:tcW w:w="239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目标设定值，用于偏差分析</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规格下限</w:t>
            </w:r>
            <w:r>
              <w:rPr>
                <w:rFonts w:ascii="宋体" w:hAnsi="宋体" w:eastAsia="宋体" w:cs="宋体"/>
                <w:color w:val="000000"/>
                <w:sz w:val="24"/>
                <w:szCs w:val="24"/>
              </w:rPr>
              <w:t xml:space="preserve">(LSL)</w:t>
            </w:r>
            <w:r>
              <w:rPr>
                <w:rFonts w:ascii="宋体" w:hAnsi="宋体" w:cs="宋体"/>
                <w:szCs w:val="24"/>
              </w:rPr>
            </w:r>
            <w:r>
              <w:rPr>
                <w:rFonts w:ascii="宋体" w:hAnsi="宋体" w:cs="宋体"/>
                <w:szCs w:val="24"/>
              </w:rPr>
            </w:r>
          </w:p>
        </w:tc>
        <w:tc>
          <w:tcPr>
            <w:tcW w:w="132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数值输入</w:t>
            </w:r>
            <w:r>
              <w:rPr>
                <w:rFonts w:ascii="宋体" w:hAnsi="宋体" w:cs="宋体"/>
                <w:szCs w:val="24"/>
              </w:rPr>
            </w:r>
            <w:r>
              <w:rPr>
                <w:rFonts w:ascii="宋体" w:hAnsi="宋体" w:cs="宋体"/>
                <w:szCs w:val="24"/>
              </w:rPr>
            </w:r>
          </w:p>
        </w:tc>
        <w:tc>
          <w:tcPr>
            <w:tcW w:w="132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89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255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 </w:t>
            </w:r>
            <w:r>
              <w:rPr>
                <w:rFonts w:ascii="宋体" w:hAnsi="宋体" w:eastAsia="宋体" w:cs="宋体"/>
                <w:color w:val="000000"/>
                <w:sz w:val="24"/>
                <w:szCs w:val="24"/>
              </w:rPr>
              <w:t xml:space="preserve">目标值（填写时）；</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规格上限</w:t>
            </w:r>
            <w:r>
              <w:rPr>
                <w:rFonts w:ascii="宋体" w:hAnsi="宋体" w:cs="宋体"/>
                <w:szCs w:val="24"/>
              </w:rPr>
            </w:r>
            <w:r>
              <w:rPr>
                <w:rFonts w:ascii="宋体" w:hAnsi="宋体" w:cs="宋体"/>
                <w:szCs w:val="24"/>
              </w:rPr>
            </w:r>
          </w:p>
        </w:tc>
        <w:tc>
          <w:tcPr>
            <w:tcW w:w="239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下限规格值，数据低于时标红预警</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参考限</w:t>
            </w:r>
            <w:r>
              <w:rPr>
                <w:rFonts w:ascii="宋体" w:hAnsi="宋体" w:cs="宋体"/>
                <w:szCs w:val="24"/>
              </w:rPr>
            </w:r>
            <w:r>
              <w:rPr>
                <w:rFonts w:ascii="宋体" w:hAnsi="宋体" w:cs="宋体"/>
                <w:szCs w:val="24"/>
              </w:rPr>
            </w:r>
          </w:p>
        </w:tc>
        <w:tc>
          <w:tcPr>
            <w:tcW w:w="132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数值输入</w:t>
            </w:r>
            <w:r>
              <w:rPr>
                <w:rFonts w:ascii="宋体" w:hAnsi="宋体" w:cs="宋体"/>
                <w:szCs w:val="24"/>
              </w:rPr>
            </w:r>
            <w:r>
              <w:rPr>
                <w:rFonts w:ascii="宋体" w:hAnsi="宋体" w:cs="宋体"/>
                <w:szCs w:val="24"/>
              </w:rPr>
            </w:r>
          </w:p>
        </w:tc>
        <w:tc>
          <w:tcPr>
            <w:tcW w:w="132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89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255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在规格上限和规格下限之间</w:t>
            </w:r>
            <w:r>
              <w:rPr>
                <w:rFonts w:ascii="宋体" w:hAnsi="宋体" w:cs="宋体"/>
                <w:szCs w:val="24"/>
              </w:rPr>
            </w:r>
            <w:r>
              <w:rPr>
                <w:rFonts w:ascii="宋体" w:hAnsi="宋体" w:cs="宋体"/>
                <w:szCs w:val="24"/>
              </w:rPr>
            </w:r>
          </w:p>
        </w:tc>
        <w:tc>
          <w:tcPr>
            <w:tcW w:w="239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警戒限值，用于预警监控</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是否必填</w:t>
            </w:r>
            <w:r>
              <w:rPr>
                <w:rFonts w:ascii="宋体" w:hAnsi="宋体" w:cs="宋体"/>
                <w:szCs w:val="24"/>
              </w:rPr>
            </w:r>
            <w:r>
              <w:rPr>
                <w:rFonts w:ascii="宋体" w:hAnsi="宋体" w:cs="宋体"/>
                <w:szCs w:val="24"/>
              </w:rPr>
            </w:r>
          </w:p>
        </w:tc>
        <w:tc>
          <w:tcPr>
            <w:tcW w:w="132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开关控件</w:t>
            </w:r>
            <w:r>
              <w:rPr>
                <w:rFonts w:ascii="宋体" w:hAnsi="宋体" w:cs="宋体"/>
                <w:szCs w:val="24"/>
              </w:rPr>
            </w:r>
            <w:r>
              <w:rPr>
                <w:rFonts w:ascii="宋体" w:hAnsi="宋体" w:cs="宋体"/>
                <w:szCs w:val="24"/>
              </w:rPr>
            </w:r>
          </w:p>
        </w:tc>
        <w:tc>
          <w:tcPr>
            <w:tcW w:w="132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89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w:t>
            </w:r>
            <w:r>
              <w:rPr>
                <w:rFonts w:ascii="宋体" w:hAnsi="宋体" w:eastAsia="宋体" w:cs="宋体"/>
                <w:color w:val="000000"/>
                <w:sz w:val="24"/>
                <w:szCs w:val="24"/>
              </w:rPr>
              <w:t xml:space="preserve">是</w:t>
            </w:r>
            <w:r>
              <w:rPr>
                <w:rFonts w:ascii="宋体" w:hAnsi="宋体" w:eastAsia="宋体" w:cs="宋体"/>
                <w:color w:val="000000"/>
                <w:sz w:val="24"/>
                <w:szCs w:val="24"/>
              </w:rPr>
              <w:t xml:space="preserve">”</w:t>
            </w:r>
            <w:r>
              <w:rPr>
                <w:rFonts w:ascii="宋体" w:hAnsi="宋体" w:cs="宋体"/>
                <w:szCs w:val="24"/>
              </w:rPr>
            </w:r>
            <w:r>
              <w:rPr>
                <w:rFonts w:ascii="宋体" w:hAnsi="宋体" w:cs="宋体"/>
                <w:szCs w:val="24"/>
              </w:rPr>
            </w:r>
          </w:p>
        </w:tc>
        <w:tc>
          <w:tcPr>
            <w:tcW w:w="255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布尔值</w:t>
            </w:r>
            <w:r>
              <w:rPr>
                <w:rFonts w:ascii="宋体" w:hAnsi="宋体" w:cs="宋体"/>
                <w:szCs w:val="24"/>
              </w:rPr>
            </w:r>
            <w:r>
              <w:rPr>
                <w:rFonts w:ascii="宋体" w:hAnsi="宋体" w:cs="宋体"/>
                <w:szCs w:val="24"/>
              </w:rPr>
            </w:r>
          </w:p>
        </w:tc>
        <w:tc>
          <w:tcPr>
            <w:tcW w:w="239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数据录入时该字段是否必须填写</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显示顺序</w:t>
            </w:r>
            <w:r>
              <w:rPr>
                <w:rFonts w:ascii="宋体" w:hAnsi="宋体" w:cs="宋体"/>
                <w:szCs w:val="24"/>
              </w:rPr>
            </w:r>
            <w:r>
              <w:rPr>
                <w:rFonts w:ascii="宋体" w:hAnsi="宋体" w:cs="宋体"/>
                <w:szCs w:val="24"/>
              </w:rPr>
            </w:r>
          </w:p>
        </w:tc>
        <w:tc>
          <w:tcPr>
            <w:tcW w:w="132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系统自动</w:t>
            </w:r>
            <w:r>
              <w:rPr>
                <w:rFonts w:ascii="宋体" w:hAnsi="宋体" w:cs="宋体"/>
                <w:szCs w:val="24"/>
              </w:rPr>
            </w:r>
            <w:r>
              <w:rPr>
                <w:rFonts w:ascii="宋体" w:hAnsi="宋体" w:cs="宋体"/>
                <w:szCs w:val="24"/>
              </w:rPr>
            </w:r>
          </w:p>
        </w:tc>
        <w:tc>
          <w:tcPr>
            <w:tcW w:w="132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89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自动递增</w:t>
            </w:r>
            <w:r>
              <w:rPr>
                <w:rFonts w:ascii="宋体" w:hAnsi="宋体" w:cs="宋体"/>
                <w:szCs w:val="24"/>
              </w:rPr>
            </w:r>
            <w:r>
              <w:rPr>
                <w:rFonts w:ascii="宋体" w:hAnsi="宋体" w:cs="宋体"/>
                <w:szCs w:val="24"/>
              </w:rPr>
            </w:r>
          </w:p>
        </w:tc>
        <w:tc>
          <w:tcPr>
            <w:tcW w:w="255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正整数</w:t>
            </w:r>
            <w:r>
              <w:rPr>
                <w:rFonts w:ascii="宋体" w:hAnsi="宋体" w:cs="宋体"/>
                <w:szCs w:val="24"/>
              </w:rPr>
            </w:r>
            <w:r>
              <w:rPr>
                <w:rFonts w:ascii="宋体" w:hAnsi="宋体" w:cs="宋体"/>
                <w:szCs w:val="24"/>
              </w:rPr>
            </w:r>
          </w:p>
        </w:tc>
        <w:tc>
          <w:tcPr>
            <w:tcW w:w="239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字段在表格中的列展示顺序，支持拖拽调整</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备注</w:t>
            </w:r>
            <w:r>
              <w:rPr>
                <w:rFonts w:ascii="宋体" w:hAnsi="宋体" w:cs="宋体"/>
                <w:szCs w:val="24"/>
              </w:rPr>
            </w:r>
            <w:r>
              <w:rPr>
                <w:rFonts w:ascii="宋体" w:hAnsi="宋体" w:cs="宋体"/>
                <w:szCs w:val="24"/>
              </w:rPr>
            </w:r>
          </w:p>
        </w:tc>
        <w:tc>
          <w:tcPr>
            <w:tcW w:w="132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文本输入</w:t>
            </w:r>
            <w:r>
              <w:rPr>
                <w:rFonts w:ascii="宋体" w:hAnsi="宋体" w:cs="宋体"/>
                <w:szCs w:val="24"/>
              </w:rPr>
            </w:r>
            <w:r>
              <w:rPr>
                <w:rFonts w:ascii="宋体" w:hAnsi="宋体" w:cs="宋体"/>
                <w:szCs w:val="24"/>
              </w:rPr>
            </w:r>
          </w:p>
        </w:tc>
        <w:tc>
          <w:tcPr>
            <w:tcW w:w="132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89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255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长度</w:t>
            </w:r>
            <w:r>
              <w:rPr>
                <w:rFonts w:ascii="宋体" w:hAnsi="宋体" w:eastAsia="宋体" w:cs="宋体"/>
                <w:color w:val="000000"/>
                <w:sz w:val="24"/>
                <w:szCs w:val="24"/>
              </w:rPr>
              <w:t xml:space="preserve"> 0-200 </w:t>
            </w:r>
            <w:r>
              <w:rPr>
                <w:rFonts w:ascii="宋体" w:hAnsi="宋体" w:eastAsia="宋体" w:cs="宋体"/>
                <w:color w:val="000000"/>
                <w:sz w:val="24"/>
                <w:szCs w:val="24"/>
              </w:rPr>
              <w:t xml:space="preserve">字符</w:t>
            </w:r>
            <w:r>
              <w:rPr>
                <w:rFonts w:ascii="宋体" w:hAnsi="宋体" w:cs="宋体"/>
                <w:szCs w:val="24"/>
              </w:rPr>
            </w:r>
            <w:r>
              <w:rPr>
                <w:rFonts w:ascii="宋体" w:hAnsi="宋体" w:cs="宋体"/>
                <w:szCs w:val="24"/>
              </w:rPr>
            </w:r>
          </w:p>
        </w:tc>
        <w:tc>
          <w:tcPr>
            <w:tcW w:w="239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字段的补充说明或录入指导</w:t>
            </w:r>
            <w:r>
              <w:rPr>
                <w:rFonts w:ascii="宋体" w:hAnsi="宋体" w:cs="宋体"/>
                <w:szCs w:val="24"/>
              </w:rPr>
            </w:r>
            <w:r>
              <w:rPr>
                <w:rFonts w:ascii="宋体" w:hAnsi="宋体" w:cs="宋体"/>
                <w:szCs w:val="24"/>
              </w:rPr>
            </w:r>
          </w:p>
        </w:tc>
      </w:tr>
    </w:tbl>
    <w:p>
      <w:pPr>
        <w:rPr>
          <w:highlight w:val="none"/>
        </w:rPr>
      </w:pPr>
      <w:r>
        <w:rPr>
          <w:highlight w:val="none"/>
        </w:rPr>
      </w:r>
      <w:r>
        <w:rPr>
          <w:highlight w:val="none"/>
        </w:rPr>
      </w:r>
      <w:r>
        <w:rPr>
          <w:highlight w:val="none"/>
        </w:rPr>
      </w:r>
    </w:p>
    <w:p>
      <w:pPr>
        <w:pStyle w:val="835"/>
        <w:rPr>
          <w:b/>
          <w:bCs/>
          <w:highlight w:val="none"/>
        </w:rPr>
      </w:pPr>
      <w:r>
        <w:rPr>
          <w:rStyle w:val="1034"/>
          <w:b/>
          <w:bCs/>
        </w:rPr>
        <w:t xml:space="preserve">数据</w:t>
      </w:r>
      <w:r>
        <w:rPr>
          <w:rStyle w:val="1034"/>
          <w:b/>
          <w:bCs/>
        </w:rPr>
        <w:t xml:space="preserve">复核</w:t>
      </w:r>
      <w:r>
        <w:rPr>
          <w:b/>
          <w:bCs/>
          <w:highlight w:val="none"/>
        </w:rPr>
      </w:r>
      <w:r>
        <w:rPr>
          <w:b/>
          <w:bCs/>
          <w:highlight w:val="none"/>
        </w:rPr>
      </w:r>
    </w:p>
    <w:p>
      <w:pPr>
        <w:pStyle w:val="836"/>
      </w:pPr>
      <w:r>
        <w:t xml:space="preserve">新增</w:t>
      </w:r>
      <w:r>
        <w:t xml:space="preserve">数据</w:t>
      </w:r>
      <w:r>
        <w:t xml:space="preserve">复核</w:t>
      </w:r>
      <w:r>
        <w:t xml:space="preserve">菜单</w:t>
      </w:r>
      <w:r/>
    </w:p>
    <w:p>
      <w:pPr>
        <w:rPr>
          <w:highlight w:val="none"/>
        </w:rPr>
      </w:pPr>
      <w:r>
        <w:rPr>
          <w:highlight w:val="none"/>
        </w:rPr>
        <w:t xml:space="preserve">1、</w:t>
      </w:r>
      <w:r>
        <w:rPr>
          <w:highlight w:val="none"/>
        </w:rPr>
        <w:t xml:space="preserve">需求</w:t>
      </w:r>
      <w:r>
        <w:rPr>
          <w:highlight w:val="none"/>
        </w:rPr>
        <w:t xml:space="preserve">概述</w:t>
      </w:r>
      <w:r>
        <w:rPr>
          <w:highlight w:val="none"/>
        </w:rPr>
      </w:r>
      <w:r>
        <w:rPr>
          <w:highlight w:val="none"/>
        </w:rPr>
      </w:r>
    </w:p>
    <w:tbl>
      <w:tblPr>
        <w:tblStyle w:val="868"/>
        <w:tblW w:w="0" w:type="auto"/>
        <w:tblLayout w:type="fixed"/>
        <w:tblLook w:val="04A0" w:firstRow="1" w:lastRow="0" w:firstColumn="1" w:lastColumn="0" w:noHBand="0" w:noVBand="1"/>
      </w:tblPr>
      <w:tblGrid>
        <w:gridCol w:w="1400"/>
        <w:gridCol w:w="8504"/>
      </w:tblGrid>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维度</w:t>
            </w:r>
            <w:r>
              <w:rPr>
                <w:szCs w:val="24"/>
              </w:rPr>
            </w:r>
            <w:r>
              <w:rPr>
                <w:szCs w:val="24"/>
              </w:rPr>
            </w:r>
          </w:p>
        </w:tc>
        <w:tc>
          <w:tcPr>
            <w:tcW w:w="850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需求描述</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需求背景</w:t>
            </w:r>
            <w:r>
              <w:rPr>
                <w:szCs w:val="24"/>
              </w:rPr>
            </w:r>
            <w:r>
              <w:rPr>
                <w:szCs w:val="24"/>
              </w:rPr>
            </w:r>
          </w:p>
        </w:tc>
        <w:tc>
          <w:tcPr>
            <w:tcW w:w="850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质量回顾的原始数据来源于多个渠道（</w:t>
            </w:r>
            <w:r>
              <w:rPr>
                <w:rFonts w:ascii="Cambria" w:hAnsi="Cambria" w:eastAsia="Cambria" w:cs="Cambria"/>
                <w:color w:val="000000"/>
                <w:sz w:val="24"/>
                <w:szCs w:val="24"/>
              </w:rPr>
              <w:t xml:space="preserve">MES </w:t>
            </w:r>
            <w:r>
              <w:rPr>
                <w:rFonts w:ascii="SimSun" w:hAnsi="SimSun" w:eastAsia="SimSun" w:cs="SimSun"/>
                <w:color w:val="000000"/>
                <w:sz w:val="24"/>
                <w:szCs w:val="24"/>
              </w:rPr>
              <w:t xml:space="preserve">系统、</w:t>
            </w:r>
            <w:r>
              <w:rPr>
                <w:rFonts w:ascii="Cambria" w:hAnsi="Cambria" w:eastAsia="Cambria" w:cs="Cambria"/>
                <w:color w:val="000000"/>
                <w:sz w:val="24"/>
                <w:szCs w:val="24"/>
              </w:rPr>
              <w:t xml:space="preserve">LIMS </w:t>
            </w:r>
            <w:r>
              <w:rPr>
                <w:rFonts w:ascii="SimSun" w:hAnsi="SimSun" w:eastAsia="SimSun" w:cs="SimSun"/>
                <w:color w:val="000000"/>
                <w:sz w:val="24"/>
                <w:szCs w:val="24"/>
              </w:rPr>
              <w:t xml:space="preserve">系统、手工记录表、实验室仪器导出文件等），数据质量直接影响后续统计分析的准确性和质量回顾报告的可靠性。数据复核模块是 </w:t>
            </w:r>
            <w:r>
              <w:rPr>
                <w:rFonts w:ascii="Cambria" w:hAnsi="Cambria" w:eastAsia="Cambria" w:cs="Cambria"/>
                <w:color w:val="000000"/>
                <w:sz w:val="24"/>
                <w:szCs w:val="24"/>
              </w:rPr>
              <w:t xml:space="preserve">PQRS </w:t>
            </w:r>
            <w:r>
              <w:rPr>
                <w:rFonts w:ascii="SimSun" w:hAnsi="SimSun" w:eastAsia="SimSun" w:cs="SimSun"/>
                <w:color w:val="000000"/>
                <w:sz w:val="24"/>
                <w:szCs w:val="24"/>
              </w:rPr>
              <w:t xml:space="preserve">系统的数据质量关卡，负责对原始数据进行多级审核管理，包括数据的录入</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导入、提交、复核、退回、撤回、废除等全生命周期操作，确保进入分析环节的数据经过审核校验、准确可靠、完整可追溯。同时，数据复核模块还需要支持数据的历史版本管理和异常数据自动标识功能。</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需求描述</w:t>
            </w:r>
            <w:r>
              <w:rPr>
                <w:szCs w:val="24"/>
              </w:rPr>
            </w:r>
            <w:r>
              <w:rPr>
                <w:szCs w:val="24"/>
              </w:rPr>
            </w:r>
          </w:p>
        </w:tc>
        <w:tc>
          <w:tcPr>
            <w:tcW w:w="850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实现原始数据的多渠道采集（手工逐条录入、</w:t>
            </w:r>
            <w:r>
              <w:rPr>
                <w:rFonts w:ascii="Cambria" w:hAnsi="Cambria" w:eastAsia="Cambria" w:cs="Cambria"/>
                <w:color w:val="000000"/>
                <w:sz w:val="24"/>
                <w:szCs w:val="24"/>
              </w:rPr>
              <w:t xml:space="preserve">Excel </w:t>
            </w:r>
            <w:r>
              <w:rPr>
                <w:rFonts w:ascii="SimSun" w:hAnsi="SimSun" w:eastAsia="SimSun" w:cs="SimSun"/>
                <w:color w:val="000000"/>
                <w:sz w:val="24"/>
                <w:szCs w:val="24"/>
              </w:rPr>
              <w:t xml:space="preserve">批量导入）、多级审核流转（草稿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已提交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待复核</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复核，以及已退回、已拒绝、已撤回、已废除等分支状态）、数据状态追踪、历史版本管理、异常数据自动标识、批量操作处理和检验标准快速查询等完整功能。数据以表格形式展示，列结构由关联的数据表模版动态定义。</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功能描述</w:t>
            </w:r>
            <w:r>
              <w:rPr>
                <w:szCs w:val="24"/>
              </w:rPr>
            </w:r>
            <w:r>
              <w:rPr>
                <w:szCs w:val="24"/>
              </w:rPr>
            </w:r>
          </w:p>
        </w:tc>
        <w:tc>
          <w:tcPr>
            <w:tcW w:w="8504"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一、数据表格展示功能：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表格列结构由左侧选中的数据表模版动态决定，包含：状态标签列（固定左侧）、批次号列（固定左侧）、产线列、各参数字段列（由模版定义）、操作按钮列（固定右侧）。</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列宽可拖拽调整，支持横向滚动（当字段较多时）。</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支持按任意列进行排序（升序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降序）。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支持按状态筛选、按字段值范围筛选、按批次号搜索。</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二、数据状态管理（全生命周期）：</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草稿：数据刚录入，尚未提交，可自由编辑和删除。</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已提交：数据已提交给复核人，等待复核，提交人不可编辑但可撤回。</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待复核：复核人收到数据并开始复核过程中的中间状态。</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已复核：复核人审核通过，数据可被</w:t>
            </w:r>
            <w:r>
              <w:rPr>
                <w:rFonts w:ascii="SimSun" w:hAnsi="SimSun" w:eastAsia="SimSun" w:cs="SimSun"/>
                <w:color w:val="000000"/>
                <w:sz w:val="24"/>
                <w:szCs w:val="24"/>
              </w:rPr>
              <w:t xml:space="preserve">数据</w:t>
            </w:r>
            <w:r>
              <w:rPr>
                <w:rFonts w:ascii="SimSun" w:hAnsi="SimSun" w:eastAsia="SimSun" w:cs="SimSun"/>
                <w:color w:val="000000"/>
                <w:sz w:val="24"/>
                <w:szCs w:val="24"/>
              </w:rPr>
              <w:t xml:space="preserve">分析</w:t>
            </w:r>
            <w:r>
              <w:rPr>
                <w:rFonts w:ascii="SimSun" w:hAnsi="SimSun" w:eastAsia="SimSun" w:cs="SimSun"/>
                <w:color w:val="000000"/>
                <w:sz w:val="24"/>
                <w:szCs w:val="24"/>
              </w:rPr>
              <w:t xml:space="preserve">引用。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5. </w:t>
            </w:r>
            <w:r>
              <w:rPr>
                <w:rFonts w:ascii="SimSun" w:hAnsi="SimSun" w:eastAsia="SimSun" w:cs="SimSun"/>
                <w:color w:val="000000"/>
                <w:sz w:val="24"/>
                <w:szCs w:val="24"/>
              </w:rPr>
              <w:t xml:space="preserve">已退回：复核人退回给提交人修改，提交人可编辑后重新提交。</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6. </w:t>
            </w:r>
            <w:r>
              <w:rPr>
                <w:rFonts w:ascii="SimSun" w:hAnsi="SimSun" w:eastAsia="SimSun" w:cs="SimSun"/>
                <w:color w:val="000000"/>
                <w:sz w:val="24"/>
                <w:szCs w:val="24"/>
              </w:rPr>
              <w:t xml:space="preserve">已拒绝：复核人拒绝数据（数据存在严重问题无法修正），数据不可用。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7. </w:t>
            </w:r>
            <w:r>
              <w:rPr>
                <w:rFonts w:ascii="SimSun" w:hAnsi="SimSun" w:eastAsia="SimSun" w:cs="SimSun"/>
                <w:color w:val="000000"/>
                <w:sz w:val="24"/>
                <w:szCs w:val="24"/>
              </w:rPr>
              <w:t xml:space="preserve">已撤回：提交人在复核前主动撤回的数据。</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8. </w:t>
            </w:r>
            <w:r>
              <w:rPr>
                <w:rFonts w:ascii="SimSun" w:hAnsi="SimSun" w:eastAsia="SimSun" w:cs="SimSun"/>
                <w:color w:val="000000"/>
                <w:sz w:val="24"/>
                <w:szCs w:val="24"/>
              </w:rPr>
              <w:t xml:space="preserve">已废除：已复核的数据被标记废除（如后续发现数据错误），不可用于新分析但保留记录。</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三、数据录入功能：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单条新增：点击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按钮打开表单弹窗，逐字段填写后保存为草稿或直接提交。</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批量导入：支持上传 </w:t>
            </w:r>
            <w:r>
              <w:rPr>
                <w:rFonts w:ascii="Cambria" w:hAnsi="Cambria" w:eastAsia="Cambria" w:cs="Cambria"/>
                <w:color w:val="000000"/>
                <w:sz w:val="24"/>
                <w:szCs w:val="24"/>
              </w:rPr>
              <w:t xml:space="preserve">Excel </w:t>
            </w:r>
            <w:r>
              <w:rPr>
                <w:rFonts w:ascii="SimSun" w:hAnsi="SimSun" w:eastAsia="SimSun" w:cs="SimSun"/>
                <w:color w:val="000000"/>
                <w:sz w:val="24"/>
                <w:szCs w:val="24"/>
              </w:rPr>
              <w:t xml:space="preserve">文件（</w:t>
            </w:r>
            <w:r>
              <w:rPr>
                <w:rFonts w:ascii="Cambria" w:hAnsi="Cambria" w:eastAsia="Cambria" w:cs="Cambria"/>
                <w:color w:val="000000"/>
                <w:sz w:val="24"/>
                <w:szCs w:val="24"/>
              </w:rPr>
              <w:t xml:space="preserve">.xlsx </w:t>
            </w:r>
            <w:r>
              <w:rPr>
                <w:rFonts w:ascii="SimSun" w:hAnsi="SimSun" w:eastAsia="SimSun" w:cs="SimSun"/>
                <w:color w:val="000000"/>
                <w:sz w:val="24"/>
                <w:szCs w:val="24"/>
              </w:rPr>
              <w:t xml:space="preserve">格式），系统按数据表模版的字段定义进行解析和校验。</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导入模板下载：提供标准导入模板下载功能，模板中已预置好字段名称和格式说明。</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四、数据复核功能：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单条复核：复核人查看单条数据，点击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复核同意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或</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批量复核同意：勾选多条待复核数据，点击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批量复核同意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，一次性通过。</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批量退回：勾选多条数据，点击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批量退回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，填写统一退回原因后批量退回。</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w:t>
            </w:r>
            <w:r>
              <w:rPr>
                <w:rFonts w:ascii="SimSun" w:hAnsi="SimSun" w:eastAsia="SimSun" w:cs="SimSun"/>
                <w:color w:val="000000"/>
                <w:sz w:val="24"/>
                <w:szCs w:val="24"/>
              </w:rPr>
              <w:t xml:space="preserve">复核详情：复核时可查看该条数据的完整信息和变更历史。</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五、异常数据标识功能：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系统根据数据表模版中定义的规格上限（</w:t>
            </w:r>
            <w:r>
              <w:rPr>
                <w:rFonts w:ascii="Cambria" w:hAnsi="Cambria" w:eastAsia="Cambria" w:cs="Cambria"/>
                <w:color w:val="000000"/>
                <w:sz w:val="24"/>
                <w:szCs w:val="24"/>
              </w:rPr>
              <w:t xml:space="preserve">USL</w:t>
            </w:r>
            <w:r>
              <w:rPr>
                <w:rFonts w:ascii="SimSun" w:hAnsi="SimSun" w:eastAsia="SimSun" w:cs="SimSun"/>
                <w:color w:val="000000"/>
                <w:sz w:val="24"/>
                <w:szCs w:val="24"/>
              </w:rPr>
              <w:t xml:space="preserve">）和规格下限（</w:t>
            </w:r>
            <w:r>
              <w:rPr>
                <w:rFonts w:ascii="Cambria" w:hAnsi="Cambria" w:eastAsia="Cambria" w:cs="Cambria"/>
                <w:color w:val="000000"/>
                <w:sz w:val="24"/>
                <w:szCs w:val="24"/>
              </w:rPr>
              <w:t xml:space="preserve">LSL</w:t>
            </w:r>
            <w:r>
              <w:rPr>
                <w:rFonts w:ascii="SimSun" w:hAnsi="SimSun" w:eastAsia="SimSun" w:cs="SimSun"/>
                <w:color w:val="000000"/>
                <w:sz w:val="24"/>
                <w:szCs w:val="24"/>
              </w:rPr>
              <w:t xml:space="preserve">），自动判断每条数据的每个参数是否超出规格限。</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超出规格限的数值单元格以红色背景和白色文字高亮显示。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接近规格限（超过参考限但未超规格限）的数值以橙色背景高亮显示。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顶部提供</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异常数据</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开关，开启后只显示存在异常的数据行。</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六、检验标准查询功能：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检验标准查询</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按钮，弹出侧栏展示当前数据表模版中所有字段的规格上限、目标值、规格下限、参考限。</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支持将检验标准信息导出为 </w:t>
            </w:r>
            <w:r>
              <w:rPr>
                <w:rFonts w:ascii="Cambria" w:hAnsi="Cambria" w:eastAsia="Cambria" w:cs="Cambria"/>
                <w:color w:val="000000"/>
                <w:sz w:val="24"/>
                <w:szCs w:val="24"/>
              </w:rPr>
              <w:t xml:space="preserve">PDF</w:t>
            </w:r>
            <w:r>
              <w:rPr>
                <w:rFonts w:ascii="SimSun" w:hAnsi="SimSun" w:eastAsia="SimSun" w:cs="SimSun"/>
                <w:color w:val="000000"/>
                <w:sz w:val="24"/>
                <w:szCs w:val="24"/>
              </w:rPr>
              <w:t xml:space="preserve">。（</w:t>
            </w:r>
            <w:r>
              <w:rPr>
                <w:rFonts w:ascii="SimSun" w:hAnsi="SimSun" w:eastAsia="SimSun" w:cs="SimSun"/>
                <w:color w:val="000000"/>
                <w:sz w:val="24"/>
                <w:szCs w:val="24"/>
              </w:rPr>
              <w:t xml:space="preserve">暂时</w:t>
            </w:r>
            <w:r>
              <w:rPr>
                <w:rFonts w:ascii="SimSun" w:hAnsi="SimSun" w:eastAsia="SimSun" w:cs="SimSun"/>
                <w:color w:val="000000"/>
                <w:sz w:val="24"/>
                <w:szCs w:val="24"/>
              </w:rPr>
              <w:t xml:space="preserve">不做）</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七</w:t>
            </w:r>
            <w:r>
              <w:rPr>
                <w:rFonts w:ascii="SimSun" w:hAnsi="SimSun" w:eastAsia="SimSun" w:cs="SimSun"/>
                <w:b/>
                <w:color w:val="000000"/>
                <w:sz w:val="24"/>
                <w:szCs w:val="24"/>
              </w:rPr>
              <w:t xml:space="preserve">、批量操作功能：</w:t>
            </w:r>
            <w:r>
              <w:rPr>
                <w:rFonts w:ascii="SimSun" w:hAnsi="SimSun" w:eastAsia="SimSun" w:cs="SimSun"/>
                <w:color w:val="000000"/>
                <w:sz w:val="24"/>
                <w:szCs w:val="24"/>
              </w:rPr>
              <w:t xml:space="preserve">支持批量删除、批量提交、批量复核同意、批量退回、批量撤回、批量导出（</w:t>
            </w:r>
            <w:r>
              <w:rPr>
                <w:rFonts w:ascii="Cambria" w:hAnsi="Cambria" w:eastAsia="Cambria" w:cs="Cambria"/>
                <w:color w:val="000000"/>
                <w:sz w:val="24"/>
                <w:szCs w:val="24"/>
              </w:rPr>
              <w:t xml:space="preserve">Excel</w:t>
            </w:r>
            <w:r>
              <w:rPr>
                <w:rFonts w:ascii="SimSun" w:hAnsi="SimSun" w:eastAsia="SimSun" w:cs="SimSun"/>
                <w:color w:val="000000"/>
                <w:sz w:val="24"/>
                <w:szCs w:val="24"/>
              </w:rPr>
              <w:t xml:space="preserve">）。</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八、</w:t>
            </w:r>
            <w:r>
              <w:rPr>
                <w:rFonts w:ascii="SimSun" w:hAnsi="SimSun" w:eastAsia="SimSun" w:cs="SimSun"/>
                <w:color w:val="000000"/>
                <w:sz w:val="24"/>
                <w:szCs w:val="24"/>
                <w:highlight w:val="none"/>
              </w:rPr>
              <w:t xml:space="preserve">整体</w:t>
            </w:r>
            <w:r>
              <w:rPr>
                <w:rFonts w:ascii="SimSun" w:hAnsi="SimSun" w:eastAsia="SimSun" w:cs="SimSun"/>
                <w:color w:val="000000"/>
                <w:sz w:val="24"/>
                <w:szCs w:val="24"/>
                <w:highlight w:val="none"/>
              </w:rPr>
              <w:t xml:space="preserve">数据</w:t>
            </w:r>
            <w:r>
              <w:rPr>
                <w:rFonts w:ascii="SimSun" w:hAnsi="SimSun" w:eastAsia="SimSun" w:cs="SimSun"/>
                <w:color w:val="000000"/>
                <w:sz w:val="24"/>
                <w:szCs w:val="24"/>
                <w:highlight w:val="none"/>
              </w:rPr>
              <w:t xml:space="preserve">复核</w:t>
            </w:r>
            <w:r>
              <w:rPr>
                <w:rFonts w:ascii="SimSun" w:hAnsi="SimSun" w:eastAsia="SimSun" w:cs="SimSun"/>
                <w:color w:val="000000"/>
                <w:sz w:val="24"/>
                <w:szCs w:val="24"/>
                <w:highlight w:val="none"/>
              </w:rPr>
              <w:t xml:space="preserve">逻辑</w:t>
            </w:r>
            <w:r>
              <w:rPr>
                <w:rFonts w:ascii="SimSun" w:hAnsi="SimSun" w:eastAsia="SimSun" w:cs="SimSun"/>
                <w:color w:val="000000"/>
                <w:sz w:val="24"/>
                <w:szCs w:val="24"/>
                <w:highlight w:val="none"/>
              </w:rPr>
              <w:t xml:space="preserve">与</w:t>
            </w:r>
            <w:r>
              <w:rPr>
                <w:rFonts w:ascii="SimSun" w:hAnsi="SimSun" w:eastAsia="SimSun" w:cs="SimSun"/>
                <w:color w:val="000000"/>
                <w:sz w:val="24"/>
                <w:szCs w:val="24"/>
                <w:highlight w:val="none"/>
              </w:rPr>
              <w:t xml:space="preserve">流程：</w:t>
            </w:r>
            <w:r>
              <w:rPr>
                <w:rFonts w:ascii="SimSun" w:hAnsi="SimSun" w:eastAsia="SimSun" w:cs="SimSun"/>
                <w:color w:val="000000"/>
                <w:sz w:val="24"/>
                <w:szCs w:val="24"/>
                <w:highlight w:val="none"/>
              </w:rPr>
              <w:t xml:space="preserve">同</w:t>
            </w:r>
            <w:r>
              <w:rPr>
                <w:rFonts w:ascii="SimSun" w:hAnsi="SimSun" w:eastAsia="SimSun" w:cs="SimSun"/>
                <w:color w:val="000000"/>
                <w:sz w:val="24"/>
                <w:szCs w:val="24"/>
                <w:highlight w:val="none"/>
              </w:rPr>
              <w:t xml:space="preserve">CPV系统；</w:t>
            </w:r>
            <w:r>
              <w:rPr>
                <w:rFonts w:ascii="Cambria" w:hAnsi="Cambria" w:eastAsia="Cambria" w:cs="Cambria"/>
                <w:color w:val="000000"/>
                <w:sz w:val="24"/>
                <w:szCs w:val="24"/>
              </w:rPr>
            </w:r>
            <w:r>
              <w:rPr>
                <w:rFonts w:ascii="Cambria" w:hAnsi="Cambria" w:eastAsia="Cambria" w:cs="Cambria"/>
                <w:color w:val="000000"/>
                <w:sz w:val="24"/>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页面布局</w:t>
            </w:r>
            <w:r>
              <w:rPr>
                <w:szCs w:val="24"/>
              </w:rPr>
            </w:r>
            <w:r>
              <w:rPr>
                <w:szCs w:val="24"/>
              </w:rPr>
            </w:r>
          </w:p>
        </w:tc>
        <w:tc>
          <w:tcPr>
            <w:tcW w:w="8504" w:type="dxa"/>
            <w:vAlign w:val="center"/>
            <w:textDirection w:val="lrTb"/>
            <w:noWrap w:val="false"/>
          </w:tcPr>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整体布局：</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三栏布局。左侧上为回顾对象树形导航，左侧下为数据表模版选择列表，右侧为主内容区。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左侧上</w:t>
            </w:r>
            <w:r>
              <w:rPr>
                <w:rFonts w:ascii="Cambria" w:hAnsi="Cambria" w:eastAsia="Cambria" w:cs="Cambria"/>
                <w:b/>
                <w:color w:val="000000"/>
                <w:sz w:val="24"/>
                <w:szCs w:val="24"/>
              </w:rPr>
              <w:t xml:space="preserve"> — </w:t>
            </w:r>
            <w:r>
              <w:rPr>
                <w:rFonts w:ascii="SimSun" w:hAnsi="SimSun" w:eastAsia="SimSun" w:cs="SimSun"/>
                <w:b/>
                <w:color w:val="000000"/>
                <w:sz w:val="24"/>
                <w:szCs w:val="24"/>
              </w:rPr>
              <w:t xml:space="preserve">回顾对象树：</w:t>
            </w:r>
            <w:r>
              <w:rPr>
                <w:rFonts w:ascii="SimSun" w:hAnsi="SimSun" w:eastAsia="SimSun" w:cs="SimSun"/>
                <w:color w:val="000000"/>
                <w:sz w:val="24"/>
                <w:szCs w:val="24"/>
              </w:rPr>
              <w:t xml:space="preserve">与回顾计划模块相同的树形结构，点击节点后下方数据表模版列表自动刷新。</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左侧下</w:t>
            </w:r>
            <w:r>
              <w:rPr>
                <w:rFonts w:ascii="Cambria" w:hAnsi="Cambria" w:eastAsia="Cambria" w:cs="Cambria"/>
                <w:b/>
                <w:color w:val="000000"/>
                <w:sz w:val="24"/>
                <w:szCs w:val="24"/>
              </w:rPr>
              <w:t xml:space="preserve"> — </w:t>
            </w:r>
            <w:r>
              <w:rPr>
                <w:rFonts w:ascii="SimSun" w:hAnsi="SimSun" w:eastAsia="SimSun" w:cs="SimSun"/>
                <w:b/>
                <w:color w:val="000000"/>
                <w:sz w:val="24"/>
                <w:szCs w:val="24"/>
              </w:rPr>
              <w:t xml:space="preserve">数据表模版列表：</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标题</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数据表模版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，下方为模版名称列表。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点击某模版，右侧主区域加载该模版的数据表格。</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已选中的模版以蓝色背景高亮。</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只展示与上方选中回顾对象关联且状态为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的模版。</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右侧主内容区布局：</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顶部信息栏：左侧显示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数据表名称：</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模版名称</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和</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回顾对象：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对象名称</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；右侧为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异常数据</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开关（开启后筛选只显示异常行）。</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操作栏：左侧为状态筛选标签（全部</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已提交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已撤回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已拒绝</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待复核</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已复核</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已废除）；中间为批量操作按钮组（批量删除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批量提交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批量复核同意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批量退回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批量撤回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导出选中）；右侧为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按钮和</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导入</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按钮和</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检验标准查询</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数据表格区域：占据主要空间。表头固定（</w:t>
            </w:r>
            <w:r>
              <w:rPr>
                <w:rFonts w:ascii="Cambria" w:hAnsi="Cambria" w:eastAsia="Cambria" w:cs="Cambria"/>
                <w:color w:val="000000"/>
                <w:sz w:val="24"/>
                <w:szCs w:val="24"/>
              </w:rPr>
              <w:t xml:space="preserve">sticky</w:t>
            </w:r>
            <w:r>
              <w:rPr>
                <w:rFonts w:ascii="SimSun" w:hAnsi="SimSun" w:eastAsia="SimSun" w:cs="SimSun"/>
                <w:color w:val="000000"/>
                <w:sz w:val="24"/>
                <w:szCs w:val="24"/>
              </w:rPr>
              <w:t xml:space="preserve">），左右侧列（状态、批次号、操作）固定。标准行高，超出规格限的单元格红色高亮。</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底部分页栏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统计信息（</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共 </w:t>
            </w:r>
            <w:r>
              <w:rPr>
                <w:rFonts w:ascii="Cambria" w:hAnsi="Cambria" w:eastAsia="Cambria" w:cs="Cambria"/>
                <w:color w:val="000000"/>
                <w:sz w:val="24"/>
                <w:szCs w:val="24"/>
              </w:rPr>
              <w:t xml:space="preserve">N </w:t>
            </w:r>
            <w:r>
              <w:rPr>
                <w:rFonts w:ascii="SimSun" w:hAnsi="SimSun" w:eastAsia="SimSun" w:cs="SimSun"/>
                <w:color w:val="000000"/>
                <w:sz w:val="24"/>
                <w:szCs w:val="24"/>
              </w:rPr>
              <w:t xml:space="preserve">条，其中异常 </w:t>
            </w:r>
            <w:r>
              <w:rPr>
                <w:rFonts w:ascii="Cambria" w:hAnsi="Cambria" w:eastAsia="Cambria" w:cs="Cambria"/>
                <w:color w:val="000000"/>
                <w:sz w:val="24"/>
                <w:szCs w:val="24"/>
              </w:rPr>
              <w:t xml:space="preserve">M </w:t>
            </w:r>
            <w:r>
              <w:rPr>
                <w:rFonts w:ascii="SimSun" w:hAnsi="SimSun" w:eastAsia="SimSun" w:cs="SimSun"/>
                <w:color w:val="000000"/>
                <w:sz w:val="24"/>
                <w:szCs w:val="24"/>
              </w:rPr>
              <w:t xml:space="preserve">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Cambria" w:hAnsi="Cambria" w:eastAsia="Cambria" w:cs="Cambria"/>
                <w:color w:val="000000"/>
                <w:sz w:val="24"/>
                <w:szCs w:val="24"/>
              </w:rPr>
            </w:r>
            <w:r>
              <w:rPr>
                <w:rFonts w:ascii="Cambria" w:hAnsi="Cambria" w:eastAsia="Cambria" w:cs="Cambria"/>
                <w:color w:val="000000"/>
                <w:sz w:val="24"/>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交互说明</w:t>
            </w:r>
            <w:r>
              <w:rPr>
                <w:szCs w:val="24"/>
              </w:rPr>
            </w:r>
            <w:r>
              <w:rPr>
                <w:szCs w:val="24"/>
              </w:rPr>
            </w:r>
          </w:p>
        </w:tc>
        <w:tc>
          <w:tcPr>
            <w:tcW w:w="8504"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一、模版选择交互：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点击左侧回顾对象树节点，下方模版列表自动刷新，展示该对象关联的已生效模版。</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点击模版列表中的某模版，右侧数据表格以骨架屏加载后展示该模版的数据。</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首次进入页面时，若只有一个模版则自动选中；若有多个则默认选中第一个。</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二、数据录入交互：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单条新增：点击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按钮打开抽屉弹窗，表单字段由模版定义动态生成（数值型用数字输入框、日期型用日期选择器等）。填写完成后可选择</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保存草稿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或</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保存并提交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批量导入：点击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导入</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按钮打开导入对话框，步骤一：下载模板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上传文件；步骤二：字段映射（自动匹配</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手动调整）；步骤三：数据预览与校验；步骤四：确认导入。每步可上一步返回。</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行内编辑：草稿和已退回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已撤回状态的数据行支持行内编辑，双击单元格或点击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编辑</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按钮进入编辑模式，单元格变为输入框，编辑完成后点击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保存</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或按 </w:t>
            </w:r>
            <w:r>
              <w:rPr>
                <w:rFonts w:ascii="Cambria" w:hAnsi="Cambria" w:eastAsia="Cambria" w:cs="Cambria"/>
                <w:color w:val="000000"/>
                <w:sz w:val="24"/>
                <w:szCs w:val="24"/>
              </w:rPr>
              <w:t xml:space="preserve">Enter </w:t>
            </w:r>
            <w:r>
              <w:rPr>
                <w:rFonts w:ascii="SimSun" w:hAnsi="SimSun" w:eastAsia="SimSun" w:cs="SimSun"/>
                <w:color w:val="000000"/>
                <w:sz w:val="24"/>
                <w:szCs w:val="24"/>
              </w:rPr>
              <w:t xml:space="preserve">确认，点击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取消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或按 </w:t>
            </w:r>
            <w:r>
              <w:rPr>
                <w:rFonts w:ascii="Cambria" w:hAnsi="Cambria" w:eastAsia="Cambria" w:cs="Cambria"/>
                <w:color w:val="000000"/>
                <w:sz w:val="24"/>
                <w:szCs w:val="24"/>
              </w:rPr>
              <w:t xml:space="preserve">Esc </w:t>
            </w:r>
            <w:r>
              <w:rPr>
                <w:rFonts w:ascii="SimSun" w:hAnsi="SimSun" w:eastAsia="SimSun" w:cs="SimSun"/>
                <w:color w:val="000000"/>
                <w:sz w:val="24"/>
                <w:szCs w:val="24"/>
              </w:rPr>
              <w:t xml:space="preserve">放弃。</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三、数据复核交互：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复核人进入数据复核页面后，筛选</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待复核</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状态查看需要复核的数据。</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点击单行</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复核同意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按钮，弹出确认对话框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确认复核通过该条数据？</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，确认后状态变更为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已复核</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按钮，弹出对话框要求填写退回原因（必填，多行文本），确认后状态变更为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批量复核：勾选多条待复核数据，点击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批量复核同意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，弹出确认对话框显示勾选数量，确认后批量变更状态。</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四、异常数据标识交互：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开启</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异常数据</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开关后，表格以 短暂动画 过渡动画筛选只显示存在异常（超出规格限）的数据行，开关旁显示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共 </w:t>
            </w:r>
            <w:r>
              <w:rPr>
                <w:rFonts w:ascii="Cambria" w:hAnsi="Cambria" w:eastAsia="Cambria" w:cs="Cambria"/>
                <w:color w:val="000000"/>
                <w:sz w:val="24"/>
                <w:szCs w:val="24"/>
              </w:rPr>
              <w:t xml:space="preserve">N </w:t>
            </w:r>
            <w:r>
              <w:rPr>
                <w:rFonts w:ascii="SimSun" w:hAnsi="SimSun" w:eastAsia="SimSun" w:cs="SimSun"/>
                <w:color w:val="000000"/>
                <w:sz w:val="24"/>
                <w:szCs w:val="24"/>
              </w:rPr>
              <w:t xml:space="preserve">条异常数据</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鼠标悬停异常单元格时，</w:t>
            </w:r>
            <w:r>
              <w:rPr>
                <w:rFonts w:ascii="Cambria" w:hAnsi="Cambria" w:eastAsia="Cambria" w:cs="Cambria"/>
                <w:color w:val="000000"/>
                <w:sz w:val="24"/>
                <w:szCs w:val="24"/>
              </w:rPr>
              <w:t xml:space="preserve">Tooltip </w:t>
            </w:r>
            <w:r>
              <w:rPr>
                <w:rFonts w:ascii="SimSun" w:hAnsi="SimSun" w:eastAsia="SimSun" w:cs="SimSun"/>
                <w:color w:val="000000"/>
                <w:sz w:val="24"/>
                <w:szCs w:val="24"/>
              </w:rPr>
              <w:t xml:space="preserve">显示规格限信息</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规格范围：</w:t>
            </w:r>
            <w:r>
              <w:rPr>
                <w:rFonts w:ascii="Cambria" w:hAnsi="Cambria" w:eastAsia="Cambria" w:cs="Cambria"/>
                <w:color w:val="000000"/>
                <w:sz w:val="24"/>
                <w:szCs w:val="24"/>
              </w:rPr>
              <w:t xml:space="preserve">[LSL] ~ [USL]</w:t>
            </w:r>
            <w:r>
              <w:rPr>
                <w:rFonts w:ascii="SimSun" w:hAnsi="SimSun" w:eastAsia="SimSun" w:cs="SimSun"/>
                <w:color w:val="000000"/>
                <w:sz w:val="24"/>
                <w:szCs w:val="24"/>
              </w:rPr>
              <w:t xml:space="preserve">，当前值：</w:t>
            </w:r>
            <w:r>
              <w:rPr>
                <w:rFonts w:ascii="Cambria" w:hAnsi="Cambria" w:eastAsia="Cambria" w:cs="Cambria"/>
                <w:color w:val="000000"/>
                <w:sz w:val="24"/>
                <w:szCs w:val="24"/>
              </w:rPr>
              <w:t xml:space="preserve">[value]“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五、检验标准查询交互：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检验标准查询</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按钮，右侧滑出侧栏（固定宽度），展示当前数据表模版的所有字段及其规格限值表格。</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侧栏顶部有</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导出 </w:t>
            </w:r>
            <w:r>
              <w:rPr>
                <w:rFonts w:ascii="Cambria" w:hAnsi="Cambria" w:eastAsia="Cambria" w:cs="Cambria"/>
                <w:color w:val="000000"/>
                <w:sz w:val="24"/>
                <w:szCs w:val="24"/>
              </w:rPr>
              <w:t xml:space="preserve">PDF”</w:t>
            </w:r>
            <w:r>
              <w:rPr>
                <w:rFonts w:ascii="SimSun" w:hAnsi="SimSun" w:eastAsia="SimSun" w:cs="SimSun"/>
                <w:color w:val="000000"/>
                <w:sz w:val="24"/>
                <w:szCs w:val="24"/>
              </w:rPr>
              <w:t xml:space="preserve">按钮，点击导出当前检验标准为 </w:t>
            </w:r>
            <w:r>
              <w:rPr>
                <w:rFonts w:ascii="Cambria" w:hAnsi="Cambria" w:eastAsia="Cambria" w:cs="Cambria"/>
                <w:color w:val="000000"/>
                <w:sz w:val="24"/>
                <w:szCs w:val="24"/>
              </w:rPr>
              <w:t xml:space="preserve">PDF </w:t>
            </w:r>
            <w:r>
              <w:rPr>
                <w:rFonts w:ascii="SimSun" w:hAnsi="SimSun" w:eastAsia="SimSun" w:cs="SimSun"/>
                <w:color w:val="000000"/>
                <w:sz w:val="24"/>
                <w:szCs w:val="24"/>
              </w:rPr>
              <w:t xml:space="preserve">文件。</w:t>
            </w:r>
            <w:r>
              <w:rPr>
                <w:rFonts w:ascii="Cambria" w:hAnsi="Cambria" w:eastAsia="Cambria" w:cs="Cambria"/>
                <w:color w:val="000000"/>
                <w:sz w:val="24"/>
                <w:szCs w:val="24"/>
              </w:rPr>
            </w:r>
            <w:r>
              <w:rPr>
                <w:rFonts w:ascii="Cambria" w:hAnsi="Cambria" w:eastAsia="Cambria" w:cs="Cambria"/>
                <w:color w:val="000000"/>
                <w:sz w:val="24"/>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异常逻辑处理</w:t>
            </w:r>
            <w:r>
              <w:rPr>
                <w:szCs w:val="24"/>
              </w:rPr>
            </w:r>
            <w:r>
              <w:rPr>
                <w:szCs w:val="24"/>
              </w:rPr>
            </w:r>
          </w:p>
        </w:tc>
        <w:tc>
          <w:tcPr>
            <w:tcW w:w="8504"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一、导入数据异常处理：</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文件格式校验：上传非 </w:t>
            </w:r>
            <w:r>
              <w:rPr>
                <w:rFonts w:ascii="Cambria" w:hAnsi="Cambria" w:eastAsia="Cambria" w:cs="Cambria"/>
                <w:color w:val="000000"/>
                <w:sz w:val="24"/>
                <w:szCs w:val="24"/>
              </w:rPr>
              <w:t xml:space="preserve">.xlsx </w:t>
            </w:r>
            <w:r>
              <w:rPr>
                <w:rFonts w:ascii="SimSun" w:hAnsi="SimSun" w:eastAsia="SimSun" w:cs="SimSun"/>
                <w:color w:val="000000"/>
                <w:sz w:val="24"/>
                <w:szCs w:val="24"/>
              </w:rPr>
              <w:t xml:space="preserve">文件时提示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请上传 </w:t>
            </w:r>
            <w:r>
              <w:rPr>
                <w:rFonts w:ascii="Cambria" w:hAnsi="Cambria" w:eastAsia="Cambria" w:cs="Cambria"/>
                <w:color w:val="000000"/>
                <w:sz w:val="24"/>
                <w:szCs w:val="24"/>
              </w:rPr>
              <w:t xml:space="preserve">.xlsx </w:t>
            </w:r>
            <w:r>
              <w:rPr>
                <w:rFonts w:ascii="SimSun" w:hAnsi="SimSun" w:eastAsia="SimSun" w:cs="SimSun"/>
                <w:color w:val="000000"/>
                <w:sz w:val="24"/>
                <w:szCs w:val="24"/>
              </w:rPr>
              <w:t xml:space="preserve">格式的 </w:t>
            </w:r>
            <w:r>
              <w:rPr>
                <w:rFonts w:ascii="Cambria" w:hAnsi="Cambria" w:eastAsia="Cambria" w:cs="Cambria"/>
                <w:color w:val="000000"/>
                <w:sz w:val="24"/>
                <w:szCs w:val="24"/>
              </w:rPr>
              <w:t xml:space="preserve">Excel </w:t>
            </w:r>
            <w:r>
              <w:rPr>
                <w:rFonts w:ascii="SimSun" w:hAnsi="SimSun" w:eastAsia="SimSun" w:cs="SimSun"/>
                <w:color w:val="000000"/>
                <w:sz w:val="24"/>
                <w:szCs w:val="24"/>
              </w:rPr>
              <w:t xml:space="preserve">文件</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列名校验：</w:t>
            </w:r>
            <w:r>
              <w:rPr>
                <w:rFonts w:ascii="Cambria" w:hAnsi="Cambria" w:eastAsia="Cambria" w:cs="Cambria"/>
                <w:color w:val="000000"/>
                <w:sz w:val="24"/>
                <w:szCs w:val="24"/>
              </w:rPr>
              <w:t xml:space="preserve">Excel </w:t>
            </w:r>
            <w:r>
              <w:rPr>
                <w:rFonts w:ascii="SimSun" w:hAnsi="SimSun" w:eastAsia="SimSun" w:cs="SimSun"/>
                <w:color w:val="000000"/>
                <w:sz w:val="24"/>
                <w:szCs w:val="24"/>
              </w:rPr>
              <w:t xml:space="preserve">的列头必须与数据表模版的字段名称匹配（支持自动模糊匹配），无法匹配的列标记为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待映射</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状态，需用户手动映射。</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数据类型校验：每行每个字段的数据类型必须与模版定义一致（如数值型字段包含非数字字符），校验失败的行标记错误原因。</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必填校验：模版中标记为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必填</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的字段，导入时为空则标记错误。</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5. </w:t>
            </w:r>
            <w:r>
              <w:rPr>
                <w:rFonts w:ascii="SimSun" w:hAnsi="SimSun" w:eastAsia="SimSun" w:cs="SimSun"/>
                <w:color w:val="000000"/>
                <w:sz w:val="24"/>
                <w:szCs w:val="24"/>
              </w:rPr>
              <w:t xml:space="preserve">导入结果报告：导入完成后展示报告，成功 </w:t>
            </w:r>
            <w:r>
              <w:rPr>
                <w:rFonts w:ascii="Cambria" w:hAnsi="Cambria" w:eastAsia="Cambria" w:cs="Cambria"/>
                <w:color w:val="000000"/>
                <w:sz w:val="24"/>
                <w:szCs w:val="24"/>
              </w:rPr>
              <w:t xml:space="preserve">N </w:t>
            </w:r>
            <w:r>
              <w:rPr>
                <w:rFonts w:ascii="SimSun" w:hAnsi="SimSun" w:eastAsia="SimSun" w:cs="SimSun"/>
                <w:color w:val="000000"/>
                <w:sz w:val="24"/>
                <w:szCs w:val="24"/>
              </w:rPr>
              <w:t xml:space="preserve">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失败 </w:t>
            </w:r>
            <w:r>
              <w:rPr>
                <w:rFonts w:ascii="Cambria" w:hAnsi="Cambria" w:eastAsia="Cambria" w:cs="Cambria"/>
                <w:color w:val="000000"/>
                <w:sz w:val="24"/>
                <w:szCs w:val="24"/>
              </w:rPr>
              <w:t xml:space="preserve">M </w:t>
            </w:r>
            <w:r>
              <w:rPr>
                <w:rFonts w:ascii="SimSun" w:hAnsi="SimSun" w:eastAsia="SimSun" w:cs="SimSun"/>
                <w:color w:val="000000"/>
                <w:sz w:val="24"/>
                <w:szCs w:val="24"/>
              </w:rPr>
              <w:t xml:space="preserve">条，失败的行可下载错误报告（包含原始数据和错误原因）。</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二、数据冲突处理：</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多人同时编辑同一行数据时采用乐观锁机制，后保存者收到</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该数据已被他人修改，请刷新后重试</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提交人提交数据后、复核人复核前，若提交人尝试编辑，提示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数据已提交，请先撤回后再编辑</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w:t>
            </w:r>
            <w:r>
              <w:rPr>
                <w:rFonts w:ascii="SimSun" w:hAnsi="SimSun" w:eastAsia="SimSun" w:cs="SimSun"/>
                <w:b/>
                <w:color w:val="000000"/>
                <w:sz w:val="24"/>
                <w:szCs w:val="24"/>
              </w:rPr>
              <w:t xml:space="preserve">、删除权限控制：</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只有草稿、已退回、已撤回状态的数据允许删除。</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已复核状态的数据不允许删除，只允许</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废除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操作。</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删除前二次确认，已复核数据废除前需填写废除原因（必填，长度 </w:t>
            </w:r>
            <w:r>
              <w:rPr>
                <w:rFonts w:ascii="Cambria" w:hAnsi="Cambria" w:eastAsia="Cambria" w:cs="Cambria"/>
                <w:color w:val="000000"/>
                <w:sz w:val="24"/>
                <w:szCs w:val="24"/>
              </w:rPr>
              <w:t xml:space="preserve">10-200 </w:t>
            </w:r>
            <w:r>
              <w:rPr>
                <w:rFonts w:ascii="SimSun" w:hAnsi="SimSun" w:eastAsia="SimSun" w:cs="SimSun"/>
                <w:color w:val="000000"/>
                <w:sz w:val="24"/>
                <w:szCs w:val="24"/>
              </w:rPr>
              <w:t xml:space="preserve">字符）。</w:t>
            </w:r>
            <w:r>
              <w:rPr>
                <w:rFonts w:ascii="SimSun" w:hAnsi="SimSun" w:eastAsia="SimSun" w:cs="SimSun"/>
                <w:color w:val="000000"/>
                <w:sz w:val="24"/>
                <w:szCs w:val="24"/>
              </w:rPr>
            </w:r>
            <w:r>
              <w:rPr>
                <w:rFonts w:ascii="SimSun" w:hAnsi="SimSun" w:eastAsia="SimSun" w:cs="SimSun"/>
                <w:color w:val="000000"/>
                <w:sz w:val="24"/>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后置流程处理</w:t>
            </w:r>
            <w:r>
              <w:rPr>
                <w:szCs w:val="24"/>
              </w:rPr>
            </w:r>
            <w:r>
              <w:rPr>
                <w:szCs w:val="24"/>
              </w:rPr>
            </w:r>
          </w:p>
        </w:tc>
        <w:tc>
          <w:tcPr>
            <w:tcW w:w="8504"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一、数据提交后：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已提交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，系统自动向配置的复核人发送站内消息通知</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数据表名称</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有 </w:t>
            </w:r>
            <w:r>
              <w:rPr>
                <w:rFonts w:ascii="Cambria" w:hAnsi="Cambria" w:eastAsia="Cambria" w:cs="Cambria"/>
                <w:color w:val="000000"/>
                <w:sz w:val="24"/>
                <w:szCs w:val="24"/>
              </w:rPr>
              <w:t xml:space="preserve">N </w:t>
            </w:r>
            <w:r>
              <w:rPr>
                <w:rFonts w:ascii="SimSun" w:hAnsi="SimSun" w:eastAsia="SimSun" w:cs="SimSun"/>
                <w:color w:val="000000"/>
                <w:sz w:val="24"/>
                <w:szCs w:val="24"/>
              </w:rPr>
              <w:t xml:space="preserve">条数据待您复核</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复核人的首页待办事项中新增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数据复核</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类型的待办。</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操作日志记录提交时间、提交人、提交数据量。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二、数据复核同意后：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已复核</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，数据可被数据分析模块提取使用。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系统向提交人发送复核通过通知。</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提交人的待办事项中该复核任务标记为已完成。</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三、数据退回后：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，系统向提交人发送退回通知（含退回原因）。</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提交人的首页待办事项中新增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数据被退回，请修改后重新提交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的待办。</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数据变为可编辑状态，提交人修改后可重新提交。</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四、数据撤回后：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已撤回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，数据回到提交人手中可编辑。</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若复核人已在复核过程中，复核人页面提示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该数据已被提交人撤回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，复核操作不可提交。</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五、数据废除后：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已废除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，该数据不可再被新的分析任务引用。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已引用该数据的分析结果不受影响，但显示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包含已废除数据</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的警告标识。</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废除操作记录审计日志，包含废除原因和操作人。</w:t>
            </w:r>
            <w:r>
              <w:rPr>
                <w:sz w:val="24"/>
                <w:szCs w:val="24"/>
              </w:rPr>
            </w:r>
            <w:r>
              <w:rPr>
                <w:sz w:val="24"/>
                <w:szCs w:val="24"/>
              </w:rPr>
            </w:r>
          </w:p>
        </w:tc>
      </w:tr>
    </w:tbl>
    <w:p>
      <w:r/>
      <w:r/>
    </w:p>
    <w:p>
      <w:pPr>
        <w:ind w:left="0" w:right="0" w:firstLine="0"/>
        <w:jc w:val="left"/>
        <w:pBdr>
          <w:top w:val="none" w:color="000000" w:sz="4" w:space="0"/>
          <w:left w:val="none" w:color="000000" w:sz="4" w:space="0"/>
          <w:bottom w:val="none" w:color="000000" w:sz="4" w:space="0"/>
          <w:right w:val="none" w:color="000000" w:sz="4" w:space="0"/>
        </w:pBdr>
      </w:pPr>
      <w:r>
        <w:rPr>
          <w:rFonts w:ascii="宋体" w:hAnsi="宋体" w:eastAsia="宋体" w:cs="宋体"/>
          <w:b/>
          <w:bCs/>
          <w:color w:val="4472c4" w:themeColor="accent5"/>
          <w:sz w:val="24"/>
          <w:szCs w:val="24"/>
        </w:rPr>
        <w:t xml:space="preserve">2、数据复核</w:t>
      </w:r>
      <w:r>
        <w:rPr>
          <w:rFonts w:ascii="宋体" w:hAnsi="宋体" w:eastAsia="宋体" w:cs="宋体"/>
          <w:b/>
          <w:bCs/>
          <w:color w:val="4472c4" w:themeColor="accent5"/>
          <w:sz w:val="24"/>
          <w:szCs w:val="24"/>
        </w:rPr>
        <w:t xml:space="preserve"> — </w:t>
      </w:r>
      <w:r>
        <w:rPr>
          <w:rFonts w:ascii="宋体" w:hAnsi="宋体" w:eastAsia="宋体" w:cs="宋体"/>
          <w:b/>
          <w:bCs/>
          <w:color w:val="4472c4" w:themeColor="accent5"/>
          <w:sz w:val="24"/>
          <w:szCs w:val="24"/>
        </w:rPr>
        <w:t xml:space="preserve">状态与操作按钮对照表</w:t>
      </w:r>
      <w:r>
        <w:rPr>
          <w:rFonts w:ascii="Cambria" w:hAnsi="Cambria" w:eastAsia="Cambria" w:cs="Cambria"/>
          <w:sz w:val="21"/>
        </w:rPr>
      </w:r>
      <w:r/>
    </w:p>
    <w:tbl>
      <w:tblPr>
        <w:tblStyle w:val="868"/>
        <w:tblW w:w="0" w:type="auto"/>
        <w:tblLayout w:type="fixed"/>
        <w:tblLook w:val="04A0" w:firstRow="1" w:lastRow="0" w:firstColumn="1" w:lastColumn="0" w:noHBand="0" w:noVBand="1"/>
      </w:tblPr>
      <w:tblGrid>
        <w:gridCol w:w="1555"/>
        <w:gridCol w:w="2680"/>
        <w:gridCol w:w="1984"/>
        <w:gridCol w:w="3685"/>
      </w:tblGrid>
      <w:tr>
        <w:trPr/>
        <w:tc>
          <w:tcPr>
            <w:tcW w:w="155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状态</w:t>
            </w:r>
            <w:r>
              <w:rPr>
                <w:szCs w:val="24"/>
              </w:rPr>
            </w:r>
            <w:r>
              <w:rPr>
                <w:szCs w:val="24"/>
              </w:rPr>
            </w:r>
          </w:p>
        </w:tc>
        <w:tc>
          <w:tcPr>
            <w:tcW w:w="268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状态说明</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行操作按钮</w:t>
            </w:r>
            <w:r>
              <w:rPr>
                <w:szCs w:val="24"/>
              </w:rPr>
            </w:r>
            <w:r>
              <w:rPr>
                <w:szCs w:val="24"/>
              </w:rPr>
            </w:r>
          </w:p>
        </w:tc>
        <w:tc>
          <w:tcPr>
            <w:tcW w:w="368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批量操作支持</w:t>
            </w:r>
            <w:r>
              <w:rPr>
                <w:szCs w:val="24"/>
              </w:rPr>
            </w:r>
            <w:r>
              <w:rPr>
                <w:szCs w:val="24"/>
              </w:rPr>
            </w:r>
          </w:p>
        </w:tc>
      </w:tr>
      <w:tr>
        <w:trPr/>
        <w:tc>
          <w:tcPr>
            <w:tcW w:w="155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草稿</w:t>
            </w:r>
            <w:r>
              <w:rPr>
                <w:szCs w:val="24"/>
              </w:rPr>
            </w:r>
            <w:r>
              <w:rPr>
                <w:szCs w:val="24"/>
              </w:rPr>
            </w:r>
          </w:p>
        </w:tc>
        <w:tc>
          <w:tcPr>
            <w:tcW w:w="268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数据刚录入，尚未提交</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编辑、删除、复制、提交</w:t>
            </w:r>
            <w:r>
              <w:rPr>
                <w:szCs w:val="24"/>
              </w:rPr>
            </w:r>
            <w:r>
              <w:rPr>
                <w:szCs w:val="24"/>
              </w:rPr>
            </w:r>
          </w:p>
        </w:tc>
        <w:tc>
          <w:tcPr>
            <w:tcW w:w="368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批量删除、批量提交、导出</w:t>
            </w:r>
            <w:r>
              <w:rPr>
                <w:szCs w:val="24"/>
              </w:rPr>
            </w:r>
            <w:r>
              <w:rPr>
                <w:szCs w:val="24"/>
              </w:rPr>
            </w:r>
          </w:p>
        </w:tc>
      </w:tr>
      <w:tr>
        <w:trPr/>
        <w:tc>
          <w:tcPr>
            <w:tcW w:w="155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已提交</w:t>
            </w:r>
            <w:r>
              <w:rPr>
                <w:szCs w:val="24"/>
              </w:rPr>
            </w:r>
            <w:r>
              <w:rPr>
                <w:szCs w:val="24"/>
              </w:rPr>
            </w:r>
          </w:p>
        </w:tc>
        <w:tc>
          <w:tcPr>
            <w:tcW w:w="268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已提交给复核人，等待复核</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复制、撤回</w:t>
            </w:r>
            <w:r>
              <w:rPr>
                <w:szCs w:val="24"/>
              </w:rPr>
            </w:r>
            <w:r>
              <w:rPr>
                <w:szCs w:val="24"/>
              </w:rPr>
            </w:r>
          </w:p>
        </w:tc>
        <w:tc>
          <w:tcPr>
            <w:tcW w:w="368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批量撤回、导出</w:t>
            </w:r>
            <w:r>
              <w:rPr>
                <w:szCs w:val="24"/>
              </w:rPr>
            </w:r>
            <w:r>
              <w:rPr>
                <w:szCs w:val="24"/>
              </w:rPr>
            </w:r>
          </w:p>
        </w:tc>
      </w:tr>
      <w:tr>
        <w:trPr/>
        <w:tc>
          <w:tcPr>
            <w:tcW w:w="155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待复核</w:t>
            </w:r>
            <w:r>
              <w:rPr>
                <w:szCs w:val="24"/>
              </w:rPr>
            </w:r>
            <w:r>
              <w:rPr>
                <w:szCs w:val="24"/>
              </w:rPr>
            </w:r>
          </w:p>
        </w:tc>
        <w:tc>
          <w:tcPr>
            <w:tcW w:w="268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复核人正在复核中</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复制、复核同意、退回</w:t>
            </w:r>
            <w:r>
              <w:rPr>
                <w:szCs w:val="24"/>
              </w:rPr>
            </w:r>
            <w:r>
              <w:rPr>
                <w:szCs w:val="24"/>
              </w:rPr>
            </w:r>
          </w:p>
        </w:tc>
        <w:tc>
          <w:tcPr>
            <w:tcW w:w="368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批量复核同意、批量退回、导出</w:t>
            </w:r>
            <w:r>
              <w:rPr>
                <w:szCs w:val="24"/>
              </w:rPr>
            </w:r>
            <w:r>
              <w:rPr>
                <w:szCs w:val="24"/>
              </w:rPr>
            </w:r>
          </w:p>
        </w:tc>
      </w:tr>
      <w:tr>
        <w:trPr/>
        <w:tc>
          <w:tcPr>
            <w:tcW w:w="155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已复核</w:t>
            </w:r>
            <w:r>
              <w:rPr>
                <w:szCs w:val="24"/>
              </w:rPr>
            </w:r>
            <w:r>
              <w:rPr>
                <w:szCs w:val="24"/>
              </w:rPr>
            </w:r>
          </w:p>
        </w:tc>
        <w:tc>
          <w:tcPr>
            <w:tcW w:w="268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复核通过，数据可用</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复制、废除、退回</w:t>
            </w:r>
            <w:r>
              <w:rPr>
                <w:szCs w:val="24"/>
              </w:rPr>
            </w:r>
            <w:r>
              <w:rPr>
                <w:szCs w:val="24"/>
              </w:rPr>
            </w:r>
          </w:p>
        </w:tc>
        <w:tc>
          <w:tcPr>
            <w:tcW w:w="368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批量退回、批量废除、导出</w:t>
            </w:r>
            <w:r>
              <w:rPr>
                <w:szCs w:val="24"/>
              </w:rPr>
            </w:r>
            <w:r>
              <w:rPr>
                <w:szCs w:val="24"/>
              </w:rPr>
            </w:r>
          </w:p>
        </w:tc>
      </w:tr>
      <w:tr>
        <w:trPr/>
        <w:tc>
          <w:tcPr>
            <w:tcW w:w="155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已退回</w:t>
            </w:r>
            <w:r>
              <w:rPr>
                <w:szCs w:val="24"/>
              </w:rPr>
            </w:r>
            <w:r>
              <w:rPr>
                <w:szCs w:val="24"/>
              </w:rPr>
            </w:r>
          </w:p>
        </w:tc>
        <w:tc>
          <w:tcPr>
            <w:tcW w:w="268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复核人退回给提交人修改</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编辑、删除、复制、提交</w:t>
            </w:r>
            <w:r>
              <w:rPr>
                <w:szCs w:val="24"/>
              </w:rPr>
            </w:r>
            <w:r>
              <w:rPr>
                <w:szCs w:val="24"/>
              </w:rPr>
            </w:r>
          </w:p>
        </w:tc>
        <w:tc>
          <w:tcPr>
            <w:tcW w:w="368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批量删除、批量提交、导出</w:t>
            </w:r>
            <w:r>
              <w:rPr>
                <w:szCs w:val="24"/>
              </w:rPr>
            </w:r>
            <w:r>
              <w:rPr>
                <w:szCs w:val="24"/>
              </w:rPr>
            </w:r>
          </w:p>
        </w:tc>
      </w:tr>
      <w:tr>
        <w:trPr/>
        <w:tc>
          <w:tcPr>
            <w:tcW w:w="155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已拒绝</w:t>
            </w:r>
            <w:r>
              <w:rPr>
                <w:szCs w:val="24"/>
              </w:rPr>
            </w:r>
            <w:r>
              <w:rPr>
                <w:szCs w:val="24"/>
              </w:rPr>
            </w:r>
          </w:p>
        </w:tc>
        <w:tc>
          <w:tcPr>
            <w:tcW w:w="268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复核人拒绝（数据严重错误）</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编辑、删除、复制、提交</w:t>
            </w:r>
            <w:r>
              <w:rPr>
                <w:szCs w:val="24"/>
              </w:rPr>
            </w:r>
            <w:r>
              <w:rPr>
                <w:szCs w:val="24"/>
              </w:rPr>
            </w:r>
          </w:p>
        </w:tc>
        <w:tc>
          <w:tcPr>
            <w:tcW w:w="368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批量删除、批量提交、导出</w:t>
            </w:r>
            <w:r>
              <w:rPr>
                <w:szCs w:val="24"/>
              </w:rPr>
            </w:r>
            <w:r>
              <w:rPr>
                <w:szCs w:val="24"/>
              </w:rPr>
            </w:r>
          </w:p>
        </w:tc>
      </w:tr>
      <w:tr>
        <w:trPr/>
        <w:tc>
          <w:tcPr>
            <w:tcW w:w="155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已撤回</w:t>
            </w:r>
            <w:r>
              <w:rPr>
                <w:szCs w:val="24"/>
              </w:rPr>
            </w:r>
            <w:r>
              <w:rPr>
                <w:szCs w:val="24"/>
              </w:rPr>
            </w:r>
          </w:p>
        </w:tc>
        <w:tc>
          <w:tcPr>
            <w:tcW w:w="268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提交人在复核前主动撤回</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编辑、删除、复制、提交</w:t>
            </w:r>
            <w:r>
              <w:rPr>
                <w:szCs w:val="24"/>
              </w:rPr>
            </w:r>
            <w:r>
              <w:rPr>
                <w:szCs w:val="24"/>
              </w:rPr>
            </w:r>
          </w:p>
        </w:tc>
        <w:tc>
          <w:tcPr>
            <w:tcW w:w="368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批量删除、批量提交、导出</w:t>
            </w:r>
            <w:r>
              <w:rPr>
                <w:szCs w:val="24"/>
              </w:rPr>
            </w:r>
            <w:r>
              <w:rPr>
                <w:szCs w:val="24"/>
              </w:rPr>
            </w:r>
          </w:p>
        </w:tc>
      </w:tr>
      <w:tr>
        <w:trPr/>
        <w:tc>
          <w:tcPr>
            <w:tcW w:w="155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已废除</w:t>
            </w:r>
            <w:r>
              <w:rPr>
                <w:szCs w:val="24"/>
              </w:rPr>
            </w:r>
            <w:r>
              <w:rPr>
                <w:szCs w:val="24"/>
              </w:rPr>
            </w:r>
          </w:p>
        </w:tc>
        <w:tc>
          <w:tcPr>
            <w:tcW w:w="268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已复核数据被标记废除</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复制</w:t>
            </w:r>
            <w:r>
              <w:rPr>
                <w:szCs w:val="24"/>
              </w:rPr>
            </w:r>
            <w:r>
              <w:rPr>
                <w:szCs w:val="24"/>
              </w:rPr>
            </w:r>
          </w:p>
        </w:tc>
        <w:tc>
          <w:tcPr>
            <w:tcW w:w="368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导出</w:t>
            </w:r>
            <w:r>
              <w:rPr>
                <w:szCs w:val="24"/>
              </w:rPr>
            </w:r>
            <w:r>
              <w:rPr>
                <w:szCs w:val="24"/>
              </w:rPr>
            </w:r>
          </w:p>
        </w:tc>
      </w:tr>
    </w:tbl>
    <w:p>
      <w:r/>
      <w:r/>
    </w:p>
    <w:p>
      <w:r/>
      <w:r/>
    </w:p>
    <w:p>
      <w:pPr>
        <w:pStyle w:val="835"/>
      </w:pPr>
      <w:r>
        <w:rPr>
          <w:highlight w:val="none"/>
        </w:rPr>
        <w:t xml:space="preserve">数据</w:t>
      </w:r>
      <w:r>
        <w:rPr>
          <w:highlight w:val="none"/>
        </w:rPr>
        <w:t xml:space="preserve">分析</w:t>
      </w:r>
      <w:r>
        <w:rPr>
          <w:highlight w:val="none"/>
        </w:rPr>
      </w:r>
      <w:r/>
    </w:p>
    <w:p>
      <w:pPr>
        <w:pStyle w:val="836"/>
      </w:pPr>
      <w:r>
        <w:t xml:space="preserve">新增</w:t>
      </w:r>
      <w:r>
        <w:t xml:space="preserve">数据</w:t>
      </w:r>
      <w:r>
        <w:t xml:space="preserve">分析</w:t>
      </w:r>
      <w:r>
        <w:t xml:space="preserve">菜单</w:t>
      </w:r>
      <w:r/>
    </w:p>
    <w:p>
      <w:r>
        <w:t xml:space="preserve">1、</w:t>
      </w:r>
      <w:r>
        <w:t xml:space="preserve">需求</w:t>
      </w:r>
      <w:r>
        <w:t xml:space="preserve">概述</w:t>
      </w:r>
      <w:r/>
    </w:p>
    <w:tbl>
      <w:tblPr>
        <w:tblStyle w:val="868"/>
        <w:tblW w:w="0" w:type="auto"/>
        <w:tblLayout w:type="fixed"/>
        <w:tblLook w:val="04A0" w:firstRow="1" w:lastRow="0" w:firstColumn="1" w:lastColumn="0" w:noHBand="0" w:noVBand="1"/>
      </w:tblPr>
      <w:tblGrid>
        <w:gridCol w:w="1542"/>
        <w:gridCol w:w="8362"/>
      </w:tblGrid>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维度</w:t>
            </w:r>
            <w:r>
              <w:rPr>
                <w:szCs w:val="24"/>
              </w:rPr>
            </w:r>
            <w:r>
              <w:rPr>
                <w:szCs w:val="24"/>
              </w:rPr>
            </w:r>
          </w:p>
        </w:tc>
        <w:tc>
          <w:tcPr>
            <w:tcW w:w="836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需求描述</w:t>
            </w:r>
            <w:r>
              <w:rPr>
                <w:szCs w:val="24"/>
              </w:rPr>
            </w:r>
            <w:r>
              <w:rPr>
                <w:szCs w:val="24"/>
              </w:rP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需求背景</w:t>
            </w:r>
            <w:r>
              <w:rPr>
                <w:szCs w:val="24"/>
              </w:rPr>
            </w:r>
            <w:r>
              <w:rPr>
                <w:szCs w:val="24"/>
              </w:rPr>
            </w:r>
          </w:p>
        </w:tc>
        <w:tc>
          <w:tcPr>
            <w:tcW w:w="836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质量回顾的核心目的是通过对检验数据和工艺参数的统计分析，识别工艺趋势变化、发现异常波动、评估过程能力、判断工艺是否持续受控。数据分析是连接原始数据与质量结论的关键环节，需要覆盖趋势分析（判断工艺是否漂移）、过程能力分析（计算</w:t>
            </w:r>
            <w:r>
              <w:rPr>
                <w:rFonts w:ascii="Cambria" w:hAnsi="Cambria" w:eastAsia="Cambria" w:cs="Cambria"/>
                <w:color w:val="000000"/>
                <w:sz w:val="24"/>
                <w:szCs w:val="24"/>
              </w:rPr>
              <w:t xml:space="preserve"> Cpk/Ppk </w:t>
            </w:r>
            <w:r>
              <w:rPr>
                <w:rFonts w:ascii="SimSun" w:hAnsi="SimSun" w:eastAsia="SimSun" w:cs="SimSun"/>
                <w:color w:val="000000"/>
                <w:sz w:val="24"/>
                <w:szCs w:val="24"/>
              </w:rPr>
              <w:t xml:space="preserve">评估工艺能力）、合格率统计（评估产品质量水平）、描述性统计（了解数据分布特征）等多种分析方法。数据分析模块需要提供分析任务的配置管理、执行入口和结果查看功能，确保分析方法的标准化和结果的可重复性。</w:t>
            </w:r>
            <w:r>
              <w:rPr>
                <w:szCs w:val="24"/>
              </w:rPr>
            </w:r>
            <w:r>
              <w:rPr>
                <w:szCs w:val="24"/>
              </w:rP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需求描述</w:t>
            </w:r>
            <w:r>
              <w:rPr>
                <w:szCs w:val="24"/>
              </w:rPr>
            </w:r>
            <w:r>
              <w:rPr>
                <w:szCs w:val="24"/>
              </w:rPr>
            </w:r>
          </w:p>
        </w:tc>
        <w:tc>
          <w:tcPr>
            <w:tcW w:w="836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实现分析任务的创建、编辑、删除、复制与执行功能。用户可选择预定义的分析模版、配置数据源（已复核的数据表）、设定分析参数（如时间范围、批次筛选条件），系统自动从关联数据源中提取满足条件的已复核数据，按照分析模版中定义的方法进行统计计算，生成包含统计指标、控制图</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趋势图</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直方图等可视化图表和判定结论的分析结果。</w:t>
            </w:r>
            <w:r>
              <w:rPr>
                <w:szCs w:val="24"/>
              </w:rPr>
            </w:r>
            <w:r>
              <w:rPr>
                <w:szCs w:val="24"/>
              </w:rP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功能描述</w:t>
            </w:r>
            <w:r>
              <w:rPr>
                <w:szCs w:val="24"/>
              </w:rPr>
            </w:r>
            <w:r>
              <w:rPr>
                <w:szCs w:val="24"/>
              </w:rPr>
            </w:r>
          </w:p>
        </w:tc>
        <w:tc>
          <w:tcPr>
            <w:tcW w:w="8362" w:type="dxa"/>
            <w:vAlign w:val="center"/>
            <w:textDirection w:val="lrTb"/>
            <w:noWrap w:val="false"/>
          </w:tcPr>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一、分析列表展示功能：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表格列：数据分析名称（可点击跳转详情）、回顾对象、关联任务（点击可跳转任务详情）、关联数据源（点击可跳转数据复核页面）、创建人、创建时间、操作按钮组（编辑</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删除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复制</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分析）。</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默认排序：按创建时间倒序。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分页：每页默认 50 </w:t>
            </w:r>
            <w:r>
              <w:rPr>
                <w:rFonts w:ascii="SimSun" w:hAnsi="SimSun" w:eastAsia="SimSun" w:cs="SimSun"/>
                <w:color w:val="000000"/>
                <w:sz w:val="24"/>
                <w:szCs w:val="24"/>
              </w:rPr>
              <w:t xml:space="preserve">条。</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二、分析任务创建功能：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SimSun" w:hAnsi="SimSun" w:eastAsia="SimSun" w:cs="SimSun"/>
                <w:color w:val="000000"/>
                <w:sz w:val="24"/>
                <w:szCs w:val="24"/>
              </w:rPr>
              <w:t xml:space="preserve">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新增分析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按钮打开弹窗，配置分析基本信息：</w:t>
            </w:r>
            <w:r>
              <w:rPr>
                <w:rFonts w:ascii="SimSun" w:hAnsi="SimSun" w:eastAsia="SimSun" w:cs="SimSun"/>
                <w:color w:val="000000"/>
                <w:sz w:val="24"/>
                <w:szCs w:val="24"/>
              </w:rPr>
              <w:t xml:space="preserve">数据</w:t>
            </w:r>
            <w:r>
              <w:rPr>
                <w:rFonts w:ascii="SimSun" w:hAnsi="SimSun" w:eastAsia="SimSun" w:cs="SimSun"/>
                <w:color w:val="000000"/>
                <w:sz w:val="24"/>
                <w:szCs w:val="24"/>
              </w:rPr>
              <w:t xml:space="preserve">分析</w:t>
            </w:r>
            <w:r>
              <w:rPr>
                <w:rFonts w:ascii="SimSun" w:hAnsi="SimSun" w:eastAsia="SimSun" w:cs="SimSun"/>
                <w:color w:val="000000"/>
                <w:sz w:val="24"/>
                <w:szCs w:val="24"/>
              </w:rPr>
              <w:t xml:space="preserve">名称、</w:t>
            </w:r>
            <w:r>
              <w:rPr>
                <w:rFonts w:ascii="SimSun" w:hAnsi="SimSun" w:eastAsia="SimSun" w:cs="SimSun"/>
                <w:color w:val="000000"/>
                <w:sz w:val="24"/>
                <w:szCs w:val="24"/>
              </w:rPr>
              <w:t xml:space="preserve">回顾</w:t>
            </w:r>
            <w:r>
              <w:rPr>
                <w:rFonts w:ascii="SimSun" w:hAnsi="SimSun" w:eastAsia="SimSun" w:cs="SimSun"/>
                <w:color w:val="000000"/>
                <w:sz w:val="24"/>
                <w:szCs w:val="24"/>
              </w:rPr>
              <w:t xml:space="preserve">对象、</w:t>
            </w:r>
            <w:r>
              <w:rPr>
                <w:rFonts w:ascii="SimSun" w:hAnsi="SimSun" w:eastAsia="SimSun" w:cs="SimSun"/>
                <w:color w:val="000000"/>
                <w:sz w:val="24"/>
                <w:szCs w:val="24"/>
              </w:rPr>
              <w:t xml:space="preserve">关联</w:t>
            </w:r>
            <w:r>
              <w:rPr>
                <w:rFonts w:ascii="SimSun" w:hAnsi="SimSun" w:eastAsia="SimSun" w:cs="SimSun"/>
                <w:color w:val="000000"/>
                <w:sz w:val="24"/>
                <w:szCs w:val="24"/>
              </w:rPr>
              <w:t xml:space="preserve">任务，</w:t>
            </w:r>
            <w:r>
              <w:rPr>
                <w:rFonts w:ascii="SimSun" w:hAnsi="SimSun" w:eastAsia="SimSun" w:cs="SimSun"/>
                <w:color w:val="000000"/>
                <w:sz w:val="24"/>
                <w:szCs w:val="24"/>
              </w:rPr>
              <w:t xml:space="preserve">点击</w:t>
            </w:r>
            <w:r>
              <w:rPr>
                <w:rFonts w:ascii="SimSun" w:hAnsi="SimSun" w:eastAsia="SimSun" w:cs="SimSun"/>
                <w:color w:val="000000"/>
                <w:sz w:val="24"/>
                <w:szCs w:val="24"/>
              </w:rPr>
              <w:t xml:space="preserve">创建</w:t>
            </w:r>
            <w:r>
              <w:rPr>
                <w:rFonts w:ascii="SimSun" w:hAnsi="SimSun" w:eastAsia="SimSun" w:cs="SimSun"/>
                <w:color w:val="000000"/>
                <w:sz w:val="24"/>
                <w:szCs w:val="24"/>
              </w:rPr>
              <w:t xml:space="preserve">按钮</w:t>
            </w:r>
            <w:r>
              <w:rPr>
                <w:rFonts w:ascii="SimSun" w:hAnsi="SimSun" w:eastAsia="SimSun" w:cs="SimSun"/>
                <w:color w:val="000000"/>
                <w:sz w:val="24"/>
                <w:szCs w:val="24"/>
              </w:rPr>
              <w:t xml:space="preserve">之后，</w:t>
            </w:r>
            <w:r>
              <w:rPr>
                <w:rFonts w:ascii="SimSun" w:hAnsi="SimSun" w:eastAsia="SimSun" w:cs="SimSun"/>
                <w:color w:val="000000"/>
                <w:sz w:val="24"/>
                <w:szCs w:val="24"/>
              </w:rPr>
              <w:t xml:space="preserve">可</w:t>
            </w:r>
            <w:r>
              <w:rPr>
                <w:rFonts w:ascii="SimSun" w:hAnsi="SimSun" w:eastAsia="SimSun" w:cs="SimSun"/>
                <w:color w:val="000000"/>
                <w:sz w:val="24"/>
                <w:szCs w:val="24"/>
              </w:rPr>
              <w:t xml:space="preserve">跳转至</w:t>
            </w:r>
            <w:r>
              <w:rPr>
                <w:rFonts w:ascii="SimSun" w:hAnsi="SimSun" w:eastAsia="SimSun" w:cs="SimSun"/>
                <w:color w:val="000000"/>
                <w:sz w:val="24"/>
                <w:szCs w:val="24"/>
              </w:rPr>
              <w:t xml:space="preserve">数据分析</w:t>
            </w:r>
            <w:r>
              <w:rPr>
                <w:rFonts w:ascii="SimSun" w:hAnsi="SimSun" w:eastAsia="SimSun" w:cs="SimSun"/>
                <w:color w:val="000000"/>
                <w:sz w:val="24"/>
                <w:szCs w:val="24"/>
              </w:rPr>
              <w:t xml:space="preserve">插件化</w:t>
            </w:r>
            <w:r>
              <w:rPr>
                <w:rFonts w:ascii="SimSun" w:hAnsi="SimSun" w:eastAsia="SimSun" w:cs="SimSun"/>
                <w:color w:val="000000"/>
                <w:sz w:val="24"/>
                <w:szCs w:val="24"/>
              </w:rPr>
              <w:t xml:space="preserve">平台</w:t>
            </w:r>
            <w:r>
              <w:rPr>
                <w:rFonts w:ascii="SimSun" w:hAnsi="SimSun" w:eastAsia="SimSun" w:cs="SimSun"/>
                <w:color w:val="000000"/>
                <w:sz w:val="24"/>
                <w:szCs w:val="24"/>
              </w:rPr>
              <w:t xml:space="preserve">页面，</w:t>
            </w:r>
            <w:r>
              <w:rPr>
                <w:rFonts w:ascii="SimSun" w:hAnsi="SimSun" w:eastAsia="SimSun" w:cs="SimSun"/>
                <w:color w:val="000000"/>
                <w:sz w:val="24"/>
                <w:szCs w:val="24"/>
              </w:rPr>
              <w:t xml:space="preserve">页面</w:t>
            </w:r>
            <w:r>
              <w:rPr>
                <w:rFonts w:ascii="SimSun" w:hAnsi="SimSun" w:eastAsia="SimSun" w:cs="SimSun"/>
                <w:color w:val="000000"/>
                <w:sz w:val="24"/>
                <w:szCs w:val="24"/>
              </w:rPr>
              <w:t xml:space="preserve">有</w:t>
            </w:r>
            <w:r>
              <w:rPr>
                <w:rFonts w:ascii="SimSun" w:hAnsi="SimSun" w:eastAsia="SimSun" w:cs="SimSun"/>
                <w:color w:val="000000"/>
                <w:sz w:val="24"/>
                <w:szCs w:val="24"/>
              </w:rPr>
              <w:t xml:space="preserve">三个</w:t>
            </w:r>
            <w:r>
              <w:rPr>
                <w:rFonts w:ascii="SimSun" w:hAnsi="SimSun" w:eastAsia="SimSun" w:cs="SimSun"/>
                <w:color w:val="000000"/>
                <w:sz w:val="24"/>
                <w:szCs w:val="24"/>
              </w:rPr>
              <w:t xml:space="preserve">页签：</w:t>
            </w:r>
            <w:r>
              <w:rPr>
                <w:rFonts w:ascii="SimSun" w:hAnsi="SimSun" w:eastAsia="SimSun" w:cs="SimSun"/>
                <w:color w:val="000000"/>
                <w:sz w:val="24"/>
                <w:szCs w:val="24"/>
              </w:rPr>
              <w:t xml:space="preserve">数据</w:t>
            </w:r>
            <w:r>
              <w:rPr>
                <w:rFonts w:ascii="SimSun" w:hAnsi="SimSun" w:eastAsia="SimSun" w:cs="SimSun"/>
                <w:color w:val="000000"/>
                <w:sz w:val="24"/>
                <w:szCs w:val="24"/>
              </w:rPr>
              <w:t xml:space="preserve">管理、</w:t>
            </w:r>
            <w:r>
              <w:rPr>
                <w:rFonts w:ascii="SimSun" w:hAnsi="SimSun" w:eastAsia="SimSun" w:cs="SimSun"/>
                <w:color w:val="000000"/>
                <w:sz w:val="24"/>
                <w:szCs w:val="24"/>
              </w:rPr>
              <w:t xml:space="preserve">数据</w:t>
            </w:r>
            <w:r>
              <w:rPr>
                <w:rFonts w:ascii="SimSun" w:hAnsi="SimSun" w:eastAsia="SimSun" w:cs="SimSun"/>
                <w:color w:val="000000"/>
                <w:sz w:val="24"/>
                <w:szCs w:val="24"/>
              </w:rPr>
              <w:t xml:space="preserve">处理、</w:t>
            </w:r>
            <w:r>
              <w:rPr>
                <w:rFonts w:ascii="SimSun" w:hAnsi="SimSun" w:eastAsia="SimSun" w:cs="SimSun"/>
                <w:color w:val="000000"/>
                <w:sz w:val="24"/>
                <w:szCs w:val="24"/>
              </w:rPr>
              <w:t xml:space="preserve">数据</w:t>
            </w:r>
            <w:r>
              <w:rPr>
                <w:rFonts w:ascii="SimSun" w:hAnsi="SimSun" w:eastAsia="SimSun" w:cs="SimSun"/>
                <w:color w:val="000000"/>
                <w:sz w:val="24"/>
                <w:szCs w:val="24"/>
              </w:rPr>
              <w:t xml:space="preserve">分析。</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  1、跳转至数据分析插件化平台，页面上方有三个页签，分别为：数据管理、数据处理、数据分析；</w:t>
            </w:r>
            <w:r>
              <w:rPr>
                <w:rFonts w:ascii="宋体" w:hAnsi="宋体" w:cs="宋体"/>
              </w:rPr>
            </w:r>
            <w:r>
              <w:rPr>
                <w:rFonts w:ascii="宋体" w:hAnsi="宋体" w:cs="宋体"/>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  2、数据管理页签：页面左侧为QRS系统的回顾对象，回顾对象树形展示，页面自动展示数据分析时选择的数据源，页面上方无系统集成和本地数据切换，列表直接展示原始数据库的数据，支持数据表名称的搜索，列表的属性信息为：数据表名称、回顾对象、状态，更新时间，操作栏（数据处理、数据分析），点击数据处理，跳转至数据处理页面，点击数据分析，跳转至数据分析页面；</w:t>
            </w:r>
            <w:r>
              <w:rPr>
                <w:rFonts w:ascii="宋体" w:hAnsi="宋体" w:cs="宋体"/>
              </w:rPr>
            </w:r>
            <w:r>
              <w:rPr>
                <w:rFonts w:ascii="宋体" w:hAnsi="宋体" w:cs="宋体"/>
              </w:rPr>
            </w:r>
          </w:p>
          <w:p>
            <w:pPr>
              <w:ind w:left="0" w:right="0" w:firstLine="0"/>
              <w:rPr>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  3、</w:t>
            </w:r>
            <w:r>
              <w:t xml:space="preserve">数据处理页签：左侧是回顾对象的树形结构，列表的属性信息为：数据处理名称、数据管理名称、回顾对象、创建时间、操作（编辑、删除、数据处理、数据分析）</w:t>
            </w:r>
            <w:r>
              <w:rPr>
                <w:highlight w:val="none"/>
              </w:rPr>
            </w:r>
            <w:r>
              <w:rPr>
                <w:highlight w:val="none"/>
              </w:rPr>
            </w:r>
          </w:p>
          <w:p>
            <w:pPr>
              <w:ind w:left="0" w:right="0" w:firstLine="0"/>
              <w:rPr>
                <w:rFonts w:ascii="宋体" w:hAnsi="宋体" w:cs="宋体"/>
                <w:sz w:val="24"/>
                <w:szCs w:val="24"/>
              </w:rPr>
              <w:pBdr>
                <w:top w:val="none" w:color="000000" w:sz="4" w:space="0"/>
                <w:left w:val="none" w:color="000000" w:sz="4" w:space="0"/>
                <w:bottom w:val="none" w:color="000000" w:sz="4" w:space="0"/>
                <w:right w:val="none" w:color="000000" w:sz="4" w:space="0"/>
              </w:pBdr>
            </w:pPr>
            <w:r>
              <w:rPr>
                <w:highlight w:val="none"/>
              </w:rPr>
              <w:t xml:space="preserve">  4、</w:t>
            </w:r>
            <w:r>
              <w:t xml:space="preserve">数据分析页签：左侧是回顾对象的树形结构，列表的属性信息为：数据分析名称、数据管理名称、数据处理名称、回顾对象、创建时间、操作（编辑、删除）</w:t>
            </w:r>
            <w:r>
              <w:rPr>
                <w:rFonts w:ascii="宋体" w:hAnsi="宋体" w:cs="宋体"/>
                <w:sz w:val="24"/>
                <w:szCs w:val="24"/>
              </w:rPr>
            </w:r>
            <w:r>
              <w:rPr>
                <w:rFonts w:ascii="宋体" w:hAnsi="宋体" w:cs="宋体"/>
                <w:sz w:val="24"/>
                <w:szCs w:val="24"/>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  5、数据分析详情页面，带出数据处理和数据管理的数据源，分析流程同之前。有区别的是，数据分析详情页面增加两个按钮：保存分析结果、保存分析模版；</w:t>
            </w:r>
            <w:r>
              <w:rPr>
                <w:rFonts w:ascii="宋体" w:hAnsi="宋体" w:cs="宋体"/>
              </w:rPr>
            </w:r>
            <w:r>
              <w:rPr>
                <w:rFonts w:ascii="宋体" w:hAnsi="宋体" w:cs="宋体"/>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  1）点击保存分析结果，出弹窗信息，需要填写：分析结果名称、回顾对象（回显）、</w:t>
            </w:r>
            <w:r>
              <w:rPr>
                <w:rFonts w:ascii="宋体" w:hAnsi="宋体" w:eastAsia="宋体" w:cs="宋体"/>
                <w:color w:val="000000"/>
                <w:sz w:val="24"/>
              </w:rPr>
              <w:t xml:space="preserve">回顾</w:t>
            </w:r>
            <w:r>
              <w:rPr>
                <w:rFonts w:ascii="宋体" w:hAnsi="宋体" w:eastAsia="宋体" w:cs="宋体"/>
                <w:color w:val="000000"/>
                <w:sz w:val="24"/>
              </w:rPr>
              <w:t xml:space="preserve">时间、</w:t>
            </w:r>
            <w:r>
              <w:rPr>
                <w:rFonts w:ascii="宋体" w:hAnsi="宋体" w:eastAsia="宋体" w:cs="宋体"/>
                <w:color w:val="000000"/>
                <w:sz w:val="24"/>
              </w:rPr>
              <w:t xml:space="preserve">关联任务、描述；</w:t>
            </w:r>
            <w:r>
              <w:rPr>
                <w:rFonts w:ascii="宋体" w:hAnsi="宋体" w:eastAsia="宋体" w:cs="宋体"/>
                <w:color w:val="000000"/>
                <w:sz w:val="24"/>
              </w:rPr>
              <w:t xml:space="preserve">保存</w:t>
            </w:r>
            <w:r>
              <w:rPr>
                <w:rFonts w:ascii="宋体" w:hAnsi="宋体" w:cs="宋体"/>
              </w:rPr>
              <w:t xml:space="preserve">结果后</w:t>
            </w:r>
            <w:r>
              <w:rPr>
                <w:rFonts w:ascii="宋体" w:hAnsi="宋体" w:cs="宋体"/>
              </w:rPr>
              <w:t xml:space="preserve">转</w:t>
            </w:r>
            <w:r>
              <w:rPr>
                <w:rFonts w:ascii="宋体" w:hAnsi="宋体" w:cs="宋体"/>
              </w:rPr>
              <w:t xml:space="preserve">异步</w:t>
            </w:r>
            <w:r>
              <w:rPr>
                <w:rFonts w:ascii="宋体" w:hAnsi="宋体" w:cs="宋体"/>
              </w:rPr>
              <w:t xml:space="preserve">任务，</w:t>
            </w:r>
            <w:r>
              <w:rPr>
                <w:rFonts w:ascii="宋体" w:hAnsi="宋体" w:cs="宋体"/>
              </w:rPr>
              <w:t xml:space="preserve">见</w:t>
            </w:r>
            <w:r>
              <w:rPr>
                <w:rFonts w:ascii="宋体" w:hAnsi="宋体" w:cs="宋体"/>
              </w:rPr>
              <w:t xml:space="preserve">下方</w:t>
            </w:r>
            <w:r>
              <w:rPr>
                <w:rFonts w:ascii="宋体" w:hAnsi="宋体" w:cs="宋体"/>
              </w:rPr>
              <w:t xml:space="preserve">描述。</w:t>
            </w:r>
            <w:r>
              <w:rPr>
                <w:rFonts w:ascii="宋体" w:hAnsi="宋体" w:cs="宋体"/>
              </w:rPr>
            </w:r>
            <w:r>
              <w:rPr>
                <w:rFonts w:ascii="宋体" w:hAnsi="宋体" w:cs="宋体"/>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  2）点击保存分析模版，出弹窗信息，需要填写：分析模版名称、回顾对象名称（回显）、</w:t>
            </w:r>
            <w:r>
              <w:rPr>
                <w:rFonts w:ascii="宋体" w:hAnsi="宋体" w:eastAsia="宋体" w:cs="宋体"/>
                <w:color w:val="000000"/>
                <w:sz w:val="24"/>
              </w:rPr>
              <w:t xml:space="preserve">描述</w:t>
            </w:r>
            <w:r>
              <w:rPr>
                <w:rFonts w:ascii="宋体" w:hAnsi="宋体" w:eastAsia="宋体" w:cs="宋体"/>
                <w:color w:val="000000"/>
                <w:sz w:val="24"/>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t xml:space="preserve">  3）</w:t>
            </w:r>
            <w:r>
              <w:rPr>
                <w:rFonts w:ascii="SimSun" w:hAnsi="SimSun" w:eastAsia="SimSun" w:cs="SimSun"/>
                <w:color w:val="000000"/>
                <w:sz w:val="24"/>
                <w:szCs w:val="24"/>
              </w:rPr>
              <w:t xml:space="preserve">保存</w:t>
            </w:r>
            <w:r>
              <w:rPr>
                <w:rFonts w:ascii="SimSun" w:hAnsi="SimSun" w:eastAsia="SimSun" w:cs="SimSun"/>
                <w:color w:val="000000"/>
                <w:sz w:val="24"/>
                <w:szCs w:val="24"/>
              </w:rPr>
              <w:t xml:space="preserve">分析模版</w:t>
            </w:r>
            <w:r>
              <w:rPr>
                <w:rFonts w:ascii="SimSun" w:hAnsi="SimSun" w:eastAsia="SimSun" w:cs="SimSun"/>
                <w:color w:val="000000"/>
                <w:sz w:val="24"/>
                <w:szCs w:val="24"/>
              </w:rPr>
              <w:t xml:space="preserve">和</w:t>
            </w:r>
            <w:r>
              <w:rPr>
                <w:rFonts w:ascii="SimSun" w:hAnsi="SimSun" w:eastAsia="SimSun" w:cs="SimSun"/>
                <w:color w:val="000000"/>
                <w:sz w:val="24"/>
                <w:szCs w:val="24"/>
              </w:rPr>
              <w:t xml:space="preserve">分析</w:t>
            </w:r>
            <w:r>
              <w:rPr>
                <w:rFonts w:ascii="SimSun" w:hAnsi="SimSun" w:eastAsia="SimSun" w:cs="SimSun"/>
                <w:color w:val="000000"/>
                <w:sz w:val="24"/>
                <w:szCs w:val="24"/>
              </w:rPr>
              <w:t xml:space="preserve">结果</w:t>
            </w:r>
            <w:r>
              <w:rPr>
                <w:rFonts w:ascii="SimSun" w:hAnsi="SimSun" w:eastAsia="SimSun" w:cs="SimSun"/>
                <w:color w:val="000000"/>
                <w:sz w:val="24"/>
                <w:szCs w:val="24"/>
              </w:rPr>
              <w:t xml:space="preserve">时必须至少选择一种图表类型，未选择时提示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请至少选择一种图表类型</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 </w:t>
            </w:r>
            <w:r>
              <w:rPr>
                <w:rFonts w:ascii="宋体" w:hAnsi="宋体" w:cs="宋体"/>
                <w:sz w:val="24"/>
                <w:szCs w:val="24"/>
              </w:rPr>
            </w:r>
            <w:r>
              <w:rPr>
                <w:rFonts w:ascii="宋体" w:hAnsi="宋体" w:cs="宋体"/>
                <w:sz w:val="24"/>
                <w:szCs w:val="24"/>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w:t>
            </w:r>
            <w:r>
              <w:rPr>
                <w:rFonts w:ascii="SimSun" w:hAnsi="SimSun" w:eastAsia="SimSun" w:cs="SimSun"/>
                <w:b/>
                <w:color w:val="000000"/>
                <w:sz w:val="24"/>
                <w:szCs w:val="24"/>
              </w:rPr>
              <w:t xml:space="preserve">、分析复制功能：</w:t>
            </w:r>
            <w:r>
              <w:rPr>
                <w:rFonts w:ascii="SimSun" w:hAnsi="SimSun" w:eastAsia="SimSun" w:cs="SimSun"/>
                <w:color w:val="000000"/>
                <w:sz w:val="24"/>
                <w:szCs w:val="24"/>
              </w:rPr>
              <w:t xml:space="preserve">支持复制已有分析配置，复制后分析名称追加</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复制</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，关联数据源和参数保留，可修改后重新执行。</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szCs w:val="24"/>
                <w:highlight w:val="none"/>
              </w:rPr>
              <w:t xml:space="preserve">四、</w:t>
            </w:r>
            <w:r>
              <w:rPr>
                <w:rFonts w:ascii="SimSun" w:hAnsi="SimSun" w:eastAsia="SimSun" w:cs="SimSun"/>
                <w:b/>
                <w:bCs/>
                <w:color w:val="000000"/>
                <w:sz w:val="24"/>
                <w:szCs w:val="24"/>
                <w:highlight w:val="none"/>
              </w:rPr>
              <w:t xml:space="preserve">删除</w:t>
            </w:r>
            <w:r>
              <w:rPr>
                <w:rFonts w:ascii="SimSun" w:hAnsi="SimSun" w:eastAsia="SimSun" w:cs="SimSun"/>
                <w:b/>
                <w:bCs/>
                <w:color w:val="000000"/>
                <w:sz w:val="24"/>
                <w:szCs w:val="24"/>
                <w:highlight w:val="none"/>
              </w:rPr>
              <w:t xml:space="preserve">数据</w:t>
            </w:r>
            <w:r>
              <w:rPr>
                <w:rFonts w:ascii="SimSun" w:hAnsi="SimSun" w:eastAsia="SimSun" w:cs="SimSun"/>
                <w:b/>
                <w:bCs/>
                <w:color w:val="000000"/>
                <w:sz w:val="24"/>
                <w:szCs w:val="24"/>
                <w:highlight w:val="none"/>
              </w:rPr>
              <w:t xml:space="preserve">分析</w:t>
            </w:r>
            <w:r>
              <w:rPr>
                <w:rFonts w:ascii="SimSun" w:hAnsi="SimSun" w:eastAsia="SimSun" w:cs="SimSun"/>
                <w:color w:val="000000"/>
                <w:sz w:val="24"/>
                <w:szCs w:val="24"/>
                <w:highlight w:val="none"/>
              </w:rPr>
              <w:t xml:space="preserve">：</w:t>
            </w:r>
            <w:r>
              <w:rPr>
                <w:rFonts w:ascii="SimSun" w:hAnsi="SimSun" w:eastAsia="SimSun" w:cs="SimSun"/>
                <w:color w:val="000000"/>
                <w:sz w:val="24"/>
                <w:szCs w:val="24"/>
                <w:highlight w:val="none"/>
              </w:rPr>
              <w:t xml:space="preserve">删除</w:t>
            </w:r>
            <w:r>
              <w:rPr>
                <w:rFonts w:ascii="SimSun" w:hAnsi="SimSun" w:eastAsia="SimSun" w:cs="SimSun"/>
                <w:color w:val="000000"/>
                <w:sz w:val="24"/>
                <w:szCs w:val="24"/>
                <w:highlight w:val="none"/>
              </w:rPr>
              <w:t xml:space="preserve">数据</w:t>
            </w:r>
            <w:r>
              <w:rPr>
                <w:rFonts w:ascii="SimSun" w:hAnsi="SimSun" w:eastAsia="SimSun" w:cs="SimSun"/>
                <w:color w:val="000000"/>
                <w:sz w:val="24"/>
                <w:szCs w:val="24"/>
                <w:highlight w:val="none"/>
              </w:rPr>
              <w:t xml:space="preserve">分析，</w:t>
            </w:r>
            <w:r>
              <w:rPr>
                <w:rFonts w:ascii="SimSun" w:hAnsi="SimSun" w:eastAsia="SimSun" w:cs="SimSun"/>
                <w:color w:val="000000"/>
                <w:sz w:val="24"/>
                <w:szCs w:val="24"/>
                <w:highlight w:val="none"/>
              </w:rPr>
              <w:t xml:space="preserve">需要有</w:t>
            </w:r>
            <w:r>
              <w:rPr>
                <w:rFonts w:ascii="SimSun" w:hAnsi="SimSun" w:eastAsia="SimSun" w:cs="SimSun"/>
                <w:color w:val="000000"/>
                <w:sz w:val="24"/>
                <w:szCs w:val="24"/>
                <w:highlight w:val="none"/>
              </w:rPr>
              <w:t xml:space="preserve">进一步</w:t>
            </w:r>
            <w:r>
              <w:rPr>
                <w:rFonts w:ascii="SimSun" w:hAnsi="SimSun" w:eastAsia="SimSun" w:cs="SimSun"/>
                <w:color w:val="000000"/>
                <w:sz w:val="24"/>
                <w:szCs w:val="24"/>
                <w:highlight w:val="none"/>
              </w:rPr>
              <w:t xml:space="preserve">的</w:t>
            </w:r>
            <w:r>
              <w:rPr>
                <w:rFonts w:ascii="SimSun" w:hAnsi="SimSun" w:eastAsia="SimSun" w:cs="SimSun"/>
                <w:color w:val="000000"/>
                <w:sz w:val="24"/>
                <w:szCs w:val="24"/>
                <w:highlight w:val="none"/>
              </w:rPr>
              <w:t xml:space="preserve">提醒；</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五</w:t>
            </w:r>
            <w:r>
              <w:rPr>
                <w:rFonts w:ascii="SimSun" w:hAnsi="SimSun" w:eastAsia="SimSun" w:cs="SimSun"/>
                <w:b/>
                <w:color w:val="000000"/>
                <w:sz w:val="24"/>
                <w:szCs w:val="24"/>
              </w:rPr>
              <w:t xml:space="preserve">、回顾对象树导航：</w:t>
            </w:r>
            <w:r>
              <w:rPr>
                <w:rFonts w:ascii="SimSun" w:hAnsi="SimSun" w:eastAsia="SimSun" w:cs="SimSun"/>
                <w:color w:val="000000"/>
                <w:sz w:val="24"/>
                <w:szCs w:val="24"/>
              </w:rPr>
              <w:t xml:space="preserve">左侧树形导航支持按回顾对象筛选分析任务，点击节点后右侧列表自动刷新。</w:t>
            </w:r>
            <w:r>
              <w:rPr>
                <w:sz w:val="24"/>
                <w:szCs w:val="24"/>
              </w:rPr>
            </w:r>
            <w:r>
              <w:rPr>
                <w:sz w:val="24"/>
                <w:szCs w:val="24"/>
              </w:rP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页面布局</w:t>
            </w:r>
            <w:r>
              <w:rPr>
                <w:szCs w:val="24"/>
              </w:rPr>
            </w:r>
            <w:r>
              <w:rPr>
                <w:szCs w:val="24"/>
              </w:rPr>
            </w:r>
          </w:p>
        </w:tc>
        <w:tc>
          <w:tcPr>
            <w:tcW w:w="8362" w:type="dxa"/>
            <w:vAlign w:val="center"/>
            <w:textDirection w:val="lrTb"/>
            <w:noWrap w:val="false"/>
          </w:tcPr>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整体布局：</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左右分栏布局，左侧回顾对象树形导航，右侧主内容区。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右侧</w:t>
            </w:r>
            <w:r>
              <w:rPr>
                <w:rFonts w:ascii="Cambria" w:hAnsi="Cambria" w:eastAsia="Cambria" w:cs="Cambria"/>
                <w:b/>
                <w:color w:val="000000"/>
                <w:sz w:val="24"/>
                <w:szCs w:val="24"/>
              </w:rPr>
              <w:t xml:space="preserve"> — </w:t>
            </w:r>
            <w:r>
              <w:rPr>
                <w:rFonts w:ascii="SimSun" w:hAnsi="SimSun" w:eastAsia="SimSun" w:cs="SimSun"/>
                <w:b/>
                <w:color w:val="000000"/>
                <w:sz w:val="24"/>
                <w:szCs w:val="24"/>
              </w:rPr>
              <w:t xml:space="preserve">列表页布局：</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顶部操作栏：左侧搜索框（按分析名称搜索）；右侧</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新增分析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主按钮。</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表格区域：标准行高，操作列固定右侧。</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底部分页栏。</w:t>
            </w:r>
            <w:r>
              <w:rPr>
                <w:rFonts w:ascii="SimSun" w:hAnsi="SimSun" w:eastAsia="SimSun" w:cs="SimSun"/>
                <w:color w:val="000000"/>
                <w:sz w:val="24"/>
                <w:szCs w:val="24"/>
              </w:rPr>
            </w:r>
            <w:r>
              <w:rPr>
                <w:rFonts w:ascii="SimSun" w:hAnsi="SimSun" w:eastAsia="SimSun" w:cs="SimSun"/>
                <w:color w:val="000000"/>
                <w:sz w:val="24"/>
                <w:szCs w:val="24"/>
              </w:rP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异常逻辑处理</w:t>
            </w:r>
            <w:r>
              <w:rPr>
                <w:szCs w:val="24"/>
              </w:rPr>
            </w:r>
            <w:r>
              <w:rPr>
                <w:szCs w:val="24"/>
              </w:rPr>
            </w:r>
          </w:p>
        </w:tc>
        <w:tc>
          <w:tcPr>
            <w:tcW w:w="8362" w:type="dxa"/>
            <w:vAlign w:val="center"/>
            <w:textDirection w:val="lrTb"/>
            <w:noWrap w:val="false"/>
          </w:tcPr>
          <w:p>
            <w:r>
              <w:t xml:space="preserve">数据</w:t>
            </w:r>
            <w:r>
              <w:t xml:space="preserve">分析</w:t>
            </w:r>
            <w:r>
              <w:t xml:space="preserve">的</w:t>
            </w:r>
            <w:r>
              <w:t xml:space="preserve">逻辑</w:t>
            </w:r>
            <w:r>
              <w:t xml:space="preserve">同之前</w:t>
            </w: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后置流程处理</w:t>
            </w:r>
            <w:r>
              <w:rPr>
                <w:szCs w:val="24"/>
              </w:rPr>
            </w:r>
            <w:r>
              <w:rPr>
                <w:szCs w:val="24"/>
              </w:rPr>
            </w:r>
          </w:p>
        </w:tc>
        <w:tc>
          <w:tcPr>
            <w:tcW w:w="8362" w:type="dxa"/>
            <w:vAlign w:val="center"/>
            <w:textDirection w:val="lrTb"/>
            <w:noWrap w:val="false"/>
          </w:tcPr>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一、分析执行成功后：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数据</w:t>
            </w:r>
            <w:r>
              <w:rPr>
                <w:rFonts w:ascii="SimSun" w:hAnsi="SimSun" w:eastAsia="SimSun" w:cs="SimSun"/>
                <w:color w:val="000000"/>
                <w:sz w:val="24"/>
                <w:szCs w:val="24"/>
              </w:rPr>
              <w:t xml:space="preserve">分析</w:t>
            </w:r>
            <w:r>
              <w:rPr>
                <w:rFonts w:ascii="SimSun" w:hAnsi="SimSun" w:eastAsia="SimSun" w:cs="SimSun"/>
                <w:color w:val="000000"/>
                <w:sz w:val="24"/>
                <w:szCs w:val="24"/>
              </w:rPr>
              <w:t xml:space="preserve">保存</w:t>
            </w:r>
            <w:r>
              <w:rPr>
                <w:rFonts w:ascii="SimSun" w:hAnsi="SimSun" w:eastAsia="SimSun" w:cs="SimSun"/>
                <w:color w:val="000000"/>
                <w:sz w:val="24"/>
                <w:szCs w:val="24"/>
              </w:rPr>
              <w:t xml:space="preserve">分析</w:t>
            </w:r>
            <w:r>
              <w:rPr>
                <w:rFonts w:ascii="SimSun" w:hAnsi="SimSun" w:eastAsia="SimSun" w:cs="SimSun"/>
                <w:color w:val="000000"/>
                <w:sz w:val="24"/>
                <w:szCs w:val="24"/>
              </w:rPr>
              <w:t xml:space="preserve">结果</w:t>
            </w:r>
            <w:r>
              <w:rPr>
                <w:rFonts w:ascii="SimSun" w:hAnsi="SimSun" w:eastAsia="SimSun" w:cs="SimSun"/>
                <w:color w:val="000000"/>
                <w:sz w:val="24"/>
                <w:szCs w:val="24"/>
              </w:rPr>
              <w:t xml:space="preserve">时，</w:t>
            </w:r>
            <w:r>
              <w:rPr>
                <w:rFonts w:ascii="SimSun" w:hAnsi="SimSun" w:eastAsia="SimSun" w:cs="SimSun"/>
                <w:color w:val="000000"/>
                <w:sz w:val="24"/>
                <w:szCs w:val="24"/>
              </w:rPr>
              <w:t xml:space="preserve">系统自动在</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分析结果</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模块中创建一条新的分析结果记录，状态为</w:t>
            </w:r>
            <w:r>
              <w:rPr>
                <w:rFonts w:ascii="Cambria" w:hAnsi="Cambria" w:eastAsia="Cambria" w:cs="Cambria"/>
                <w:color w:val="000000"/>
                <w:sz w:val="24"/>
                <w:szCs w:val="24"/>
              </w:rPr>
              <w:t xml:space="preserve">“</w:t>
            </w:r>
            <w:r>
              <w:rPr>
                <w:rFonts w:ascii="Cambria" w:hAnsi="Cambria" w:eastAsia="Cambria" w:cs="Cambria"/>
                <w:color w:val="000000"/>
                <w:sz w:val="24"/>
                <w:szCs w:val="24"/>
              </w:rPr>
              <w:t xml:space="preserve">已生效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分析结果与分析任务一一对应，记录关联关系。</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系统向分析创建人和关联任务（如有）的负责人发送分析完成通知。</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如果该分析是作为某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数据分析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任务执行的，该任务的状态自动更新为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已完成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，记录实际完成时间。</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w:t>
            </w:r>
            <w:r>
              <w:rPr>
                <w:rFonts w:ascii="SimSun" w:hAnsi="SimSun" w:eastAsia="SimSun" w:cs="SimSun"/>
                <w:b/>
                <w:color w:val="000000"/>
                <w:sz w:val="24"/>
                <w:szCs w:val="24"/>
              </w:rPr>
              <w:t xml:space="preserve">、分析结果引用：</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分析结果标记为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后，回顾报告模块在编写报告时可搜索并引用该分析结果。</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引用的分析结果在报告中以只读方式展示，包含统计指标和图表。</w:t>
            </w:r>
            <w:r>
              <w:rPr>
                <w:sz w:val="24"/>
                <w:szCs w:val="24"/>
              </w:rPr>
            </w:r>
            <w:r>
              <w:rPr>
                <w:sz w:val="24"/>
                <w:szCs w:val="24"/>
              </w:rPr>
            </w:r>
          </w:p>
        </w:tc>
      </w:tr>
    </w:tbl>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highlight w:val="none"/>
        </w:rPr>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rPr>
        <w:t xml:space="preserve">新增</w:t>
      </w:r>
      <w:r>
        <w:rPr>
          <w:rFonts w:ascii="宋体" w:hAnsi="宋体" w:eastAsia="宋体" w:cs="宋体"/>
          <w:b/>
          <w:i w:val="0"/>
          <w:iCs w:val="0"/>
          <w:color w:val="4f81bd"/>
          <w:sz w:val="24"/>
        </w:rPr>
        <w:t xml:space="preserve">/</w:t>
      </w:r>
      <w:r>
        <w:rPr>
          <w:rFonts w:ascii="宋体" w:hAnsi="宋体" w:eastAsia="宋体" w:cs="宋体"/>
          <w:b/>
          <w:i w:val="0"/>
          <w:iCs w:val="0"/>
          <w:color w:val="4f81bd"/>
          <w:sz w:val="24"/>
        </w:rPr>
        <w:t xml:space="preserve">编辑数据分析 </w:t>
      </w:r>
      <w:r>
        <w:rPr>
          <w:rFonts w:ascii="宋体" w:hAnsi="宋体" w:eastAsia="宋体" w:cs="宋体"/>
          <w:b/>
          <w:i w:val="0"/>
          <w:iCs w:val="0"/>
          <w:color w:val="4f81bd"/>
          <w:sz w:val="24"/>
        </w:rPr>
        <w:t xml:space="preserve">— </w:t>
      </w:r>
      <w:r>
        <w:rPr>
          <w:rFonts w:ascii="宋体" w:hAnsi="宋体" w:eastAsia="宋体" w:cs="宋体"/>
          <w:b/>
          <w:i w:val="0"/>
          <w:iCs w:val="0"/>
          <w:color w:val="4f81bd"/>
          <w:sz w:val="24"/>
        </w:rPr>
        <w:t xml:space="preserve">字段定义表</w:t>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tbl>
      <w:tblPr>
        <w:tblStyle w:val="868"/>
        <w:tblW w:w="0" w:type="auto"/>
        <w:tblLayout w:type="fixed"/>
        <w:tblLook w:val="04A0" w:firstRow="1" w:lastRow="0" w:firstColumn="1" w:lastColumn="0" w:noHBand="0" w:noVBand="1"/>
      </w:tblPr>
      <w:tblGrid>
        <w:gridCol w:w="1559"/>
        <w:gridCol w:w="1559"/>
        <w:gridCol w:w="1559"/>
        <w:gridCol w:w="1559"/>
        <w:gridCol w:w="1559"/>
        <w:gridCol w:w="2109"/>
      </w:tblGrid>
      <w:tr>
        <w:trPr/>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字段名称</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输入类型</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是否必填</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默认值</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校验规则</w:t>
            </w:r>
            <w:r>
              <w:rPr>
                <w:rFonts w:ascii="宋体" w:hAnsi="宋体" w:cs="宋体"/>
                <w:szCs w:val="24"/>
              </w:rPr>
            </w:r>
            <w:r>
              <w:rPr>
                <w:rFonts w:ascii="宋体" w:hAnsi="宋体" w:cs="宋体"/>
                <w:szCs w:val="24"/>
              </w:rPr>
            </w:r>
          </w:p>
        </w:tc>
        <w:tc>
          <w:tcPr>
            <w:tcW w:w="210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说明</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数据分析名称</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文本输入</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长度</w:t>
            </w:r>
            <w:r>
              <w:rPr>
                <w:rFonts w:ascii="宋体" w:hAnsi="宋体" w:eastAsia="宋体" w:cs="宋体"/>
                <w:color w:val="000000"/>
                <w:sz w:val="24"/>
                <w:szCs w:val="24"/>
              </w:rPr>
              <w:t xml:space="preserve"> 2-100 </w:t>
            </w:r>
            <w:r>
              <w:rPr>
                <w:rFonts w:ascii="宋体" w:hAnsi="宋体" w:eastAsia="宋体" w:cs="宋体"/>
                <w:color w:val="000000"/>
                <w:sz w:val="24"/>
                <w:szCs w:val="24"/>
              </w:rPr>
              <w:t xml:space="preserve">字符</w:t>
            </w:r>
            <w:r>
              <w:rPr>
                <w:rFonts w:ascii="宋体" w:hAnsi="宋体" w:cs="宋体"/>
                <w:szCs w:val="24"/>
              </w:rPr>
            </w:r>
            <w:r>
              <w:rPr>
                <w:rFonts w:ascii="宋体" w:hAnsi="宋体" w:cs="宋体"/>
                <w:szCs w:val="24"/>
              </w:rPr>
            </w:r>
          </w:p>
        </w:tc>
        <w:tc>
          <w:tcPr>
            <w:tcW w:w="210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示例：头孢呋辛钠含量趋势分析</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回顾对象</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下拉选择（可搜索）</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从已启用的回顾对象中选择</w:t>
            </w:r>
            <w:r>
              <w:rPr>
                <w:rFonts w:ascii="宋体" w:hAnsi="宋体" w:cs="宋体"/>
                <w:szCs w:val="24"/>
              </w:rPr>
            </w:r>
            <w:r>
              <w:rPr>
                <w:rFonts w:ascii="宋体" w:hAnsi="宋体" w:cs="宋体"/>
                <w:szCs w:val="24"/>
              </w:rPr>
            </w:r>
          </w:p>
        </w:tc>
        <w:tc>
          <w:tcPr>
            <w:tcW w:w="210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确定分析的回顾对象</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关联任务</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下拉选择（可搜索）</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数据分析</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类型的任务</w:t>
            </w:r>
            <w:r>
              <w:rPr>
                <w:rFonts w:ascii="宋体" w:hAnsi="宋体" w:cs="宋体"/>
                <w:szCs w:val="24"/>
              </w:rPr>
            </w:r>
            <w:r>
              <w:rPr>
                <w:rFonts w:ascii="宋体" w:hAnsi="宋体" w:cs="宋体"/>
                <w:szCs w:val="24"/>
              </w:rPr>
            </w:r>
          </w:p>
        </w:tc>
        <w:tc>
          <w:tcPr>
            <w:tcW w:w="210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将分析与任务关联，分析完成后自动完成任务</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关联数据源</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下拉选择（可搜索）</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选择该回顾对象下、有已复核数据的数据表模版</w:t>
            </w:r>
            <w:r>
              <w:rPr>
                <w:rFonts w:ascii="宋体" w:hAnsi="宋体" w:cs="宋体"/>
                <w:szCs w:val="24"/>
              </w:rPr>
            </w:r>
            <w:r>
              <w:rPr>
                <w:rFonts w:ascii="宋体" w:hAnsi="宋体" w:cs="宋体"/>
                <w:szCs w:val="24"/>
              </w:rPr>
            </w:r>
          </w:p>
        </w:tc>
        <w:tc>
          <w:tcPr>
            <w:tcW w:w="210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选择后显示已复核数据量提示</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描述</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多行文本</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长度</w:t>
            </w:r>
            <w:r>
              <w:rPr>
                <w:rFonts w:ascii="宋体" w:hAnsi="宋体" w:eastAsia="宋体" w:cs="宋体"/>
                <w:color w:val="000000"/>
                <w:sz w:val="24"/>
                <w:szCs w:val="24"/>
              </w:rPr>
              <w:t xml:space="preserve"> 0-500 </w:t>
            </w:r>
            <w:r>
              <w:rPr>
                <w:rFonts w:ascii="宋体" w:hAnsi="宋体" w:eastAsia="宋体" w:cs="宋体"/>
                <w:color w:val="000000"/>
                <w:sz w:val="24"/>
                <w:szCs w:val="24"/>
              </w:rPr>
              <w:t xml:space="preserve">字符</w:t>
            </w:r>
            <w:r>
              <w:rPr>
                <w:rFonts w:ascii="宋体" w:hAnsi="宋体" w:cs="宋体"/>
                <w:szCs w:val="24"/>
              </w:rPr>
            </w:r>
            <w:r>
              <w:rPr>
                <w:rFonts w:ascii="宋体" w:hAnsi="宋体" w:cs="宋体"/>
                <w:szCs w:val="24"/>
              </w:rPr>
            </w:r>
          </w:p>
        </w:tc>
        <w:tc>
          <w:tcPr>
            <w:tcW w:w="210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分析目的和数据背景说明</w:t>
            </w:r>
            <w:r>
              <w:rPr>
                <w:rFonts w:ascii="宋体" w:hAnsi="宋体" w:cs="宋体"/>
                <w:szCs w:val="24"/>
              </w:rPr>
            </w:r>
            <w:r>
              <w:rPr>
                <w:rFonts w:ascii="宋体" w:hAnsi="宋体" w:cs="宋体"/>
                <w:szCs w:val="24"/>
              </w:rPr>
            </w:r>
          </w:p>
        </w:tc>
      </w:tr>
    </w:tbl>
    <w:p>
      <w:r/>
      <w:r/>
    </w:p>
    <w:p>
      <w:r>
        <w:t xml:space="preserve">保存分析</w:t>
      </w:r>
      <w:r>
        <w:t xml:space="preserve">结果</w:t>
      </w:r>
      <w:r>
        <w:t xml:space="preserve">转</w:t>
      </w:r>
      <w:r>
        <w:t xml:space="preserve">异步</w:t>
      </w:r>
      <w:r>
        <w:t xml:space="preserve">任务</w:t>
      </w:r>
      <w:r/>
    </w:p>
    <w:tbl>
      <w:tblPr>
        <w:tblStyle w:val="868"/>
        <w:tblW w:w="0" w:type="auto"/>
        <w:tblLayout w:type="fixed"/>
        <w:tblLook w:val="04A0" w:firstRow="1" w:lastRow="0" w:firstColumn="1" w:lastColumn="0" w:noHBand="0" w:noVBand="1"/>
      </w:tblPr>
      <w:tblGrid>
        <w:gridCol w:w="1400"/>
        <w:gridCol w:w="8488"/>
      </w:tblGrid>
      <w:tr>
        <w:trPr/>
        <w:tc>
          <w:tcPr>
            <w:tcW w:w="1400" w:type="dxa"/>
            <w:textDirection w:val="lrTb"/>
            <w:noWrap w:val="false"/>
          </w:tcPr>
          <w:p>
            <w:pPr>
              <w:spacing w:line="360" w:lineRule="auto"/>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需求</w:t>
            </w:r>
            <w:r>
              <w:rPr>
                <w:rFonts w:ascii="宋体" w:hAnsi="宋体" w:eastAsia="宋体" w:cs="宋体"/>
                <w:color w:val="000000"/>
                <w:sz w:val="24"/>
                <w:szCs w:val="24"/>
              </w:rPr>
              <w:t xml:space="preserve">概述</w:t>
            </w:r>
            <w:r>
              <w:rPr>
                <w:rFonts w:ascii="宋体" w:hAnsi="宋体" w:eastAsia="宋体" w:cs="宋体"/>
                <w:color w:val="000000"/>
                <w:sz w:val="24"/>
                <w:szCs w:val="24"/>
              </w:rPr>
            </w:r>
            <w:r>
              <w:rPr>
                <w:rFonts w:ascii="宋体" w:hAnsi="宋体" w:eastAsia="宋体" w:cs="宋体"/>
                <w:color w:val="000000"/>
                <w:sz w:val="24"/>
                <w:szCs w:val="24"/>
              </w:rPr>
            </w:r>
          </w:p>
        </w:tc>
        <w:tc>
          <w:tcPr>
            <w:tcW w:w="8488" w:type="dxa"/>
            <w:textDirection w:val="lrTb"/>
            <w:noWrap w:val="false"/>
          </w:tcPr>
          <w:p>
            <w:pPr>
              <w:spacing w:line="360" w:lineRule="auto"/>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需求描述</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400" w:type="dxa"/>
            <w:textDirection w:val="lrTb"/>
            <w:noWrap w:val="false"/>
          </w:tcPr>
          <w:p>
            <w:pPr>
              <w:spacing w:line="360" w:lineRule="auto"/>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模块</w:t>
            </w:r>
            <w:r>
              <w:rPr>
                <w:rFonts w:ascii="宋体" w:hAnsi="宋体" w:eastAsia="宋体" w:cs="宋体"/>
                <w:color w:val="000000"/>
                <w:sz w:val="24"/>
                <w:szCs w:val="24"/>
              </w:rPr>
              <w:t xml:space="preserve">保存</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结果</w:t>
            </w:r>
            <w:r>
              <w:rPr>
                <w:rFonts w:ascii="宋体" w:hAnsi="宋体" w:eastAsia="宋体" w:cs="宋体"/>
                <w:color w:val="000000"/>
                <w:sz w:val="24"/>
                <w:szCs w:val="24"/>
              </w:rPr>
              <w:t xml:space="preserve">采用</w:t>
            </w:r>
            <w:r>
              <w:rPr>
                <w:rFonts w:ascii="宋体" w:hAnsi="宋体" w:eastAsia="宋体" w:cs="宋体"/>
                <w:color w:val="000000"/>
                <w:sz w:val="24"/>
                <w:szCs w:val="24"/>
              </w:rPr>
              <w:t xml:space="preserve">异步</w:t>
            </w:r>
            <w:r>
              <w:rPr>
                <w:rFonts w:ascii="宋体" w:hAnsi="宋体" w:eastAsia="宋体" w:cs="宋体"/>
                <w:color w:val="000000"/>
                <w:sz w:val="24"/>
                <w:szCs w:val="24"/>
              </w:rPr>
              <w:t xml:space="preserve">任务</w:t>
            </w:r>
            <w:r>
              <w:rPr>
                <w:rFonts w:ascii="宋体" w:hAnsi="宋体" w:eastAsia="宋体" w:cs="宋体"/>
                <w:color w:val="000000"/>
                <w:sz w:val="24"/>
                <w:szCs w:val="24"/>
              </w:rPr>
              <w:t xml:space="preserve">处理</w:t>
            </w:r>
            <w:r>
              <w:rPr>
                <w:rFonts w:ascii="宋体" w:hAnsi="宋体" w:eastAsia="宋体" w:cs="宋体"/>
                <w:color w:val="000000"/>
                <w:sz w:val="24"/>
                <w:szCs w:val="24"/>
              </w:rPr>
              <w:t xml:space="preserve">方式</w:t>
            </w:r>
            <w:r>
              <w:rPr>
                <w:rFonts w:ascii="宋体" w:hAnsi="宋体" w:eastAsia="宋体" w:cs="宋体"/>
                <w:color w:val="000000"/>
                <w:sz w:val="24"/>
                <w:szCs w:val="24"/>
              </w:rPr>
            </w:r>
            <w:r>
              <w:rPr>
                <w:rFonts w:ascii="宋体" w:hAnsi="宋体" w:eastAsia="宋体" w:cs="宋体"/>
                <w:color w:val="000000"/>
                <w:sz w:val="24"/>
                <w:szCs w:val="24"/>
              </w:rPr>
            </w:r>
          </w:p>
        </w:tc>
        <w:tc>
          <w:tcPr>
            <w:tcW w:w="8488" w:type="dxa"/>
            <w:textDirection w:val="lrTb"/>
            <w:noWrap w:val="false"/>
          </w:tcPr>
          <w:p>
            <w:pPr>
              <w:spacing w:line="360" w:lineRule="auto"/>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1、</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模块</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点击</w:t>
            </w:r>
            <w:r>
              <w:rPr>
                <w:rFonts w:ascii="宋体" w:hAnsi="宋体" w:eastAsia="宋体" w:cs="宋体"/>
                <w:color w:val="000000"/>
                <w:sz w:val="24"/>
                <w:szCs w:val="24"/>
              </w:rPr>
              <w:t xml:space="preserve">保存</w:t>
            </w:r>
            <w:r>
              <w:rPr>
                <w:rFonts w:ascii="宋体" w:hAnsi="宋体" w:eastAsia="宋体" w:cs="宋体"/>
                <w:color w:val="000000"/>
                <w:sz w:val="24"/>
                <w:szCs w:val="24"/>
              </w:rPr>
              <w:t xml:space="preserve">结果</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无需</w:t>
            </w:r>
            <w:r>
              <w:rPr>
                <w:rFonts w:ascii="宋体" w:hAnsi="宋体" w:eastAsia="宋体" w:cs="宋体"/>
                <w:color w:val="000000"/>
                <w:sz w:val="24"/>
                <w:szCs w:val="24"/>
              </w:rPr>
              <w:t xml:space="preserve">进行</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结果</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预览，</w:t>
            </w:r>
            <w:r>
              <w:rPr>
                <w:rFonts w:ascii="宋体" w:hAnsi="宋体" w:eastAsia="宋体" w:cs="宋体"/>
                <w:color w:val="000000"/>
                <w:sz w:val="24"/>
                <w:szCs w:val="24"/>
              </w:rPr>
              <w:t xml:space="preserve">需</w:t>
            </w:r>
            <w:r>
              <w:rPr>
                <w:rFonts w:ascii="宋体" w:hAnsi="宋体" w:eastAsia="宋体" w:cs="宋体"/>
                <w:color w:val="000000"/>
                <w:sz w:val="24"/>
                <w:szCs w:val="24"/>
              </w:rPr>
              <w:t xml:space="preserve">填写</w:t>
            </w:r>
            <w:r>
              <w:rPr>
                <w:rFonts w:ascii="宋体" w:hAnsi="宋体" w:eastAsia="宋体" w:cs="宋体"/>
                <w:color w:val="000000"/>
                <w:sz w:val="24"/>
                <w:szCs w:val="24"/>
              </w:rPr>
              <w:t xml:space="preserve">一下</w:t>
            </w:r>
            <w:r>
              <w:rPr>
                <w:rFonts w:ascii="宋体" w:hAnsi="宋体" w:eastAsia="宋体" w:cs="宋体"/>
                <w:color w:val="000000"/>
                <w:sz w:val="24"/>
                <w:szCs w:val="24"/>
              </w:rPr>
              <w:t xml:space="preserve">信息，</w:t>
            </w:r>
            <w:r>
              <w:rPr>
                <w:rFonts w:ascii="宋体" w:hAnsi="宋体" w:eastAsia="宋体" w:cs="宋体"/>
                <w:color w:val="000000"/>
                <w:sz w:val="24"/>
                <w:szCs w:val="24"/>
              </w:rPr>
              <w:t xml:space="preserve">填写</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属性</w:t>
            </w:r>
            <w:r>
              <w:rPr>
                <w:rFonts w:ascii="宋体" w:hAnsi="宋体" w:eastAsia="宋体" w:cs="宋体"/>
                <w:color w:val="000000"/>
                <w:sz w:val="24"/>
                <w:szCs w:val="24"/>
              </w:rPr>
              <w:t xml:space="preserve">信息</w:t>
            </w:r>
            <w:r>
              <w:rPr>
                <w:rFonts w:ascii="宋体" w:hAnsi="宋体" w:eastAsia="宋体" w:cs="宋体"/>
                <w:color w:val="000000"/>
                <w:sz w:val="24"/>
                <w:szCs w:val="24"/>
              </w:rPr>
              <w:t xml:space="preserve">如下：</w:t>
            </w:r>
            <w:r>
              <w:rPr>
                <w:rFonts w:ascii="宋体" w:hAnsi="宋体" w:eastAsia="宋体" w:cs="宋体"/>
                <w:color w:val="000000"/>
                <w:sz w:val="24"/>
              </w:rPr>
              <w:t xml:space="preserve">点击保存分析结果，出弹窗信息，需要填写：分析结果名称、回顾对象（回显）、</w:t>
            </w:r>
            <w:r>
              <w:rPr>
                <w:rFonts w:ascii="宋体" w:hAnsi="宋体" w:eastAsia="宋体" w:cs="宋体"/>
                <w:color w:val="000000"/>
                <w:sz w:val="24"/>
              </w:rPr>
              <w:t xml:space="preserve">回顾</w:t>
            </w:r>
            <w:r>
              <w:rPr>
                <w:rFonts w:ascii="宋体" w:hAnsi="宋体" w:eastAsia="宋体" w:cs="宋体"/>
                <w:color w:val="000000"/>
                <w:sz w:val="24"/>
              </w:rPr>
              <w:t xml:space="preserve">时间、</w:t>
            </w:r>
            <w:r>
              <w:rPr>
                <w:rFonts w:ascii="宋体" w:hAnsi="宋体" w:eastAsia="宋体" w:cs="宋体"/>
                <w:color w:val="000000"/>
                <w:sz w:val="24"/>
              </w:rPr>
              <w:t xml:space="preserve">关联任务、描述；</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line="360" w:lineRule="auto"/>
              <w:rPr>
                <w:color w:val="ff0000"/>
                <w:highlight w:val="none"/>
              </w:rPr>
              <w:pBdr>
                <w:top w:val="none" w:color="000000" w:sz="4" w:space="0"/>
                <w:left w:val="none" w:color="000000" w:sz="4" w:space="0"/>
                <w:bottom w:val="none" w:color="000000" w:sz="4" w:space="0"/>
                <w:right w:val="none" w:color="000000" w:sz="4" w:space="0"/>
              </w:pBdr>
            </w:pPr>
            <w:r>
              <w:rPr>
                <w:highlight w:val="none"/>
              </w:rPr>
              <w:t xml:space="preserve">2、</w:t>
            </w:r>
            <w:r>
              <w:rPr>
                <w:highlight w:val="none"/>
              </w:rPr>
              <w:t xml:space="preserve">保存</w:t>
            </w:r>
            <w:r>
              <w:rPr>
                <w:highlight w:val="none"/>
              </w:rPr>
              <w:t xml:space="preserve">分析</w:t>
            </w:r>
            <w:r>
              <w:rPr>
                <w:highlight w:val="none"/>
              </w:rPr>
              <w:t xml:space="preserve">结果</w:t>
            </w:r>
            <w:r>
              <w:rPr>
                <w:highlight w:val="none"/>
              </w:rPr>
              <w:t xml:space="preserve">属性</w:t>
            </w:r>
            <w:r>
              <w:rPr>
                <w:highlight w:val="none"/>
              </w:rPr>
              <w:t xml:space="preserve">信息</w:t>
            </w:r>
            <w:r>
              <w:rPr>
                <w:highlight w:val="none"/>
              </w:rPr>
              <w:t xml:space="preserve">填写</w:t>
            </w:r>
            <w:r>
              <w:rPr>
                <w:highlight w:val="none"/>
              </w:rPr>
              <w:t xml:space="preserve">之后，</w:t>
            </w:r>
            <w:r>
              <w:rPr>
                <w:highlight w:val="none"/>
              </w:rPr>
              <w:t xml:space="preserve">点击</w:t>
            </w:r>
            <w:r>
              <w:rPr>
                <w:highlight w:val="none"/>
              </w:rPr>
              <w:t xml:space="preserve">确定</w:t>
            </w:r>
            <w:r>
              <w:rPr>
                <w:highlight w:val="none"/>
              </w:rPr>
              <w:t xml:space="preserve">按钮，</w:t>
            </w:r>
            <w:r>
              <w:rPr>
                <w:highlight w:val="none"/>
              </w:rPr>
              <w:t xml:space="preserve">校验</w:t>
            </w:r>
            <w:r>
              <w:rPr>
                <w:highlight w:val="none"/>
              </w:rPr>
              <w:t xml:space="preserve">弹窗</w:t>
            </w:r>
            <w:r>
              <w:rPr>
                <w:highlight w:val="none"/>
              </w:rPr>
              <w:t xml:space="preserve">内的</w:t>
            </w:r>
            <w:r>
              <w:rPr>
                <w:highlight w:val="none"/>
              </w:rPr>
              <w:t xml:space="preserve">属性</w:t>
            </w:r>
            <w:r>
              <w:rPr>
                <w:highlight w:val="none"/>
              </w:rPr>
              <w:t xml:space="preserve">信息，</w:t>
            </w:r>
            <w:r>
              <w:rPr>
                <w:highlight w:val="none"/>
              </w:rPr>
              <w:t xml:space="preserve">校验</w:t>
            </w:r>
            <w:r>
              <w:rPr>
                <w:highlight w:val="none"/>
              </w:rPr>
              <w:t xml:space="preserve">通过</w:t>
            </w:r>
            <w:r>
              <w:rPr>
                <w:highlight w:val="none"/>
              </w:rPr>
              <w:t xml:space="preserve">之后，</w:t>
            </w:r>
            <w:r>
              <w:rPr>
                <w:highlight w:val="none"/>
              </w:rPr>
              <w:t xml:space="preserve">出提示：</w:t>
            </w:r>
            <w:r>
              <w:rPr>
                <w:color w:val="ff0000"/>
                <w:highlight w:val="none"/>
              </w:rPr>
              <w:t xml:space="preserve">分析</w:t>
            </w:r>
            <w:r>
              <w:rPr>
                <w:color w:val="ff0000"/>
                <w:highlight w:val="none"/>
              </w:rPr>
              <w:t xml:space="preserve">结果</w:t>
            </w:r>
            <w:r>
              <w:rPr>
                <w:color w:val="ff0000"/>
                <w:highlight w:val="none"/>
              </w:rPr>
              <w:t xml:space="preserve">正在</w:t>
            </w:r>
            <w:r>
              <w:rPr>
                <w:color w:val="ff0000"/>
                <w:highlight w:val="none"/>
              </w:rPr>
              <w:t xml:space="preserve">保存</w:t>
            </w:r>
            <w:r>
              <w:rPr>
                <w:color w:val="ff0000"/>
                <w:highlight w:val="none"/>
              </w:rPr>
              <w:t xml:space="preserve">中，</w:t>
            </w:r>
            <w:r>
              <w:rPr>
                <w:color w:val="ff0000"/>
                <w:highlight w:val="none"/>
              </w:rPr>
              <w:t xml:space="preserve">可在</w:t>
            </w:r>
            <w:r>
              <w:rPr>
                <w:color w:val="ff0000"/>
                <w:highlight w:val="none"/>
              </w:rPr>
              <w:t xml:space="preserve">异步</w:t>
            </w:r>
            <w:r>
              <w:rPr>
                <w:color w:val="ff0000"/>
                <w:highlight w:val="none"/>
              </w:rPr>
              <w:t xml:space="preserve">任务</w:t>
            </w:r>
            <w:r>
              <w:rPr>
                <w:color w:val="ff0000"/>
                <w:highlight w:val="none"/>
              </w:rPr>
              <w:t xml:space="preserve">管理</w:t>
            </w:r>
            <w:r>
              <w:rPr>
                <w:color w:val="ff0000"/>
                <w:highlight w:val="none"/>
              </w:rPr>
              <w:t xml:space="preserve">页</w:t>
            </w:r>
            <w:r>
              <w:rPr>
                <w:color w:val="ff0000"/>
                <w:highlight w:val="none"/>
              </w:rPr>
              <w:t xml:space="preserve">查看</w:t>
            </w:r>
            <w:r>
              <w:rPr>
                <w:color w:val="ff0000"/>
                <w:highlight w:val="none"/>
              </w:rPr>
              <w:t xml:space="preserve">进度。</w:t>
            </w:r>
            <w:r>
              <w:rPr>
                <w:color w:val="ff0000"/>
                <w:highlight w:val="none"/>
              </w:rPr>
            </w:r>
            <w:r>
              <w:rPr>
                <w:color w:val="ff0000"/>
                <w:highlight w:val="none"/>
              </w:rPr>
            </w:r>
          </w:p>
          <w:p>
            <w:pPr>
              <w:spacing w:line="360" w:lineRule="auto"/>
              <w:tabs>
                <w:tab w:val="right" w:pos="7279" w:leader="none"/>
              </w:tabs>
              <w:rPr>
                <w:color w:val="ff0000"/>
                <w:highlight w:val="none"/>
              </w:rPr>
              <w:pBdr>
                <w:top w:val="none" w:color="000000" w:sz="4" w:space="0"/>
                <w:left w:val="none" w:color="000000" w:sz="4" w:space="0"/>
                <w:bottom w:val="none" w:color="000000" w:sz="4" w:space="0"/>
                <w:right w:val="none" w:color="000000" w:sz="4" w:space="0"/>
              </w:pBdr>
            </w:pPr>
            <w:r>
              <w:rPr>
                <w:color w:val="000000" w:themeColor="text1"/>
                <w:highlight w:val="none"/>
              </w:rPr>
              <w:t xml:space="preserve">3、</w:t>
            </w:r>
            <w:r>
              <w:rPr>
                <w:color w:val="000000" w:themeColor="text1"/>
                <w:highlight w:val="none"/>
              </w:rPr>
              <w:t xml:space="preserve">点击</w:t>
            </w:r>
            <w:r>
              <w:rPr>
                <w:color w:val="000000" w:themeColor="text1"/>
                <w:highlight w:val="none"/>
              </w:rPr>
              <w:t xml:space="preserve">保存</w:t>
            </w:r>
            <w:r>
              <w:rPr>
                <w:color w:val="000000" w:themeColor="text1"/>
                <w:highlight w:val="none"/>
              </w:rPr>
              <w:t xml:space="preserve">之后，</w:t>
            </w:r>
            <w:r>
              <w:rPr>
                <w:color w:val="000000" w:themeColor="text1"/>
                <w:highlight w:val="none"/>
              </w:rPr>
              <w:t xml:space="preserve">首先</w:t>
            </w:r>
            <w:r>
              <w:rPr>
                <w:color w:val="000000" w:themeColor="text1"/>
                <w:highlight w:val="none"/>
              </w:rPr>
              <w:t xml:space="preserve">校验</w:t>
            </w:r>
            <w:r>
              <w:rPr>
                <w:color w:val="000000" w:themeColor="text1"/>
                <w:highlight w:val="none"/>
              </w:rPr>
              <w:t xml:space="preserve">数据</w:t>
            </w:r>
            <w:r>
              <w:rPr>
                <w:color w:val="000000" w:themeColor="text1"/>
                <w:highlight w:val="none"/>
              </w:rPr>
              <w:t xml:space="preserve">分析中</w:t>
            </w:r>
            <w:r>
              <w:rPr>
                <w:color w:val="000000" w:themeColor="text1"/>
                <w:highlight w:val="none"/>
              </w:rPr>
              <w:t xml:space="preserve">包含</w:t>
            </w:r>
            <w:r>
              <w:rPr>
                <w:color w:val="000000" w:themeColor="text1"/>
                <w:highlight w:val="none"/>
              </w:rPr>
              <w:t xml:space="preserve">的</w:t>
            </w:r>
            <w:r>
              <w:rPr>
                <w:color w:val="000000" w:themeColor="text1"/>
                <w:highlight w:val="none"/>
              </w:rPr>
              <w:t xml:space="preserve">已</w:t>
            </w:r>
            <w:r>
              <w:rPr>
                <w:color w:val="000000" w:themeColor="text1"/>
                <w:highlight w:val="none"/>
              </w:rPr>
              <w:t xml:space="preserve">分析</w:t>
            </w:r>
            <w:r>
              <w:rPr>
                <w:color w:val="000000" w:themeColor="text1"/>
                <w:highlight w:val="none"/>
              </w:rPr>
              <w:t xml:space="preserve">结果</w:t>
            </w:r>
            <w:r>
              <w:rPr>
                <w:color w:val="000000" w:themeColor="text1"/>
                <w:highlight w:val="none"/>
              </w:rPr>
              <w:t xml:space="preserve">是否</w:t>
            </w:r>
            <w:r>
              <w:rPr>
                <w:color w:val="000000" w:themeColor="text1"/>
                <w:highlight w:val="none"/>
              </w:rPr>
              <w:t xml:space="preserve">超过200</w:t>
            </w:r>
            <w:r>
              <w:rPr>
                <w:color w:val="000000" w:themeColor="text1"/>
                <w:highlight w:val="none"/>
              </w:rPr>
              <w:t xml:space="preserve">个，</w:t>
            </w:r>
            <w:r>
              <w:rPr>
                <w:color w:val="000000" w:themeColor="text1"/>
                <w:highlight w:val="none"/>
              </w:rPr>
              <w:t xml:space="preserve">若</w:t>
            </w:r>
            <w:r>
              <w:rPr>
                <w:color w:val="000000" w:themeColor="text1"/>
                <w:highlight w:val="none"/>
              </w:rPr>
              <w:t xml:space="preserve">超过200</w:t>
            </w:r>
            <w:r>
              <w:rPr>
                <w:color w:val="000000" w:themeColor="text1"/>
                <w:highlight w:val="none"/>
              </w:rPr>
              <w:t xml:space="preserve">个，</w:t>
            </w:r>
            <w:r>
              <w:rPr>
                <w:color w:val="000000" w:themeColor="text1"/>
                <w:highlight w:val="none"/>
              </w:rPr>
              <w:t xml:space="preserve">提示：</w:t>
            </w:r>
            <w:r>
              <w:rPr>
                <w:color w:val="ff0000"/>
                <w:highlight w:val="none"/>
              </w:rPr>
              <w:t xml:space="preserve">分析</w:t>
            </w:r>
            <w:r>
              <w:rPr>
                <w:color w:val="ff0000"/>
                <w:highlight w:val="none"/>
              </w:rPr>
              <w:t xml:space="preserve">结果</w:t>
            </w:r>
            <w:r>
              <w:rPr>
                <w:color w:val="ff0000"/>
                <w:highlight w:val="none"/>
              </w:rPr>
              <w:t xml:space="preserve">超过200</w:t>
            </w:r>
            <w:r>
              <w:rPr>
                <w:color w:val="ff0000"/>
                <w:highlight w:val="none"/>
              </w:rPr>
              <w:t xml:space="preserve">个</w:t>
            </w:r>
            <w:r>
              <w:rPr>
                <w:color w:val="ff0000"/>
                <w:highlight w:val="none"/>
              </w:rPr>
              <w:t xml:space="preserve">暂不支持</w:t>
            </w:r>
            <w:r>
              <w:rPr>
                <w:color w:val="ff0000"/>
                <w:highlight w:val="none"/>
              </w:rPr>
              <w:t xml:space="preserve">保存。</w:t>
            </w:r>
            <w:r>
              <w:rPr>
                <w:color w:val="ff0000"/>
                <w:highlight w:val="none"/>
              </w:rPr>
            </w:r>
            <w:r>
              <w:rPr>
                <w:color w:val="ff0000"/>
                <w:highlight w:val="none"/>
              </w:rPr>
            </w:r>
          </w:p>
          <w:p>
            <w:pPr>
              <w:spacing w:line="360" w:lineRule="auto"/>
              <w:tabs>
                <w:tab w:val="right" w:pos="7279" w:leader="none"/>
              </w:tabs>
              <w:rPr>
                <w:color w:val="000000" w:themeColor="text1"/>
                <w:highlight w:val="none"/>
              </w:rPr>
              <w:pBdr>
                <w:top w:val="none" w:color="000000" w:sz="4" w:space="0"/>
                <w:left w:val="none" w:color="000000" w:sz="4" w:space="0"/>
                <w:bottom w:val="none" w:color="000000" w:sz="4" w:space="0"/>
                <w:right w:val="none" w:color="000000" w:sz="4" w:space="0"/>
              </w:pBdr>
            </w:pPr>
            <w:r>
              <w:rPr>
                <w:color w:val="000000" w:themeColor="text1"/>
                <w:highlight w:val="none"/>
              </w:rPr>
              <w:t xml:space="preserve">200</w:t>
            </w:r>
            <w:r>
              <w:rPr>
                <w:color w:val="000000" w:themeColor="text1"/>
                <w:highlight w:val="none"/>
              </w:rPr>
              <w:t xml:space="preserve">个</w:t>
            </w:r>
            <w:r>
              <w:rPr>
                <w:color w:val="000000" w:themeColor="text1"/>
                <w:highlight w:val="none"/>
              </w:rPr>
              <w:t xml:space="preserve">支持</w:t>
            </w:r>
            <w:r>
              <w:rPr>
                <w:color w:val="000000" w:themeColor="text1"/>
                <w:highlight w:val="none"/>
              </w:rPr>
              <w:t xml:space="preserve">nacos配置。</w:t>
            </w:r>
            <w:r>
              <w:rPr>
                <w:color w:val="000000" w:themeColor="text1"/>
                <w:highlight w:val="none"/>
              </w:rPr>
            </w:r>
            <w:r>
              <w:rPr>
                <w:color w:val="000000" w:themeColor="text1"/>
                <w:highlight w:val="none"/>
              </w:rPr>
            </w:r>
          </w:p>
          <w:p>
            <w:pPr>
              <w:spacing w:line="360" w:lineRule="auto"/>
              <w:tabs>
                <w:tab w:val="right" w:pos="7279" w:leader="none"/>
              </w:tabs>
              <w:rPr>
                <w:color w:val="ff0000"/>
                <w:highlight w:val="none"/>
              </w:rPr>
              <w:pBdr>
                <w:top w:val="none" w:color="000000" w:sz="4" w:space="0"/>
                <w:left w:val="none" w:color="000000" w:sz="4" w:space="0"/>
                <w:bottom w:val="none" w:color="000000" w:sz="4" w:space="0"/>
                <w:right w:val="none" w:color="000000" w:sz="4" w:space="0"/>
              </w:pBdr>
            </w:pPr>
            <w:r>
              <w:rPr>
                <w:color w:val="000000" w:themeColor="text1"/>
                <w:highlight w:val="none"/>
              </w:rPr>
              <w:t xml:space="preserve">5、</w:t>
            </w:r>
            <w:r>
              <w:rPr>
                <w:color w:val="000000" w:themeColor="text1"/>
                <w:highlight w:val="none"/>
              </w:rPr>
              <w:t xml:space="preserve">异步</w:t>
            </w:r>
            <w:r>
              <w:rPr>
                <w:color w:val="000000" w:themeColor="text1"/>
                <w:highlight w:val="none"/>
              </w:rPr>
              <w:t xml:space="preserve">任务</w:t>
            </w:r>
            <w:r>
              <w:rPr>
                <w:color w:val="000000" w:themeColor="text1"/>
                <w:highlight w:val="none"/>
              </w:rPr>
              <w:t xml:space="preserve">处理中，</w:t>
            </w:r>
            <w:r>
              <w:rPr>
                <w:color w:val="000000" w:themeColor="text1"/>
                <w:highlight w:val="none"/>
              </w:rPr>
              <w:t xml:space="preserve">服务</w:t>
            </w:r>
            <w:r>
              <w:rPr>
                <w:color w:val="000000" w:themeColor="text1"/>
                <w:highlight w:val="none"/>
              </w:rPr>
              <w:t xml:space="preserve">中断</w:t>
            </w:r>
            <w:r>
              <w:rPr>
                <w:color w:val="000000" w:themeColor="text1"/>
                <w:highlight w:val="none"/>
              </w:rPr>
              <w:t xml:space="preserve">先</w:t>
            </w:r>
            <w:r>
              <w:rPr>
                <w:color w:val="000000" w:themeColor="text1"/>
                <w:highlight w:val="none"/>
              </w:rPr>
              <w:t xml:space="preserve">不</w:t>
            </w:r>
            <w:r>
              <w:rPr>
                <w:color w:val="000000" w:themeColor="text1"/>
                <w:highlight w:val="none"/>
              </w:rPr>
              <w:t xml:space="preserve">考虑；</w:t>
            </w:r>
            <w:r>
              <w:rPr>
                <w:color w:val="000000" w:themeColor="text1"/>
                <w:highlight w:val="none"/>
              </w:rPr>
              <w:t xml:space="preserve">一个</w:t>
            </w:r>
            <w:r>
              <w:rPr>
                <w:color w:val="000000" w:themeColor="text1"/>
                <w:highlight w:val="none"/>
              </w:rPr>
              <w:t xml:space="preserve">异步</w:t>
            </w:r>
            <w:r>
              <w:rPr>
                <w:color w:val="000000" w:themeColor="text1"/>
                <w:highlight w:val="none"/>
              </w:rPr>
              <w:t xml:space="preserve">任务</w:t>
            </w:r>
            <w:r>
              <w:rPr>
                <w:color w:val="000000" w:themeColor="text1"/>
                <w:highlight w:val="none"/>
              </w:rPr>
              <w:t xml:space="preserve">进行中，</w:t>
            </w:r>
            <w:r>
              <w:rPr>
                <w:color w:val="000000" w:themeColor="text1"/>
                <w:highlight w:val="none"/>
              </w:rPr>
              <w:t xml:space="preserve">存在</w:t>
            </w:r>
            <w:r>
              <w:rPr>
                <w:color w:val="000000" w:themeColor="text1"/>
                <w:highlight w:val="none"/>
              </w:rPr>
              <w:t xml:space="preserve">部分</w:t>
            </w:r>
            <w:r>
              <w:rPr>
                <w:color w:val="000000" w:themeColor="text1"/>
                <w:highlight w:val="none"/>
              </w:rPr>
              <w:t xml:space="preserve">成功</w:t>
            </w:r>
            <w:r>
              <w:rPr>
                <w:color w:val="000000" w:themeColor="text1"/>
                <w:highlight w:val="none"/>
              </w:rPr>
              <w:t xml:space="preserve">和</w:t>
            </w:r>
            <w:r>
              <w:rPr>
                <w:color w:val="000000" w:themeColor="text1"/>
                <w:highlight w:val="none"/>
              </w:rPr>
              <w:t xml:space="preserve">部分</w:t>
            </w:r>
            <w:r>
              <w:rPr>
                <w:color w:val="000000" w:themeColor="text1"/>
                <w:highlight w:val="none"/>
              </w:rPr>
              <w:t xml:space="preserve">失败</w:t>
            </w:r>
            <w:r>
              <w:rPr>
                <w:color w:val="000000" w:themeColor="text1"/>
                <w:highlight w:val="none"/>
              </w:rPr>
              <w:t xml:space="preserve">后续</w:t>
            </w:r>
            <w:r>
              <w:rPr>
                <w:color w:val="000000" w:themeColor="text1"/>
                <w:highlight w:val="none"/>
              </w:rPr>
              <w:t xml:space="preserve">会增加</w:t>
            </w:r>
            <w:r>
              <w:rPr>
                <w:color w:val="000000" w:themeColor="text1"/>
                <w:highlight w:val="none"/>
              </w:rPr>
              <w:t xml:space="preserve">重试</w:t>
            </w:r>
            <w:r>
              <w:rPr>
                <w:color w:val="000000" w:themeColor="text1"/>
                <w:highlight w:val="none"/>
              </w:rPr>
              <w:t xml:space="preserve">功能。</w:t>
            </w:r>
            <w:r>
              <w:rPr>
                <w:color w:val="000000" w:themeColor="text1"/>
                <w:highlight w:val="none"/>
              </w:rPr>
              <w:tab/>
            </w:r>
            <w:r>
              <w:rPr>
                <w:color w:val="ff0000"/>
                <w:highlight w:val="none"/>
              </w:rPr>
            </w:r>
            <w:r>
              <w:rPr>
                <w:color w:val="ff0000"/>
                <w:highlight w:val="none"/>
              </w:rPr>
            </w:r>
          </w:p>
        </w:tc>
      </w:tr>
      <w:tr>
        <w:trPr/>
        <w:tc>
          <w:tcPr>
            <w:tcW w:w="1400" w:type="dxa"/>
            <w:textDirection w:val="lrTb"/>
            <w:noWrap w:val="false"/>
          </w:tcPr>
          <w:p>
            <w:pPr>
              <w:spacing w:line="360" w:lineRule="auto"/>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异步</w:t>
            </w:r>
            <w:r>
              <w:rPr>
                <w:rFonts w:ascii="宋体" w:hAnsi="宋体" w:eastAsia="宋体" w:cs="宋体"/>
                <w:color w:val="000000"/>
                <w:sz w:val="24"/>
                <w:szCs w:val="24"/>
              </w:rPr>
              <w:t xml:space="preserve">任务</w:t>
            </w:r>
            <w:r>
              <w:rPr>
                <w:rFonts w:ascii="宋体" w:hAnsi="宋体" w:eastAsia="宋体" w:cs="宋体"/>
                <w:color w:val="000000"/>
                <w:sz w:val="24"/>
                <w:szCs w:val="24"/>
              </w:rPr>
              <w:t xml:space="preserve">处理</w:t>
            </w:r>
            <w:r>
              <w:rPr>
                <w:rFonts w:ascii="宋体" w:hAnsi="宋体" w:eastAsia="宋体" w:cs="宋体"/>
                <w:color w:val="000000"/>
                <w:sz w:val="24"/>
                <w:szCs w:val="24"/>
              </w:rPr>
              <w:t xml:space="preserve">模块</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模块</w:t>
            </w:r>
            <w:r>
              <w:rPr>
                <w:rFonts w:ascii="宋体" w:hAnsi="宋体" w:eastAsia="宋体" w:cs="宋体"/>
                <w:color w:val="000000"/>
                <w:sz w:val="24"/>
                <w:szCs w:val="24"/>
              </w:rPr>
              <w:t xml:space="preserve">信息</w:t>
            </w:r>
            <w:r>
              <w:rPr>
                <w:rFonts w:ascii="宋体" w:hAnsi="宋体" w:eastAsia="宋体" w:cs="宋体"/>
                <w:color w:val="000000"/>
                <w:sz w:val="24"/>
                <w:szCs w:val="24"/>
              </w:rPr>
            </w:r>
            <w:r>
              <w:rPr>
                <w:rFonts w:ascii="宋体" w:hAnsi="宋体" w:eastAsia="宋体" w:cs="宋体"/>
                <w:color w:val="000000"/>
                <w:sz w:val="24"/>
                <w:szCs w:val="24"/>
              </w:rPr>
            </w:r>
          </w:p>
        </w:tc>
        <w:tc>
          <w:tcPr>
            <w:tcW w:w="8488" w:type="dxa"/>
            <w:textDirection w:val="lrTb"/>
            <w:noWrap w:val="false"/>
          </w:tcPr>
          <w:p>
            <w:pPr>
              <w:pStyle w:val="1026"/>
              <w:jc w:val="left"/>
              <w:rPr>
                <w:rFonts w:ascii="宋体" w:hAnsi="宋体" w:eastAsia="宋体" w:cs="宋体"/>
                <w:sz w:val="24"/>
                <w:szCs w:val="24"/>
                <w:highlight w:val="none"/>
              </w:rPr>
            </w:pPr>
            <w:r>
              <w:rPr>
                <w:rFonts w:ascii="宋体" w:hAnsi="宋体" w:eastAsia="宋体" w:cs="宋体"/>
                <w:color w:val="000000"/>
                <w:sz w:val="24"/>
                <w:szCs w:val="24"/>
              </w:rPr>
              <w:t xml:space="preserve">1、</w:t>
            </w:r>
            <w:r>
              <w:rPr>
                <w:rFonts w:ascii="宋体" w:hAnsi="宋体" w:eastAsia="宋体" w:cs="宋体"/>
                <w:sz w:val="24"/>
                <w:szCs w:val="24"/>
                <w:highlight w:val="none"/>
              </w:rPr>
              <w:t xml:space="preserve">上述</w:t>
            </w:r>
            <w:r>
              <w:rPr>
                <w:rFonts w:ascii="宋体" w:hAnsi="宋体" w:eastAsia="宋体" w:cs="宋体"/>
                <w:sz w:val="24"/>
                <w:szCs w:val="24"/>
                <w:highlight w:val="none"/>
              </w:rPr>
              <w:t xml:space="preserve">流程</w:t>
            </w:r>
            <w:r>
              <w:rPr>
                <w:rFonts w:ascii="宋体" w:hAnsi="宋体" w:eastAsia="宋体" w:cs="宋体"/>
                <w:sz w:val="24"/>
                <w:szCs w:val="24"/>
                <w:highlight w:val="none"/>
              </w:rPr>
              <w:t xml:space="preserve">操作</w:t>
            </w:r>
            <w:r>
              <w:rPr>
                <w:rFonts w:ascii="宋体" w:hAnsi="宋体" w:eastAsia="宋体" w:cs="宋体"/>
                <w:sz w:val="24"/>
                <w:szCs w:val="24"/>
                <w:highlight w:val="none"/>
              </w:rPr>
              <w:t xml:space="preserve">保存</w:t>
            </w:r>
            <w:r>
              <w:rPr>
                <w:rFonts w:ascii="宋体" w:hAnsi="宋体" w:eastAsia="宋体" w:cs="宋体"/>
                <w:sz w:val="24"/>
                <w:szCs w:val="24"/>
                <w:highlight w:val="none"/>
              </w:rPr>
              <w:t xml:space="preserve">后，</w:t>
            </w:r>
            <w:r>
              <w:rPr>
                <w:rFonts w:ascii="宋体" w:hAnsi="宋体" w:eastAsia="宋体" w:cs="宋体"/>
                <w:sz w:val="24"/>
                <w:szCs w:val="24"/>
                <w:highlight w:val="none"/>
              </w:rPr>
              <w:t xml:space="preserve">转</w:t>
            </w:r>
            <w:r>
              <w:rPr>
                <w:rFonts w:ascii="宋体" w:hAnsi="宋体" w:eastAsia="宋体" w:cs="宋体"/>
                <w:sz w:val="24"/>
                <w:szCs w:val="24"/>
                <w:highlight w:val="none"/>
              </w:rPr>
              <w:t xml:space="preserve">异步</w:t>
            </w:r>
            <w:r>
              <w:rPr>
                <w:rFonts w:ascii="宋体" w:hAnsi="宋体" w:eastAsia="宋体" w:cs="宋体"/>
                <w:sz w:val="24"/>
                <w:szCs w:val="24"/>
                <w:highlight w:val="none"/>
              </w:rPr>
              <w:t xml:space="preserve">任务</w:t>
            </w:r>
            <w:r>
              <w:rPr>
                <w:rFonts w:ascii="宋体" w:hAnsi="宋体" w:eastAsia="宋体" w:cs="宋体"/>
                <w:sz w:val="24"/>
                <w:szCs w:val="24"/>
                <w:highlight w:val="none"/>
              </w:rPr>
              <w:t xml:space="preserve">处理：</w:t>
            </w:r>
            <w:r>
              <w:rPr>
                <w:rFonts w:ascii="宋体" w:hAnsi="宋体" w:eastAsia="宋体" w:cs="宋体"/>
                <w:sz w:val="24"/>
                <w:szCs w:val="24"/>
                <w:highlight w:val="none"/>
              </w:rPr>
            </w:r>
            <w:r>
              <w:rPr>
                <w:rFonts w:ascii="宋体" w:hAnsi="宋体" w:eastAsia="宋体" w:cs="宋体"/>
                <w:sz w:val="24"/>
                <w:szCs w:val="24"/>
                <w:highlight w:val="none"/>
              </w:rPr>
            </w:r>
          </w:p>
          <w:p>
            <w:pPr>
              <w:pStyle w:val="1026"/>
              <w:jc w:val="left"/>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t xml:space="preserve"> </w:t>
            </w:r>
            <w:r>
              <w:rPr>
                <w:rFonts w:ascii="宋体" w:hAnsi="宋体" w:eastAsia="宋体" w:cs="宋体"/>
                <w:color w:val="ff0000"/>
                <w:sz w:val="24"/>
                <w:szCs w:val="24"/>
                <w:highlight w:val="none"/>
              </w:rPr>
              <w:t xml:space="preserve"> 1）</w:t>
            </w:r>
            <w:r>
              <w:rPr>
                <w:rFonts w:ascii="宋体" w:hAnsi="宋体" w:eastAsia="宋体" w:cs="宋体"/>
                <w:color w:val="ff0000"/>
                <w:sz w:val="24"/>
                <w:szCs w:val="24"/>
                <w:highlight w:val="none"/>
              </w:rPr>
              <w:t xml:space="preserve">异步</w:t>
            </w:r>
            <w:r>
              <w:rPr>
                <w:rFonts w:ascii="宋体" w:hAnsi="宋体" w:eastAsia="宋体" w:cs="宋体"/>
                <w:color w:val="ff0000"/>
                <w:sz w:val="24"/>
                <w:szCs w:val="24"/>
                <w:highlight w:val="none"/>
              </w:rPr>
              <w:t xml:space="preserve">任务</w:t>
            </w:r>
            <w:r>
              <w:rPr>
                <w:rFonts w:ascii="宋体" w:hAnsi="宋体" w:eastAsia="宋体" w:cs="宋体"/>
                <w:color w:val="ff0000"/>
                <w:sz w:val="24"/>
                <w:szCs w:val="24"/>
                <w:highlight w:val="none"/>
              </w:rPr>
              <w:t xml:space="preserve">模块</w:t>
            </w:r>
            <w:r>
              <w:rPr>
                <w:rFonts w:ascii="宋体" w:hAnsi="宋体" w:eastAsia="宋体" w:cs="宋体"/>
                <w:color w:val="ff0000"/>
                <w:sz w:val="24"/>
                <w:szCs w:val="24"/>
                <w:highlight w:val="none"/>
              </w:rPr>
              <w:t xml:space="preserve">支持</w:t>
            </w:r>
            <w:r>
              <w:rPr>
                <w:rFonts w:ascii="宋体" w:hAnsi="宋体" w:eastAsia="宋体" w:cs="宋体"/>
                <w:color w:val="ff0000"/>
                <w:sz w:val="24"/>
                <w:szCs w:val="24"/>
                <w:highlight w:val="none"/>
              </w:rPr>
              <w:t xml:space="preserve">搜索：</w:t>
            </w:r>
            <w:r>
              <w:rPr>
                <w:rFonts w:ascii="宋体" w:hAnsi="宋体" w:eastAsia="宋体" w:cs="宋体"/>
                <w:sz w:val="24"/>
                <w:szCs w:val="24"/>
                <w:highlight w:val="none"/>
              </w:rPr>
              <w:t xml:space="preserve">支持</w:t>
            </w:r>
            <w:r>
              <w:rPr>
                <w:rFonts w:ascii="宋体" w:hAnsi="宋体" w:eastAsia="宋体" w:cs="宋体"/>
                <w:sz w:val="24"/>
                <w:szCs w:val="24"/>
                <w:highlight w:val="none"/>
              </w:rPr>
              <w:t xml:space="preserve">模块、</w:t>
            </w:r>
            <w:r>
              <w:rPr>
                <w:rFonts w:ascii="宋体" w:hAnsi="宋体" w:eastAsia="宋体" w:cs="宋体"/>
                <w:sz w:val="24"/>
                <w:szCs w:val="24"/>
                <w:highlight w:val="none"/>
              </w:rPr>
              <w:t xml:space="preserve">任务</w:t>
            </w:r>
            <w:r>
              <w:rPr>
                <w:rFonts w:ascii="宋体" w:hAnsi="宋体" w:eastAsia="宋体" w:cs="宋体"/>
                <w:sz w:val="24"/>
                <w:szCs w:val="24"/>
                <w:highlight w:val="none"/>
              </w:rPr>
              <w:t xml:space="preserve">对象、</w:t>
            </w:r>
            <w:r>
              <w:rPr>
                <w:rFonts w:ascii="宋体" w:hAnsi="宋体" w:eastAsia="宋体" w:cs="宋体"/>
                <w:sz w:val="24"/>
                <w:szCs w:val="24"/>
                <w:highlight w:val="none"/>
              </w:rPr>
              <w:t xml:space="preserve">任务</w:t>
            </w:r>
            <w:r>
              <w:rPr>
                <w:rFonts w:ascii="宋体" w:hAnsi="宋体" w:eastAsia="宋体" w:cs="宋体"/>
                <w:sz w:val="24"/>
                <w:szCs w:val="24"/>
                <w:highlight w:val="none"/>
              </w:rPr>
              <w:t xml:space="preserve">类型、</w:t>
            </w:r>
            <w:r>
              <w:rPr>
                <w:rFonts w:ascii="宋体" w:hAnsi="宋体" w:eastAsia="宋体" w:cs="宋体"/>
                <w:sz w:val="24"/>
                <w:szCs w:val="24"/>
                <w:highlight w:val="none"/>
              </w:rPr>
              <w:t xml:space="preserve">任务</w:t>
            </w:r>
            <w:r>
              <w:rPr>
                <w:rFonts w:ascii="宋体" w:hAnsi="宋体" w:eastAsia="宋体" w:cs="宋体"/>
                <w:sz w:val="24"/>
                <w:szCs w:val="24"/>
                <w:highlight w:val="none"/>
              </w:rPr>
              <w:t xml:space="preserve">状态、</w:t>
            </w:r>
            <w:r>
              <w:rPr>
                <w:rFonts w:ascii="宋体" w:hAnsi="宋体" w:eastAsia="宋体" w:cs="宋体"/>
                <w:sz w:val="24"/>
                <w:szCs w:val="24"/>
                <w:highlight w:val="none"/>
              </w:rPr>
              <w:t xml:space="preserve">创建人、</w:t>
            </w:r>
            <w:r>
              <w:rPr>
                <w:rFonts w:ascii="宋体" w:hAnsi="宋体" w:eastAsia="宋体" w:cs="宋体"/>
                <w:sz w:val="24"/>
                <w:szCs w:val="24"/>
                <w:highlight w:val="none"/>
              </w:rPr>
              <w:t xml:space="preserve">创建</w:t>
            </w:r>
            <w:r>
              <w:rPr>
                <w:rFonts w:ascii="宋体" w:hAnsi="宋体" w:eastAsia="宋体" w:cs="宋体"/>
                <w:sz w:val="24"/>
                <w:szCs w:val="24"/>
                <w:highlight w:val="none"/>
              </w:rPr>
              <w:t xml:space="preserve">时间</w:t>
            </w:r>
            <w:r>
              <w:rPr>
                <w:rFonts w:ascii="宋体" w:hAnsi="宋体" w:eastAsia="宋体" w:cs="宋体"/>
                <w:sz w:val="24"/>
                <w:szCs w:val="24"/>
                <w:highlight w:val="none"/>
              </w:rPr>
              <w:t xml:space="preserve">的</w:t>
            </w:r>
            <w:r>
              <w:rPr>
                <w:rFonts w:ascii="宋体" w:hAnsi="宋体" w:eastAsia="宋体" w:cs="宋体"/>
                <w:sz w:val="24"/>
                <w:szCs w:val="24"/>
                <w:highlight w:val="none"/>
              </w:rPr>
              <w:t xml:space="preserve">模糊</w:t>
            </w:r>
            <w:r>
              <w:rPr>
                <w:rFonts w:ascii="宋体" w:hAnsi="宋体" w:eastAsia="宋体" w:cs="宋体"/>
                <w:sz w:val="24"/>
                <w:szCs w:val="24"/>
                <w:highlight w:val="none"/>
              </w:rPr>
              <w:t xml:space="preserve">搜索；</w:t>
            </w:r>
            <w:r>
              <w:rPr>
                <w:rFonts w:ascii="宋体" w:hAnsi="宋体" w:eastAsia="宋体" w:cs="宋体"/>
                <w:sz w:val="24"/>
                <w:szCs w:val="24"/>
                <w:highlight w:val="none"/>
              </w:rPr>
            </w:r>
            <w:r>
              <w:rPr>
                <w:rFonts w:ascii="宋体" w:hAnsi="宋体" w:eastAsia="宋体" w:cs="宋体"/>
                <w:sz w:val="24"/>
                <w:szCs w:val="24"/>
                <w:highlight w:val="none"/>
              </w:rPr>
            </w:r>
          </w:p>
          <w:p>
            <w:pPr>
              <w:pStyle w:val="1026"/>
              <w:jc w:val="left"/>
              <w:rPr>
                <w:rFonts w:ascii="宋体" w:hAnsi="宋体" w:eastAsia="宋体" w:cs="宋体"/>
                <w:color w:val="ff0000"/>
                <w:sz w:val="24"/>
                <w:szCs w:val="24"/>
                <w:highlight w:val="none"/>
              </w:rPr>
            </w:pPr>
            <w:r>
              <w:rPr>
                <w:rFonts w:ascii="宋体" w:hAnsi="宋体" w:eastAsia="宋体" w:cs="宋体"/>
                <w:color w:val="ff0000"/>
                <w:sz w:val="24"/>
                <w:szCs w:val="24"/>
                <w:highlight w:val="none"/>
              </w:rPr>
              <w:t xml:space="preserve">  2）</w:t>
            </w:r>
            <w:r>
              <w:rPr>
                <w:rFonts w:ascii="宋体" w:hAnsi="宋体" w:eastAsia="宋体" w:cs="宋体"/>
                <w:color w:val="ff0000"/>
                <w:sz w:val="24"/>
                <w:szCs w:val="24"/>
                <w:highlight w:val="none"/>
              </w:rPr>
              <w:t xml:space="preserve">模块下</w:t>
            </w:r>
            <w:r>
              <w:rPr>
                <w:rFonts w:ascii="宋体" w:hAnsi="宋体" w:eastAsia="宋体" w:cs="宋体"/>
                <w:color w:val="ff0000"/>
                <w:sz w:val="24"/>
                <w:szCs w:val="24"/>
                <w:highlight w:val="none"/>
              </w:rPr>
              <w:t xml:space="preserve">搜索</w:t>
            </w:r>
            <w:r>
              <w:rPr>
                <w:rFonts w:ascii="宋体" w:hAnsi="宋体" w:eastAsia="宋体" w:cs="宋体"/>
                <w:color w:val="ff0000"/>
                <w:sz w:val="24"/>
                <w:szCs w:val="24"/>
                <w:highlight w:val="none"/>
              </w:rPr>
              <w:t xml:space="preserve">项</w:t>
            </w:r>
            <w:r>
              <w:rPr>
                <w:rFonts w:ascii="宋体" w:hAnsi="宋体" w:eastAsia="宋体" w:cs="宋体"/>
                <w:color w:val="ff0000"/>
                <w:sz w:val="24"/>
                <w:szCs w:val="24"/>
                <w:highlight w:val="none"/>
              </w:rPr>
              <w:t xml:space="preserve">内容：</w:t>
            </w:r>
            <w:r>
              <w:rPr>
                <w:rFonts w:ascii="宋体" w:hAnsi="宋体" w:eastAsia="宋体" w:cs="宋体"/>
                <w:sz w:val="24"/>
                <w:szCs w:val="24"/>
                <w:highlight w:val="none"/>
              </w:rPr>
              <w:t xml:space="preserve">模块</w:t>
            </w:r>
            <w:r>
              <w:rPr>
                <w:rFonts w:ascii="宋体" w:hAnsi="宋体" w:eastAsia="宋体" w:cs="宋体"/>
                <w:sz w:val="24"/>
                <w:szCs w:val="24"/>
                <w:highlight w:val="none"/>
              </w:rPr>
              <w:t xml:space="preserve">的</w:t>
            </w:r>
            <w:r>
              <w:rPr>
                <w:rFonts w:ascii="宋体" w:hAnsi="宋体" w:eastAsia="宋体" w:cs="宋体"/>
                <w:sz w:val="24"/>
                <w:szCs w:val="24"/>
                <w:highlight w:val="none"/>
              </w:rPr>
              <w:t xml:space="preserve">下</w:t>
            </w:r>
            <w:r>
              <w:rPr>
                <w:rFonts w:ascii="宋体" w:hAnsi="宋体" w:eastAsia="宋体" w:cs="宋体"/>
                <w:sz w:val="24"/>
                <w:szCs w:val="24"/>
                <w:highlight w:val="none"/>
              </w:rPr>
              <w:t xml:space="preserve">拉</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中，</w:t>
            </w:r>
            <w:r>
              <w:rPr>
                <w:rFonts w:ascii="宋体" w:hAnsi="宋体" w:eastAsia="宋体" w:cs="宋体"/>
                <w:sz w:val="24"/>
                <w:szCs w:val="24"/>
                <w:highlight w:val="none"/>
              </w:rPr>
              <w:t xml:space="preserve">增加</w:t>
            </w:r>
            <w:r>
              <w:rPr>
                <w:rFonts w:ascii="宋体" w:hAnsi="宋体" w:eastAsia="宋体" w:cs="宋体"/>
                <w:sz w:val="24"/>
                <w:szCs w:val="24"/>
                <w:highlight w:val="none"/>
              </w:rPr>
              <w:t xml:space="preserve">数据</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保存</w:t>
            </w:r>
            <w:r>
              <w:rPr>
                <w:rFonts w:ascii="宋体" w:hAnsi="宋体" w:eastAsia="宋体" w:cs="宋体"/>
                <w:sz w:val="24"/>
                <w:szCs w:val="24"/>
                <w:highlight w:val="none"/>
              </w:rPr>
              <w:t xml:space="preserve">结果</w:t>
            </w:r>
            <w:r>
              <w:rPr>
                <w:rFonts w:ascii="宋体" w:hAnsi="宋体" w:eastAsia="宋体" w:cs="宋体"/>
                <w:sz w:val="24"/>
                <w:szCs w:val="24"/>
                <w:highlight w:val="none"/>
              </w:rPr>
              <w:t xml:space="preserve">类型</w:t>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p>
            <w:pPr>
              <w:pStyle w:val="1026"/>
              <w:jc w:val="left"/>
              <w:rPr>
                <w:rFonts w:ascii="宋体" w:hAnsi="宋体" w:eastAsia="宋体" w:cs="宋体"/>
                <w:sz w:val="24"/>
                <w:szCs w:val="24"/>
                <w:highlight w:val="none"/>
              </w:rPr>
            </w:pPr>
            <w:r>
              <w:rPr>
                <w:rFonts w:ascii="宋体" w:hAnsi="宋体" w:eastAsia="宋体" w:cs="宋体"/>
                <w:sz w:val="24"/>
                <w:szCs w:val="24"/>
                <w:highlight w:val="none"/>
              </w:rPr>
              <w:t xml:space="preserve">  </w:t>
            </w:r>
            <w:r>
              <w:rPr>
                <w:rFonts w:ascii="宋体" w:hAnsi="宋体" w:eastAsia="宋体" w:cs="宋体"/>
                <w:color w:val="ff0000"/>
                <w:sz w:val="24"/>
                <w:szCs w:val="24"/>
                <w:highlight w:val="none"/>
              </w:rPr>
              <w:t xml:space="preserve">3）</w:t>
            </w:r>
            <w:r>
              <w:rPr>
                <w:rFonts w:ascii="宋体" w:hAnsi="宋体" w:eastAsia="宋体" w:cs="宋体"/>
                <w:color w:val="ff0000"/>
                <w:sz w:val="24"/>
                <w:szCs w:val="24"/>
                <w:highlight w:val="none"/>
              </w:rPr>
              <w:t xml:space="preserve">异步</w:t>
            </w:r>
            <w:r>
              <w:rPr>
                <w:rFonts w:ascii="宋体" w:hAnsi="宋体" w:eastAsia="宋体" w:cs="宋体"/>
                <w:color w:val="ff0000"/>
                <w:sz w:val="24"/>
                <w:szCs w:val="24"/>
                <w:highlight w:val="none"/>
              </w:rPr>
              <w:t xml:space="preserve">任务</w:t>
            </w:r>
            <w:r>
              <w:rPr>
                <w:rFonts w:ascii="宋体" w:hAnsi="宋体" w:eastAsia="宋体" w:cs="宋体"/>
                <w:color w:val="ff0000"/>
                <w:sz w:val="24"/>
                <w:szCs w:val="24"/>
                <w:highlight w:val="none"/>
              </w:rPr>
              <w:t xml:space="preserve">模块</w:t>
            </w:r>
            <w:r>
              <w:rPr>
                <w:rFonts w:ascii="宋体" w:hAnsi="宋体" w:eastAsia="宋体" w:cs="宋体"/>
                <w:color w:val="ff0000"/>
                <w:sz w:val="24"/>
                <w:szCs w:val="24"/>
                <w:highlight w:val="none"/>
              </w:rPr>
              <w:t xml:space="preserve">列表</w:t>
            </w:r>
            <w:r>
              <w:rPr>
                <w:rFonts w:ascii="宋体" w:hAnsi="宋体" w:eastAsia="宋体" w:cs="宋体"/>
                <w:color w:val="ff0000"/>
                <w:sz w:val="24"/>
                <w:szCs w:val="24"/>
                <w:highlight w:val="none"/>
              </w:rPr>
              <w:t xml:space="preserve">展示：</w:t>
            </w:r>
            <w:r>
              <w:rPr>
                <w:rFonts w:ascii="宋体" w:hAnsi="宋体" w:eastAsia="宋体" w:cs="宋体"/>
                <w:sz w:val="24"/>
                <w:szCs w:val="24"/>
                <w:highlight w:val="none"/>
              </w:rPr>
              <w:t xml:space="preserve">序号、</w:t>
            </w:r>
            <w:r>
              <w:rPr>
                <w:rFonts w:ascii="宋体" w:hAnsi="宋体" w:eastAsia="宋体" w:cs="宋体"/>
                <w:sz w:val="24"/>
                <w:szCs w:val="24"/>
                <w:highlight w:val="none"/>
              </w:rPr>
              <w:t xml:space="preserve">任务</w:t>
            </w:r>
            <w:r>
              <w:rPr>
                <w:rFonts w:ascii="宋体" w:hAnsi="宋体" w:eastAsia="宋体" w:cs="宋体"/>
                <w:sz w:val="24"/>
                <w:szCs w:val="24"/>
                <w:highlight w:val="none"/>
              </w:rPr>
              <w:t xml:space="preserve">对象、</w:t>
            </w:r>
            <w:r>
              <w:rPr>
                <w:rFonts w:ascii="宋体" w:hAnsi="宋体" w:eastAsia="宋体" w:cs="宋体"/>
                <w:sz w:val="24"/>
                <w:szCs w:val="24"/>
                <w:highlight w:val="none"/>
              </w:rPr>
              <w:t xml:space="preserve">模块、</w:t>
            </w:r>
            <w:r>
              <w:rPr>
                <w:rFonts w:ascii="宋体" w:hAnsi="宋体" w:eastAsia="宋体" w:cs="宋体"/>
                <w:sz w:val="24"/>
                <w:szCs w:val="24"/>
                <w:highlight w:val="none"/>
              </w:rPr>
              <w:t xml:space="preserve">任务</w:t>
            </w:r>
            <w:r>
              <w:rPr>
                <w:rFonts w:ascii="宋体" w:hAnsi="宋体" w:eastAsia="宋体" w:cs="宋体"/>
                <w:sz w:val="24"/>
                <w:szCs w:val="24"/>
                <w:highlight w:val="none"/>
              </w:rPr>
              <w:t xml:space="preserve">类型、</w:t>
            </w:r>
            <w:r>
              <w:rPr>
                <w:rFonts w:ascii="宋体" w:hAnsi="宋体" w:eastAsia="宋体" w:cs="宋体"/>
                <w:sz w:val="24"/>
                <w:szCs w:val="24"/>
                <w:highlight w:val="none"/>
              </w:rPr>
              <w:t xml:space="preserve">创建人，</w:t>
            </w:r>
            <w:r>
              <w:rPr>
                <w:rFonts w:ascii="宋体" w:hAnsi="宋体" w:eastAsia="宋体" w:cs="宋体"/>
                <w:sz w:val="24"/>
                <w:szCs w:val="24"/>
                <w:highlight w:val="none"/>
              </w:rPr>
              <w:t xml:space="preserve">创建</w:t>
            </w:r>
            <w:r>
              <w:rPr>
                <w:rFonts w:ascii="宋体" w:hAnsi="宋体" w:eastAsia="宋体" w:cs="宋体"/>
                <w:sz w:val="24"/>
                <w:szCs w:val="24"/>
                <w:highlight w:val="none"/>
              </w:rPr>
              <w:t xml:space="preserve">时间，</w:t>
            </w:r>
            <w:r>
              <w:rPr>
                <w:rFonts w:ascii="宋体" w:hAnsi="宋体" w:eastAsia="宋体" w:cs="宋体"/>
                <w:sz w:val="24"/>
                <w:szCs w:val="24"/>
                <w:highlight w:val="none"/>
              </w:rPr>
              <w:t xml:space="preserve">操作；</w:t>
            </w:r>
            <w:r>
              <w:rPr>
                <w:rFonts w:ascii="宋体" w:hAnsi="宋体" w:eastAsia="宋体" w:cs="宋体"/>
                <w:sz w:val="24"/>
                <w:szCs w:val="24"/>
                <w:highlight w:val="none"/>
              </w:rPr>
            </w:r>
            <w:r>
              <w:rPr>
                <w:rFonts w:ascii="宋体" w:hAnsi="宋体" w:eastAsia="宋体" w:cs="宋体"/>
                <w:sz w:val="24"/>
                <w:szCs w:val="24"/>
                <w:highlight w:val="none"/>
              </w:rPr>
            </w:r>
          </w:p>
          <w:p>
            <w:pPr>
              <w:pStyle w:val="1026"/>
              <w:jc w:val="left"/>
              <w:rPr>
                <w:rFonts w:ascii="宋体" w:hAnsi="宋体" w:cs="宋体"/>
                <w:sz w:val="24"/>
                <w:szCs w:val="24"/>
                <w:highlight w:val="none"/>
              </w:rPr>
            </w:pPr>
            <w:r>
              <w:rPr>
                <w:rFonts w:ascii="宋体" w:hAnsi="宋体" w:eastAsia="宋体" w:cs="宋体"/>
                <w:sz w:val="24"/>
                <w:szCs w:val="24"/>
                <w:highlight w:val="none"/>
              </w:rPr>
              <w:t xml:space="preserve"> </w:t>
            </w:r>
            <w:r>
              <w:rPr>
                <w:rFonts w:ascii="宋体" w:hAnsi="宋体" w:eastAsia="宋体" w:cs="宋体"/>
                <w:b/>
                <w:bCs/>
                <w:color w:val="000000" w:themeColor="text1"/>
                <w:sz w:val="24"/>
                <w:szCs w:val="24"/>
                <w:highlight w:val="none"/>
              </w:rPr>
              <w:t xml:space="preserve"> </w:t>
            </w:r>
            <w:r>
              <w:rPr>
                <w:rFonts w:ascii="宋体" w:hAnsi="宋体" w:eastAsia="宋体" w:cs="宋体"/>
                <w:b/>
                <w:bCs/>
                <w:color w:val="000000" w:themeColor="text1"/>
                <w:sz w:val="24"/>
                <w:szCs w:val="24"/>
                <w:highlight w:val="none"/>
              </w:rPr>
              <w:t xml:space="preserve">a、</w:t>
            </w:r>
            <w:r>
              <w:rPr>
                <w:rFonts w:ascii="宋体" w:hAnsi="宋体" w:eastAsia="宋体" w:cs="宋体"/>
                <w:b/>
                <w:bCs/>
                <w:color w:val="000000" w:themeColor="text1"/>
                <w:sz w:val="24"/>
                <w:szCs w:val="24"/>
                <w:highlight w:val="none"/>
              </w:rPr>
              <w:t xml:space="preserve">数据</w:t>
            </w:r>
            <w:r>
              <w:rPr>
                <w:rFonts w:ascii="宋体" w:hAnsi="宋体" w:eastAsia="宋体" w:cs="宋体"/>
                <w:b/>
                <w:bCs/>
                <w:color w:val="000000" w:themeColor="text1"/>
                <w:sz w:val="24"/>
                <w:szCs w:val="24"/>
                <w:highlight w:val="none"/>
              </w:rPr>
              <w:t xml:space="preserve">分析</w:t>
            </w:r>
            <w:r>
              <w:rPr>
                <w:rFonts w:ascii="宋体" w:hAnsi="宋体" w:eastAsia="宋体" w:cs="宋体"/>
                <w:b/>
                <w:bCs/>
                <w:color w:val="000000" w:themeColor="text1"/>
                <w:sz w:val="24"/>
                <w:szCs w:val="24"/>
                <w:highlight w:val="none"/>
              </w:rPr>
              <w:t xml:space="preserve">模块</w:t>
            </w:r>
            <w:r>
              <w:rPr>
                <w:rFonts w:ascii="宋体" w:hAnsi="宋体" w:eastAsia="宋体" w:cs="宋体"/>
                <w:b/>
                <w:bCs/>
                <w:color w:val="000000" w:themeColor="text1"/>
                <w:sz w:val="24"/>
                <w:szCs w:val="24"/>
                <w:highlight w:val="none"/>
              </w:rPr>
              <w:t xml:space="preserve">保存</w:t>
            </w:r>
            <w:r>
              <w:rPr>
                <w:rFonts w:ascii="宋体" w:hAnsi="宋体" w:eastAsia="宋体" w:cs="宋体"/>
                <w:b/>
                <w:bCs/>
                <w:color w:val="000000" w:themeColor="text1"/>
                <w:sz w:val="24"/>
                <w:szCs w:val="24"/>
                <w:highlight w:val="none"/>
              </w:rPr>
              <w:t xml:space="preserve">分析结果：</w:t>
            </w:r>
            <w:r>
              <w:rPr>
                <w:rFonts w:ascii="宋体" w:hAnsi="宋体" w:cs="宋体"/>
                <w:sz w:val="24"/>
                <w:szCs w:val="24"/>
                <w:highlight w:val="none"/>
              </w:rPr>
            </w:r>
            <w:r>
              <w:rPr>
                <w:rFonts w:ascii="宋体" w:hAnsi="宋体" w:cs="宋体"/>
                <w:sz w:val="24"/>
                <w:szCs w:val="24"/>
                <w:highlight w:val="none"/>
              </w:rPr>
            </w:r>
          </w:p>
          <w:p>
            <w:pPr>
              <w:pStyle w:val="1026"/>
              <w:jc w:val="left"/>
              <w:rPr>
                <w:rFonts w:ascii="宋体" w:hAnsi="宋体" w:cs="宋体"/>
                <w:sz w:val="24"/>
                <w:szCs w:val="24"/>
                <w:highlight w:val="none"/>
              </w:rPr>
            </w:pPr>
            <w:r>
              <w:rPr>
                <w:rFonts w:ascii="宋体" w:hAnsi="宋体" w:eastAsia="宋体" w:cs="宋体"/>
                <w:sz w:val="24"/>
                <w:szCs w:val="24"/>
                <w:highlight w:val="none"/>
              </w:rPr>
              <w:t xml:space="preserve">    </w:t>
            </w:r>
            <w:r>
              <w:rPr>
                <w:rFonts w:ascii="宋体" w:hAnsi="宋体" w:eastAsia="宋体" w:cs="宋体"/>
                <w:color w:val="ff0000"/>
                <w:sz w:val="24"/>
                <w:szCs w:val="24"/>
                <w:highlight w:val="none"/>
              </w:rPr>
              <w:t xml:space="preserve"> </w:t>
            </w:r>
            <w:r>
              <w:rPr>
                <w:rFonts w:ascii="宋体" w:hAnsi="宋体" w:eastAsia="宋体" w:cs="宋体"/>
                <w:color w:val="000000" w:themeColor="text1"/>
                <w:sz w:val="24"/>
                <w:szCs w:val="24"/>
                <w:highlight w:val="none"/>
              </w:rPr>
              <w:t xml:space="preserve">任务</w:t>
            </w:r>
            <w:r>
              <w:rPr>
                <w:rFonts w:ascii="宋体" w:hAnsi="宋体" w:eastAsia="宋体" w:cs="宋体"/>
                <w:color w:val="000000" w:themeColor="text1"/>
                <w:sz w:val="24"/>
                <w:szCs w:val="24"/>
                <w:highlight w:val="none"/>
              </w:rPr>
              <w:t xml:space="preserve">对象：</w:t>
            </w:r>
            <w:r>
              <w:rPr>
                <w:rFonts w:ascii="宋体" w:hAnsi="宋体" w:eastAsia="宋体" w:cs="宋体"/>
                <w:color w:val="000000" w:themeColor="text1"/>
                <w:sz w:val="24"/>
                <w:szCs w:val="24"/>
                <w:highlight w:val="none"/>
              </w:rPr>
              <w:t xml:space="preserve">保存</w:t>
            </w:r>
            <w:r>
              <w:rPr>
                <w:rFonts w:ascii="宋体" w:hAnsi="宋体" w:eastAsia="宋体" w:cs="宋体"/>
                <w:color w:val="000000" w:themeColor="text1"/>
                <w:sz w:val="24"/>
                <w:szCs w:val="24"/>
                <w:highlight w:val="none"/>
              </w:rPr>
              <w:t xml:space="preserve">分析</w:t>
            </w:r>
            <w:r>
              <w:rPr>
                <w:rFonts w:ascii="宋体" w:hAnsi="宋体" w:eastAsia="宋体" w:cs="宋体"/>
                <w:color w:val="000000" w:themeColor="text1"/>
                <w:sz w:val="24"/>
                <w:szCs w:val="24"/>
                <w:highlight w:val="none"/>
              </w:rPr>
              <w:t xml:space="preserve">结果</w:t>
            </w:r>
            <w:r>
              <w:rPr>
                <w:rFonts w:ascii="宋体" w:hAnsi="宋体" w:eastAsia="宋体" w:cs="宋体"/>
                <w:color w:val="000000" w:themeColor="text1"/>
                <w:sz w:val="24"/>
                <w:szCs w:val="24"/>
                <w:highlight w:val="none"/>
              </w:rPr>
              <w:t xml:space="preserve">的</w:t>
            </w:r>
            <w:r>
              <w:rPr>
                <w:rFonts w:ascii="宋体" w:hAnsi="宋体" w:eastAsia="宋体" w:cs="宋体"/>
                <w:color w:val="000000" w:themeColor="text1"/>
                <w:sz w:val="24"/>
                <w:szCs w:val="24"/>
                <w:highlight w:val="none"/>
              </w:rPr>
              <w:t xml:space="preserve">名称</w:t>
            </w:r>
            <w:r>
              <w:rPr>
                <w:rFonts w:ascii="宋体" w:hAnsi="宋体" w:eastAsia="宋体" w:cs="宋体"/>
                <w:color w:val="000000" w:themeColor="text1"/>
                <w:sz w:val="24"/>
                <w:szCs w:val="24"/>
                <w:highlight w:val="none"/>
              </w:rPr>
              <w:t xml:space="preserve">；</w:t>
            </w:r>
            <w:r>
              <w:rPr>
                <w:rFonts w:ascii="宋体" w:hAnsi="宋体" w:cs="宋体"/>
                <w:sz w:val="24"/>
                <w:szCs w:val="24"/>
                <w:highlight w:val="none"/>
              </w:rPr>
            </w:r>
            <w:r>
              <w:rPr>
                <w:rFonts w:ascii="宋体" w:hAnsi="宋体" w:cs="宋体"/>
                <w:sz w:val="24"/>
                <w:szCs w:val="24"/>
                <w:highlight w:val="none"/>
              </w:rPr>
            </w:r>
          </w:p>
          <w:p>
            <w:pPr>
              <w:pStyle w:val="1026"/>
              <w:jc w:val="left"/>
              <w:rPr>
                <w:rFonts w:ascii="宋体" w:hAnsi="宋体" w:cs="宋体"/>
                <w:sz w:val="24"/>
                <w:szCs w:val="24"/>
                <w:highlight w:val="none"/>
              </w:rPr>
            </w:pPr>
            <w:r>
              <w:rPr>
                <w:rFonts w:ascii="宋体" w:hAnsi="宋体" w:eastAsia="宋体" w:cs="宋体"/>
                <w:sz w:val="24"/>
                <w:szCs w:val="24"/>
                <w:highlight w:val="none"/>
              </w:rPr>
              <w:t xml:space="preserve">     </w:t>
            </w:r>
            <w:r>
              <w:rPr>
                <w:rFonts w:ascii="宋体" w:hAnsi="宋体" w:eastAsia="宋体" w:cs="宋体"/>
                <w:sz w:val="24"/>
                <w:szCs w:val="24"/>
                <w:highlight w:val="none"/>
              </w:rPr>
              <w:t xml:space="preserve">模块：</w:t>
            </w:r>
            <w:r>
              <w:rPr>
                <w:rFonts w:ascii="宋体" w:hAnsi="宋体" w:eastAsia="宋体" w:cs="宋体"/>
                <w:sz w:val="24"/>
                <w:szCs w:val="24"/>
                <w:highlight w:val="none"/>
              </w:rPr>
              <w:t xml:space="preserve">数据</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w:t>
            </w:r>
            <w:r>
              <w:rPr>
                <w:rFonts w:ascii="宋体" w:hAnsi="宋体" w:cs="宋体"/>
                <w:sz w:val="24"/>
                <w:szCs w:val="24"/>
                <w:highlight w:val="none"/>
              </w:rPr>
            </w:r>
            <w:r>
              <w:rPr>
                <w:rFonts w:ascii="宋体" w:hAnsi="宋体" w:cs="宋体"/>
                <w:sz w:val="24"/>
                <w:szCs w:val="24"/>
                <w:highlight w:val="none"/>
              </w:rPr>
            </w:r>
          </w:p>
          <w:p>
            <w:pPr>
              <w:pStyle w:val="1026"/>
              <w:jc w:val="left"/>
              <w:rPr>
                <w:rFonts w:ascii="宋体" w:hAnsi="宋体" w:cs="宋体"/>
                <w:sz w:val="24"/>
                <w:szCs w:val="24"/>
                <w:highlight w:val="none"/>
              </w:rPr>
            </w:pPr>
            <w:r>
              <w:rPr>
                <w:rFonts w:ascii="宋体" w:hAnsi="宋体" w:eastAsia="宋体" w:cs="宋体"/>
                <w:sz w:val="24"/>
                <w:szCs w:val="24"/>
                <w:highlight w:val="none"/>
              </w:rPr>
              <w:t xml:space="preserve">     </w:t>
            </w:r>
            <w:r>
              <w:rPr>
                <w:rFonts w:ascii="宋体" w:hAnsi="宋体" w:eastAsia="宋体" w:cs="宋体"/>
                <w:color w:val="ff0000"/>
                <w:sz w:val="24"/>
                <w:szCs w:val="24"/>
                <w:highlight w:val="none"/>
              </w:rPr>
              <w:t xml:space="preserve">任务</w:t>
            </w:r>
            <w:r>
              <w:rPr>
                <w:rFonts w:ascii="宋体" w:hAnsi="宋体" w:eastAsia="宋体" w:cs="宋体"/>
                <w:color w:val="ff0000"/>
                <w:sz w:val="24"/>
                <w:szCs w:val="24"/>
                <w:highlight w:val="none"/>
              </w:rPr>
              <w:t xml:space="preserve">类型：</w:t>
            </w:r>
            <w:r>
              <w:rPr>
                <w:rFonts w:ascii="宋体" w:hAnsi="宋体" w:eastAsia="宋体" w:cs="宋体"/>
                <w:color w:val="ff0000"/>
                <w:sz w:val="24"/>
                <w:szCs w:val="24"/>
                <w:highlight w:val="none"/>
              </w:rPr>
              <w:t xml:space="preserve">保存</w:t>
            </w:r>
            <w:r>
              <w:rPr>
                <w:rFonts w:ascii="宋体" w:hAnsi="宋体" w:eastAsia="宋体" w:cs="宋体"/>
                <w:color w:val="ff0000"/>
                <w:sz w:val="24"/>
                <w:szCs w:val="24"/>
                <w:highlight w:val="none"/>
              </w:rPr>
              <w:t xml:space="preserve">分析结果</w:t>
            </w:r>
            <w:r>
              <w:rPr>
                <w:rFonts w:ascii="宋体" w:hAnsi="宋体" w:eastAsia="宋体" w:cs="宋体"/>
                <w:color w:val="ff0000"/>
                <w:sz w:val="24"/>
                <w:szCs w:val="24"/>
                <w:highlight w:val="none"/>
              </w:rPr>
              <w:t xml:space="preserve">；</w:t>
            </w:r>
            <w:r>
              <w:rPr>
                <w:rFonts w:ascii="宋体" w:hAnsi="宋体" w:cs="宋体"/>
                <w:sz w:val="24"/>
                <w:szCs w:val="24"/>
                <w:highlight w:val="none"/>
              </w:rPr>
            </w:r>
            <w:r>
              <w:rPr>
                <w:rFonts w:ascii="宋体" w:hAnsi="宋体" w:cs="宋体"/>
                <w:sz w:val="24"/>
                <w:szCs w:val="24"/>
                <w:highlight w:val="none"/>
              </w:rPr>
            </w:r>
          </w:p>
          <w:p>
            <w:pPr>
              <w:pStyle w:val="1026"/>
              <w:jc w:val="left"/>
              <w:rPr>
                <w:rFonts w:ascii="宋体" w:hAnsi="宋体" w:cs="宋体"/>
                <w:sz w:val="24"/>
                <w:szCs w:val="24"/>
                <w:highlight w:val="none"/>
              </w:rPr>
            </w:pPr>
            <w:r>
              <w:rPr>
                <w:rFonts w:ascii="宋体" w:hAnsi="宋体" w:eastAsia="宋体" w:cs="宋体"/>
                <w:sz w:val="24"/>
                <w:szCs w:val="24"/>
                <w:highlight w:val="none"/>
              </w:rPr>
              <w:t xml:space="preserve">     </w:t>
            </w:r>
            <w:r>
              <w:rPr>
                <w:rFonts w:ascii="宋体" w:hAnsi="宋体" w:eastAsia="宋体" w:cs="宋体"/>
                <w:sz w:val="24"/>
                <w:szCs w:val="24"/>
                <w:highlight w:val="none"/>
              </w:rPr>
              <w:t xml:space="preserve">任务状态：</w:t>
            </w:r>
            <w:r>
              <w:rPr>
                <w:rFonts w:ascii="宋体" w:hAnsi="宋体" w:eastAsia="宋体" w:cs="宋体"/>
                <w:sz w:val="24"/>
                <w:szCs w:val="24"/>
                <w:highlight w:val="none"/>
              </w:rPr>
              <w:t xml:space="preserve">进行中、</w:t>
            </w:r>
            <w:r>
              <w:rPr>
                <w:rFonts w:ascii="宋体" w:hAnsi="宋体" w:eastAsia="宋体" w:cs="宋体"/>
                <w:sz w:val="24"/>
                <w:szCs w:val="24"/>
                <w:highlight w:val="none"/>
              </w:rPr>
              <w:t xml:space="preserve">已</w:t>
            </w:r>
            <w:r>
              <w:rPr>
                <w:rFonts w:ascii="宋体" w:hAnsi="宋体" w:eastAsia="宋体" w:cs="宋体"/>
                <w:sz w:val="24"/>
                <w:szCs w:val="24"/>
                <w:highlight w:val="none"/>
              </w:rPr>
              <w:t xml:space="preserve">完成、</w:t>
            </w:r>
            <w:r>
              <w:rPr>
                <w:rFonts w:ascii="宋体" w:hAnsi="宋体" w:eastAsia="宋体" w:cs="宋体"/>
                <w:sz w:val="24"/>
                <w:szCs w:val="24"/>
                <w:highlight w:val="none"/>
              </w:rPr>
              <w:t xml:space="preserve">失败；</w:t>
            </w:r>
            <w:r>
              <w:rPr>
                <w:rFonts w:ascii="宋体" w:hAnsi="宋体" w:cs="宋体"/>
                <w:sz w:val="24"/>
                <w:szCs w:val="24"/>
                <w:highlight w:val="none"/>
              </w:rPr>
            </w:r>
            <w:r>
              <w:rPr>
                <w:rFonts w:ascii="宋体" w:hAnsi="宋体" w:cs="宋体"/>
                <w:sz w:val="24"/>
                <w:szCs w:val="24"/>
                <w:highlight w:val="none"/>
              </w:rPr>
            </w:r>
          </w:p>
          <w:p>
            <w:pPr>
              <w:pStyle w:val="1026"/>
              <w:jc w:val="left"/>
              <w:rPr>
                <w:rFonts w:ascii="宋体" w:hAnsi="宋体" w:cs="宋体"/>
                <w:sz w:val="24"/>
                <w:szCs w:val="24"/>
                <w:highlight w:val="none"/>
              </w:rPr>
            </w:pPr>
            <w:r>
              <w:rPr>
                <w:rFonts w:ascii="宋体" w:hAnsi="宋体" w:eastAsia="宋体" w:cs="宋体"/>
                <w:sz w:val="24"/>
                <w:szCs w:val="24"/>
                <w:highlight w:val="none"/>
              </w:rPr>
              <w:t xml:space="preserve">     </w:t>
            </w:r>
            <w:r>
              <w:rPr>
                <w:rFonts w:ascii="宋体" w:hAnsi="宋体" w:eastAsia="宋体" w:cs="宋体"/>
                <w:sz w:val="24"/>
                <w:szCs w:val="24"/>
                <w:highlight w:val="none"/>
              </w:rPr>
              <w:t xml:space="preserve">创建人：</w:t>
            </w:r>
            <w:r>
              <w:rPr>
                <w:rFonts w:ascii="宋体" w:hAnsi="宋体" w:eastAsia="宋体" w:cs="宋体"/>
                <w:sz w:val="24"/>
                <w:szCs w:val="24"/>
                <w:highlight w:val="none"/>
              </w:rPr>
              <w:t xml:space="preserve">保存</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结果</w:t>
            </w:r>
            <w:r>
              <w:rPr>
                <w:rFonts w:ascii="宋体" w:hAnsi="宋体" w:eastAsia="宋体" w:cs="宋体"/>
                <w:sz w:val="24"/>
                <w:szCs w:val="24"/>
                <w:highlight w:val="none"/>
              </w:rPr>
              <w:t xml:space="preserve">的</w:t>
            </w:r>
            <w:r>
              <w:rPr>
                <w:rFonts w:ascii="宋体" w:hAnsi="宋体" w:eastAsia="宋体" w:cs="宋体"/>
                <w:sz w:val="24"/>
                <w:szCs w:val="24"/>
                <w:highlight w:val="none"/>
              </w:rPr>
              <w:t xml:space="preserve">操作</w:t>
            </w:r>
            <w:r>
              <w:rPr>
                <w:rFonts w:ascii="宋体" w:hAnsi="宋体" w:eastAsia="宋体" w:cs="宋体"/>
                <w:sz w:val="24"/>
                <w:szCs w:val="24"/>
                <w:highlight w:val="none"/>
              </w:rPr>
              <w:t xml:space="preserve">人</w:t>
            </w:r>
            <w:r>
              <w:rPr>
                <w:rFonts w:ascii="宋体" w:hAnsi="宋体" w:cs="宋体"/>
                <w:sz w:val="24"/>
                <w:szCs w:val="24"/>
                <w:highlight w:val="none"/>
              </w:rPr>
            </w:r>
            <w:r>
              <w:rPr>
                <w:rFonts w:ascii="宋体" w:hAnsi="宋体" w:cs="宋体"/>
                <w:sz w:val="24"/>
                <w:szCs w:val="24"/>
                <w:highlight w:val="none"/>
              </w:rPr>
            </w:r>
          </w:p>
          <w:p>
            <w:pPr>
              <w:pStyle w:val="1026"/>
              <w:jc w:val="left"/>
              <w:rPr>
                <w:rFonts w:ascii="宋体" w:hAnsi="宋体" w:cs="宋体"/>
                <w:sz w:val="24"/>
                <w:szCs w:val="24"/>
                <w:highlight w:val="none"/>
              </w:rPr>
            </w:pPr>
            <w:r>
              <w:rPr>
                <w:rFonts w:ascii="宋体" w:hAnsi="宋体" w:eastAsia="宋体" w:cs="宋体"/>
                <w:sz w:val="24"/>
                <w:szCs w:val="24"/>
                <w:highlight w:val="none"/>
              </w:rPr>
              <w:t xml:space="preserve">     </w:t>
            </w:r>
            <w:r>
              <w:rPr>
                <w:rFonts w:ascii="宋体" w:hAnsi="宋体" w:eastAsia="宋体" w:cs="宋体"/>
                <w:sz w:val="24"/>
                <w:szCs w:val="24"/>
                <w:highlight w:val="none"/>
              </w:rPr>
              <w:t xml:space="preserve">创建时间：</w:t>
            </w:r>
            <w:r>
              <w:rPr>
                <w:rFonts w:ascii="宋体" w:hAnsi="宋体" w:eastAsia="宋体" w:cs="宋体"/>
                <w:sz w:val="24"/>
                <w:szCs w:val="24"/>
                <w:highlight w:val="none"/>
              </w:rPr>
              <w:t xml:space="preserve">保存</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结果</w:t>
            </w:r>
            <w:r>
              <w:rPr>
                <w:rFonts w:ascii="宋体" w:hAnsi="宋体" w:eastAsia="宋体" w:cs="宋体"/>
                <w:sz w:val="24"/>
                <w:szCs w:val="24"/>
                <w:highlight w:val="none"/>
              </w:rPr>
              <w:t xml:space="preserve">的</w:t>
            </w:r>
            <w:r>
              <w:rPr>
                <w:rFonts w:ascii="宋体" w:hAnsi="宋体" w:eastAsia="宋体" w:cs="宋体"/>
                <w:sz w:val="24"/>
                <w:szCs w:val="24"/>
                <w:highlight w:val="none"/>
              </w:rPr>
              <w:t xml:space="preserve">操作</w:t>
            </w:r>
            <w:r>
              <w:rPr>
                <w:rFonts w:ascii="宋体" w:hAnsi="宋体" w:eastAsia="宋体" w:cs="宋体"/>
                <w:sz w:val="24"/>
                <w:szCs w:val="24"/>
                <w:highlight w:val="none"/>
              </w:rPr>
              <w:t xml:space="preserve">时间</w:t>
            </w:r>
            <w:r>
              <w:rPr>
                <w:rFonts w:ascii="宋体" w:hAnsi="宋体" w:cs="宋体"/>
                <w:sz w:val="24"/>
                <w:szCs w:val="24"/>
                <w:highlight w:val="none"/>
              </w:rPr>
            </w:r>
            <w:r>
              <w:rPr>
                <w:rFonts w:ascii="宋体" w:hAnsi="宋体" w:cs="宋体"/>
                <w:sz w:val="24"/>
                <w:szCs w:val="24"/>
                <w:highlight w:val="none"/>
              </w:rPr>
            </w:r>
          </w:p>
          <w:p>
            <w:pPr>
              <w:pStyle w:val="1026"/>
              <w:jc w:val="left"/>
              <w:rPr>
                <w:rFonts w:ascii="宋体" w:hAnsi="宋体" w:eastAsia="宋体" w:cs="宋体"/>
                <w:sz w:val="24"/>
                <w:szCs w:val="24"/>
                <w:highlight w:val="none"/>
              </w:rPr>
            </w:pPr>
            <w:r>
              <w:rPr>
                <w:rFonts w:ascii="宋体" w:hAnsi="宋体" w:eastAsia="宋体" w:cs="宋体"/>
                <w:sz w:val="24"/>
                <w:szCs w:val="24"/>
                <w:highlight w:val="none"/>
              </w:rPr>
              <w:t xml:space="preserve">     </w:t>
            </w:r>
            <w:r>
              <w:rPr>
                <w:rFonts w:ascii="宋体" w:hAnsi="宋体" w:eastAsia="宋体" w:cs="宋体"/>
                <w:sz w:val="24"/>
                <w:szCs w:val="24"/>
                <w:highlight w:val="none"/>
              </w:rPr>
              <w:t xml:space="preserve">操作：</w:t>
            </w:r>
            <w:r>
              <w:rPr>
                <w:rFonts w:ascii="宋体" w:hAnsi="宋体" w:eastAsia="宋体" w:cs="宋体"/>
                <w:sz w:val="24"/>
                <w:szCs w:val="24"/>
                <w:highlight w:val="none"/>
              </w:rPr>
              <w:t xml:space="preserve">进行中（/）、</w:t>
            </w:r>
            <w:r>
              <w:rPr>
                <w:rFonts w:ascii="宋体" w:hAnsi="宋体" w:eastAsia="宋体" w:cs="宋体"/>
                <w:sz w:val="24"/>
                <w:szCs w:val="24"/>
                <w:highlight w:val="none"/>
              </w:rPr>
              <w:t xml:space="preserve">已完成（</w:t>
            </w:r>
            <w:r>
              <w:rPr>
                <w:rFonts w:ascii="宋体" w:hAnsi="宋体" w:eastAsia="宋体" w:cs="宋体"/>
                <w:sz w:val="24"/>
                <w:szCs w:val="24"/>
                <w:highlight w:val="none"/>
              </w:rPr>
              <w:t xml:space="preserve">查看</w:t>
            </w:r>
            <w:r>
              <w:rPr>
                <w:rFonts w:ascii="宋体" w:hAnsi="宋体" w:eastAsia="宋体" w:cs="宋体"/>
                <w:sz w:val="24"/>
                <w:szCs w:val="24"/>
                <w:highlight w:val="none"/>
              </w:rPr>
              <w:t xml:space="preserve">详情</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失败（</w:t>
            </w:r>
            <w:r>
              <w:rPr>
                <w:rFonts w:ascii="宋体" w:hAnsi="宋体" w:eastAsia="宋体" w:cs="宋体"/>
                <w:sz w:val="24"/>
                <w:szCs w:val="24"/>
                <w:highlight w:val="none"/>
              </w:rPr>
              <w:t xml:space="preserve">查看</w:t>
            </w:r>
            <w:r>
              <w:rPr>
                <w:rFonts w:ascii="宋体" w:hAnsi="宋体" w:eastAsia="宋体" w:cs="宋体"/>
                <w:sz w:val="24"/>
                <w:szCs w:val="24"/>
                <w:highlight w:val="none"/>
              </w:rPr>
              <w:t xml:space="preserve">详情）</w:t>
            </w:r>
            <w:r>
              <w:rPr>
                <w:rFonts w:ascii="宋体" w:hAnsi="宋体" w:eastAsia="宋体" w:cs="宋体"/>
                <w:sz w:val="24"/>
                <w:szCs w:val="24"/>
                <w:highlight w:val="none"/>
              </w:rPr>
            </w:r>
            <w:r>
              <w:rPr>
                <w:rFonts w:ascii="宋体" w:hAnsi="宋体" w:eastAsia="宋体" w:cs="宋体"/>
                <w:sz w:val="24"/>
                <w:szCs w:val="24"/>
                <w:highlight w:val="none"/>
              </w:rPr>
            </w:r>
          </w:p>
          <w:p>
            <w:pPr>
              <w:pStyle w:val="1026"/>
              <w:jc w:val="left"/>
              <w:rPr>
                <w:rFonts w:ascii="宋体" w:hAnsi="宋体" w:eastAsia="宋体" w:cs="宋体"/>
                <w:color w:val="ff0000"/>
                <w:sz w:val="24"/>
                <w:szCs w:val="24"/>
                <w:highlight w:val="none"/>
              </w:rPr>
            </w:pPr>
            <w:r>
              <w:rPr>
                <w:rFonts w:ascii="宋体" w:hAnsi="宋体" w:eastAsia="宋体" w:cs="宋体"/>
                <w:color w:val="ff0000"/>
                <w:sz w:val="24"/>
                <w:szCs w:val="24"/>
                <w:highlight w:val="none"/>
              </w:rPr>
              <w:t xml:space="preserve">注意：</w:t>
            </w:r>
            <w:r>
              <w:rPr>
                <w:rFonts w:ascii="宋体" w:hAnsi="宋体" w:eastAsia="宋体" w:cs="宋体"/>
                <w:color w:val="ff0000"/>
                <w:sz w:val="24"/>
                <w:szCs w:val="24"/>
                <w:highlight w:val="none"/>
              </w:rPr>
              <w:t xml:space="preserve">已完成</w:t>
            </w:r>
            <w:r>
              <w:rPr>
                <w:rFonts w:ascii="宋体" w:hAnsi="宋体" w:eastAsia="宋体" w:cs="宋体"/>
                <w:color w:val="ff0000"/>
                <w:sz w:val="24"/>
                <w:szCs w:val="24"/>
                <w:highlight w:val="none"/>
              </w:rPr>
              <w:t xml:space="preserve">状态，</w:t>
            </w:r>
            <w:r>
              <w:rPr>
                <w:rFonts w:ascii="宋体" w:hAnsi="宋体" w:eastAsia="宋体" w:cs="宋体"/>
                <w:color w:val="ff0000"/>
                <w:sz w:val="24"/>
                <w:szCs w:val="24"/>
                <w:highlight w:val="none"/>
              </w:rPr>
              <w:t xml:space="preserve">点击</w:t>
            </w:r>
            <w:r>
              <w:rPr>
                <w:rFonts w:ascii="宋体" w:hAnsi="宋体" w:eastAsia="宋体" w:cs="宋体"/>
                <w:color w:val="ff0000"/>
                <w:sz w:val="24"/>
                <w:szCs w:val="24"/>
                <w:highlight w:val="none"/>
              </w:rPr>
              <w:t xml:space="preserve">查看</w:t>
            </w:r>
            <w:r>
              <w:rPr>
                <w:rFonts w:ascii="宋体" w:hAnsi="宋体" w:eastAsia="宋体" w:cs="宋体"/>
                <w:color w:val="ff0000"/>
                <w:sz w:val="24"/>
                <w:szCs w:val="24"/>
                <w:highlight w:val="none"/>
              </w:rPr>
              <w:t xml:space="preserve">详情</w:t>
            </w:r>
            <w:r>
              <w:rPr>
                <w:rFonts w:ascii="宋体" w:hAnsi="宋体" w:eastAsia="宋体" w:cs="宋体"/>
                <w:color w:val="ff0000"/>
                <w:sz w:val="24"/>
                <w:szCs w:val="24"/>
                <w:highlight w:val="none"/>
              </w:rPr>
              <w:t xml:space="preserve">显示：</w:t>
            </w:r>
            <w:r>
              <w:rPr>
                <w:rFonts w:ascii="宋体" w:hAnsi="宋体" w:eastAsia="宋体" w:cs="宋体"/>
                <w:color w:val="ff0000"/>
                <w:sz w:val="24"/>
                <w:szCs w:val="24"/>
                <w:highlight w:val="none"/>
              </w:rPr>
              <w:t xml:space="preserve">成功</w:t>
            </w:r>
            <w:r>
              <w:rPr>
                <w:rFonts w:ascii="宋体" w:hAnsi="宋体" w:eastAsia="宋体" w:cs="宋体"/>
                <w:color w:val="ff0000"/>
                <w:sz w:val="24"/>
                <w:szCs w:val="24"/>
                <w:highlight w:val="none"/>
              </w:rPr>
              <w:t xml:space="preserve">保存</w:t>
            </w:r>
            <w:r>
              <w:rPr>
                <w:rFonts w:ascii="宋体" w:hAnsi="宋体" w:eastAsia="宋体" w:cs="宋体"/>
                <w:color w:val="ff0000"/>
                <w:sz w:val="24"/>
                <w:szCs w:val="24"/>
                <w:highlight w:val="none"/>
              </w:rPr>
              <w:t xml:space="preserve">XXXX</w:t>
            </w:r>
            <w:r>
              <w:rPr>
                <w:rFonts w:ascii="宋体" w:hAnsi="宋体" w:eastAsia="宋体" w:cs="宋体"/>
                <w:color w:val="ff0000"/>
                <w:sz w:val="24"/>
                <w:szCs w:val="24"/>
                <w:highlight w:val="none"/>
              </w:rPr>
              <w:t xml:space="preserve">个</w:t>
            </w:r>
            <w:r>
              <w:rPr>
                <w:rFonts w:ascii="宋体" w:hAnsi="宋体" w:eastAsia="宋体" w:cs="宋体"/>
                <w:color w:val="ff0000"/>
                <w:sz w:val="24"/>
                <w:szCs w:val="24"/>
                <w:highlight w:val="none"/>
              </w:rPr>
              <w:t xml:space="preserve">分析结果，</w:t>
            </w:r>
            <w:r>
              <w:rPr>
                <w:rFonts w:ascii="宋体" w:hAnsi="宋体" w:eastAsia="宋体" w:cs="宋体"/>
                <w:color w:val="ff0000"/>
                <w:sz w:val="24"/>
                <w:szCs w:val="24"/>
                <w:highlight w:val="none"/>
              </w:rPr>
              <w:t xml:space="preserve">失败</w:t>
            </w:r>
            <w:r>
              <w:rPr>
                <w:rFonts w:ascii="宋体" w:hAnsi="宋体" w:eastAsia="宋体" w:cs="宋体"/>
                <w:color w:val="ff0000"/>
                <w:sz w:val="24"/>
                <w:szCs w:val="24"/>
                <w:highlight w:val="none"/>
              </w:rPr>
              <w:t xml:space="preserve">XXX</w:t>
            </w:r>
            <w:r>
              <w:rPr>
                <w:rFonts w:ascii="宋体" w:hAnsi="宋体" w:eastAsia="宋体" w:cs="宋体"/>
                <w:color w:val="ff0000"/>
                <w:sz w:val="24"/>
                <w:szCs w:val="24"/>
                <w:highlight w:val="none"/>
              </w:rPr>
              <w:t xml:space="preserve">个</w:t>
            </w:r>
            <w:r>
              <w:rPr>
                <w:rFonts w:ascii="宋体" w:hAnsi="宋体" w:eastAsia="宋体" w:cs="宋体"/>
                <w:color w:val="ff0000"/>
                <w:sz w:val="24"/>
                <w:szCs w:val="24"/>
                <w:highlight w:val="none"/>
              </w:rPr>
              <w:t xml:space="preserve">。</w:t>
            </w:r>
            <w:r>
              <w:rPr>
                <w:rFonts w:ascii="宋体" w:hAnsi="宋体" w:eastAsia="宋体" w:cs="宋体"/>
                <w:color w:val="ff0000"/>
                <w:sz w:val="24"/>
                <w:szCs w:val="24"/>
                <w:highlight w:val="none"/>
              </w:rPr>
              <w:t xml:space="preserve">失败</w:t>
            </w:r>
            <w:r>
              <w:rPr>
                <w:rFonts w:ascii="宋体" w:hAnsi="宋体" w:eastAsia="宋体" w:cs="宋体"/>
                <w:color w:val="ff0000"/>
                <w:sz w:val="24"/>
                <w:szCs w:val="24"/>
                <w:highlight w:val="none"/>
              </w:rPr>
              <w:t xml:space="preserve">状态</w:t>
            </w:r>
            <w:r>
              <w:rPr>
                <w:rFonts w:ascii="宋体" w:hAnsi="宋体" w:eastAsia="宋体" w:cs="宋体"/>
                <w:color w:val="ff0000"/>
                <w:sz w:val="24"/>
                <w:szCs w:val="24"/>
                <w:highlight w:val="none"/>
              </w:rPr>
              <w:t xml:space="preserve">下</w:t>
            </w:r>
            <w:r>
              <w:rPr>
                <w:rFonts w:ascii="宋体" w:hAnsi="宋体" w:eastAsia="宋体" w:cs="宋体"/>
                <w:color w:val="ff0000"/>
                <w:sz w:val="24"/>
                <w:szCs w:val="24"/>
                <w:highlight w:val="none"/>
              </w:rPr>
              <w:t xml:space="preserve">展示</w:t>
            </w:r>
            <w:r>
              <w:rPr>
                <w:rFonts w:ascii="宋体" w:hAnsi="宋体" w:eastAsia="宋体" w:cs="宋体"/>
                <w:color w:val="ff0000"/>
                <w:sz w:val="24"/>
                <w:szCs w:val="24"/>
                <w:highlight w:val="none"/>
              </w:rPr>
              <w:t xml:space="preserve">具体</w:t>
            </w:r>
            <w:r>
              <w:rPr>
                <w:rFonts w:ascii="宋体" w:hAnsi="宋体" w:eastAsia="宋体" w:cs="宋体"/>
                <w:color w:val="ff0000"/>
                <w:sz w:val="24"/>
                <w:szCs w:val="24"/>
                <w:highlight w:val="none"/>
              </w:rPr>
              <w:t xml:space="preserve">失败</w:t>
            </w:r>
            <w:r>
              <w:rPr>
                <w:rFonts w:ascii="宋体" w:hAnsi="宋体" w:eastAsia="宋体" w:cs="宋体"/>
                <w:color w:val="ff0000"/>
                <w:sz w:val="24"/>
                <w:szCs w:val="24"/>
                <w:highlight w:val="none"/>
              </w:rPr>
              <w:t xml:space="preserve">的</w:t>
            </w:r>
            <w:r>
              <w:rPr>
                <w:rFonts w:ascii="宋体" w:hAnsi="宋体" w:eastAsia="宋体" w:cs="宋体"/>
                <w:color w:val="ff0000"/>
                <w:sz w:val="24"/>
                <w:szCs w:val="24"/>
                <w:highlight w:val="none"/>
              </w:rPr>
              <w:t xml:space="preserve">原因，</w:t>
            </w:r>
            <w:r>
              <w:rPr>
                <w:rFonts w:ascii="宋体" w:hAnsi="宋体" w:eastAsia="宋体" w:cs="宋体"/>
                <w:color w:val="ff0000"/>
                <w:sz w:val="24"/>
                <w:szCs w:val="24"/>
                <w:highlight w:val="none"/>
              </w:rPr>
              <w:t xml:space="preserve">只有</w:t>
            </w:r>
            <w:r>
              <w:rPr>
                <w:rFonts w:ascii="宋体" w:hAnsi="宋体" w:eastAsia="宋体" w:cs="宋体"/>
                <w:color w:val="ff0000"/>
                <w:sz w:val="24"/>
                <w:szCs w:val="24"/>
                <w:highlight w:val="none"/>
              </w:rPr>
              <w:t xml:space="preserve">全部</w:t>
            </w:r>
            <w:r>
              <w:rPr>
                <w:rFonts w:ascii="宋体" w:hAnsi="宋体" w:eastAsia="宋体" w:cs="宋体"/>
                <w:color w:val="ff0000"/>
                <w:sz w:val="24"/>
                <w:szCs w:val="24"/>
                <w:highlight w:val="none"/>
              </w:rPr>
              <w:t xml:space="preserve">失败</w:t>
            </w:r>
            <w:r>
              <w:rPr>
                <w:rFonts w:ascii="宋体" w:hAnsi="宋体" w:eastAsia="宋体" w:cs="宋体"/>
                <w:color w:val="ff0000"/>
                <w:sz w:val="24"/>
                <w:szCs w:val="24"/>
                <w:highlight w:val="none"/>
              </w:rPr>
              <w:t xml:space="preserve">才为</w:t>
            </w:r>
            <w:r>
              <w:rPr>
                <w:rFonts w:ascii="宋体" w:hAnsi="宋体" w:eastAsia="宋体" w:cs="宋体"/>
                <w:color w:val="ff0000"/>
                <w:sz w:val="24"/>
                <w:szCs w:val="24"/>
                <w:highlight w:val="none"/>
              </w:rPr>
              <w:t xml:space="preserve">失败。</w:t>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p>
            <w:pPr>
              <w:pStyle w:val="1026"/>
              <w:jc w:val="left"/>
              <w:rPr>
                <w:rFonts w:ascii="宋体" w:hAnsi="宋体" w:eastAsia="宋体" w:cs="宋体"/>
                <w:color w:val="ff0000"/>
                <w:sz w:val="24"/>
                <w:szCs w:val="24"/>
                <w:highlight w:val="none"/>
              </w:rPr>
            </w:pPr>
            <w:r>
              <w:rPr>
                <w:rFonts w:ascii="宋体" w:hAnsi="宋体" w:eastAsia="宋体" w:cs="宋体"/>
                <w:color w:val="ff0000"/>
                <w:sz w:val="24"/>
                <w:szCs w:val="24"/>
                <w:highlight w:val="none"/>
              </w:rPr>
              <w:t xml:space="preserve">  </w:t>
            </w:r>
            <w:r>
              <w:rPr>
                <w:rFonts w:ascii="宋体" w:hAnsi="宋体" w:eastAsia="宋体" w:cs="宋体"/>
                <w:color w:val="ff0000"/>
                <w:sz w:val="24"/>
                <w:szCs w:val="24"/>
                <w:highlight w:val="none"/>
              </w:rPr>
              <w:t xml:space="preserve">注意：</w:t>
            </w:r>
            <w:r>
              <w:rPr>
                <w:rFonts w:ascii="宋体" w:hAnsi="宋体" w:eastAsia="宋体" w:cs="宋体"/>
                <w:color w:val="ff0000"/>
                <w:sz w:val="24"/>
                <w:szCs w:val="24"/>
                <w:highlight w:val="none"/>
              </w:rPr>
              <w:t xml:space="preserve">异步</w:t>
            </w:r>
            <w:r>
              <w:rPr>
                <w:rFonts w:ascii="宋体" w:hAnsi="宋体" w:eastAsia="宋体" w:cs="宋体"/>
                <w:color w:val="ff0000"/>
                <w:sz w:val="24"/>
                <w:szCs w:val="24"/>
                <w:highlight w:val="none"/>
              </w:rPr>
              <w:t xml:space="preserve">任务</w:t>
            </w:r>
            <w:r>
              <w:rPr>
                <w:rFonts w:ascii="宋体" w:hAnsi="宋体" w:eastAsia="宋体" w:cs="宋体"/>
                <w:color w:val="ff0000"/>
                <w:sz w:val="24"/>
                <w:szCs w:val="24"/>
                <w:highlight w:val="none"/>
              </w:rPr>
              <w:t xml:space="preserve">处理</w:t>
            </w:r>
            <w:r>
              <w:rPr>
                <w:rFonts w:ascii="宋体" w:hAnsi="宋体" w:eastAsia="宋体" w:cs="宋体"/>
                <w:color w:val="ff0000"/>
                <w:sz w:val="24"/>
                <w:szCs w:val="24"/>
                <w:highlight w:val="none"/>
              </w:rPr>
              <w:t xml:space="preserve">完成</w:t>
            </w:r>
            <w:r>
              <w:rPr>
                <w:rFonts w:ascii="宋体" w:hAnsi="宋体" w:eastAsia="宋体" w:cs="宋体"/>
                <w:color w:val="ff0000"/>
                <w:sz w:val="24"/>
                <w:szCs w:val="24"/>
                <w:highlight w:val="none"/>
              </w:rPr>
              <w:t xml:space="preserve">之后，</w:t>
            </w:r>
            <w:r>
              <w:rPr>
                <w:rFonts w:ascii="宋体" w:hAnsi="宋体" w:eastAsia="宋体" w:cs="宋体"/>
                <w:color w:val="ff0000"/>
                <w:sz w:val="24"/>
                <w:szCs w:val="24"/>
                <w:highlight w:val="none"/>
              </w:rPr>
              <w:t xml:space="preserve">至少</w:t>
            </w:r>
            <w:r>
              <w:rPr>
                <w:rFonts w:ascii="宋体" w:hAnsi="宋体" w:eastAsia="宋体" w:cs="宋体"/>
                <w:color w:val="ff0000"/>
                <w:sz w:val="24"/>
                <w:szCs w:val="24"/>
                <w:highlight w:val="none"/>
              </w:rPr>
              <w:t xml:space="preserve">有一个</w:t>
            </w:r>
            <w:r>
              <w:rPr>
                <w:rFonts w:ascii="宋体" w:hAnsi="宋体" w:eastAsia="宋体" w:cs="宋体"/>
                <w:color w:val="ff0000"/>
                <w:sz w:val="24"/>
                <w:szCs w:val="24"/>
                <w:highlight w:val="none"/>
              </w:rPr>
              <w:t xml:space="preserve">分析</w:t>
            </w:r>
            <w:r>
              <w:rPr>
                <w:rFonts w:ascii="宋体" w:hAnsi="宋体" w:eastAsia="宋体" w:cs="宋体"/>
                <w:color w:val="ff0000"/>
                <w:sz w:val="24"/>
                <w:szCs w:val="24"/>
                <w:highlight w:val="none"/>
              </w:rPr>
              <w:t xml:space="preserve">结果</w:t>
            </w:r>
            <w:r>
              <w:rPr>
                <w:rFonts w:ascii="宋体" w:hAnsi="宋体" w:eastAsia="宋体" w:cs="宋体"/>
                <w:color w:val="ff0000"/>
                <w:sz w:val="24"/>
                <w:szCs w:val="24"/>
                <w:highlight w:val="none"/>
              </w:rPr>
              <w:t xml:space="preserve">才可以</w:t>
            </w:r>
            <w:r>
              <w:rPr>
                <w:rFonts w:ascii="宋体" w:hAnsi="宋体" w:eastAsia="宋体" w:cs="宋体"/>
                <w:color w:val="ff0000"/>
                <w:sz w:val="24"/>
                <w:szCs w:val="24"/>
                <w:highlight w:val="none"/>
              </w:rPr>
              <w:t xml:space="preserve">保存到</w:t>
            </w:r>
            <w:r>
              <w:rPr>
                <w:rFonts w:ascii="宋体" w:hAnsi="宋体" w:eastAsia="宋体" w:cs="宋体"/>
                <w:color w:val="ff0000"/>
                <w:sz w:val="24"/>
                <w:szCs w:val="24"/>
                <w:highlight w:val="none"/>
              </w:rPr>
              <w:t xml:space="preserve">分析</w:t>
            </w:r>
            <w:r>
              <w:rPr>
                <w:rFonts w:ascii="宋体" w:hAnsi="宋体" w:eastAsia="宋体" w:cs="宋体"/>
                <w:color w:val="ff0000"/>
                <w:sz w:val="24"/>
                <w:szCs w:val="24"/>
                <w:highlight w:val="none"/>
              </w:rPr>
              <w:t xml:space="preserve">结果</w:t>
            </w:r>
            <w:r>
              <w:rPr>
                <w:rFonts w:ascii="宋体" w:hAnsi="宋体" w:eastAsia="宋体" w:cs="宋体"/>
                <w:color w:val="ff0000"/>
                <w:sz w:val="24"/>
                <w:szCs w:val="24"/>
                <w:highlight w:val="none"/>
              </w:rPr>
              <w:t xml:space="preserve">库</w:t>
            </w:r>
            <w:r>
              <w:rPr>
                <w:rFonts w:ascii="宋体" w:hAnsi="宋体" w:eastAsia="宋体" w:cs="宋体"/>
                <w:color w:val="ff0000"/>
                <w:sz w:val="24"/>
                <w:szCs w:val="24"/>
                <w:highlight w:val="none"/>
              </w:rPr>
              <w:t xml:space="preserve">中。</w:t>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p>
            <w:pPr>
              <w:pStyle w:val="1026"/>
              <w:jc w:val="left"/>
              <w:rPr>
                <w:rFonts w:ascii="宋体" w:hAnsi="宋体" w:eastAsia="宋体" w:cs="宋体"/>
                <w:color w:val="ff0000"/>
                <w:sz w:val="24"/>
                <w:szCs w:val="24"/>
                <w:highlight w:val="none"/>
              </w:rPr>
            </w:pPr>
            <w:r>
              <w:rPr>
                <w:rFonts w:ascii="宋体" w:hAnsi="宋体" w:eastAsia="宋体" w:cs="宋体"/>
                <w:color w:val="ff0000"/>
                <w:sz w:val="24"/>
                <w:szCs w:val="24"/>
                <w:highlight w:val="none"/>
              </w:rPr>
            </w:r>
            <w:r>
              <w:rPr>
                <w:rFonts w:ascii="宋体" w:hAnsi="宋体" w:eastAsia="宋体" w:cs="宋体"/>
                <w:color w:val="ff0000"/>
                <w:sz w:val="24"/>
                <w:szCs w:val="24"/>
                <w:highlight w:val="none"/>
              </w:rPr>
              <w:t xml:space="preserve">2、</w:t>
            </w:r>
            <w:r>
              <w:rPr>
                <w:rFonts w:ascii="宋体" w:hAnsi="宋体" w:eastAsia="宋体" w:cs="宋体"/>
                <w:color w:val="ff0000"/>
                <w:sz w:val="24"/>
                <w:szCs w:val="24"/>
                <w:highlight w:val="none"/>
              </w:rPr>
              <w:t xml:space="preserve">失败：</w:t>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p>
            <w:pPr>
              <w:pStyle w:val="1026"/>
              <w:jc w:val="left"/>
              <w:rPr>
                <w:rFonts w:ascii="宋体" w:hAnsi="宋体" w:cs="宋体"/>
                <w:color w:val="000000"/>
                <w:sz w:val="24"/>
                <w:szCs w:val="24"/>
                <w:highlight w:val="none"/>
              </w:rPr>
            </w:pPr>
            <w:r>
              <w:rPr>
                <w:rFonts w:ascii="宋体" w:hAnsi="宋体" w:eastAsia="宋体" w:cs="宋体"/>
                <w:color w:val="ff0000"/>
                <w:sz w:val="24"/>
                <w:szCs w:val="24"/>
                <w:highlight w:val="none"/>
              </w:rPr>
              <w:t xml:space="preserve">  </w:t>
            </w:r>
            <w:r>
              <w:rPr>
                <w:rFonts w:ascii="宋体" w:hAnsi="宋体" w:eastAsia="宋体" w:cs="宋体"/>
                <w:color w:val="000000" w:themeColor="text1"/>
                <w:sz w:val="24"/>
                <w:szCs w:val="24"/>
                <w:highlight w:val="none"/>
              </w:rPr>
              <w:t xml:space="preserve"> 1）</w:t>
            </w:r>
            <w:r>
              <w:rPr>
                <w:rFonts w:ascii="宋体" w:hAnsi="宋体" w:eastAsia="宋体" w:cs="宋体"/>
                <w:color w:val="000000"/>
                <w:sz w:val="24"/>
                <w:szCs w:val="24"/>
              </w:rPr>
              <w:t xml:space="preserve">保存</w:t>
            </w:r>
            <w:r>
              <w:rPr>
                <w:rFonts w:ascii="宋体" w:hAnsi="宋体" w:eastAsia="宋体" w:cs="宋体"/>
                <w:color w:val="000000"/>
                <w:sz w:val="24"/>
                <w:szCs w:val="24"/>
              </w:rPr>
              <w:t xml:space="preserve">分析结果</w:t>
            </w:r>
            <w:r>
              <w:rPr>
                <w:rFonts w:ascii="宋体" w:hAnsi="宋体" w:eastAsia="宋体" w:cs="宋体"/>
                <w:color w:val="000000"/>
                <w:sz w:val="24"/>
                <w:szCs w:val="24"/>
              </w:rPr>
              <w:t xml:space="preserve">失败后状态更新为</w:t>
            </w:r>
            <w:r>
              <w:rPr>
                <w:rFonts w:ascii="宋体" w:hAnsi="宋体" w:eastAsia="宋体" w:cs="宋体"/>
                <w:color w:val="ff0000"/>
                <w:sz w:val="24"/>
                <w:szCs w:val="24"/>
              </w:rPr>
              <w:t xml:space="preserve">“失败”</w:t>
            </w:r>
            <w:r>
              <w:rPr>
                <w:rFonts w:ascii="宋体" w:hAnsi="宋体" w:eastAsia="宋体" w:cs="宋体"/>
                <w:color w:val="000000"/>
                <w:sz w:val="24"/>
                <w:szCs w:val="24"/>
              </w:rPr>
              <w:t xml:space="preserve">，点击</w:t>
            </w:r>
            <w:r>
              <w:rPr>
                <w:rFonts w:ascii="宋体" w:hAnsi="宋体" w:eastAsia="宋体" w:cs="宋体"/>
                <w:color w:val="000000"/>
                <w:sz w:val="24"/>
                <w:szCs w:val="24"/>
              </w:rPr>
              <w:t xml:space="preserve">操作栏中【</w:t>
            </w:r>
            <w:r>
              <w:rPr>
                <w:rFonts w:ascii="宋体" w:hAnsi="宋体" w:eastAsia="宋体" w:cs="宋体"/>
                <w:color w:val="000000"/>
                <w:sz w:val="24"/>
                <w:szCs w:val="24"/>
              </w:rPr>
              <w:t xml:space="preserve">查看</w:t>
            </w:r>
            <w:r>
              <w:rPr>
                <w:rFonts w:ascii="宋体" w:hAnsi="宋体" w:eastAsia="宋体" w:cs="宋体"/>
                <w:color w:val="000000"/>
                <w:sz w:val="24"/>
                <w:szCs w:val="24"/>
              </w:rPr>
              <w:t xml:space="preserve">详情】</w:t>
            </w:r>
            <w:r>
              <w:rPr>
                <w:rFonts w:ascii="宋体" w:hAnsi="宋体" w:eastAsia="宋体" w:cs="宋体"/>
                <w:color w:val="000000"/>
                <w:sz w:val="24"/>
                <w:szCs w:val="24"/>
              </w:rPr>
              <w:t xml:space="preserve">可</w:t>
            </w:r>
            <w:r>
              <w:rPr>
                <w:rFonts w:ascii="宋体" w:hAnsi="宋体" w:eastAsia="宋体" w:cs="宋体"/>
                <w:color w:val="000000"/>
                <w:sz w:val="24"/>
                <w:szCs w:val="24"/>
              </w:rPr>
              <w:t xml:space="preserve">查看具体原因，</w:t>
            </w:r>
            <w:r>
              <w:rPr>
                <w:rFonts w:ascii="宋体" w:hAnsi="宋体" w:cs="宋体"/>
                <w:color w:val="000000"/>
                <w:sz w:val="24"/>
                <w:szCs w:val="24"/>
                <w:highlight w:val="none"/>
              </w:rPr>
              <w:t xml:space="preserve">此处</w:t>
            </w:r>
            <w:r>
              <w:rPr>
                <w:rFonts w:ascii="宋体" w:hAnsi="宋体" w:cs="宋体"/>
                <w:color w:val="000000"/>
                <w:sz w:val="24"/>
                <w:szCs w:val="24"/>
                <w:highlight w:val="none"/>
              </w:rPr>
              <w:t xml:space="preserve">可参考</w:t>
            </w:r>
            <w:r>
              <w:rPr>
                <w:rFonts w:ascii="宋体" w:hAnsi="宋体" w:cs="宋体"/>
                <w:color w:val="000000"/>
                <w:sz w:val="24"/>
                <w:szCs w:val="24"/>
                <w:highlight w:val="none"/>
              </w:rPr>
              <w:t xml:space="preserve">之前</w:t>
            </w:r>
            <w:r>
              <w:rPr>
                <w:rFonts w:ascii="宋体" w:hAnsi="宋体" w:cs="宋体"/>
                <w:color w:val="000000"/>
                <w:sz w:val="24"/>
                <w:szCs w:val="24"/>
                <w:highlight w:val="none"/>
              </w:rPr>
              <w:t xml:space="preserve">的</w:t>
            </w:r>
            <w:r>
              <w:rPr>
                <w:rFonts w:ascii="宋体" w:hAnsi="宋体" w:cs="宋体"/>
                <w:color w:val="000000"/>
                <w:sz w:val="24"/>
                <w:szCs w:val="24"/>
                <w:highlight w:val="none"/>
              </w:rPr>
              <w:t xml:space="preserve">页面，</w:t>
            </w:r>
            <w:r>
              <w:rPr>
                <w:rFonts w:ascii="宋体" w:hAnsi="宋体" w:cs="宋体"/>
                <w:color w:val="000000"/>
                <w:sz w:val="24"/>
                <w:szCs w:val="24"/>
                <w:highlight w:val="none"/>
              </w:rPr>
              <w:t xml:space="preserve">见</w:t>
            </w:r>
            <w:r>
              <w:rPr>
                <w:rFonts w:ascii="宋体" w:hAnsi="宋体" w:cs="宋体"/>
                <w:color w:val="000000"/>
                <w:sz w:val="24"/>
                <w:szCs w:val="24"/>
                <w:highlight w:val="none"/>
              </w:rPr>
              <w:t xml:space="preserve">下方页面。</w:t>
            </w:r>
            <w:r>
              <w:rPr>
                <w:rFonts w:ascii="宋体" w:hAnsi="宋体" w:cs="宋体"/>
                <w:color w:val="000000"/>
                <w:sz w:val="24"/>
                <w:szCs w:val="24"/>
                <w:highlight w:val="none"/>
              </w:rPr>
            </w:r>
            <w:r>
              <w:rPr>
                <w:rFonts w:ascii="宋体" w:hAnsi="宋体" w:cs="宋体"/>
                <w:color w:val="000000"/>
                <w:sz w:val="24"/>
                <w:szCs w:val="24"/>
                <w:highlight w:val="none"/>
              </w:rPr>
            </w:r>
          </w:p>
        </w:tc>
      </w:tr>
    </w:tbl>
    <w:p>
      <w:r>
        <w:rPr>
          <w:rFonts w:ascii="Calibri" w:hAnsi="Calibri" w:eastAsia="Calibri" w:cs="Calibri"/>
          <w:sz w:val="24"/>
          <w:szCs w:val="24"/>
        </w:rPr>
      </w:r>
      <w:r>
        <w:rPr>
          <w:rFonts w:ascii="Calibri" w:hAnsi="Calibri" w:eastAsia="Calibri" w:cs="Calibri"/>
          <w:sz w:val="24"/>
          <w:szCs w:val="24"/>
        </w:rPr>
      </w:r>
      <w:r/>
    </w:p>
    <w:p>
      <w:pPr>
        <w:pStyle w:val="836"/>
        <w:rPr>
          <w:rFonts w:ascii="Calibri" w:hAnsi="Calibri" w:eastAsia="Calibri" w:cs="Calibri"/>
          <w:sz w:val="24"/>
          <w:szCs w:val="24"/>
        </w:rPr>
      </w:pPr>
      <w:r>
        <w:rPr>
          <w:rFonts w:ascii="Calibri" w:hAnsi="Calibri" w:eastAsia="Calibri" w:cs="Calibri"/>
          <w:sz w:val="24"/>
          <w:szCs w:val="24"/>
        </w:rPr>
      </w:r>
      <w:r>
        <w:rPr>
          <w:rFonts w:ascii="Calibri" w:hAnsi="Calibri" w:eastAsia="Calibri" w:cs="Calibri"/>
          <w:sz w:val="24"/>
          <w:szCs w:val="24"/>
        </w:rPr>
        <w:t xml:space="preserve">引用</w:t>
      </w:r>
      <w:r>
        <w:rPr>
          <w:rFonts w:ascii="Calibri" w:hAnsi="Calibri" w:eastAsia="Calibri" w:cs="Calibri"/>
          <w:sz w:val="24"/>
          <w:szCs w:val="24"/>
        </w:rPr>
        <w:t xml:space="preserve">分析</w:t>
      </w:r>
      <w:r>
        <w:rPr>
          <w:rFonts w:ascii="Calibri" w:hAnsi="Calibri" w:eastAsia="Calibri" w:cs="Calibri"/>
          <w:sz w:val="24"/>
          <w:szCs w:val="24"/>
        </w:rPr>
        <w:t xml:space="preserve">模版</w:t>
      </w:r>
      <w:r>
        <w:rPr>
          <w:rFonts w:ascii="Calibri" w:hAnsi="Calibri" w:eastAsia="Calibri" w:cs="Calibri"/>
          <w:sz w:val="24"/>
          <w:szCs w:val="24"/>
        </w:rPr>
        <w:t xml:space="preserve">一键</w:t>
      </w:r>
      <w:r>
        <w:rPr>
          <w:rFonts w:ascii="Calibri" w:hAnsi="Calibri" w:eastAsia="Calibri" w:cs="Calibri"/>
          <w:sz w:val="24"/>
          <w:szCs w:val="24"/>
        </w:rPr>
        <w:t xml:space="preserve">分析</w:t>
      </w:r>
      <w:r>
        <w:rPr>
          <w:rFonts w:ascii="Calibri" w:hAnsi="Calibri" w:eastAsia="Calibri" w:cs="Calibri"/>
          <w:sz w:val="24"/>
          <w:szCs w:val="24"/>
        </w:rPr>
      </w:r>
      <w:r>
        <w:rPr>
          <w:rFonts w:ascii="Calibri" w:hAnsi="Calibri" w:eastAsia="Calibri" w:cs="Calibri"/>
          <w:sz w:val="24"/>
          <w:szCs w:val="24"/>
        </w:rPr>
      </w:r>
    </w:p>
    <w:p>
      <w:pPr>
        <w:rPr>
          <w:highlight w:val="none"/>
        </w:rPr>
      </w:pPr>
      <w:r>
        <w:t xml:space="preserve">1、</w:t>
      </w:r>
      <w:r>
        <w:t xml:space="preserve">需求</w:t>
      </w:r>
      <w:r>
        <w:t xml:space="preserve">描述：</w:t>
      </w:r>
      <w:r>
        <w:rPr>
          <w:highlight w:val="none"/>
        </w:rPr>
      </w:r>
      <w:r>
        <w:rPr>
          <w:highlight w:val="none"/>
        </w:rPr>
      </w:r>
    </w:p>
    <w:tbl>
      <w:tblPr>
        <w:tblStyle w:val="86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08"/>
        <w:gridCol w:w="8596"/>
      </w:tblGrid>
      <w:tr>
        <w:trPr/>
        <w:tc>
          <w:tcPr>
            <w:tcW w:w="1508" w:type="dxa"/>
            <w:textDirection w:val="lrTb"/>
            <w:noWrap w:val="false"/>
          </w:tcPr>
          <w:p>
            <w:pPr>
              <w:pStyle w:val="845"/>
              <w:ind w:firstLine="0"/>
              <w:jc w:val="both"/>
              <w:tabs>
                <w:tab w:val="left" w:pos="1723" w:leader="none"/>
              </w:tabs>
              <w:rPr>
                <w:highlight w:val="none"/>
              </w:rPr>
            </w:pPr>
            <w:r>
              <w:rPr>
                <w:highlight w:val="none"/>
              </w:rPr>
              <w:t xml:space="preserve">需求概述</w:t>
            </w:r>
            <w:r>
              <w:rPr>
                <w:highlight w:val="none"/>
              </w:rPr>
            </w:r>
            <w:r>
              <w:rPr>
                <w:highlight w:val="none"/>
              </w:rPr>
            </w:r>
          </w:p>
        </w:tc>
        <w:tc>
          <w:tcPr>
            <w:tcW w:w="8596" w:type="dxa"/>
            <w:textDirection w:val="lrTb"/>
            <w:noWrap w:val="false"/>
          </w:tcPr>
          <w:p>
            <w:pPr>
              <w:pStyle w:val="845"/>
              <w:jc w:val="both"/>
              <w:tabs>
                <w:tab w:val="left" w:pos="1723" w:leader="none"/>
              </w:tabs>
              <w:rPr>
                <w:highlight w:val="none"/>
              </w:rPr>
            </w:pPr>
            <w:r>
              <w:rPr>
                <w:highlight w:val="none"/>
              </w:rPr>
              <w:t xml:space="preserve">需求描述</w:t>
            </w:r>
            <w:r>
              <w:rPr>
                <w:highlight w:val="none"/>
              </w:rPr>
            </w:r>
            <w:r>
              <w:rPr>
                <w:highlight w:val="none"/>
              </w:rPr>
            </w:r>
          </w:p>
        </w:tc>
      </w:tr>
      <w:tr>
        <w:trPr/>
        <w:tc>
          <w:tcPr>
            <w:tcW w:w="1508" w:type="dxa"/>
            <w:textDirection w:val="lrTb"/>
            <w:noWrap w:val="false"/>
          </w:tcPr>
          <w:p>
            <w:pPr>
              <w:pStyle w:val="845"/>
              <w:ind w:firstLine="0"/>
              <w:jc w:val="both"/>
              <w:tabs>
                <w:tab w:val="left" w:pos="1723" w:leader="none"/>
              </w:tabs>
              <w:rPr>
                <w:rFonts w:hint="default"/>
                <w:highlight w:val="none"/>
                <w:lang w:val="en-US" w:eastAsia="zh-CN"/>
              </w:rPr>
            </w:pPr>
            <w:r>
              <w:rPr>
                <w:rFonts w:hint="eastAsia"/>
                <w:highlight w:val="none"/>
                <w:lang w:val="en-US" w:eastAsia="zh-CN"/>
              </w:rPr>
              <w:t xml:space="preserve">数据分析时可导入分析模版</w:t>
            </w:r>
            <w:r>
              <w:rPr>
                <w:rFonts w:hint="default"/>
                <w:highlight w:val="none"/>
                <w:lang w:val="en-US" w:eastAsia="zh-CN"/>
              </w:rPr>
            </w:r>
            <w:r>
              <w:rPr>
                <w:rFonts w:hint="default"/>
                <w:highlight w:val="none"/>
                <w:lang w:val="en-US" w:eastAsia="zh-CN"/>
              </w:rPr>
            </w:r>
          </w:p>
        </w:tc>
        <w:tc>
          <w:tcPr>
            <w:tcW w:w="8596" w:type="dxa"/>
            <w:textDirection w:val="lrTb"/>
            <w:noWrap w:val="false"/>
          </w:tcPr>
          <w:p>
            <w:pPr>
              <w:numPr>
                <w:ilvl w:val="0"/>
                <w:numId w:val="0"/>
              </w:numPr>
              <w:jc w:val="both"/>
              <w:widowControl w:val="off"/>
              <w:rPr>
                <w:rFonts w:hint="eastAsia"/>
                <w:color w:val="ff0000"/>
              </w:rPr>
            </w:pPr>
            <w:r>
              <w:rPr>
                <w:rFonts w:hint="eastAsia"/>
                <w:color w:val="ff0000"/>
                <w:lang w:val="en-US" w:eastAsia="zh-CN"/>
              </w:rPr>
              <w:t xml:space="preserve">1</w:t>
            </w:r>
            <w:r>
              <w:rPr>
                <w:rFonts w:hint="eastAsia"/>
                <w:color w:val="ff0000"/>
              </w:rPr>
              <w:t xml:space="preserve">、分析模板导入功能</w:t>
            </w:r>
            <w:r>
              <w:rPr>
                <w:rFonts w:hint="eastAsia"/>
                <w:color w:val="ff0000"/>
              </w:rPr>
            </w:r>
            <w:r>
              <w:rPr>
                <w:rFonts w:hint="eastAsia"/>
                <w:color w:val="ff0000"/>
              </w:rPr>
            </w:r>
          </w:p>
          <w:p>
            <w:pPr>
              <w:numPr>
                <w:ilvl w:val="0"/>
                <w:numId w:val="0"/>
              </w:numPr>
              <w:ind w:firstLine="240"/>
              <w:jc w:val="both"/>
              <w:widowControl w:val="off"/>
              <w:rPr>
                <w:rFonts w:hint="eastAsia"/>
              </w:rPr>
            </w:pPr>
            <w:r>
              <w:rPr>
                <w:rFonts w:hint="eastAsia"/>
              </w:rPr>
              <w:t xml:space="preserve">入口位置</w:t>
            </w:r>
            <w:r>
              <w:rPr>
                <w:rFonts w:hint="eastAsia"/>
                <w:lang w:eastAsia="zh-CN"/>
              </w:rPr>
              <w:t xml:space="preserve">：</w:t>
            </w:r>
            <w:r>
              <w:rPr>
                <w:rFonts w:hint="eastAsia"/>
              </w:rPr>
              <w:t xml:space="preserve">数据</w:t>
            </w:r>
            <w:r>
              <w:rPr>
                <w:rFonts w:hint="eastAsia"/>
              </w:rPr>
              <w:t xml:space="preserve">分析</w:t>
            </w:r>
            <w:r>
              <w:rPr>
                <w:rFonts w:hint="eastAsia"/>
              </w:rPr>
              <w:t xml:space="preserve">详情</w:t>
            </w:r>
            <w:r>
              <w:rPr>
                <w:rFonts w:hint="eastAsia"/>
              </w:rPr>
              <w:t xml:space="preserve">页面</w:t>
            </w:r>
            <w:r>
              <w:rPr>
                <w:rFonts w:hint="eastAsia"/>
              </w:rPr>
              <w:t xml:space="preserve">→ 点击</w:t>
            </w:r>
            <w:r>
              <w:rPr>
                <w:rFonts w:hint="eastAsia"/>
                <w:lang w:eastAsia="zh-CN"/>
              </w:rPr>
              <w:t xml:space="preserve">【</w:t>
            </w:r>
            <w:r>
              <w:rPr>
                <w:rFonts w:hint="eastAsia"/>
              </w:rPr>
              <w:t xml:space="preserve">导入分析模板</w:t>
            </w:r>
            <w:r>
              <w:rPr>
                <w:rFonts w:hint="eastAsia"/>
                <w:lang w:eastAsia="zh-CN"/>
              </w:rPr>
              <w:t xml:space="preserve">】</w:t>
            </w:r>
            <w:r>
              <w:rPr>
                <w:rFonts w:hint="eastAsia"/>
              </w:rPr>
              <w:t xml:space="preserve">按钮</w:t>
            </w:r>
            <w:r>
              <w:rPr>
                <w:rFonts w:hint="eastAsia"/>
                <w:lang w:val="en-US" w:eastAsia="zh-CN"/>
              </w:rPr>
              <w:t xml:space="preserve">弹出模版选择页面，</w:t>
            </w:r>
            <w:r>
              <w:rPr>
                <w:rFonts w:hint="eastAsia"/>
                <w:lang w:val="en-US" w:eastAsia="zh-CN"/>
              </w:rPr>
              <w:t xml:space="preserve">分析</w:t>
            </w:r>
            <w:r>
              <w:rPr>
                <w:rFonts w:hint="eastAsia"/>
              </w:rPr>
              <w:t xml:space="preserve">模板选择页面功能</w:t>
            </w:r>
            <w:r>
              <w:rPr>
                <w:rFonts w:hint="eastAsia"/>
              </w:rPr>
            </w:r>
            <w:r>
              <w:rPr>
                <w:rFonts w:hint="eastAsia"/>
              </w:rPr>
            </w:r>
          </w:p>
          <w:p>
            <w:pPr>
              <w:numPr>
                <w:ilvl w:val="0"/>
                <w:numId w:val="0"/>
              </w:numPr>
              <w:ind w:firstLine="240"/>
              <w:jc w:val="both"/>
              <w:widowControl w:val="off"/>
              <w:rPr>
                <w:rFonts w:hint="eastAsia"/>
              </w:rPr>
            </w:pPr>
            <w:r>
              <w:rPr>
                <w:rFonts w:hint="eastAsia"/>
              </w:rPr>
              <w:t xml:space="preserve">1）支持按</w:t>
            </w:r>
            <w:r>
              <w:rPr>
                <w:rFonts w:hint="eastAsia"/>
              </w:rPr>
              <w:t xml:space="preserve">回顾</w:t>
            </w:r>
            <w:r>
              <w:rPr>
                <w:rFonts w:hint="eastAsia"/>
              </w:rPr>
              <w:t xml:space="preserve">对象</w:t>
            </w:r>
            <w:r>
              <w:rPr>
                <w:rFonts w:hint="eastAsia"/>
              </w:rPr>
              <w:t xml:space="preserve">筛选</w:t>
            </w:r>
            <w:r>
              <w:rPr>
                <w:rFonts w:hint="eastAsia"/>
              </w:rPr>
            </w:r>
            <w:r>
              <w:rPr>
                <w:rFonts w:hint="eastAsia"/>
              </w:rPr>
            </w:r>
          </w:p>
          <w:p>
            <w:pPr>
              <w:numPr>
                <w:ilvl w:val="0"/>
                <w:numId w:val="0"/>
              </w:numPr>
              <w:ind w:firstLine="240"/>
              <w:jc w:val="both"/>
              <w:widowControl w:val="off"/>
              <w:rPr>
                <w:rFonts w:hint="eastAsia"/>
              </w:rPr>
            </w:pPr>
            <w:r>
              <w:rPr>
                <w:rFonts w:hint="eastAsia"/>
              </w:rPr>
              <w:t xml:space="preserve">2）支持模糊搜索字段：分析模板名称</w:t>
            </w:r>
            <w:r>
              <w:rPr>
                <w:rFonts w:hint="eastAsia"/>
                <w:lang w:eastAsia="zh-CN"/>
              </w:rPr>
              <w:t xml:space="preserve">、</w:t>
            </w:r>
            <w:r>
              <w:rPr>
                <w:rFonts w:hint="eastAsia"/>
              </w:rPr>
              <w:t xml:space="preserve">模板编号</w:t>
            </w:r>
            <w:r>
              <w:rPr>
                <w:rFonts w:hint="eastAsia"/>
                <w:lang w:eastAsia="zh-CN"/>
              </w:rPr>
              <w:t xml:space="preserve">、</w:t>
            </w:r>
            <w:r>
              <w:rPr>
                <w:rFonts w:hint="eastAsia"/>
              </w:rPr>
              <w:t xml:space="preserve">回顾对象</w:t>
            </w:r>
            <w:r>
              <w:rPr>
                <w:rFonts w:hint="eastAsia"/>
                <w:lang w:eastAsia="zh-CN"/>
              </w:rPr>
              <w:t xml:space="preserve">、</w:t>
            </w:r>
            <w:r>
              <w:rPr>
                <w:rFonts w:hint="eastAsia"/>
              </w:rPr>
              <w:t xml:space="preserve">描述</w:t>
            </w:r>
            <w:r>
              <w:rPr>
                <w:rFonts w:hint="eastAsia"/>
              </w:rPr>
            </w:r>
            <w:r>
              <w:rPr>
                <w:rFonts w:hint="eastAsia"/>
              </w:rPr>
            </w:r>
          </w:p>
          <w:p>
            <w:pPr>
              <w:numPr>
                <w:ilvl w:val="0"/>
                <w:numId w:val="0"/>
              </w:numPr>
              <w:ind w:firstLine="240"/>
              <w:jc w:val="both"/>
              <w:widowControl w:val="off"/>
              <w:rPr>
                <w:rFonts w:hint="eastAsia"/>
              </w:rPr>
            </w:pPr>
            <w:r>
              <w:rPr>
                <w:rFonts w:hint="eastAsia"/>
              </w:rPr>
              <w:t xml:space="preserve">约束：单个数据分析仅允许选择1个分析模板</w:t>
            </w:r>
            <w:r>
              <w:rPr>
                <w:rFonts w:hint="eastAsia"/>
              </w:rPr>
            </w:r>
            <w:r>
              <w:rPr>
                <w:rFonts w:hint="eastAsia"/>
              </w:rPr>
            </w:r>
          </w:p>
          <w:p>
            <w:pPr>
              <w:numPr>
                <w:ilvl w:val="0"/>
                <w:numId w:val="0"/>
              </w:numPr>
              <w:ind w:firstLine="240"/>
              <w:jc w:val="both"/>
              <w:widowControl w:val="off"/>
              <w:rPr>
                <w:rFonts w:hint="eastAsia"/>
                <w:highlight w:val="none"/>
                <w:lang w:val="en-US" w:eastAsia="zh-CN"/>
              </w:rPr>
            </w:pPr>
            <w:r>
              <w:rPr>
                <w:rFonts w:hint="eastAsia"/>
                <w:lang w:val="en-US" w:eastAsia="zh-CN"/>
              </w:rPr>
              <w:t xml:space="preserve">一个数据分析导入一个分析模版后，根据分析模版中的配置可实现一键分析；</w:t>
            </w:r>
            <w:r>
              <w:rPr>
                <w:rFonts w:hint="eastAsia"/>
                <w:highlight w:val="none"/>
                <w:lang w:val="en-US" w:eastAsia="zh-CN"/>
              </w:rPr>
            </w:r>
            <w:r>
              <w:rPr>
                <w:rFonts w:hint="eastAsia"/>
                <w:highlight w:val="none"/>
                <w:lang w:val="en-US" w:eastAsia="zh-CN"/>
              </w:rPr>
            </w:r>
          </w:p>
          <w:p>
            <w:pPr>
              <w:numPr>
                <w:ilvl w:val="0"/>
                <w:numId w:val="0"/>
              </w:numPr>
              <w:ind w:firstLine="240"/>
              <w:jc w:val="both"/>
              <w:widowControl w:val="off"/>
              <w:rPr>
                <w:rFonts w:hint="default" w:eastAsia="宋体"/>
                <w:lang w:val="en-US" w:eastAsia="zh-CN"/>
              </w:rPr>
            </w:pPr>
            <w:r>
              <w:rPr>
                <w:rFonts w:hint="eastAsia"/>
                <w:highlight w:val="none"/>
                <w:lang w:val="en-US" w:eastAsia="zh-CN"/>
              </w:rPr>
              <w:t xml:space="preserve">3）</w:t>
            </w:r>
            <w:r>
              <w:rPr>
                <w:rFonts w:hint="eastAsia"/>
                <w:highlight w:val="none"/>
                <w:lang w:val="en-US" w:eastAsia="zh-CN"/>
              </w:rPr>
              <w:t xml:space="preserve">页面</w:t>
            </w:r>
            <w:r>
              <w:rPr>
                <w:rFonts w:hint="eastAsia"/>
                <w:highlight w:val="none"/>
                <w:lang w:val="en-US" w:eastAsia="zh-CN"/>
              </w:rPr>
              <w:t xml:space="preserve">交互：</w:t>
            </w:r>
            <w:r>
              <w:rPr>
                <w:rFonts w:hint="eastAsia"/>
                <w:highlight w:val="none"/>
                <w:lang w:val="en-US" w:eastAsia="zh-CN"/>
              </w:rPr>
              <w:t xml:space="preserve">左侧</w:t>
            </w:r>
            <w:r>
              <w:rPr>
                <w:rFonts w:hint="eastAsia"/>
                <w:highlight w:val="none"/>
                <w:lang w:val="en-US" w:eastAsia="zh-CN"/>
              </w:rPr>
              <w:t xml:space="preserve">显示</w:t>
            </w:r>
            <w:r>
              <w:rPr>
                <w:rFonts w:hint="eastAsia"/>
                <w:highlight w:val="none"/>
                <w:lang w:val="en-US" w:eastAsia="zh-CN"/>
              </w:rPr>
              <w:t xml:space="preserve">回顾</w:t>
            </w:r>
            <w:r>
              <w:rPr>
                <w:rFonts w:hint="eastAsia"/>
                <w:highlight w:val="none"/>
                <w:lang w:val="en-US" w:eastAsia="zh-CN"/>
              </w:rPr>
              <w:t xml:space="preserve">对象</w:t>
            </w:r>
            <w:r>
              <w:rPr>
                <w:rFonts w:hint="eastAsia"/>
                <w:highlight w:val="none"/>
                <w:lang w:val="en-US" w:eastAsia="zh-CN"/>
              </w:rPr>
              <w:t xml:space="preserve">的</w:t>
            </w:r>
            <w:r>
              <w:rPr>
                <w:rFonts w:hint="eastAsia"/>
                <w:highlight w:val="none"/>
                <w:lang w:val="en-US" w:eastAsia="zh-CN"/>
              </w:rPr>
              <w:t xml:space="preserve">树形</w:t>
            </w:r>
            <w:r>
              <w:rPr>
                <w:rFonts w:hint="eastAsia"/>
                <w:highlight w:val="none"/>
                <w:lang w:val="en-US" w:eastAsia="zh-CN"/>
              </w:rPr>
              <w:t xml:space="preserve">结构，</w:t>
            </w:r>
            <w:r>
              <w:rPr>
                <w:rFonts w:hint="eastAsia"/>
                <w:highlight w:val="none"/>
                <w:lang w:val="en-US" w:eastAsia="zh-CN"/>
              </w:rPr>
              <w:t xml:space="preserve">右</w:t>
            </w:r>
            <w:r>
              <w:rPr>
                <w:rFonts w:hint="eastAsia"/>
                <w:highlight w:val="none"/>
                <w:lang w:val="en-US" w:eastAsia="zh-CN"/>
              </w:rPr>
              <w:t xml:space="preserve">侧</w:t>
            </w:r>
            <w:r>
              <w:rPr>
                <w:rFonts w:hint="eastAsia"/>
                <w:highlight w:val="none"/>
                <w:lang w:val="en-US" w:eastAsia="zh-CN"/>
              </w:rPr>
              <w:t xml:space="preserve">显示</w:t>
            </w:r>
            <w:r>
              <w:rPr>
                <w:rFonts w:hint="eastAsia"/>
                <w:highlight w:val="none"/>
                <w:lang w:val="en-US" w:eastAsia="zh-CN"/>
              </w:rPr>
              <w:t xml:space="preserve">对应</w:t>
            </w:r>
            <w:r>
              <w:rPr>
                <w:rFonts w:hint="eastAsia"/>
                <w:highlight w:val="none"/>
                <w:lang w:val="en-US" w:eastAsia="zh-CN"/>
              </w:rPr>
              <w:t xml:space="preserve">回顾</w:t>
            </w:r>
            <w:r>
              <w:rPr>
                <w:rFonts w:hint="eastAsia"/>
                <w:highlight w:val="none"/>
                <w:lang w:val="en-US" w:eastAsia="zh-CN"/>
              </w:rPr>
              <w:t xml:space="preserve">对象</w:t>
            </w:r>
            <w:r>
              <w:rPr>
                <w:rFonts w:hint="eastAsia"/>
                <w:highlight w:val="none"/>
                <w:lang w:val="en-US" w:eastAsia="zh-CN"/>
              </w:rPr>
              <w:t xml:space="preserve">下</w:t>
            </w:r>
            <w:r>
              <w:rPr>
                <w:rFonts w:hint="eastAsia"/>
                <w:highlight w:val="none"/>
                <w:lang w:val="en-US" w:eastAsia="zh-CN"/>
              </w:rPr>
              <w:t xml:space="preserve">的</w:t>
            </w:r>
            <w:r>
              <w:rPr>
                <w:rFonts w:hint="eastAsia"/>
                <w:highlight w:val="none"/>
                <w:lang w:val="en-US" w:eastAsia="zh-CN"/>
              </w:rPr>
              <w:t xml:space="preserve">分析</w:t>
            </w:r>
            <w:r>
              <w:rPr>
                <w:rFonts w:hint="eastAsia"/>
                <w:highlight w:val="none"/>
                <w:lang w:val="en-US" w:eastAsia="zh-CN"/>
              </w:rPr>
              <w:t xml:space="preserve">模板，</w:t>
            </w:r>
            <w:r>
              <w:rPr>
                <w:rFonts w:hint="eastAsia"/>
                <w:highlight w:val="none"/>
                <w:lang w:val="en-US" w:eastAsia="zh-CN"/>
              </w:rPr>
              <w:t xml:space="preserve">分析</w:t>
            </w:r>
            <w:r>
              <w:rPr>
                <w:rFonts w:hint="eastAsia"/>
                <w:highlight w:val="none"/>
                <w:lang w:val="en-US" w:eastAsia="zh-CN"/>
              </w:rPr>
              <w:t xml:space="preserve">模板</w:t>
            </w:r>
            <w:r>
              <w:rPr>
                <w:rFonts w:hint="eastAsia"/>
                <w:highlight w:val="none"/>
                <w:lang w:val="en-US" w:eastAsia="zh-CN"/>
              </w:rPr>
              <w:t xml:space="preserve">的</w:t>
            </w:r>
            <w:r>
              <w:rPr>
                <w:rFonts w:hint="eastAsia"/>
                <w:highlight w:val="none"/>
                <w:lang w:val="en-US" w:eastAsia="zh-CN"/>
              </w:rPr>
              <w:t xml:space="preserve">列表</w:t>
            </w:r>
            <w:r>
              <w:rPr>
                <w:rFonts w:hint="eastAsia"/>
                <w:highlight w:val="none"/>
                <w:lang w:val="en-US" w:eastAsia="zh-CN"/>
              </w:rPr>
              <w:t xml:space="preserve">信息</w:t>
            </w:r>
            <w:r>
              <w:rPr>
                <w:rFonts w:hint="eastAsia"/>
                <w:highlight w:val="none"/>
                <w:lang w:val="en-US" w:eastAsia="zh-CN"/>
              </w:rPr>
              <w:t xml:space="preserve">为：</w:t>
            </w:r>
            <w:r>
              <w:rPr>
                <w:rFonts w:hint="eastAsia"/>
                <w:highlight w:val="none"/>
                <w:lang w:val="en-US" w:eastAsia="zh-CN"/>
              </w:rPr>
              <w:t xml:space="preserve">分析</w:t>
            </w:r>
            <w:r>
              <w:rPr>
                <w:rFonts w:hint="eastAsia"/>
                <w:highlight w:val="none"/>
                <w:lang w:val="en-US" w:eastAsia="zh-CN"/>
              </w:rPr>
              <w:t xml:space="preserve">模版</w:t>
            </w:r>
            <w:r>
              <w:rPr>
                <w:rFonts w:hint="eastAsia"/>
                <w:highlight w:val="none"/>
                <w:lang w:val="en-US" w:eastAsia="zh-CN"/>
              </w:rPr>
              <w:t xml:space="preserve">名称、</w:t>
            </w:r>
            <w:r>
              <w:rPr>
                <w:rFonts w:hint="eastAsia"/>
                <w:highlight w:val="none"/>
                <w:lang w:val="en-US" w:eastAsia="zh-CN"/>
              </w:rPr>
              <w:t xml:space="preserve">编号、</w:t>
            </w:r>
            <w:r>
              <w:rPr>
                <w:rFonts w:hint="eastAsia"/>
                <w:highlight w:val="none"/>
                <w:lang w:val="en-US" w:eastAsia="zh-CN"/>
              </w:rPr>
              <w:t xml:space="preserve">回顾</w:t>
            </w:r>
            <w:r>
              <w:rPr>
                <w:rFonts w:hint="eastAsia"/>
                <w:highlight w:val="none"/>
                <w:lang w:val="en-US" w:eastAsia="zh-CN"/>
              </w:rPr>
              <w:t xml:space="preserve">对象、</w:t>
            </w:r>
            <w:r>
              <w:rPr>
                <w:rFonts w:hint="eastAsia"/>
                <w:highlight w:val="none"/>
                <w:lang w:val="en-US" w:eastAsia="zh-CN"/>
              </w:rPr>
              <w:t xml:space="preserve">创建人、</w:t>
            </w:r>
            <w:r>
              <w:rPr>
                <w:rFonts w:hint="eastAsia"/>
                <w:highlight w:val="none"/>
                <w:lang w:val="en-US" w:eastAsia="zh-CN"/>
              </w:rPr>
              <w:t xml:space="preserve">创建</w:t>
            </w:r>
            <w:r>
              <w:rPr>
                <w:rFonts w:hint="eastAsia"/>
                <w:highlight w:val="none"/>
                <w:lang w:val="en-US" w:eastAsia="zh-CN"/>
              </w:rPr>
              <w:t xml:space="preserve">时间。</w:t>
            </w:r>
            <w:r>
              <w:rPr>
                <w:rFonts w:hint="default" w:eastAsia="宋体"/>
                <w:lang w:val="en-US" w:eastAsia="zh-CN"/>
              </w:rPr>
            </w:r>
            <w:r>
              <w:rPr>
                <w:rFonts w:hint="default" w:eastAsia="宋体"/>
                <w:lang w:val="en-US" w:eastAsia="zh-CN"/>
              </w:rPr>
            </w:r>
          </w:p>
          <w:p>
            <w:pPr>
              <w:numPr>
                <w:ilvl w:val="0"/>
                <w:numId w:val="0"/>
              </w:numPr>
              <w:ind w:firstLine="240"/>
              <w:jc w:val="both"/>
              <w:widowControl w:val="off"/>
              <w:rPr>
                <w:rFonts w:hint="eastAsia"/>
              </w:rPr>
            </w:pPr>
            <w:r>
              <w:rPr>
                <w:rFonts w:hint="eastAsia"/>
              </w:rPr>
            </w:r>
            <w:r>
              <w:rPr>
                <w:rFonts w:hint="eastAsia"/>
              </w:rPr>
            </w:r>
            <w:r>
              <w:rPr>
                <w:rFonts w:hint="eastAsia"/>
              </w:rPr>
            </w:r>
          </w:p>
          <w:p>
            <w:pPr>
              <w:numPr>
                <w:ilvl w:val="0"/>
                <w:numId w:val="0"/>
              </w:numPr>
              <w:jc w:val="both"/>
              <w:widowControl w:val="off"/>
              <w:rPr>
                <w:rFonts w:hint="eastAsia"/>
                <w:color w:val="ff0000"/>
              </w:rPr>
            </w:pPr>
            <w:r>
              <w:rPr>
                <w:rFonts w:hint="eastAsia"/>
                <w:color w:val="ff0000"/>
                <w:lang w:val="en-US" w:eastAsia="zh-CN"/>
              </w:rPr>
              <w:t xml:space="preserve">2</w:t>
            </w:r>
            <w:r>
              <w:rPr>
                <w:rFonts w:hint="eastAsia"/>
                <w:color w:val="ff0000"/>
              </w:rPr>
              <w:t xml:space="preserve">、一键分析执行规则</w:t>
            </w:r>
            <w:r>
              <w:rPr>
                <w:rFonts w:hint="eastAsia"/>
                <w:color w:val="ff0000"/>
              </w:rPr>
            </w:r>
            <w:r>
              <w:rPr>
                <w:rFonts w:hint="eastAsia"/>
                <w:color w:val="ff0000"/>
              </w:rPr>
            </w:r>
          </w:p>
          <w:p>
            <w:pPr>
              <w:numPr>
                <w:ilvl w:val="0"/>
                <w:numId w:val="0"/>
              </w:numPr>
              <w:ind w:firstLine="240"/>
              <w:jc w:val="both"/>
              <w:widowControl w:val="off"/>
              <w:rPr>
                <w:rFonts w:hint="eastAsia"/>
              </w:rPr>
            </w:pPr>
            <w:r>
              <w:rPr>
                <w:rFonts w:hint="eastAsia"/>
                <w:color w:val="ff0000"/>
              </w:rPr>
              <w:t xml:space="preserve">场景1：分析失败（阻断流程）</w:t>
            </w:r>
            <w:r>
              <w:rPr>
                <w:rFonts w:hint="eastAsia"/>
              </w:rPr>
            </w:r>
            <w:r>
              <w:rPr>
                <w:rFonts w:hint="eastAsia"/>
              </w:rPr>
            </w:r>
          </w:p>
          <w:p>
            <w:pPr>
              <w:numPr>
                <w:ilvl w:val="0"/>
                <w:numId w:val="0"/>
              </w:numPr>
              <w:ind w:firstLine="240"/>
              <w:jc w:val="both"/>
              <w:widowControl w:val="off"/>
              <w:tabs>
                <w:tab w:val="left" w:pos="6887" w:leader="none"/>
              </w:tabs>
              <w:rPr>
                <w:rFonts w:hint="default" w:eastAsia="宋体"/>
                <w:lang w:val="en-US" w:eastAsia="zh-CN"/>
              </w:rPr>
            </w:pPr>
            <w:r>
              <w:rPr>
                <w:rFonts w:hint="eastAsia"/>
                <w:lang w:val="en-US" w:eastAsia="zh-CN"/>
              </w:rPr>
              <w:t xml:space="preserve">当任何一个图都匹配不到检验项时。弹出一键分析失败通知；</w:t>
            </w:r>
            <w:r>
              <w:rPr>
                <w:rFonts w:hint="default" w:eastAsia="宋体"/>
                <w:lang w:val="en-US" w:eastAsia="zh-CN"/>
              </w:rPr>
              <w:tab/>
            </w:r>
            <w:r>
              <w:rPr>
                <w:rFonts w:hint="default" w:eastAsia="宋体"/>
                <w:lang w:val="en-US" w:eastAsia="zh-CN"/>
              </w:rPr>
            </w:r>
            <w:r>
              <w:rPr>
                <w:rFonts w:hint="default" w:eastAsia="宋体"/>
                <w:lang w:val="en-US" w:eastAsia="zh-CN"/>
              </w:rPr>
            </w:r>
          </w:p>
          <w:p>
            <w:pPr>
              <w:numPr>
                <w:ilvl w:val="0"/>
                <w:numId w:val="0"/>
              </w:numPr>
              <w:ind w:firstLine="0"/>
              <w:jc w:val="both"/>
              <w:widowControl w:val="off"/>
              <w:rPr>
                <w:rFonts w:hint="eastAsia"/>
              </w:rPr>
            </w:pPr>
            <w:r>
              <mc:AlternateContent>
                <mc:Choice Requires="wpg">
                  <w:drawing>
                    <wp:inline xmlns:wp="http://schemas.openxmlformats.org/drawingml/2006/wordprocessingDrawing" distT="0" distB="0" distL="0" distR="0">
                      <wp:extent cx="3793099" cy="130387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0375" name=""/>
                              <pic:cNvPicPr>
                                <a:picLocks noChangeAspect="1"/>
                              </pic:cNvPicPr>
                              <pic:nvPr/>
                            </pic:nvPicPr>
                            <pic:blipFill>
                              <a:blip r:embed="rId13"/>
                              <a:stretch/>
                            </pic:blipFill>
                            <pic:spPr bwMode="auto">
                              <a:xfrm flipH="0" flipV="0">
                                <a:off x="0" y="0"/>
                                <a:ext cx="3793098" cy="1303877"/>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298.67pt;height:102.67pt;mso-wrap-distance-left:0.00pt;mso-wrap-distance-top:0.00pt;mso-wrap-distance-right:0.00pt;mso-wrap-distance-bottom:0.00pt;" stroked="false">
                      <v:path textboxrect="0,0,0,0"/>
                      <v:imagedata r:id="rId13" o:title=""/>
                    </v:shape>
                  </w:pict>
                </mc:Fallback>
              </mc:AlternateContent>
            </w:r>
            <w:r>
              <w:rPr>
                <w:rFonts w:hint="eastAsia"/>
              </w:rPr>
            </w:r>
            <w:r>
              <w:rPr>
                <w:rFonts w:hint="eastAsia"/>
              </w:rPr>
            </w:r>
          </w:p>
          <w:p>
            <w:pPr>
              <w:numPr>
                <w:ilvl w:val="0"/>
                <w:numId w:val="0"/>
              </w:numPr>
              <w:ind w:firstLine="240"/>
              <w:jc w:val="both"/>
              <w:widowControl w:val="off"/>
              <w:rPr>
                <w:rFonts w:hint="eastAsia"/>
                <w:color w:val="ff0000"/>
              </w:rPr>
            </w:pPr>
            <w:r>
              <w:rPr>
                <w:rFonts w:hint="eastAsia"/>
                <w:color w:val="ff0000"/>
              </w:rPr>
              <w:t xml:space="preserve">场景2：回顾对象不一致（提示后可继续）</w:t>
            </w:r>
            <w:r>
              <w:rPr>
                <w:rFonts w:hint="eastAsia"/>
                <w:color w:val="ff0000"/>
              </w:rPr>
            </w:r>
            <w:r>
              <w:rPr>
                <w:rFonts w:hint="eastAsia"/>
                <w:color w:val="ff0000"/>
              </w:rPr>
            </w:r>
          </w:p>
          <w:p>
            <w:pPr>
              <w:numPr>
                <w:ilvl w:val="0"/>
                <w:numId w:val="0"/>
              </w:numPr>
              <w:ind w:firstLine="240"/>
              <w:jc w:val="both"/>
              <w:widowControl w:val="off"/>
              <w:rPr>
                <w:rFonts w:hint="eastAsia"/>
              </w:rPr>
            </w:pPr>
            <w:r>
              <w:rPr>
                <w:rFonts w:hint="eastAsia"/>
              </w:rPr>
              <w:t xml:space="preserve">触发条件：模板回顾对象 ≠ 当前数据分析关联的回顾对象</w:t>
            </w:r>
            <w:r>
              <w:rPr>
                <w:rFonts w:hint="eastAsia"/>
              </w:rPr>
            </w:r>
            <w:r>
              <w:rPr>
                <w:rFonts w:hint="eastAsia"/>
              </w:rPr>
            </w:r>
          </w:p>
          <w:p>
            <w:pPr>
              <w:numPr>
                <w:ilvl w:val="0"/>
                <w:numId w:val="0"/>
              </w:numPr>
              <w:ind w:firstLine="240"/>
              <w:jc w:val="both"/>
              <w:widowControl w:val="off"/>
              <w:rPr>
                <w:rFonts w:hint="eastAsia"/>
              </w:rPr>
            </w:pPr>
            <w:r>
              <w:rPr>
                <w:rFonts w:hint="eastAsia"/>
              </w:rPr>
              <w:t xml:space="preserve">系统响应：弹出不一致警告提示，用户点击“确定”后可继续分析</w:t>
            </w:r>
            <w:r>
              <w:rPr>
                <w:rFonts w:hint="eastAsia"/>
              </w:rPr>
            </w:r>
            <w:r>
              <w:rPr>
                <w:rFonts w:hint="eastAsia"/>
              </w:rPr>
            </w:r>
          </w:p>
          <w:p>
            <w:pPr>
              <w:numPr>
                <w:ilvl w:val="0"/>
                <w:numId w:val="0"/>
              </w:numPr>
              <w:ind w:firstLine="240"/>
              <w:jc w:val="both"/>
              <w:widowControl w:val="off"/>
              <w:rPr>
                <w:rFonts w:hint="eastAsia"/>
                <w:highlight w:val="none"/>
                <w:lang w:val="en-US" w:eastAsia="zh-CN"/>
              </w:rPr>
            </w:pPr>
            <w:r>
              <w:rPr>
                <w:rFonts w:hint="eastAsia"/>
                <w:lang w:val="en-US" w:eastAsia="zh-CN"/>
              </w:rPr>
              <w:t xml:space="preserve">原型图如下：</w:t>
            </w:r>
            <w:r>
              <w:rPr>
                <w:rFonts w:hint="eastAsia"/>
                <w:highlight w:val="none"/>
                <w:lang w:val="en-US" w:eastAsia="zh-CN"/>
              </w:rPr>
            </w:r>
            <w:r>
              <w:rPr>
                <w:rFonts w:hint="eastAsia"/>
                <w:highlight w:val="none"/>
                <w:lang w:val="en-US" w:eastAsia="zh-CN"/>
              </w:rPr>
            </w:r>
          </w:p>
          <w:p>
            <w:pPr>
              <w:numPr>
                <w:ilvl w:val="0"/>
                <w:numId w:val="0"/>
              </w:numPr>
              <w:ind w:firstLine="0"/>
              <w:jc w:val="both"/>
              <w:widowControl w:val="off"/>
              <w:rPr>
                <w:rFonts w:hint="default" w:eastAsia="宋体"/>
                <w:lang w:val="en-US" w:eastAsia="zh-CN"/>
              </w:rPr>
            </w:pPr>
            <w:r>
              <w:rPr>
                <w:rFonts w:hint="eastAsia"/>
                <w:highlight w:val="none"/>
                <w:lang w:val="en-US" w:eastAsia="zh-CN"/>
              </w:rPr>
            </w:r>
            <w:r>
              <mc:AlternateContent>
                <mc:Choice Requires="wpg">
                  <w:drawing>
                    <wp:inline xmlns:wp="http://schemas.openxmlformats.org/drawingml/2006/wordprocessingDrawing" distT="0" distB="0" distL="0" distR="0">
                      <wp:extent cx="3858555" cy="143809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66867" name=""/>
                              <pic:cNvPicPr>
                                <a:picLocks noChangeAspect="1"/>
                              </pic:cNvPicPr>
                              <pic:nvPr/>
                            </pic:nvPicPr>
                            <pic:blipFill>
                              <a:blip r:embed="rId14"/>
                              <a:stretch/>
                            </pic:blipFill>
                            <pic:spPr bwMode="auto">
                              <a:xfrm flipH="0" flipV="0">
                                <a:off x="0" y="0"/>
                                <a:ext cx="3858554" cy="1438096"/>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303.82pt;height:113.24pt;mso-wrap-distance-left:0.00pt;mso-wrap-distance-top:0.00pt;mso-wrap-distance-right:0.00pt;mso-wrap-distance-bottom:0.00pt;" stroked="false">
                      <v:path textboxrect="0,0,0,0"/>
                      <v:imagedata r:id="rId14" o:title=""/>
                    </v:shape>
                  </w:pict>
                </mc:Fallback>
              </mc:AlternateContent>
            </w:r>
            <w:r>
              <w:rPr>
                <w:rFonts w:hint="default" w:eastAsia="宋体"/>
                <w:lang w:val="en-US" w:eastAsia="zh-CN"/>
              </w:rPr>
            </w:r>
            <w:r>
              <w:rPr>
                <w:rFonts w:hint="default" w:eastAsia="宋体"/>
                <w:lang w:val="en-US" w:eastAsia="zh-CN"/>
              </w:rPr>
            </w:r>
          </w:p>
          <w:p>
            <w:pPr>
              <w:numPr>
                <w:ilvl w:val="0"/>
                <w:numId w:val="0"/>
              </w:numPr>
              <w:ind w:firstLine="240"/>
              <w:jc w:val="both"/>
              <w:widowControl w:val="off"/>
              <w:rPr>
                <w:rFonts w:hint="eastAsia"/>
                <w:color w:val="ff0000"/>
              </w:rPr>
            </w:pPr>
            <w:r>
              <w:rPr>
                <w:rFonts w:hint="eastAsia"/>
                <w:color w:val="ff0000"/>
                <w:highlight w:val="none"/>
              </w:rPr>
            </w:r>
            <w:r>
              <w:rPr>
                <w:rFonts w:hint="eastAsia"/>
                <w:color w:val="ff0000"/>
              </w:rPr>
            </w:r>
            <w:r>
              <w:rPr>
                <w:rFonts w:hint="eastAsia"/>
                <w:color w:val="ff0000"/>
              </w:rPr>
            </w:r>
          </w:p>
          <w:p>
            <w:pPr>
              <w:numPr>
                <w:ilvl w:val="0"/>
                <w:numId w:val="0"/>
              </w:numPr>
              <w:ind w:firstLine="240"/>
              <w:jc w:val="both"/>
              <w:widowControl w:val="off"/>
              <w:rPr>
                <w:rFonts w:hint="eastAsia"/>
                <w:color w:val="ff0000"/>
                <w:highlight w:val="none"/>
              </w:rPr>
            </w:pPr>
            <w:r>
              <w:rPr>
                <w:rFonts w:hint="eastAsia"/>
                <w:color w:val="ff0000"/>
              </w:rPr>
              <w:t xml:space="preserve">场景3：分析成功（部分结果未完成）</w:t>
            </w:r>
            <w:r>
              <w:rPr>
                <w:rFonts w:hint="eastAsia"/>
                <w:color w:val="ff0000"/>
                <w:highlight w:val="none"/>
              </w:rPr>
            </w:r>
            <w:r>
              <w:rPr>
                <w:rFonts w:hint="eastAsia"/>
                <w:color w:val="ff0000"/>
                <w:highlight w:val="none"/>
              </w:rPr>
            </w:r>
          </w:p>
          <w:p>
            <w:pPr>
              <w:numPr>
                <w:ilvl w:val="0"/>
                <w:numId w:val="0"/>
              </w:numPr>
              <w:ind w:firstLine="240"/>
              <w:jc w:val="both"/>
              <w:widowControl w:val="off"/>
              <w:rPr>
                <w:rFonts w:hint="eastAsia"/>
              </w:rPr>
            </w:pPr>
            <w:r>
              <w:rPr>
                <w:rFonts w:hint="eastAsia"/>
              </w:rPr>
              <w:t xml:space="preserve">完成</w:t>
            </w:r>
            <w:r>
              <w:rPr>
                <w:rFonts w:hint="eastAsia"/>
                <w:lang w:val="en-US" w:eastAsia="zh-CN"/>
              </w:rPr>
              <w:t xml:space="preserve">反馈提示</w:t>
            </w:r>
            <w:r>
              <w:rPr>
                <w:rFonts w:hint="eastAsia"/>
              </w:rPr>
              <w:t xml:space="preserve">：“当前分析模板包含[XXX]个子模板，已完成快速分析 [XXX] 个，未分析 [XX] 个。未分析原因请至页面查看。”</w:t>
            </w:r>
            <w:r>
              <w:rPr>
                <w:rFonts w:hint="eastAsia"/>
              </w:rPr>
            </w:r>
            <w:r>
              <w:rPr>
                <w:rFonts w:hint="eastAsia"/>
              </w:rPr>
            </w:r>
          </w:p>
          <w:p>
            <w:pPr>
              <w:numPr>
                <w:ilvl w:val="0"/>
                <w:numId w:val="0"/>
              </w:numPr>
              <w:ind w:firstLine="240"/>
              <w:jc w:val="both"/>
              <w:widowControl w:val="off"/>
              <w:tabs>
                <w:tab w:val="right" w:pos="8380" w:leader="none"/>
              </w:tabs>
              <w:rPr>
                <w:rFonts w:hint="default" w:eastAsia="宋体"/>
                <w:lang w:val="en-US" w:eastAsia="zh-CN"/>
              </w:rPr>
            </w:pPr>
            <w:r>
              <w:rPr>
                <w:rFonts w:hint="eastAsia"/>
              </w:rPr>
              <w:t xml:space="preserve">用户操作：点击“确定”</w:t>
            </w:r>
            <w:r>
              <w:rPr>
                <w:rFonts w:hint="eastAsia"/>
                <w:lang w:val="en-US" w:eastAsia="zh-CN"/>
              </w:rPr>
              <w:t xml:space="preserve">可在</w:t>
            </w:r>
            <w:r>
              <w:rPr>
                <w:rFonts w:hint="eastAsia"/>
              </w:rPr>
              <w:t xml:space="preserve">「配置并分析」页面</w:t>
            </w:r>
            <w:r>
              <w:rPr>
                <w:rFonts w:hint="eastAsia"/>
                <w:lang w:val="en-US" w:eastAsia="zh-CN"/>
              </w:rPr>
              <w:t xml:space="preserve">查看未分析的原因；</w:t>
            </w:r>
            <w:r>
              <w:rPr>
                <w:rFonts w:hint="default" w:eastAsia="宋体"/>
                <w:lang w:val="en-US" w:eastAsia="zh-CN"/>
              </w:rPr>
              <w:tab/>
            </w:r>
            <w:r>
              <w:rPr>
                <w:rFonts w:hint="default" w:eastAsia="宋体"/>
                <w:lang w:val="en-US" w:eastAsia="zh-CN"/>
              </w:rPr>
            </w:r>
            <w:r>
              <w:rPr>
                <w:rFonts w:hint="default" w:eastAsia="宋体"/>
                <w:lang w:val="en-US" w:eastAsia="zh-CN"/>
              </w:rPr>
            </w:r>
          </w:p>
          <w:p>
            <w:pPr>
              <w:numPr>
                <w:ilvl w:val="0"/>
                <w:numId w:val="0"/>
              </w:numPr>
              <w:ind w:firstLine="0"/>
              <w:jc w:val="both"/>
              <w:widowControl w:val="off"/>
              <w:rPr>
                <w:rFonts w:hint="eastAsia"/>
              </w:rPr>
            </w:pPr>
            <w:r>
              <w:rPr>
                <w:rFonts w:hint="eastAsia"/>
              </w:rPr>
            </w:r>
            <w:r>
              <mc:AlternateContent>
                <mc:Choice Requires="wpg">
                  <w:drawing>
                    <wp:inline xmlns:wp="http://schemas.openxmlformats.org/drawingml/2006/wordprocessingDrawing" distT="0" distB="0" distL="0" distR="0">
                      <wp:extent cx="4430055" cy="1546449"/>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37360" name=""/>
                              <pic:cNvPicPr>
                                <a:picLocks noChangeAspect="1"/>
                              </pic:cNvPicPr>
                              <pic:nvPr/>
                            </pic:nvPicPr>
                            <pic:blipFill>
                              <a:blip r:embed="rId15"/>
                              <a:stretch/>
                            </pic:blipFill>
                            <pic:spPr bwMode="auto">
                              <a:xfrm flipH="0" flipV="0">
                                <a:off x="0" y="0"/>
                                <a:ext cx="4430054" cy="1546449"/>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348.82pt;height:121.77pt;mso-wrap-distance-left:0.00pt;mso-wrap-distance-top:0.00pt;mso-wrap-distance-right:0.00pt;mso-wrap-distance-bottom:0.00pt;" stroked="false">
                      <v:path textboxrect="0,0,0,0"/>
                      <v:imagedata r:id="rId15" o:title=""/>
                    </v:shape>
                  </w:pict>
                </mc:Fallback>
              </mc:AlternateContent>
            </w:r>
            <w:r>
              <w:rPr>
                <w:rFonts w:hint="eastAsia"/>
              </w:rPr>
            </w:r>
            <w:r>
              <w:rPr>
                <w:rFonts w:hint="eastAsia"/>
              </w:rPr>
            </w:r>
          </w:p>
          <w:p>
            <w:pPr>
              <w:numPr>
                <w:ilvl w:val="0"/>
                <w:numId w:val="0"/>
              </w:numPr>
              <w:ind w:firstLine="0"/>
              <w:jc w:val="both"/>
              <w:widowControl w:val="off"/>
            </w:pPr>
            <w:r/>
            <w:r/>
          </w:p>
          <w:p>
            <w:pPr>
              <w:numPr>
                <w:ilvl w:val="0"/>
                <w:numId w:val="0"/>
              </w:numPr>
              <w:jc w:val="both"/>
              <w:widowControl w:val="off"/>
              <w:rPr>
                <w:rFonts w:hint="eastAsia"/>
                <w:color w:val="ff0000"/>
              </w:rPr>
            </w:pPr>
            <w:r>
              <w:rPr>
                <w:rFonts w:hint="eastAsia"/>
                <w:color w:val="ff0000"/>
                <w:lang w:val="en-US" w:eastAsia="zh-CN"/>
              </w:rPr>
              <w:t xml:space="preserve">3</w:t>
            </w:r>
            <w:r>
              <w:rPr>
                <w:rFonts w:hint="eastAsia"/>
                <w:color w:val="ff0000"/>
              </w:rPr>
              <w:t xml:space="preserve">、未分析结果展示规则</w:t>
            </w:r>
            <w:r>
              <w:rPr>
                <w:rFonts w:hint="eastAsia"/>
                <w:color w:val="ff0000"/>
              </w:rPr>
            </w:r>
            <w:r>
              <w:rPr>
                <w:rFonts w:hint="eastAsia"/>
                <w:color w:val="ff0000"/>
              </w:rPr>
            </w:r>
          </w:p>
          <w:p>
            <w:pPr>
              <w:numPr>
                <w:ilvl w:val="0"/>
                <w:numId w:val="0"/>
              </w:numPr>
              <w:ind w:firstLine="240"/>
              <w:jc w:val="both"/>
              <w:widowControl w:val="off"/>
              <w:rPr>
                <w:rFonts w:hint="eastAsia"/>
              </w:rPr>
            </w:pPr>
            <w:r>
              <w:rPr>
                <w:rFonts w:hint="eastAsia"/>
              </w:rPr>
              <w:t xml:space="preserve">状态标识</w:t>
            </w:r>
            <w:r>
              <w:rPr>
                <w:rFonts w:hint="eastAsia"/>
                <w:lang w:eastAsia="zh-CN"/>
              </w:rPr>
              <w:t xml:space="preserve">：</w:t>
            </w:r>
            <w:r>
              <w:rPr>
                <w:rFonts w:hint="eastAsia"/>
              </w:rPr>
              <w:t xml:space="preserve">未分析的子模板显示 “未分析” 状态标签</w:t>
            </w:r>
            <w:r>
              <w:rPr>
                <w:rFonts w:hint="eastAsia"/>
              </w:rPr>
            </w:r>
            <w:r>
              <w:rPr>
                <w:rFonts w:hint="eastAsia"/>
              </w:rPr>
            </w:r>
          </w:p>
          <w:p>
            <w:pPr>
              <w:numPr>
                <w:ilvl w:val="0"/>
                <w:numId w:val="0"/>
              </w:numPr>
              <w:ind w:firstLine="240"/>
              <w:jc w:val="both"/>
              <w:widowControl w:val="off"/>
              <w:rPr>
                <w:rFonts w:hint="eastAsia"/>
              </w:rPr>
            </w:pPr>
            <w:r>
              <w:rPr>
                <w:rFonts w:hint="eastAsia"/>
              </w:rPr>
              <w:t xml:space="preserve">原因查看方式</w:t>
            </w:r>
            <w:r>
              <w:rPr>
                <w:rFonts w:hint="eastAsia"/>
                <w:lang w:eastAsia="zh-CN"/>
              </w:rPr>
              <w:t xml:space="preserve">：</w:t>
            </w:r>
            <w:r>
              <w:rPr>
                <w:rFonts w:hint="eastAsia"/>
              </w:rPr>
              <w:t xml:space="preserve">鼠标悬停至“未分析”状态 → 显示具体原因说明</w:t>
            </w:r>
            <w:r>
              <w:rPr>
                <w:rFonts w:hint="eastAsia"/>
              </w:rPr>
            </w:r>
            <w:r>
              <w:rPr>
                <w:rFonts w:hint="eastAsia"/>
              </w:rPr>
            </w:r>
          </w:p>
          <w:p>
            <w:pPr>
              <w:numPr>
                <w:ilvl w:val="0"/>
                <w:numId w:val="0"/>
              </w:numPr>
              <w:ind w:firstLine="240"/>
              <w:jc w:val="both"/>
              <w:widowControl w:val="off"/>
            </w:pPr>
            <w:r>
              <w:rPr>
                <w:rFonts w:hint="eastAsia"/>
              </w:rPr>
              <w:t xml:space="preserve">未分析原因类型</w:t>
            </w:r>
            <w:r>
              <w:rPr>
                <w:rFonts w:hint="eastAsia"/>
                <w:color w:val="ff0000"/>
              </w:rPr>
              <w:t xml:space="preserve">（</w:t>
            </w:r>
            <w:r>
              <w:rPr>
                <w:rFonts w:hint="eastAsia"/>
                <w:color w:val="ff0000"/>
                <w:lang w:val="en-US" w:eastAsia="zh-CN"/>
              </w:rPr>
              <w:t xml:space="preserve">见下方一键分析后未分析情况整理</w:t>
            </w:r>
            <w:r>
              <w:rPr>
                <w:rFonts w:hint="eastAsia"/>
                <w:color w:val="ff0000"/>
              </w:rPr>
              <w:t xml:space="preserve">）</w:t>
            </w:r>
            <w:r>
              <w:rPr>
                <w:highlight w:val="none"/>
              </w:rPr>
            </w:r>
            <w:r/>
          </w:p>
          <w:p>
            <w:pPr>
              <w:numPr>
                <w:ilvl w:val="0"/>
                <w:numId w:val="0"/>
              </w:numPr>
              <w:ind w:firstLine="240"/>
              <w:jc w:val="both"/>
              <w:widowControl w:val="off"/>
              <w:rPr>
                <w:highlight w:val="none"/>
              </w:rPr>
            </w:pPr>
            <w:r>
              <w:rPr>
                <w:highlight w:val="none"/>
              </w:rPr>
              <w:t xml:space="preserve">注意：</w:t>
            </w:r>
            <w:r>
              <w:rPr>
                <w:highlight w:val="none"/>
              </w:rPr>
              <w:t xml:space="preserve">数据</w:t>
            </w:r>
            <w:r>
              <w:rPr>
                <w:highlight w:val="none"/>
              </w:rPr>
              <w:t xml:space="preserve">分析</w:t>
            </w:r>
            <w:r>
              <w:rPr>
                <w:highlight w:val="none"/>
              </w:rPr>
              <w:t xml:space="preserve">选择</w:t>
            </w:r>
            <w:r>
              <w:rPr>
                <w:highlight w:val="none"/>
              </w:rPr>
              <w:t xml:space="preserve">分析</w:t>
            </w:r>
            <w:r>
              <w:rPr>
                <w:highlight w:val="none"/>
              </w:rPr>
              <w:t xml:space="preserve">模版</w:t>
            </w:r>
            <w:r>
              <w:rPr>
                <w:highlight w:val="none"/>
              </w:rPr>
              <w:t xml:space="preserve">时，</w:t>
            </w:r>
            <w:r>
              <w:rPr>
                <w:highlight w:val="none"/>
              </w:rPr>
              <w:t xml:space="preserve">上述</w:t>
            </w:r>
            <w:r>
              <w:rPr>
                <w:highlight w:val="none"/>
              </w:rPr>
              <w:t xml:space="preserve">描述</w:t>
            </w:r>
            <w:r>
              <w:rPr>
                <w:highlight w:val="none"/>
              </w:rPr>
              <w:t xml:space="preserve">的</w:t>
            </w:r>
            <w:r>
              <w:rPr>
                <w:highlight w:val="none"/>
              </w:rPr>
              <w:t xml:space="preserve">搜索，</w:t>
            </w:r>
            <w:r>
              <w:rPr>
                <w:highlight w:val="none"/>
              </w:rPr>
              <w:t xml:space="preserve">可</w:t>
            </w:r>
            <w:r>
              <w:rPr>
                <w:highlight w:val="none"/>
              </w:rPr>
              <w:t xml:space="preserve">不支持，</w:t>
            </w:r>
            <w:r>
              <w:rPr>
                <w:highlight w:val="none"/>
              </w:rPr>
              <w:t xml:space="preserve">但</w:t>
            </w:r>
            <w:r>
              <w:rPr>
                <w:highlight w:val="none"/>
              </w:rPr>
              <w:t xml:space="preserve">列表</w:t>
            </w:r>
            <w:r>
              <w:rPr>
                <w:highlight w:val="none"/>
              </w:rPr>
              <w:t xml:space="preserve">页</w:t>
            </w:r>
            <w:r>
              <w:rPr>
                <w:highlight w:val="none"/>
              </w:rPr>
              <w:t xml:space="preserve">依然展示</w:t>
            </w:r>
            <w:r>
              <w:rPr>
                <w:highlight w:val="none"/>
              </w:rPr>
              <w:t xml:space="preserve">描述</w:t>
            </w:r>
            <w:r>
              <w:rPr>
                <w:highlight w:val="none"/>
              </w:rPr>
              <w:t xml:space="preserve">的</w:t>
            </w:r>
            <w:r>
              <w:rPr>
                <w:highlight w:val="none"/>
              </w:rPr>
              <w:t xml:space="preserve">内容。</w:t>
            </w:r>
            <w:r>
              <w:rPr>
                <w:highlight w:val="none"/>
              </w:rPr>
            </w:r>
            <w:r>
              <w:rPr>
                <w:highlight w:val="none"/>
              </w:rPr>
            </w:r>
          </w:p>
        </w:tc>
      </w:tr>
      <w:tr>
        <w:trPr/>
        <w:tc>
          <w:tcPr>
            <w:tcW w:w="1508" w:type="dxa"/>
            <w:textDirection w:val="lrTb"/>
            <w:noWrap w:val="false"/>
          </w:tcPr>
          <w:p>
            <w:pPr>
              <w:pStyle w:val="845"/>
              <w:ind w:firstLine="0"/>
              <w:jc w:val="both"/>
              <w:tabs>
                <w:tab w:val="left" w:pos="1723" w:leader="none"/>
              </w:tabs>
              <w:rPr>
                <w:rFonts w:hint="default"/>
                <w:highlight w:val="none"/>
                <w:lang w:val="en-US" w:eastAsia="zh-CN"/>
              </w:rPr>
            </w:pPr>
            <w:r>
              <w:rPr>
                <w:rFonts w:hint="eastAsia"/>
                <w:highlight w:val="none"/>
                <w:lang w:val="en-US" w:eastAsia="zh-CN"/>
              </w:rPr>
              <w:t xml:space="preserve">一键分析配置项匹配逻辑</w:t>
            </w:r>
            <w:r>
              <w:rPr>
                <w:rFonts w:hint="default"/>
                <w:highlight w:val="none"/>
                <w:lang w:val="en-US" w:eastAsia="zh-CN"/>
              </w:rPr>
            </w:r>
            <w:r>
              <w:rPr>
                <w:rFonts w:hint="default"/>
                <w:highlight w:val="none"/>
                <w:lang w:val="en-US" w:eastAsia="zh-CN"/>
              </w:rPr>
            </w:r>
          </w:p>
        </w:tc>
        <w:tc>
          <w:tcPr>
            <w:tcW w:w="8596" w:type="dxa"/>
            <w:textDirection w:val="lrTb"/>
            <w:noWrap w:val="false"/>
          </w:tcPr>
          <w:p>
            <w:pPr>
              <w:numPr>
                <w:ilvl w:val="0"/>
                <w:numId w:val="0"/>
              </w:numPr>
              <w:jc w:val="both"/>
              <w:widowControl w:val="off"/>
              <w:rPr>
                <w:rFonts w:hint="eastAsia"/>
                <w:lang w:val="en-US" w:eastAsia="zh-CN"/>
              </w:rPr>
            </w:pPr>
            <w:r>
              <w:rPr>
                <w:rFonts w:hint="eastAsia"/>
                <w:lang w:val="en-US" w:eastAsia="zh-CN"/>
              </w:rPr>
              <w:t xml:space="preserve">见下方一键分析匹配逻辑整理</w:t>
            </w:r>
            <w:r>
              <w:rPr>
                <w:rFonts w:hint="eastAsia"/>
                <w:lang w:val="en-US" w:eastAsia="zh-CN"/>
              </w:rPr>
            </w:r>
            <w:r>
              <w:rPr>
                <w:rFonts w:hint="eastAsia"/>
                <w:lang w:val="en-US" w:eastAsia="zh-CN"/>
              </w:rPr>
            </w:r>
          </w:p>
          <w:p>
            <w:pPr>
              <w:numPr>
                <w:ilvl w:val="0"/>
                <w:numId w:val="0"/>
              </w:numPr>
              <w:jc w:val="both"/>
              <w:widowControl w:val="off"/>
              <w:rPr>
                <w:rFonts w:hint="eastAsia"/>
                <w:lang w:val="en-US" w:eastAsia="zh-CN"/>
              </w:rPr>
            </w:pPr>
            <w:r>
              <w:rPr>
                <w:rFonts w:hint="eastAsia"/>
                <w:lang w:val="en-US" w:eastAsia="zh-CN"/>
              </w:rPr>
              <w:t xml:space="preserve">也可以参加在线文档：</w:t>
            </w:r>
            <w:r>
              <w:rPr>
                <w:rFonts w:hint="eastAsia"/>
                <w:lang w:val="en-US" w:eastAsia="zh-CN"/>
              </w:rPr>
            </w:r>
            <w:r>
              <w:rPr>
                <w:rFonts w:hint="eastAsia"/>
                <w:lang w:val="en-US" w:eastAsia="zh-CN"/>
              </w:rPr>
            </w:r>
          </w:p>
          <w:p>
            <w:pPr>
              <w:numPr>
                <w:ilvl w:val="0"/>
                <w:numId w:val="0"/>
              </w:numPr>
              <w:jc w:val="both"/>
              <w:widowControl w:val="off"/>
              <w:rPr>
                <w:rFonts w:hint="default"/>
                <w:lang w:val="en-US" w:eastAsia="zh-CN"/>
              </w:rPr>
            </w:pPr>
            <w:r>
              <w:rPr>
                <w:rFonts w:hint="default"/>
                <w:lang w:val="en-US" w:eastAsia="zh-CN"/>
              </w:rPr>
            </w:r>
            <w:r>
              <w:rPr>
                <w:rFonts w:hint="default"/>
                <w:lang w:val="en-US" w:eastAsia="zh-CN"/>
              </w:rPr>
            </w:r>
            <w:hyperlink r:id="rId16" w:tooltip="https://docs.qq.com/sheet/DT05UV0FGV2pBUENM?u=23804da2963b4c28bdcfae335bca3cb3&amp;tab=mknu90" w:history="1">
              <w:r>
                <w:rPr>
                  <w:rStyle w:val="871"/>
                  <w:rFonts w:hint="default"/>
                  <w:lang w:val="en-US" w:eastAsia="zh-CN"/>
                </w:rPr>
                <w:t xml:space="preserve">https://docs.qq.com/sheet/DT05UV0FGV2pBUENM?u=23804da2963b4c28bdcfae335bca3cb3&amp;tab=mknu90</w:t>
              </w:r>
              <w:r>
                <w:rPr>
                  <w:rStyle w:val="871"/>
                  <w:rFonts w:hint="default"/>
                  <w:lang w:val="en-US" w:eastAsia="zh-CN"/>
                </w:rPr>
              </w:r>
              <w:r>
                <w:rPr>
                  <w:rStyle w:val="871"/>
                  <w:rFonts w:hint="default"/>
                  <w:lang w:val="en-US" w:eastAsia="zh-CN"/>
                </w:rPr>
              </w:r>
              <w:r>
                <w:rPr>
                  <w:rStyle w:val="871"/>
                  <w:rFonts w:hint="default"/>
                  <w:lang w:val="en-US" w:eastAsia="zh-CN"/>
                </w:rPr>
              </w:r>
            </w:hyperlink>
            <w:r>
              <w:rPr>
                <w:rFonts w:hint="default"/>
                <w:lang w:val="en-US" w:eastAsia="zh-CN"/>
              </w:rPr>
            </w:r>
            <w:r>
              <w:rPr>
                <w:rFonts w:hint="default"/>
                <w:lang w:val="en-US" w:eastAsia="zh-CN"/>
              </w:rPr>
            </w:r>
          </w:p>
        </w:tc>
      </w:tr>
      <w:tr>
        <w:trPr/>
        <w:tc>
          <w:tcPr>
            <w:tcW w:w="1508" w:type="dxa"/>
            <w:textDirection w:val="lrTb"/>
            <w:noWrap w:val="false"/>
          </w:tcPr>
          <w:p>
            <w:pPr>
              <w:pStyle w:val="845"/>
              <w:ind w:firstLine="0"/>
              <w:jc w:val="both"/>
              <w:tabs>
                <w:tab w:val="left" w:pos="1723" w:leader="none"/>
              </w:tabs>
              <w:rPr>
                <w:rFonts w:hint="default"/>
                <w:highlight w:val="none"/>
                <w:lang w:val="en-US" w:eastAsia="zh-CN"/>
              </w:rPr>
            </w:pPr>
            <w:r>
              <w:rPr>
                <w:rFonts w:hint="eastAsia"/>
                <w:highlight w:val="none"/>
                <w:lang w:val="en-US" w:eastAsia="zh-CN"/>
              </w:rPr>
              <w:t xml:space="preserve">一键分析检验标准匹配逻辑</w:t>
            </w:r>
            <w:r>
              <w:rPr>
                <w:rFonts w:hint="default"/>
                <w:highlight w:val="none"/>
                <w:lang w:val="en-US" w:eastAsia="zh-CN"/>
              </w:rPr>
            </w:r>
            <w:r>
              <w:rPr>
                <w:rFonts w:hint="default"/>
                <w:highlight w:val="none"/>
                <w:lang w:val="en-US" w:eastAsia="zh-CN"/>
              </w:rPr>
            </w:r>
          </w:p>
        </w:tc>
        <w:tc>
          <w:tcPr>
            <w:tcW w:w="8596" w:type="dxa"/>
            <w:textDirection w:val="lrTb"/>
            <w:noWrap w:val="false"/>
          </w:tcPr>
          <w:p>
            <w:pPr>
              <w:numPr>
                <w:ilvl w:val="0"/>
                <w:numId w:val="0"/>
              </w:numPr>
              <w:jc w:val="both"/>
              <w:widowControl w:val="off"/>
              <w:rPr>
                <w:rFonts w:hint="eastAsia"/>
                <w:lang w:val="en-US" w:eastAsia="zh-CN"/>
              </w:rPr>
            </w:pPr>
            <w:r>
              <w:rPr>
                <w:rFonts w:hint="eastAsia"/>
                <w:color w:val="ff0000"/>
                <w:lang w:val="en-US" w:eastAsia="zh-CN"/>
              </w:rPr>
              <w:t xml:space="preserve">标准来源规则明确：</w:t>
            </w:r>
            <w:r>
              <w:rPr>
                <w:rFonts w:hint="eastAsia"/>
                <w:lang w:val="en-US" w:eastAsia="zh-CN"/>
              </w:rPr>
              <w:t xml:space="preserve">执行“一键分析”功能时，判定标准的来源优先级如下：</w:t>
            </w:r>
            <w:r>
              <w:rPr>
                <w:rFonts w:hint="eastAsia"/>
                <w:lang w:val="en-US" w:eastAsia="zh-CN"/>
              </w:rPr>
            </w:r>
            <w:r>
              <w:rPr>
                <w:rFonts w:hint="eastAsia"/>
                <w:lang w:val="en-US" w:eastAsia="zh-CN"/>
              </w:rPr>
            </w:r>
          </w:p>
          <w:p>
            <w:pPr>
              <w:numPr>
                <w:ilvl w:val="0"/>
                <w:numId w:val="0"/>
              </w:numPr>
              <w:jc w:val="both"/>
              <w:widowControl w:val="off"/>
              <w:rPr>
                <w:rFonts w:hint="eastAsia"/>
                <w:lang w:val="en-US" w:eastAsia="zh-CN"/>
              </w:rPr>
            </w:pPr>
            <w:r>
              <w:rPr>
                <w:rFonts w:hint="eastAsia"/>
                <w:color w:val="ff0000"/>
                <w:lang w:val="en-US" w:eastAsia="zh-CN"/>
              </w:rPr>
              <w:t xml:space="preserve">1）数据表模板中设置的标准：</w:t>
            </w:r>
            <w:r>
              <w:rPr>
                <w:rFonts w:hint="eastAsia"/>
                <w:lang w:val="en-US" w:eastAsia="zh-CN"/>
              </w:rPr>
              <w:t xml:space="preserve">如果用户在所使用的数据表模板中已定义了标准值（规格限等），一键分析将优先使用此</w:t>
            </w:r>
            <w:r>
              <w:rPr>
                <w:rFonts w:hint="eastAsia"/>
                <w:lang w:val="en-US" w:eastAsia="zh-CN"/>
              </w:rPr>
              <w:t xml:space="preserve">数据</w:t>
            </w:r>
            <w:r>
              <w:rPr>
                <w:rFonts w:hint="eastAsia"/>
                <w:lang w:val="en-US" w:eastAsia="zh-CN"/>
              </w:rPr>
              <w:t xml:space="preserve">表</w:t>
            </w:r>
            <w:r>
              <w:rPr>
                <w:rFonts w:hint="eastAsia"/>
                <w:lang w:val="en-US" w:eastAsia="zh-CN"/>
              </w:rPr>
              <w:t xml:space="preserve">模板中设置的标准。（</w:t>
            </w:r>
            <w:r>
              <w:rPr>
                <w:rFonts w:hint="eastAsia"/>
                <w:lang w:val="en-US" w:eastAsia="zh-CN"/>
              </w:rPr>
              <w:t xml:space="preserve">单值图</w:t>
            </w:r>
            <w:r>
              <w:rPr>
                <w:rFonts w:hint="eastAsia"/>
                <w:lang w:val="en-US" w:eastAsia="zh-CN"/>
              </w:rPr>
              <w:t xml:space="preserve">例外，</w:t>
            </w:r>
            <w:r>
              <w:rPr>
                <w:rFonts w:hint="eastAsia"/>
                <w:lang w:val="en-US" w:eastAsia="zh-CN"/>
              </w:rPr>
              <w:t xml:space="preserve">不默认</w:t>
            </w:r>
            <w:r>
              <w:rPr>
                <w:rFonts w:hint="eastAsia"/>
                <w:lang w:val="en-US" w:eastAsia="zh-CN"/>
              </w:rPr>
              <w:t xml:space="preserve">带出</w:t>
            </w:r>
            <w:r>
              <w:rPr>
                <w:rFonts w:hint="eastAsia"/>
                <w:lang w:val="en-US" w:eastAsia="zh-CN"/>
              </w:rPr>
              <w:t xml:space="preserve">参考线）</w:t>
            </w:r>
            <w:r>
              <w:rPr>
                <w:rFonts w:hint="eastAsia"/>
                <w:lang w:val="en-US" w:eastAsia="zh-CN"/>
              </w:rPr>
            </w:r>
            <w:r>
              <w:rPr>
                <w:rFonts w:hint="eastAsia"/>
                <w:lang w:val="en-US" w:eastAsia="zh-CN"/>
              </w:rPr>
            </w:r>
          </w:p>
          <w:p>
            <w:pPr>
              <w:numPr>
                <w:ilvl w:val="0"/>
                <w:numId w:val="0"/>
              </w:numPr>
              <w:jc w:val="both"/>
              <w:widowControl w:val="off"/>
              <w:rPr>
                <w:rFonts w:hint="eastAsia"/>
                <w:highlight w:val="none"/>
                <w:lang w:val="en-US" w:eastAsia="zh-CN"/>
              </w:rPr>
            </w:pPr>
            <w:r>
              <w:rPr>
                <w:rFonts w:hint="eastAsia"/>
                <w:color w:val="ff0000"/>
                <w:lang w:val="en-US" w:eastAsia="zh-CN"/>
              </w:rPr>
              <w:t xml:space="preserve">2）分析模板中的参考线：</w:t>
            </w:r>
            <w:r>
              <w:rPr>
                <w:rFonts w:hint="eastAsia"/>
                <w:lang w:val="en-US" w:eastAsia="zh-CN"/>
              </w:rPr>
              <w:t xml:space="preserve">如果所使用的数据表模板未定义标准，则一键分析将使用关联的分析模板中配置的参考线作为判定依据。</w:t>
            </w:r>
            <w:r>
              <w:rPr>
                <w:rFonts w:hint="eastAsia"/>
                <w:highlight w:val="none"/>
                <w:lang w:val="en-US" w:eastAsia="zh-CN"/>
              </w:rPr>
            </w:r>
            <w:r>
              <w:rPr>
                <w:rFonts w:hint="eastAsia"/>
                <w:highlight w:val="none"/>
                <w:lang w:val="en-US" w:eastAsia="zh-CN"/>
              </w:rPr>
            </w:r>
            <w:r>
              <w:rPr>
                <w:rFonts w:hint="eastAsia"/>
                <w:lang w:val="en-US" w:eastAsia="zh-CN"/>
              </w:rPr>
            </w:r>
            <w:r>
              <w:rPr>
                <w:rFonts w:hint="eastAsia"/>
                <w:lang w:val="en-US" w:eastAsia="zh-CN"/>
              </w:rPr>
            </w:r>
            <w:r>
              <w:rPr>
                <w:rFonts w:hint="eastAsia"/>
                <w:lang w:val="en-US" w:eastAsia="zh-CN"/>
              </w:rPr>
            </w:r>
            <w:r>
              <w:rPr>
                <w:rFonts w:hint="eastAsia"/>
                <w:highlight w:val="none"/>
                <w:lang w:val="en-US" w:eastAsia="zh-CN"/>
              </w:rPr>
            </w:r>
          </w:p>
        </w:tc>
      </w:tr>
      <w:tr>
        <w:trPr/>
        <w:tc>
          <w:tcPr>
            <w:tcW w:w="1508" w:type="dxa"/>
            <w:vMerge w:val="restart"/>
            <w:textDirection w:val="lrTb"/>
            <w:noWrap w:val="false"/>
          </w:tcPr>
          <w:p>
            <w:pPr>
              <w:pStyle w:val="845"/>
              <w:ind w:firstLine="0"/>
              <w:jc w:val="both"/>
              <w:tabs>
                <w:tab w:val="left" w:pos="1723" w:leader="none"/>
              </w:tabs>
              <w:rPr>
                <w:rFonts w:hint="eastAsia"/>
                <w:highlight w:val="none"/>
                <w:lang w:val="en-US" w:eastAsia="zh-CN"/>
              </w:rPr>
            </w:pPr>
            <w:r>
              <w:rPr>
                <w:rFonts w:hint="eastAsia"/>
                <w:highlight w:val="none"/>
                <w:lang w:val="en-US" w:eastAsia="zh-CN"/>
              </w:rPr>
              <w:t xml:space="preserve">一键</w:t>
            </w:r>
            <w:r>
              <w:rPr>
                <w:rFonts w:hint="eastAsia"/>
                <w:highlight w:val="none"/>
                <w:lang w:val="en-US" w:eastAsia="zh-CN"/>
              </w:rPr>
              <w:t xml:space="preserve">分析</w:t>
            </w:r>
            <w:r>
              <w:rPr>
                <w:rFonts w:hint="eastAsia"/>
                <w:highlight w:val="none"/>
                <w:lang w:val="en-US" w:eastAsia="zh-CN"/>
              </w:rPr>
              <w:t xml:space="preserve">之后</w:t>
            </w:r>
            <w:r>
              <w:rPr>
                <w:rFonts w:hint="eastAsia"/>
                <w:highlight w:val="none"/>
                <w:lang w:val="en-US" w:eastAsia="zh-CN"/>
              </w:rPr>
              <w:t xml:space="preserve">清除</w:t>
            </w:r>
            <w:r>
              <w:rPr>
                <w:rFonts w:hint="eastAsia"/>
                <w:highlight w:val="none"/>
                <w:lang w:val="en-US" w:eastAsia="zh-CN"/>
              </w:rPr>
              <w:t xml:space="preserve">之前</w:t>
            </w:r>
            <w:r>
              <w:rPr>
                <w:rFonts w:hint="eastAsia"/>
                <w:highlight w:val="none"/>
                <w:lang w:val="en-US" w:eastAsia="zh-CN"/>
              </w:rPr>
              <w:t xml:space="preserve">分析</w:t>
            </w:r>
            <w:r>
              <w:rPr>
                <w:rFonts w:hint="eastAsia"/>
                <w:highlight w:val="none"/>
                <w:lang w:val="en-US" w:eastAsia="zh-CN"/>
              </w:rPr>
              <w:t xml:space="preserve">结论</w:t>
            </w:r>
            <w:r>
              <w:rPr>
                <w:rFonts w:hint="eastAsia"/>
                <w:highlight w:val="none"/>
                <w:lang w:val="en-US" w:eastAsia="zh-CN"/>
              </w:rPr>
            </w:r>
            <w:r>
              <w:rPr>
                <w:rFonts w:hint="eastAsia"/>
                <w:highlight w:val="none"/>
                <w:lang w:val="en-US" w:eastAsia="zh-CN"/>
              </w:rPr>
            </w:r>
          </w:p>
        </w:tc>
        <w:tc>
          <w:tcPr>
            <w:tcW w:w="8596" w:type="dxa"/>
            <w:vMerge w:val="restart"/>
            <w:textDirection w:val="lrTb"/>
            <w:noWrap w:val="false"/>
          </w:tcPr>
          <w:p>
            <w:pPr>
              <w:numPr>
                <w:ilvl w:val="0"/>
                <w:numId w:val="0"/>
              </w:numPr>
              <w:jc w:val="both"/>
              <w:widowControl w:val="off"/>
              <w:rPr>
                <w:rFonts w:hint="eastAsia"/>
                <w:color w:val="000000" w:themeColor="text1"/>
                <w:highlight w:val="none"/>
                <w:lang w:val="en-US" w:eastAsia="zh-CN"/>
              </w:rPr>
            </w:pPr>
            <w:r>
              <w:rPr>
                <w:rFonts w:hint="eastAsia"/>
                <w:color w:val="000000" w:themeColor="text1"/>
                <w:lang w:val="en-US" w:eastAsia="zh-CN"/>
              </w:rPr>
              <w:t xml:space="preserve">1）</w:t>
            </w:r>
            <w:r>
              <w:rPr>
                <w:rFonts w:hint="eastAsia"/>
                <w:color w:val="000000" w:themeColor="text1"/>
                <w:lang w:val="en-US" w:eastAsia="zh-CN"/>
              </w:rPr>
              <w:t xml:space="preserve">一键</w:t>
            </w:r>
            <w:r>
              <w:rPr>
                <w:rFonts w:hint="eastAsia"/>
                <w:color w:val="000000" w:themeColor="text1"/>
                <w:lang w:val="en-US" w:eastAsia="zh-CN"/>
              </w:rPr>
              <w:t xml:space="preserve">分析</w:t>
            </w:r>
            <w:r>
              <w:rPr>
                <w:rFonts w:hint="eastAsia"/>
                <w:color w:val="000000" w:themeColor="text1"/>
                <w:lang w:val="en-US" w:eastAsia="zh-CN"/>
              </w:rPr>
              <w:t xml:space="preserve">之后</w:t>
            </w:r>
            <w:r>
              <w:rPr>
                <w:rFonts w:hint="eastAsia"/>
                <w:color w:val="000000" w:themeColor="text1"/>
                <w:lang w:val="en-US" w:eastAsia="zh-CN"/>
              </w:rPr>
              <w:t xml:space="preserve">清除</w:t>
            </w:r>
            <w:r>
              <w:rPr>
                <w:rFonts w:hint="eastAsia"/>
                <w:color w:val="000000" w:themeColor="text1"/>
                <w:lang w:val="en-US" w:eastAsia="zh-CN"/>
              </w:rPr>
              <w:t xml:space="preserve">之前</w:t>
            </w:r>
            <w:r>
              <w:rPr>
                <w:rFonts w:hint="eastAsia"/>
                <w:color w:val="000000" w:themeColor="text1"/>
                <w:lang w:val="en-US" w:eastAsia="zh-CN"/>
              </w:rPr>
              <w:t xml:space="preserve">的</w:t>
            </w:r>
            <w:r>
              <w:rPr>
                <w:rFonts w:hint="eastAsia"/>
                <w:color w:val="000000" w:themeColor="text1"/>
                <w:lang w:val="en-US" w:eastAsia="zh-CN"/>
              </w:rPr>
              <w:t xml:space="preserve">分析</w:t>
            </w:r>
            <w:r>
              <w:rPr>
                <w:rFonts w:hint="eastAsia"/>
                <w:color w:val="000000" w:themeColor="text1"/>
                <w:lang w:val="en-US" w:eastAsia="zh-CN"/>
              </w:rPr>
              <w:t xml:space="preserve">结论；</w:t>
            </w:r>
            <w:r>
              <w:rPr>
                <w:rFonts w:hint="eastAsia"/>
                <w:color w:val="000000" w:themeColor="text1"/>
                <w:highlight w:val="none"/>
                <w:lang w:val="en-US" w:eastAsia="zh-CN"/>
              </w:rPr>
            </w:r>
            <w:r>
              <w:rPr>
                <w:rFonts w:hint="eastAsia"/>
                <w:color w:val="000000" w:themeColor="text1"/>
                <w:highlight w:val="none"/>
                <w:lang w:val="en-US" w:eastAsia="zh-CN"/>
              </w:rPr>
            </w:r>
          </w:p>
          <w:p>
            <w:pPr>
              <w:numPr>
                <w:ilvl w:val="0"/>
                <w:numId w:val="0"/>
              </w:numPr>
              <w:jc w:val="both"/>
              <w:widowControl w:val="off"/>
              <w:rPr>
                <w:rFonts w:hint="eastAsia"/>
                <w:color w:val="000000" w:themeColor="text1"/>
                <w:lang w:val="en-US" w:eastAsia="zh-CN"/>
              </w:rPr>
            </w:pPr>
            <w:r>
              <w:rPr>
                <w:rFonts w:hint="eastAsia"/>
                <w:color w:val="000000" w:themeColor="text1"/>
                <w:highlight w:val="none"/>
                <w:lang w:val="en-US" w:eastAsia="zh-CN"/>
              </w:rPr>
              <w:t xml:space="preserve">2）</w:t>
            </w:r>
            <w:r>
              <w:rPr>
                <w:rFonts w:hint="eastAsia"/>
                <w:color w:val="000000" w:themeColor="text1"/>
                <w:highlight w:val="none"/>
                <w:lang w:val="en-US" w:eastAsia="zh-CN"/>
              </w:rPr>
              <w:t xml:space="preserve">不管</w:t>
            </w:r>
            <w:r>
              <w:rPr>
                <w:rFonts w:hint="eastAsia"/>
                <w:color w:val="000000" w:themeColor="text1"/>
                <w:highlight w:val="none"/>
                <w:lang w:val="en-US" w:eastAsia="zh-CN"/>
              </w:rPr>
              <w:t xml:space="preserve">数据</w:t>
            </w:r>
            <w:r>
              <w:rPr>
                <w:rFonts w:hint="eastAsia"/>
                <w:color w:val="000000" w:themeColor="text1"/>
                <w:highlight w:val="none"/>
                <w:lang w:val="en-US" w:eastAsia="zh-CN"/>
              </w:rPr>
              <w:t xml:space="preserve">分析</w:t>
            </w:r>
            <w:r>
              <w:rPr>
                <w:rFonts w:hint="eastAsia"/>
                <w:color w:val="000000" w:themeColor="text1"/>
                <w:highlight w:val="none"/>
                <w:lang w:val="en-US" w:eastAsia="zh-CN"/>
              </w:rPr>
              <w:t xml:space="preserve">详情页面</w:t>
            </w:r>
            <w:r>
              <w:rPr>
                <w:rFonts w:hint="eastAsia"/>
                <w:color w:val="000000" w:themeColor="text1"/>
                <w:highlight w:val="none"/>
                <w:lang w:val="en-US" w:eastAsia="zh-CN"/>
              </w:rPr>
              <w:t xml:space="preserve">是</w:t>
            </w:r>
            <w:r>
              <w:rPr>
                <w:rFonts w:hint="eastAsia"/>
                <w:color w:val="000000" w:themeColor="text1"/>
                <w:highlight w:val="none"/>
                <w:lang w:val="en-US" w:eastAsia="zh-CN"/>
              </w:rPr>
              <w:t xml:space="preserve">从</w:t>
            </w:r>
            <w:r>
              <w:rPr>
                <w:rFonts w:hint="eastAsia"/>
                <w:color w:val="000000" w:themeColor="text1"/>
                <w:highlight w:val="none"/>
                <w:lang w:val="en-US" w:eastAsia="zh-CN"/>
              </w:rPr>
              <w:t xml:space="preserve">数据</w:t>
            </w:r>
            <w:r>
              <w:rPr>
                <w:rFonts w:hint="eastAsia"/>
                <w:color w:val="000000" w:themeColor="text1"/>
                <w:highlight w:val="none"/>
                <w:lang w:val="en-US" w:eastAsia="zh-CN"/>
              </w:rPr>
              <w:t xml:space="preserve">分析</w:t>
            </w:r>
            <w:r>
              <w:rPr>
                <w:rFonts w:hint="eastAsia"/>
                <w:color w:val="000000" w:themeColor="text1"/>
                <w:highlight w:val="none"/>
                <w:lang w:val="en-US" w:eastAsia="zh-CN"/>
              </w:rPr>
              <w:t xml:space="preserve">进入</w:t>
            </w:r>
            <w:r>
              <w:rPr>
                <w:rFonts w:hint="eastAsia"/>
                <w:color w:val="000000" w:themeColor="text1"/>
                <w:highlight w:val="none"/>
                <w:lang w:val="en-US" w:eastAsia="zh-CN"/>
              </w:rPr>
              <w:t xml:space="preserve">还是</w:t>
            </w:r>
            <w:r>
              <w:rPr>
                <w:rFonts w:hint="eastAsia"/>
                <w:color w:val="000000" w:themeColor="text1"/>
                <w:highlight w:val="none"/>
                <w:lang w:val="en-US" w:eastAsia="zh-CN"/>
              </w:rPr>
              <w:t xml:space="preserve">从</w:t>
            </w:r>
            <w:r>
              <w:rPr>
                <w:rFonts w:hint="eastAsia"/>
                <w:color w:val="000000" w:themeColor="text1"/>
                <w:highlight w:val="none"/>
                <w:lang w:val="en-US" w:eastAsia="zh-CN"/>
              </w:rPr>
              <w:t xml:space="preserve">数据</w:t>
            </w:r>
            <w:r>
              <w:rPr>
                <w:rFonts w:hint="eastAsia"/>
                <w:color w:val="000000" w:themeColor="text1"/>
                <w:highlight w:val="none"/>
                <w:lang w:val="en-US" w:eastAsia="zh-CN"/>
              </w:rPr>
              <w:t xml:space="preserve">分析</w:t>
            </w:r>
            <w:r>
              <w:rPr>
                <w:rFonts w:hint="eastAsia"/>
                <w:color w:val="000000" w:themeColor="text1"/>
                <w:highlight w:val="none"/>
                <w:lang w:val="en-US" w:eastAsia="zh-CN"/>
              </w:rPr>
              <w:t xml:space="preserve">工作</w:t>
            </w:r>
            <w:r>
              <w:rPr>
                <w:rFonts w:hint="eastAsia"/>
                <w:color w:val="000000" w:themeColor="text1"/>
                <w:highlight w:val="none"/>
                <w:lang w:val="en-US" w:eastAsia="zh-CN"/>
              </w:rPr>
              <w:t xml:space="preserve">台</w:t>
            </w:r>
            <w:r>
              <w:rPr>
                <w:rFonts w:hint="eastAsia"/>
                <w:color w:val="000000" w:themeColor="text1"/>
                <w:highlight w:val="none"/>
                <w:lang w:val="en-US" w:eastAsia="zh-CN"/>
              </w:rPr>
              <w:t xml:space="preserve">进入，</w:t>
            </w:r>
            <w:r>
              <w:rPr>
                <w:rFonts w:hint="eastAsia"/>
                <w:color w:val="000000" w:themeColor="text1"/>
                <w:highlight w:val="none"/>
                <w:lang w:val="en-US" w:eastAsia="zh-CN"/>
              </w:rPr>
              <w:t xml:space="preserve">在</w:t>
            </w:r>
            <w:r>
              <w:rPr>
                <w:rFonts w:hint="eastAsia"/>
                <w:color w:val="000000" w:themeColor="text1"/>
                <w:highlight w:val="none"/>
                <w:lang w:val="en-US" w:eastAsia="zh-CN"/>
              </w:rPr>
              <w:t xml:space="preserve">数据</w:t>
            </w:r>
            <w:r>
              <w:rPr>
                <w:rFonts w:hint="eastAsia"/>
                <w:color w:val="000000" w:themeColor="text1"/>
                <w:highlight w:val="none"/>
                <w:lang w:val="en-US" w:eastAsia="zh-CN"/>
              </w:rPr>
              <w:t xml:space="preserve">分析</w:t>
            </w:r>
            <w:r>
              <w:rPr>
                <w:rFonts w:hint="eastAsia"/>
                <w:color w:val="000000" w:themeColor="text1"/>
                <w:highlight w:val="none"/>
                <w:lang w:val="en-US" w:eastAsia="zh-CN"/>
              </w:rPr>
              <w:t xml:space="preserve">详情</w:t>
            </w:r>
            <w:r>
              <w:rPr>
                <w:rFonts w:hint="eastAsia"/>
                <w:color w:val="000000" w:themeColor="text1"/>
                <w:highlight w:val="none"/>
                <w:lang w:val="en-US" w:eastAsia="zh-CN"/>
              </w:rPr>
              <w:t xml:space="preserve">页面</w:t>
            </w:r>
            <w:r>
              <w:rPr>
                <w:rFonts w:hint="eastAsia"/>
                <w:color w:val="000000" w:themeColor="text1"/>
                <w:highlight w:val="none"/>
                <w:lang w:val="en-US" w:eastAsia="zh-CN"/>
              </w:rPr>
              <w:t xml:space="preserve">都</w:t>
            </w:r>
            <w:r>
              <w:rPr>
                <w:rFonts w:hint="eastAsia"/>
                <w:color w:val="000000" w:themeColor="text1"/>
                <w:highlight w:val="none"/>
                <w:lang w:val="en-US" w:eastAsia="zh-CN"/>
              </w:rPr>
              <w:t xml:space="preserve">可以</w:t>
            </w:r>
            <w:r>
              <w:rPr>
                <w:rFonts w:hint="eastAsia"/>
                <w:color w:val="000000" w:themeColor="text1"/>
                <w:highlight w:val="none"/>
                <w:lang w:val="en-US" w:eastAsia="zh-CN"/>
              </w:rPr>
              <w:t xml:space="preserve">出</w:t>
            </w:r>
            <w:r>
              <w:rPr>
                <w:rFonts w:hint="eastAsia"/>
                <w:color w:val="000000" w:themeColor="text1"/>
                <w:highlight w:val="none"/>
                <w:lang w:val="en-US" w:eastAsia="zh-CN"/>
              </w:rPr>
              <w:t xml:space="preserve">触发</w:t>
            </w:r>
            <w:r>
              <w:rPr>
                <w:rFonts w:hint="eastAsia"/>
                <w:color w:val="000000" w:themeColor="text1"/>
                <w:highlight w:val="none"/>
                <w:lang w:val="en-US" w:eastAsia="zh-CN"/>
              </w:rPr>
              <w:t xml:space="preserve">一键</w:t>
            </w:r>
            <w:r>
              <w:rPr>
                <w:rFonts w:hint="eastAsia"/>
                <w:color w:val="000000" w:themeColor="text1"/>
                <w:highlight w:val="none"/>
                <w:lang w:val="en-US" w:eastAsia="zh-CN"/>
              </w:rPr>
              <w:t xml:space="preserve">分析</w:t>
            </w:r>
            <w:r>
              <w:rPr>
                <w:rFonts w:hint="eastAsia"/>
                <w:color w:val="000000" w:themeColor="text1"/>
                <w:lang w:val="en-US" w:eastAsia="zh-CN"/>
              </w:rPr>
            </w:r>
            <w:r>
              <w:rPr>
                <w:rFonts w:hint="eastAsia"/>
                <w:color w:val="000000" w:themeColor="text1"/>
                <w:lang w:val="en-US" w:eastAsia="zh-CN"/>
              </w:rPr>
            </w:r>
          </w:p>
        </w:tc>
      </w:tr>
      <w:tr>
        <w:trPr/>
        <w:tc>
          <w:tcPr>
            <w:tcW w:w="1508" w:type="dxa"/>
            <w:textDirection w:val="lrTb"/>
            <w:noWrap w:val="false"/>
          </w:tcPr>
          <w:p>
            <w:pPr>
              <w:pStyle w:val="845"/>
              <w:ind w:firstLine="0"/>
              <w:jc w:val="both"/>
              <w:tabs>
                <w:tab w:val="left" w:pos="1723" w:leader="none"/>
              </w:tabs>
              <w:rPr>
                <w:rFonts w:hint="default"/>
                <w:highlight w:val="none"/>
                <w:lang w:val="en-US" w:eastAsia="zh-CN"/>
              </w:rPr>
            </w:pPr>
            <w:r>
              <w:rPr>
                <w:rFonts w:hint="eastAsia"/>
                <w:highlight w:val="none"/>
                <w:lang w:val="en-US" w:eastAsia="zh-CN"/>
              </w:rPr>
              <w:t xml:space="preserve">一键分析后未分析情况整理</w:t>
            </w:r>
            <w:r>
              <w:rPr>
                <w:rFonts w:hint="default"/>
                <w:highlight w:val="none"/>
                <w:lang w:val="en-US" w:eastAsia="zh-CN"/>
              </w:rPr>
            </w:r>
            <w:r>
              <w:rPr>
                <w:rFonts w:hint="default"/>
                <w:highlight w:val="none"/>
                <w:lang w:val="en-US" w:eastAsia="zh-CN"/>
              </w:rPr>
            </w:r>
          </w:p>
        </w:tc>
        <w:tc>
          <w:tcPr>
            <w:tcW w:w="8596" w:type="dxa"/>
            <w:textDirection w:val="lrTb"/>
            <w:noWrap w:val="false"/>
          </w:tcPr>
          <w:p>
            <w:pPr>
              <w:numPr>
                <w:ilvl w:val="0"/>
                <w:numId w:val="0"/>
              </w:numPr>
              <w:jc w:val="both"/>
              <w:widowControl w:val="off"/>
              <w:rPr>
                <w:rFonts w:hint="default"/>
                <w:lang w:val="en-US" w:eastAsia="zh-CN"/>
              </w:rPr>
            </w:pPr>
            <w:r>
              <w:rPr>
                <w:rFonts w:hint="eastAsia"/>
                <w:lang w:val="en-US" w:eastAsia="zh-CN"/>
              </w:rPr>
              <w:t xml:space="preserve">导入分析模版快速分析之后，未分析情况整理如下：</w:t>
            </w:r>
            <w:r>
              <w:rPr>
                <w:rFonts w:hint="default"/>
                <w:lang w:val="en-US" w:eastAsia="zh-CN"/>
              </w:rPr>
            </w:r>
            <w:r>
              <w:rPr>
                <w:rFonts w:hint="default"/>
                <w:lang w:val="en-US" w:eastAsia="zh-CN"/>
              </w:rPr>
            </w:r>
          </w:p>
          <w:p>
            <w:pPr>
              <w:numPr>
                <w:ilvl w:val="0"/>
                <w:numId w:val="0"/>
              </w:numPr>
              <w:jc w:val="both"/>
              <w:widowControl w:val="off"/>
              <w:rPr>
                <w:rFonts w:hint="default"/>
                <w:lang w:val="en-US" w:eastAsia="zh-CN"/>
              </w:rPr>
            </w:pPr>
            <w:r>
              <w:rPr>
                <w:rFonts w:hint="default"/>
                <w:color w:val="ff0000"/>
                <w:lang w:val="en-US" w:eastAsia="zh-CN"/>
              </w:rPr>
              <w:t xml:space="preserve">1、未分析原因优先级与过滤：</w:t>
            </w:r>
            <w:r>
              <w:rPr>
                <w:rFonts w:hint="default"/>
                <w:lang w:val="en-US" w:eastAsia="zh-CN"/>
              </w:rPr>
            </w:r>
            <w:r>
              <w:rPr>
                <w:rFonts w:hint="default"/>
                <w:lang w:val="en-US" w:eastAsia="zh-CN"/>
              </w:rPr>
            </w:r>
          </w:p>
          <w:p>
            <w:pPr>
              <w:numPr>
                <w:ilvl w:val="0"/>
                <w:numId w:val="0"/>
              </w:numPr>
              <w:jc w:val="both"/>
              <w:widowControl w:val="off"/>
              <w:rPr>
                <w:rFonts w:hint="default"/>
                <w:lang w:val="en-US" w:eastAsia="zh-CN"/>
              </w:rPr>
            </w:pPr>
            <w:r>
              <w:rPr>
                <w:rFonts w:hint="default"/>
                <w:lang w:val="en-US" w:eastAsia="zh-CN"/>
              </w:rPr>
              <w:t xml:space="preserve">未分析原因类型（编号1至7）存在严格优先级：1 &gt; 2 &gt; 3 &gt; 4 &gt; 5 </w:t>
            </w:r>
            <w:r>
              <w:rPr>
                <w:rFonts w:hint="default"/>
                <w:lang w:val="en-US" w:eastAsia="zh-CN"/>
              </w:rPr>
            </w:r>
            <w:r>
              <w:rPr>
                <w:rFonts w:hint="default"/>
                <w:lang w:val="en-US" w:eastAsia="zh-CN"/>
              </w:rPr>
            </w:r>
          </w:p>
          <w:p>
            <w:pPr>
              <w:numPr>
                <w:ilvl w:val="0"/>
                <w:numId w:val="0"/>
              </w:numPr>
              <w:jc w:val="both"/>
              <w:widowControl w:val="off"/>
              <w:rPr>
                <w:rFonts w:hint="default"/>
                <w:lang w:val="en-US" w:eastAsia="zh-CN"/>
              </w:rPr>
            </w:pPr>
            <w:r>
              <w:rPr>
                <w:rFonts w:hint="default"/>
                <w:lang w:val="en-US" w:eastAsia="zh-CN"/>
              </w:rPr>
              <w:t xml:space="preserve">如果某个未分析状态的原因已被更高优先级的类型（例如类型1）解释，则所有更低优先级的类型（2, 3, 4, 5,）将不再显示。即一个未分析状态只会显示其最高优先级的原因。</w:t>
            </w:r>
            <w:r>
              <w:rPr>
                <w:rFonts w:hint="default"/>
                <w:lang w:val="en-US" w:eastAsia="zh-CN"/>
              </w:rPr>
            </w:r>
            <w:r>
              <w:rPr>
                <w:rFonts w:hint="default"/>
                <w:lang w:val="en-US" w:eastAsia="zh-CN"/>
              </w:rPr>
            </w:r>
          </w:p>
          <w:p>
            <w:pPr>
              <w:numPr>
                <w:ilvl w:val="0"/>
                <w:numId w:val="0"/>
              </w:numPr>
              <w:jc w:val="both"/>
              <w:widowControl w:val="off"/>
              <w:rPr>
                <w:rFonts w:hint="default"/>
                <w:color w:val="ff0000"/>
                <w:lang w:val="en-US" w:eastAsia="zh-CN"/>
              </w:rPr>
            </w:pPr>
            <w:r>
              <w:rPr>
                <w:rFonts w:hint="default"/>
                <w:color w:val="ff0000"/>
                <w:lang w:val="en-US" w:eastAsia="zh-CN"/>
              </w:rPr>
              <w:t xml:space="preserve">2、正态性变化触发未分析：</w:t>
            </w:r>
            <w:r>
              <w:rPr>
                <w:rFonts w:hint="default"/>
                <w:color w:val="ff0000"/>
                <w:lang w:val="en-US" w:eastAsia="zh-CN"/>
              </w:rPr>
            </w:r>
            <w:r>
              <w:rPr>
                <w:rFonts w:hint="default"/>
                <w:color w:val="ff0000"/>
                <w:lang w:val="en-US" w:eastAsia="zh-CN"/>
              </w:rPr>
            </w:r>
          </w:p>
          <w:p>
            <w:pPr>
              <w:numPr>
                <w:ilvl w:val="0"/>
                <w:numId w:val="0"/>
              </w:numPr>
              <w:jc w:val="both"/>
              <w:widowControl w:val="off"/>
              <w:rPr>
                <w:rFonts w:hint="default"/>
                <w:lang w:val="en-US" w:eastAsia="zh-CN"/>
              </w:rPr>
            </w:pPr>
            <w:r>
              <w:rPr>
                <w:rFonts w:hint="default"/>
                <w:lang w:val="en-US" w:eastAsia="zh-CN"/>
              </w:rPr>
              <w:t xml:space="preserve">当数据分析前后的检验项正态性发生改变（例如从正态变为非正态，或从非正态变为正态）时：</w:t>
            </w:r>
            <w:r>
              <w:rPr>
                <w:rFonts w:hint="default"/>
                <w:lang w:val="en-US" w:eastAsia="zh-CN"/>
              </w:rPr>
            </w:r>
            <w:r>
              <w:rPr>
                <w:rFonts w:hint="default"/>
                <w:lang w:val="en-US" w:eastAsia="zh-CN"/>
              </w:rPr>
            </w:r>
          </w:p>
          <w:p>
            <w:pPr>
              <w:numPr>
                <w:ilvl w:val="0"/>
                <w:numId w:val="0"/>
              </w:numPr>
              <w:jc w:val="both"/>
              <w:widowControl w:val="off"/>
              <w:rPr>
                <w:rFonts w:hint="default"/>
                <w:lang w:val="en-US" w:eastAsia="zh-CN"/>
              </w:rPr>
            </w:pPr>
            <w:r>
              <w:rPr>
                <w:rFonts w:hint="default"/>
                <w:lang w:val="en-US" w:eastAsia="zh-CN"/>
              </w:rPr>
              <w:t xml:space="preserve">系统将根据变化后的正态性（正态</w:t>
            </w:r>
            <w:r>
              <w:rPr>
                <w:rFonts w:hint="eastAsia"/>
                <w:lang w:val="en-US" w:eastAsia="zh-CN"/>
              </w:rPr>
              <w:t xml:space="preserve">/</w:t>
            </w:r>
            <w:r>
              <w:rPr>
                <w:rFonts w:hint="default"/>
                <w:lang w:val="en-US" w:eastAsia="zh-CN"/>
              </w:rPr>
              <w:t xml:space="preserve">非正态）自动调整右侧对应的分析配置项。</w:t>
            </w:r>
            <w:r>
              <w:rPr>
                <w:rFonts w:hint="default"/>
                <w:lang w:val="en-US" w:eastAsia="zh-CN"/>
              </w:rPr>
            </w:r>
            <w:r>
              <w:rPr>
                <w:rFonts w:hint="default"/>
                <w:lang w:val="en-US" w:eastAsia="zh-CN"/>
              </w:rPr>
            </w:r>
          </w:p>
          <w:p>
            <w:pPr>
              <w:numPr>
                <w:ilvl w:val="0"/>
                <w:numId w:val="0"/>
              </w:numPr>
              <w:jc w:val="both"/>
              <w:widowControl w:val="off"/>
              <w:rPr>
                <w:rFonts w:hint="default"/>
                <w:lang w:val="en-US" w:eastAsia="zh-CN"/>
              </w:rPr>
            </w:pPr>
            <w:r>
              <w:rPr>
                <w:rFonts w:hint="default"/>
                <w:lang w:val="en-US" w:eastAsia="zh-CN"/>
              </w:rPr>
              <w:t xml:space="preserve">此时，该分析结果的状态将被标记为“未分析”。</w:t>
            </w:r>
            <w:r>
              <w:rPr>
                <w:rFonts w:hint="default"/>
                <w:lang w:val="en-US" w:eastAsia="zh-CN"/>
              </w:rPr>
            </w:r>
            <w:r>
              <w:rPr>
                <w:rFonts w:hint="default"/>
                <w:lang w:val="en-US" w:eastAsia="zh-CN"/>
              </w:rPr>
            </w:r>
          </w:p>
          <w:p>
            <w:pPr>
              <w:numPr>
                <w:ilvl w:val="0"/>
                <w:numId w:val="0"/>
              </w:numPr>
              <w:jc w:val="both"/>
              <w:widowControl w:val="off"/>
              <w:rPr>
                <w:rFonts w:hint="default"/>
                <w:lang w:val="en-US" w:eastAsia="zh-CN"/>
              </w:rPr>
            </w:pPr>
            <w:r>
              <w:rPr>
                <w:rFonts w:hint="default"/>
                <w:lang w:val="en-US" w:eastAsia="zh-CN"/>
              </w:rPr>
              <w:t xml:space="preserve">此状态支持用户手动操作进行分析。</w:t>
            </w:r>
            <w:r>
              <w:rPr>
                <w:rFonts w:hint="default"/>
                <w:lang w:val="en-US" w:eastAsia="zh-CN"/>
              </w:rPr>
            </w:r>
            <w:r>
              <w:rPr>
                <w:rFonts w:hint="default"/>
                <w:lang w:val="en-US" w:eastAsia="zh-CN"/>
              </w:rPr>
            </w:r>
          </w:p>
          <w:p>
            <w:pPr>
              <w:numPr>
                <w:ilvl w:val="0"/>
                <w:numId w:val="0"/>
              </w:numPr>
              <w:jc w:val="both"/>
              <w:widowControl w:val="off"/>
              <w:rPr>
                <w:rFonts w:hint="default"/>
                <w:lang w:val="en-US" w:eastAsia="zh-CN"/>
              </w:rPr>
            </w:pPr>
            <w:r>
              <w:rPr>
                <w:rFonts w:hint="default"/>
                <w:color w:val="ff0000"/>
                <w:lang w:val="en-US" w:eastAsia="zh-CN"/>
              </w:rPr>
              <w:t xml:space="preserve">3、未分析标识显示规则：</w:t>
            </w:r>
            <w:r>
              <w:rPr>
                <w:rFonts w:hint="default"/>
                <w:lang w:val="en-US" w:eastAsia="zh-CN"/>
              </w:rPr>
            </w:r>
            <w:r>
              <w:rPr>
                <w:rFonts w:hint="default"/>
                <w:lang w:val="en-US" w:eastAsia="zh-CN"/>
              </w:rPr>
            </w:r>
          </w:p>
          <w:p>
            <w:pPr>
              <w:numPr>
                <w:ilvl w:val="0"/>
                <w:numId w:val="0"/>
              </w:numPr>
              <w:jc w:val="both"/>
              <w:widowControl w:val="off"/>
              <w:rPr>
                <w:rFonts w:hint="default"/>
                <w:lang w:val="en-US" w:eastAsia="zh-CN"/>
              </w:rPr>
            </w:pPr>
            <w:r>
              <w:rPr>
                <w:rFonts w:hint="default"/>
                <w:lang w:val="en-US" w:eastAsia="zh-CN"/>
              </w:rPr>
              <w:t xml:space="preserve">仅当分析结果状态为“未分析”时，才会显示相应的未分析标识（例如小问号提示）。</w:t>
            </w:r>
            <w:r>
              <w:rPr>
                <w:rFonts w:hint="default"/>
                <w:lang w:val="en-US" w:eastAsia="zh-CN"/>
              </w:rPr>
              <w:t xml:space="preserve">一旦用户操作使分析结果状态变为“已分析”，该未分析标识立即消失。</w:t>
            </w:r>
            <w:r>
              <w:rPr>
                <w:rFonts w:hint="default"/>
                <w:lang w:val="en-US" w:eastAsia="zh-CN"/>
              </w:rPr>
            </w:r>
            <w:r>
              <w:rPr>
                <w:rFonts w:hint="default"/>
                <w:lang w:val="en-US" w:eastAsia="zh-CN"/>
              </w:rPr>
            </w:r>
          </w:p>
          <w:p>
            <w:pPr>
              <w:numPr>
                <w:ilvl w:val="0"/>
                <w:numId w:val="0"/>
              </w:numPr>
              <w:jc w:val="both"/>
              <w:widowControl w:val="off"/>
              <w:rPr>
                <w:rFonts w:hint="default"/>
                <w:color w:val="ff0000"/>
                <w:lang w:val="en-US" w:eastAsia="zh-CN"/>
              </w:rPr>
            </w:pPr>
            <w:r>
              <w:rPr>
                <w:rFonts w:hint="eastAsia"/>
                <w:color w:val="ff0000"/>
                <w:lang w:val="en-US" w:eastAsia="zh-CN"/>
              </w:rPr>
              <w:t xml:space="preserve">4、</w:t>
            </w:r>
            <w:r>
              <w:rPr>
                <w:rFonts w:hint="default"/>
                <w:color w:val="ff0000"/>
                <w:lang w:val="en-US" w:eastAsia="zh-CN"/>
              </w:rPr>
              <w:t xml:space="preserve">正常分析流程与提示：</w:t>
            </w:r>
            <w:r>
              <w:rPr>
                <w:rFonts w:hint="default"/>
                <w:color w:val="ff0000"/>
                <w:lang w:val="en-US" w:eastAsia="zh-CN"/>
              </w:rPr>
            </w:r>
            <w:r>
              <w:rPr>
                <w:rFonts w:hint="default"/>
                <w:color w:val="ff0000"/>
                <w:lang w:val="en-US" w:eastAsia="zh-CN"/>
              </w:rPr>
            </w:r>
          </w:p>
          <w:p>
            <w:pPr>
              <w:numPr>
                <w:ilvl w:val="0"/>
                <w:numId w:val="0"/>
              </w:numPr>
              <w:jc w:val="both"/>
              <w:widowControl w:val="off"/>
              <w:rPr>
                <w:rFonts w:hint="default"/>
                <w:lang w:val="en-US" w:eastAsia="zh-CN"/>
              </w:rPr>
            </w:pPr>
            <w:r>
              <w:rPr>
                <w:rFonts w:hint="default"/>
                <w:lang w:val="en-US" w:eastAsia="zh-CN"/>
              </w:rPr>
              <w:t xml:space="preserve">对于通过正常分析流程（非“一键分析”）进行分析，但结果仍为“未分析”的情况，不会显示上述的未分析标识（小问号提示）。</w:t>
            </w:r>
            <w:r>
              <w:rPr>
                <w:rFonts w:hint="default"/>
                <w:lang w:val="en-US" w:eastAsia="zh-CN"/>
              </w:rPr>
            </w:r>
            <w:r>
              <w:rPr>
                <w:rFonts w:hint="default"/>
                <w:lang w:val="en-US" w:eastAsia="zh-CN"/>
              </w:rPr>
            </w:r>
          </w:p>
          <w:p>
            <w:pPr>
              <w:numPr>
                <w:ilvl w:val="0"/>
                <w:numId w:val="0"/>
              </w:numPr>
              <w:jc w:val="both"/>
              <w:widowControl w:val="off"/>
              <w:rPr>
                <w:rFonts w:hint="default"/>
                <w:color w:val="ff0000"/>
                <w:lang w:val="en-US" w:eastAsia="zh-CN"/>
              </w:rPr>
            </w:pPr>
            <w:r>
              <w:rPr>
                <w:rFonts w:hint="eastAsia"/>
                <w:color w:val="ff0000"/>
                <w:lang w:val="en-US" w:eastAsia="zh-CN"/>
              </w:rPr>
              <w:t xml:space="preserve">5</w:t>
            </w:r>
            <w:r>
              <w:rPr>
                <w:rFonts w:hint="default"/>
                <w:color w:val="ff0000"/>
                <w:lang w:val="en-US" w:eastAsia="zh-CN"/>
              </w:rPr>
              <w:t xml:space="preserve">、一键分析与状态保持：</w:t>
            </w:r>
            <w:r>
              <w:rPr>
                <w:rFonts w:hint="default"/>
                <w:color w:val="ff0000"/>
                <w:lang w:val="en-US" w:eastAsia="zh-CN"/>
              </w:rPr>
            </w:r>
            <w:r>
              <w:rPr>
                <w:rFonts w:hint="default"/>
                <w:color w:val="ff0000"/>
                <w:lang w:val="en-US" w:eastAsia="zh-CN"/>
              </w:rPr>
            </w:r>
          </w:p>
          <w:p>
            <w:pPr>
              <w:numPr>
                <w:ilvl w:val="0"/>
                <w:numId w:val="0"/>
              </w:numPr>
              <w:jc w:val="both"/>
              <w:widowControl w:val="off"/>
              <w:rPr>
                <w:rFonts w:hint="default"/>
                <w:lang w:val="en-US" w:eastAsia="zh-CN"/>
              </w:rPr>
            </w:pPr>
            <w:r>
              <w:rPr>
                <w:rFonts w:hint="default"/>
                <w:lang w:val="en-US" w:eastAsia="zh-CN"/>
              </w:rPr>
              <w:t xml:space="preserve">执行“一键分析”操作后，如果分析结果状态为“未分析”</w:t>
            </w:r>
            <w:r>
              <w:rPr>
                <w:rFonts w:hint="eastAsia"/>
                <w:lang w:val="en-US" w:eastAsia="zh-CN"/>
              </w:rPr>
              <w:t xml:space="preserve">，保留配置，</w:t>
            </w:r>
            <w:r>
              <w:rPr>
                <w:rFonts w:hint="default"/>
                <w:lang w:val="en-US" w:eastAsia="zh-CN"/>
              </w:rPr>
              <w:t xml:space="preserve">用户仍可进行手动操作分析。</w:t>
            </w:r>
            <w:r>
              <w:rPr>
                <w:rFonts w:hint="default"/>
                <w:lang w:val="en-US" w:eastAsia="zh-CN"/>
              </w:rPr>
            </w:r>
            <w:r>
              <w:rPr>
                <w:rFonts w:hint="default"/>
                <w:lang w:val="en-US" w:eastAsia="zh-CN"/>
              </w:rPr>
            </w:r>
          </w:p>
          <w:p>
            <w:pPr>
              <w:numPr>
                <w:ilvl w:val="0"/>
                <w:numId w:val="0"/>
              </w:numPr>
              <w:jc w:val="both"/>
              <w:widowControl w:val="off"/>
              <w:rPr>
                <w:rFonts w:hint="default"/>
                <w:color w:val="ff0000"/>
                <w:lang w:val="en-US" w:eastAsia="zh-CN"/>
              </w:rPr>
            </w:pPr>
            <w:r>
              <w:rPr>
                <w:rFonts w:hint="eastAsia"/>
                <w:color w:val="ff0000"/>
                <w:lang w:val="en-US" w:eastAsia="zh-CN"/>
              </w:rPr>
              <w:t xml:space="preserve">6、</w:t>
            </w:r>
            <w:r>
              <w:rPr>
                <w:rFonts w:hint="default"/>
                <w:color w:val="ff0000"/>
                <w:lang w:val="en-US" w:eastAsia="zh-CN"/>
              </w:rPr>
              <w:t xml:space="preserve">字段删减导致的未分析（特殊提示）：</w:t>
            </w:r>
            <w:r>
              <w:rPr>
                <w:rFonts w:hint="default"/>
                <w:color w:val="ff0000"/>
                <w:lang w:val="en-US" w:eastAsia="zh-CN"/>
              </w:rPr>
            </w:r>
            <w:r>
              <w:rPr>
                <w:rFonts w:hint="default"/>
                <w:color w:val="ff0000"/>
                <w:lang w:val="en-US" w:eastAsia="zh-CN"/>
              </w:rPr>
            </w:r>
          </w:p>
          <w:p>
            <w:pPr>
              <w:numPr>
                <w:ilvl w:val="0"/>
                <w:numId w:val="0"/>
              </w:numPr>
              <w:jc w:val="both"/>
              <w:widowControl w:val="off"/>
              <w:rPr>
                <w:rFonts w:hint="default"/>
                <w:lang w:val="en-US" w:eastAsia="zh-CN"/>
              </w:rPr>
            </w:pPr>
            <w:r>
              <w:rPr>
                <w:rFonts w:hint="default"/>
                <w:lang w:val="en-US" w:eastAsia="zh-CN"/>
              </w:rPr>
              <w:t xml:space="preserve">当分析图表由于底层字段被删减</w:t>
            </w:r>
            <w:r>
              <w:rPr>
                <w:rFonts w:hint="default"/>
                <w:lang w:val="en-US" w:eastAsia="zh-CN"/>
              </w:rPr>
              <w:t xml:space="preserve">，导致系统无法匹配到所需字段时：</w:t>
            </w:r>
            <w:r>
              <w:rPr>
                <w:rFonts w:hint="default"/>
                <w:lang w:val="en-US" w:eastAsia="zh-CN"/>
              </w:rPr>
            </w:r>
            <w:r>
              <w:rPr>
                <w:rFonts w:hint="default"/>
                <w:lang w:val="en-US" w:eastAsia="zh-CN"/>
              </w:rPr>
            </w:r>
          </w:p>
          <w:p>
            <w:pPr>
              <w:numPr>
                <w:ilvl w:val="0"/>
                <w:numId w:val="0"/>
              </w:numPr>
              <w:jc w:val="both"/>
              <w:widowControl w:val="off"/>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 xml:space="preserve">分析结果状态将变为“未分析”</w:t>
            </w:r>
            <w:r>
              <w:rPr>
                <w:rFonts w:hint="eastAsia"/>
                <w:color w:val="000000" w:themeColor="text1"/>
                <w:lang w:val="en-US" w:eastAsia="zh-CN"/>
                <w14:textFill>
                  <w14:solidFill>
                    <w14:schemeClr w14:val="tx1"/>
                  </w14:solidFill>
                </w14:textFill>
              </w:rPr>
              <w:t xml:space="preserve">：</w:t>
            </w:r>
            <w:r>
              <w:rPr>
                <w:rFonts w:hint="default"/>
                <w:color w:val="000000" w:themeColor="text1"/>
                <w:lang w:val="en-US" w:eastAsia="zh-CN"/>
                <w14:textFill>
                  <w14:solidFill>
                    <w14:schemeClr w14:val="tx1"/>
                  </w14:solidFill>
                </w14:textFill>
              </w:rPr>
            </w:r>
            <w:r>
              <w:rPr>
                <w:rFonts w:hint="default"/>
                <w:color w:val="000000" w:themeColor="text1"/>
                <w:lang w:val="en-US" w:eastAsia="zh-CN"/>
                <w14:textFill>
                  <w14:solidFill>
                    <w14:schemeClr w14:val="tx1"/>
                  </w14:solidFill>
                </w14:textFill>
              </w:rPr>
            </w:r>
          </w:p>
          <w:p>
            <w:pPr>
              <w:numPr>
                <w:ilvl w:val="0"/>
                <w:numId w:val="0"/>
              </w:numPr>
              <w:jc w:val="both"/>
              <w:widowControl w:val="off"/>
              <w:rPr>
                <w:rFonts w:hint="default"/>
                <w:lang w:val="en-US" w:eastAsia="zh-CN"/>
              </w:rPr>
            </w:pPr>
            <w:r>
              <w:rPr>
                <w:rFonts w:hint="default"/>
                <w:lang w:val="en-US" w:eastAsia="zh-CN"/>
              </w:rPr>
              <w:t xml:space="preserve">鼠标悬停在对应的未分析标识（小问号）上时，将显示提示信息：</w:t>
            </w:r>
            <w:r>
              <w:rPr>
                <w:rFonts w:hint="default"/>
                <w:lang w:val="en-US" w:eastAsia="zh-CN"/>
              </w:rPr>
            </w:r>
            <w:r>
              <w:rPr>
                <w:rFonts w:hint="default"/>
                <w:lang w:val="en-US" w:eastAsia="zh-CN"/>
              </w:rPr>
            </w:r>
          </w:p>
          <w:p>
            <w:pPr>
              <w:numPr>
                <w:ilvl w:val="0"/>
                <w:numId w:val="0"/>
              </w:numPr>
              <w:jc w:val="both"/>
              <w:widowControl w:val="off"/>
              <w:rPr>
                <w:rFonts w:hint="default"/>
                <w:highlight w:val="none"/>
                <w:lang w:val="en-US" w:eastAsia="zh-CN"/>
              </w:rPr>
            </w:pPr>
            <w:r>
              <w:rPr>
                <w:rFonts w:hint="default"/>
                <w:lang w:val="en-US" w:eastAsia="zh-CN"/>
              </w:rPr>
              <w:t xml:space="preserve">“</w:t>
            </w:r>
            <w:r>
              <w:rPr>
                <w:rFonts w:hint="eastAsia"/>
                <w:lang w:val="en-US" w:eastAsia="zh-CN"/>
              </w:rPr>
              <w:t xml:space="preserve">XX、XXX</w:t>
            </w:r>
            <w:r>
              <w:rPr>
                <w:rFonts w:hint="default"/>
                <w:lang w:val="en-US" w:eastAsia="zh-CN"/>
              </w:rPr>
              <w:t xml:space="preserve">字段</w:t>
            </w:r>
            <w:r>
              <w:rPr>
                <w:rFonts w:hint="eastAsia"/>
                <w:lang w:val="en-US" w:eastAsia="zh-CN"/>
              </w:rPr>
              <w:t xml:space="preserve">有</w:t>
            </w:r>
            <w:r>
              <w:rPr>
                <w:rFonts w:hint="default"/>
                <w:lang w:val="en-US" w:eastAsia="zh-CN"/>
              </w:rPr>
              <w:t xml:space="preserve">删减，请手动分析。”</w:t>
            </w:r>
            <w:r>
              <w:rPr>
                <w:rFonts w:hint="default"/>
                <w:highlight w:val="none"/>
                <w:lang w:val="en-US" w:eastAsia="zh-CN"/>
              </w:rPr>
            </w:r>
            <w:r>
              <w:rPr>
                <w:rFonts w:hint="default"/>
                <w:highlight w:val="none"/>
                <w:lang w:val="en-US" w:eastAsia="zh-CN"/>
              </w:rPr>
            </w:r>
          </w:p>
          <w:p>
            <w:pPr>
              <w:numPr>
                <w:ilvl w:val="0"/>
                <w:numId w:val="0"/>
              </w:numPr>
              <w:jc w:val="both"/>
              <w:widowControl w:val="off"/>
              <w:rPr>
                <w:rFonts w:hint="default"/>
                <w:highlight w:val="none"/>
                <w:lang w:val="en-US" w:eastAsia="zh-CN"/>
              </w:rPr>
            </w:pPr>
            <w:r>
              <w:rPr>
                <w:rFonts w:hint="default"/>
                <w:highlight w:val="none"/>
                <w:lang w:val="en-US" w:eastAsia="zh-CN"/>
              </w:rPr>
            </w:r>
            <w:r>
              <w:rPr>
                <w:rFonts w:hint="default"/>
                <w:highlight w:val="none"/>
                <w:lang w:val="en-US" w:eastAsia="zh-CN"/>
              </w:rPr>
            </w:r>
            <w:r>
              <w:rPr>
                <w:rFonts w:hint="default"/>
                <w:highlight w:val="none"/>
                <w:lang w:val="en-US" w:eastAsia="zh-CN"/>
              </w:rPr>
            </w:r>
          </w:p>
        </w:tc>
      </w:tr>
      <w:tr>
        <w:trPr>
          <w:trHeight w:val="90"/>
        </w:trPr>
        <w:tc>
          <w:tcPr>
            <w:tcW w:w="1508" w:type="dxa"/>
            <w:textDirection w:val="lrTb"/>
            <w:noWrap w:val="false"/>
          </w:tcPr>
          <w:p>
            <w:pPr>
              <w:pStyle w:val="845"/>
              <w:ind w:firstLine="0"/>
              <w:jc w:val="both"/>
              <w:tabs>
                <w:tab w:val="left" w:pos="1723" w:leader="none"/>
              </w:tabs>
              <w:rPr>
                <w:rFonts w:hint="default"/>
                <w:highlight w:val="none"/>
                <w:lang w:val="en-US" w:eastAsia="zh-CN"/>
              </w:rPr>
            </w:pPr>
            <w:r>
              <w:rPr>
                <w:rFonts w:hint="eastAsia"/>
                <w:highlight w:val="none"/>
                <w:lang w:val="en-US" w:eastAsia="zh-CN"/>
              </w:rPr>
              <w:t xml:space="preserve">数据分析时更换数据表</w:t>
            </w:r>
            <w:r>
              <w:rPr>
                <w:rFonts w:hint="default"/>
                <w:highlight w:val="none"/>
                <w:lang w:val="en-US" w:eastAsia="zh-CN"/>
              </w:rPr>
            </w:r>
            <w:r>
              <w:rPr>
                <w:rFonts w:hint="default"/>
                <w:highlight w:val="none"/>
                <w:lang w:val="en-US" w:eastAsia="zh-CN"/>
              </w:rPr>
            </w:r>
          </w:p>
        </w:tc>
        <w:tc>
          <w:tcPr>
            <w:tcW w:w="8596" w:type="dxa"/>
            <w:textDirection w:val="lrTb"/>
            <w:noWrap w:val="false"/>
          </w:tcPr>
          <w:p>
            <w:pPr>
              <w:pStyle w:val="1029"/>
              <w:spacing w:line="276" w:lineRule="auto"/>
              <w:rPr>
                <w:rFonts w:hint="eastAsia" w:ascii="宋体" w:hAnsi="宋体" w:cs="宋体"/>
                <w:color w:val="ff0000"/>
              </w:rPr>
              <w:suppressLineNumbers w:val="0"/>
            </w:pPr>
            <w:r>
              <w:rPr>
                <w:rFonts w:hint="eastAsia" w:ascii="宋体" w:hAnsi="宋体" w:eastAsia="宋体" w:cs="宋体"/>
                <w:color w:val="ff0000"/>
                <w:sz w:val="24"/>
                <w:szCs w:val="24"/>
              </w:rPr>
              <w:t xml:space="preserve">更换数据源（数据表）时的系统处理规则：</w:t>
            </w:r>
            <w:r>
              <w:rPr>
                <w:rFonts w:hint="eastAsia" w:ascii="宋体" w:hAnsi="宋体" w:cs="宋体"/>
                <w:color w:val="ff0000"/>
              </w:rPr>
            </w:r>
            <w:r>
              <w:rPr>
                <w:rFonts w:hint="eastAsia" w:ascii="宋体" w:hAnsi="宋体" w:cs="宋体"/>
                <w:color w:val="ff0000"/>
              </w:rPr>
            </w:r>
          </w:p>
          <w:p>
            <w:pPr>
              <w:pStyle w:val="1029"/>
              <w:spacing w:line="276" w:lineRule="auto"/>
              <w:rPr>
                <w:rFonts w:hint="eastAsia" w:ascii="宋体" w:hAnsi="宋体" w:cs="宋体"/>
                <w:color w:val="ff0000"/>
              </w:rPr>
              <w:suppressLineNumbers w:val="0"/>
            </w:pPr>
            <w:r>
              <w:rPr>
                <w:rFonts w:hint="eastAsia" w:ascii="宋体" w:hAnsi="宋体" w:eastAsia="宋体" w:cs="宋体"/>
                <w:color w:val="ff0000"/>
                <w:sz w:val="24"/>
                <w:szCs w:val="24"/>
              </w:rPr>
              <w:t xml:space="preserve">1、无分析结果时更换：</w:t>
            </w:r>
            <w:r>
              <w:rPr>
                <w:rFonts w:hint="eastAsia" w:ascii="宋体" w:hAnsi="宋体" w:cs="宋体"/>
                <w:color w:val="ff0000"/>
              </w:rPr>
            </w:r>
            <w:r>
              <w:rPr>
                <w:rFonts w:hint="eastAsia" w:ascii="宋体" w:hAnsi="宋体" w:cs="宋体"/>
                <w:color w:val="ff0000"/>
              </w:rPr>
            </w:r>
          </w:p>
          <w:p>
            <w:pPr>
              <w:pStyle w:val="1029"/>
              <w:spacing w:line="276" w:lineRule="auto"/>
              <w:rPr>
                <w:rFonts w:hint="eastAsia" w:ascii="宋体" w:hAnsi="宋体" w:cs="宋体"/>
              </w:rPr>
              <w:suppressLineNumbers w:val="0"/>
            </w:pPr>
            <w:r>
              <w:rPr>
                <w:rFonts w:hint="eastAsia" w:ascii="宋体" w:hAnsi="宋体" w:eastAsia="宋体" w:cs="宋体"/>
                <w:sz w:val="24"/>
                <w:szCs w:val="24"/>
              </w:rPr>
              <w:t xml:space="preserve">若当前未产生任何分析结果，更换数据源时，系统无任何提示，直接加载新数据。</w:t>
            </w:r>
            <w:r>
              <w:rPr>
                <w:rFonts w:hint="eastAsia" w:ascii="宋体" w:hAnsi="宋体" w:cs="宋体"/>
              </w:rPr>
            </w:r>
            <w:r>
              <w:rPr>
                <w:rFonts w:hint="eastAsia" w:ascii="宋体" w:hAnsi="宋体" w:cs="宋体"/>
              </w:rPr>
            </w:r>
          </w:p>
          <w:p>
            <w:pPr>
              <w:pStyle w:val="1029"/>
              <w:spacing w:line="276" w:lineRule="auto"/>
              <w:rPr>
                <w:rFonts w:hint="eastAsia" w:ascii="宋体" w:hAnsi="宋体" w:cs="宋体"/>
              </w:rPr>
              <w:suppressLineNumbers w:val="0"/>
            </w:pPr>
            <w:r>
              <w:rPr>
                <w:rFonts w:hint="eastAsia" w:ascii="宋体" w:hAnsi="宋体" w:eastAsia="宋体" w:cs="宋体"/>
                <w:color w:val="ff0000"/>
                <w:sz w:val="24"/>
                <w:szCs w:val="24"/>
              </w:rPr>
              <w:t xml:space="preserve">2、</w:t>
            </w:r>
            <w:r>
              <w:rPr>
                <w:rFonts w:hint="eastAsia" w:ascii="宋体" w:hAnsi="宋体" w:eastAsia="宋体" w:cs="宋体"/>
                <w:color w:val="ff0000"/>
                <w:sz w:val="24"/>
                <w:szCs w:val="24"/>
                <w:lang w:val="en-US" w:eastAsia="zh-CN"/>
              </w:rPr>
              <w:t xml:space="preserve">更换数据源</w:t>
            </w:r>
            <w:r>
              <w:rPr>
                <w:rFonts w:hint="eastAsia" w:ascii="宋体" w:hAnsi="宋体" w:eastAsia="宋体" w:cs="宋体"/>
                <w:color w:val="ff0000"/>
                <w:sz w:val="24"/>
                <w:szCs w:val="24"/>
              </w:rPr>
              <w:t xml:space="preserve">：</w:t>
            </w:r>
            <w:r>
              <w:rPr>
                <w:rFonts w:hint="eastAsia" w:ascii="宋体" w:hAnsi="宋体" w:cs="宋体"/>
              </w:rPr>
            </w:r>
            <w:r>
              <w:rPr>
                <w:rFonts w:hint="eastAsia" w:ascii="宋体" w:hAnsi="宋体" w:cs="宋体"/>
              </w:rPr>
            </w:r>
          </w:p>
          <w:p>
            <w:pPr>
              <w:pStyle w:val="1029"/>
              <w:spacing w:line="276" w:lineRule="auto"/>
              <w:rPr>
                <w:rFonts w:hint="eastAsia" w:ascii="宋体" w:hAnsi="宋体" w:cs="宋体"/>
              </w:rPr>
              <w:suppressLineNumbers w:val="0"/>
            </w:pPr>
            <w:r>
              <w:rPr>
                <w:rFonts w:hint="eastAsia" w:ascii="宋体" w:hAnsi="宋体" w:eastAsia="宋体" w:cs="宋体"/>
                <w:sz w:val="24"/>
                <w:szCs w:val="24"/>
              </w:rPr>
              <w:t xml:space="preserve">更换数据源时，系统提示：</w:t>
            </w:r>
            <w:r>
              <w:rPr>
                <w:rFonts w:hint="eastAsia" w:ascii="宋体" w:hAnsi="宋体" w:cs="宋体"/>
              </w:rPr>
            </w:r>
            <w:r>
              <w:rPr>
                <w:rFonts w:hint="eastAsia" w:ascii="宋体" w:hAnsi="宋体" w:cs="宋体"/>
              </w:rPr>
            </w:r>
          </w:p>
          <w:p>
            <w:pPr>
              <w:pStyle w:val="1029"/>
              <w:spacing w:line="276" w:lineRule="auto"/>
              <w:rPr>
                <w:rFonts w:hint="eastAsia" w:ascii="宋体" w:hAnsi="宋体" w:cs="宋体"/>
              </w:rPr>
              <w:suppressLineNumbers w:val="0"/>
            </w:pPr>
            <w:r>
              <w:rPr>
                <w:rFonts w:hint="eastAsia" w:ascii="宋体" w:hAnsi="宋体" w:eastAsia="宋体" w:cs="宋体"/>
                <w:sz w:val="24"/>
                <w:szCs w:val="24"/>
              </w:rPr>
              <w:t xml:space="preserve">“您已更换数据源，系统将清空您之前的参数配置，是否继续？”</w:t>
            </w:r>
            <w:r>
              <w:rPr>
                <w:rFonts w:hint="eastAsia" w:ascii="宋体" w:hAnsi="宋体" w:cs="宋体"/>
              </w:rPr>
            </w:r>
            <w:r>
              <w:rPr>
                <w:rFonts w:hint="eastAsia" w:ascii="宋体" w:hAnsi="宋体" w:cs="宋体"/>
              </w:rPr>
            </w:r>
          </w:p>
          <w:p>
            <w:pPr>
              <w:pStyle w:val="1029"/>
              <w:spacing w:line="276" w:lineRule="auto"/>
              <w:rPr>
                <w:rFonts w:hint="default" w:ascii="宋体" w:hAnsi="宋体" w:cs="宋体"/>
              </w:rPr>
              <w:suppressLineNumbers w:val="0"/>
            </w:pPr>
            <w:r>
              <w:rPr>
                <w:rFonts w:hint="eastAsia" w:ascii="宋体" w:hAnsi="宋体" w:eastAsia="宋体" w:cs="宋体"/>
                <w:sz w:val="24"/>
                <w:szCs w:val="24"/>
              </w:rPr>
              <w:t xml:space="preserve">用户点击确定后，系统清空当前分析配置，并将新数据源的数据带入数据分析区域，</w:t>
            </w:r>
            <w:r>
              <w:rPr>
                <w:rFonts w:hint="eastAsia" w:ascii="宋体" w:hAnsi="宋体" w:eastAsia="宋体" w:cs="宋体"/>
                <w:color w:val="ff0000"/>
                <w:sz w:val="24"/>
                <w:szCs w:val="24"/>
                <w:lang w:val="en-US" w:eastAsia="zh-CN"/>
              </w:rPr>
              <w:t xml:space="preserve">清空分析模版。</w:t>
            </w:r>
            <w:r>
              <w:rPr>
                <w:rFonts w:hint="default" w:ascii="宋体" w:hAnsi="宋体" w:cs="宋体"/>
              </w:rPr>
            </w:r>
            <w:r>
              <w:rPr>
                <w:rFonts w:hint="default" w:ascii="宋体" w:hAnsi="宋体" w:cs="宋体"/>
              </w:rPr>
            </w:r>
          </w:p>
          <w:p>
            <w:pPr>
              <w:pStyle w:val="1029"/>
              <w:spacing w:line="276" w:lineRule="auto"/>
              <w:rPr>
                <w:rFonts w:hint="default" w:ascii="宋体" w:hAnsi="宋体" w:cs="宋体"/>
                <w:highlight w:val="none"/>
                <w14:textFill>
                  <w14:solidFill>
                    <w14:schemeClr w14:val="tx1"/>
                  </w14:solidFill>
                </w14:textFill>
              </w:rPr>
            </w:pP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3、</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更换数据</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源</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之后，</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将</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清</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空</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数据</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分析中</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的</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数据</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筛选、</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筛选</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原因、</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数据</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排序、</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数据</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转换、</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异常</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数据</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剔除，</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此处</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需要</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注意；</w:t>
            </w:r>
            <w:r>
              <w:rPr>
                <w:rFonts w:hint="default" w:ascii="宋体" w:hAnsi="宋体" w:cs="宋体"/>
                <w:highlight w:val="none"/>
                <w14:textFill>
                  <w14:solidFill>
                    <w14:schemeClr w14:val="tx1"/>
                  </w14:solidFill>
                </w14:textFill>
              </w:rPr>
            </w:r>
            <w:r>
              <w:rPr>
                <w:rFonts w:hint="default" w:ascii="宋体" w:hAnsi="宋体" w:cs="宋体"/>
                <w:highlight w:val="none"/>
                <w14:textFill>
                  <w14:solidFill>
                    <w14:schemeClr w14:val="tx1"/>
                  </w14:solidFill>
                </w14:textFill>
              </w:rPr>
            </w:r>
          </w:p>
          <w:p>
            <w:pPr>
              <w:pStyle w:val="1029"/>
              <w:spacing w:line="276" w:lineRule="auto"/>
              <w:rPr>
                <w:rFonts w:hint="default" w:ascii="宋体" w:hAnsi="宋体" w:cs="宋体"/>
                <w:highlight w:val="none"/>
                <w14:textFill>
                  <w14:solidFill>
                    <w14:schemeClr w14:val="tx1"/>
                  </w14:solidFill>
                </w14:textFill>
              </w:rPr>
            </w:pP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4、</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数据</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分析</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时</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已</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引用</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分析</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模版，</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实现</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一键</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分析</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后，</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删除</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了</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此</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被</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引用</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的</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分析</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模版，</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则</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分析</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模版</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被</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删除</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之后，</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不影响</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数据</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分析</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后续</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的</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流程；</w:t>
            </w:r>
            <w:r>
              <w:rPr>
                <w:rFonts w:hint="default" w:ascii="宋体" w:hAnsi="宋体" w:cs="宋体"/>
                <w:highlight w:val="none"/>
                <w14:textFill>
                  <w14:solidFill>
                    <w14:schemeClr w14:val="tx1"/>
                  </w14:solidFill>
                </w14:textFill>
              </w:rPr>
            </w:r>
            <w:r>
              <w:rPr>
                <w:rFonts w:hint="default" w:ascii="宋体" w:hAnsi="宋体" w:cs="宋体"/>
                <w:highlight w:val="none"/>
                <w14:textFill>
                  <w14:solidFill>
                    <w14:schemeClr w14:val="tx1"/>
                  </w14:solidFill>
                </w14:textFill>
              </w:rPr>
            </w:r>
          </w:p>
        </w:tc>
      </w:tr>
      <w:tr>
        <w:trPr/>
        <w:tc>
          <w:tcPr>
            <w:tcW w:w="1508" w:type="dxa"/>
            <w:textDirection w:val="lrTb"/>
            <w:noWrap w:val="false"/>
          </w:tcPr>
          <w:p>
            <w:pPr>
              <w:pStyle w:val="845"/>
              <w:ind w:firstLine="0"/>
              <w:jc w:val="both"/>
              <w:tabs>
                <w:tab w:val="left" w:pos="1723" w:leader="none"/>
              </w:tabs>
              <w:rPr>
                <w:rFonts w:hint="default"/>
                <w:highlight w:val="none"/>
                <w:lang w:val="en-US" w:eastAsia="zh-CN"/>
              </w:rPr>
            </w:pPr>
            <w:r>
              <w:rPr>
                <w:rFonts w:hint="eastAsia"/>
                <w:highlight w:val="none"/>
                <w:lang w:val="en-US" w:eastAsia="zh-CN"/>
              </w:rPr>
              <w:t xml:space="preserve">异常情况说明</w:t>
            </w:r>
            <w:r>
              <w:rPr>
                <w:rFonts w:hint="default"/>
                <w:highlight w:val="none"/>
                <w:lang w:val="en-US" w:eastAsia="zh-CN"/>
              </w:rPr>
            </w:r>
            <w:r>
              <w:rPr>
                <w:rFonts w:hint="default"/>
                <w:highlight w:val="none"/>
                <w:lang w:val="en-US" w:eastAsia="zh-CN"/>
              </w:rPr>
            </w:r>
          </w:p>
        </w:tc>
        <w:tc>
          <w:tcPr>
            <w:tcW w:w="8596" w:type="dxa"/>
            <w:textDirection w:val="lrTb"/>
            <w:noWrap w:val="false"/>
          </w:tcPr>
          <w:p>
            <w:pPr>
              <w:pStyle w:val="845"/>
              <w:numPr>
                <w:ilvl w:val="0"/>
                <w:numId w:val="5"/>
              </w:numPr>
              <w:ind w:firstLine="0"/>
              <w:jc w:val="both"/>
              <w:tabs>
                <w:tab w:val="left" w:pos="1723" w:leader="none"/>
              </w:tabs>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若数据分析中，已产生分析结果。再次替换分析模版时，将按照新分析模版中的配置进行匹配，原数据分析中已经产生的分析结果将删除；</w:t>
            </w:r>
            <w:r>
              <w:rPr>
                <w:rFonts w:hint="eastAsia"/>
                <w:color w:val="000000" w:themeColor="text1"/>
                <w:highlight w:val="none"/>
                <w:lang w:val="en-US" w:eastAsia="zh-CN"/>
                <w14:textFill>
                  <w14:solidFill>
                    <w14:schemeClr w14:val="tx1"/>
                  </w14:solidFill>
                </w14:textFill>
              </w:rPr>
            </w:r>
            <w:r>
              <w:rPr>
                <w:rFonts w:hint="eastAsia"/>
                <w:color w:val="000000" w:themeColor="text1"/>
                <w:highlight w:val="none"/>
                <w:lang w:val="en-US" w:eastAsia="zh-CN"/>
                <w14:textFill>
                  <w14:solidFill>
                    <w14:schemeClr w14:val="tx1"/>
                  </w14:solidFill>
                </w14:textFill>
              </w:rPr>
            </w:r>
          </w:p>
          <w:p>
            <w:pPr>
              <w:pStyle w:val="845"/>
              <w:numPr>
                <w:ilvl w:val="0"/>
                <w:numId w:val="5"/>
              </w:numPr>
              <w:ind w:firstLine="0"/>
              <w:jc w:val="both"/>
              <w:tabs>
                <w:tab w:val="left" w:pos="1723" w:leader="none"/>
              </w:tabs>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数据分析时，已产生分析结果，后续进行数据的排序，筛选，转换后，保存分析后，再次进入页面自动分析；</w:t>
            </w:r>
            <w:r>
              <w:rPr>
                <w:rFonts w:hint="default"/>
                <w:color w:val="000000" w:themeColor="text1"/>
                <w:highlight w:val="none"/>
                <w:lang w:val="en-US" w:eastAsia="zh-CN"/>
                <w14:textFill>
                  <w14:solidFill>
                    <w14:schemeClr w14:val="tx1"/>
                  </w14:solidFill>
                </w14:textFill>
              </w:rPr>
            </w:r>
            <w:r>
              <w:rPr>
                <w:rFonts w:hint="default"/>
                <w:color w:val="000000" w:themeColor="text1"/>
                <w:highlight w:val="none"/>
                <w:lang w:val="en-US" w:eastAsia="zh-CN"/>
                <w14:textFill>
                  <w14:solidFill>
                    <w14:schemeClr w14:val="tx1"/>
                  </w14:solidFill>
                </w14:textFill>
              </w:rPr>
            </w:r>
          </w:p>
          <w:p>
            <w:pPr>
              <w:pStyle w:val="845"/>
              <w:numPr>
                <w:ilvl w:val="0"/>
                <w:numId w:val="5"/>
              </w:numPr>
              <w:ind w:firstLine="0"/>
              <w:jc w:val="both"/>
              <w:tabs>
                <w:tab w:val="left" w:pos="1723" w:leader="none"/>
              </w:tabs>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数据分析时，用于数据分析的数据表被操作失效或者被中台侧操作停用等情况，数据分析中需提示：</w:t>
            </w:r>
            <w:r>
              <w:rPr>
                <w:rFonts w:hint="eastAsia"/>
                <w:color w:val="ff0000"/>
                <w:highlight w:val="none"/>
                <w:lang w:val="en-US" w:eastAsia="zh-CN"/>
              </w:rPr>
              <w:t xml:space="preserve">当前数据表状态已失效，暂不支持分析；</w:t>
            </w:r>
            <w:r>
              <w:rPr>
                <w:rFonts w:hint="default"/>
                <w:color w:val="000000" w:themeColor="text1"/>
                <w:highlight w:val="none"/>
                <w:lang w:val="en-US" w:eastAsia="zh-CN"/>
                <w14:textFill>
                  <w14:solidFill>
                    <w14:schemeClr w14:val="tx1"/>
                  </w14:solidFill>
                </w14:textFill>
              </w:rPr>
            </w:r>
            <w:r>
              <w:rPr>
                <w:rFonts w:hint="default"/>
                <w:color w:val="000000" w:themeColor="text1"/>
                <w:highlight w:val="none"/>
                <w:lang w:val="en-US" w:eastAsia="zh-CN"/>
                <w14:textFill>
                  <w14:solidFill>
                    <w14:schemeClr w14:val="tx1"/>
                  </w14:solidFill>
                </w14:textFill>
              </w:rPr>
            </w:r>
          </w:p>
          <w:p>
            <w:pPr>
              <w:pStyle w:val="845"/>
              <w:numPr>
                <w:ilvl w:val="0"/>
                <w:numId w:val="5"/>
              </w:numPr>
              <w:ind w:firstLine="0"/>
              <w:jc w:val="both"/>
              <w:tabs>
                <w:tab w:val="left" w:pos="1723" w:leader="none"/>
              </w:tabs>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数据分析时，已产生分析结果，若此时用于分析的字段被操作失效或者数据分析时取消了该字段的展示，则配置并分析页面凡涉及到该失效字段的分析结果，将更新为“未分析”状态，鼠标悬停展示：XXXX、XXX字段已不存在，无法分析，配置中要将失效的字段清空，不要显示NULL。</w:t>
            </w:r>
            <w:r>
              <w:rPr>
                <w:rFonts w:hint="eastAsia"/>
                <w:color w:val="ff0000"/>
                <w:highlight w:val="none"/>
                <w:lang w:val="en-US" w:eastAsia="zh-CN"/>
              </w:rPr>
              <w:t xml:space="preserve">（此种情况不一定通过一键分析才有，正常的分析也会有此情况出现）【有时间就优化】</w:t>
            </w:r>
            <w:r>
              <w:rPr>
                <w:rFonts w:hint="default"/>
                <w:color w:val="000000" w:themeColor="text1"/>
                <w:highlight w:val="none"/>
                <w:lang w:val="en-US" w:eastAsia="zh-CN"/>
                <w14:textFill>
                  <w14:solidFill>
                    <w14:schemeClr w14:val="tx1"/>
                  </w14:solidFill>
                </w14:textFill>
              </w:rPr>
            </w:r>
            <w:r>
              <w:rPr>
                <w:rFonts w:hint="default"/>
                <w:color w:val="000000" w:themeColor="text1"/>
                <w:highlight w:val="none"/>
                <w:lang w:val="en-US" w:eastAsia="zh-CN"/>
                <w14:textFill>
                  <w14:solidFill>
                    <w14:schemeClr w14:val="tx1"/>
                  </w14:solidFill>
                </w14:textFill>
              </w:rPr>
            </w:r>
          </w:p>
          <w:p>
            <w:pPr>
              <w:pStyle w:val="845"/>
              <w:numPr>
                <w:ilvl w:val="0"/>
                <w:numId w:val="5"/>
              </w:numPr>
              <w:ind w:left="0" w:firstLine="0"/>
              <w:jc w:val="both"/>
              <w:tabs>
                <w:tab w:val="left" w:pos="1723" w:leader="none"/>
              </w:tabs>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正常分析的情况下，若有失效的字段或取消了勾选，点击开始分析时，提示：变量已不存在，暂不支持分析。</w:t>
            </w:r>
            <w:r>
              <w:rPr>
                <w:rFonts w:hint="default"/>
                <w:color w:val="000000" w:themeColor="text1"/>
                <w:highlight w:val="none"/>
                <w:lang w:val="en-US" w:eastAsia="zh-CN"/>
                <w14:textFill>
                  <w14:solidFill>
                    <w14:schemeClr w14:val="tx1"/>
                  </w14:solidFill>
                </w14:textFill>
              </w:rPr>
            </w:r>
            <w:r>
              <w:rPr>
                <w:rFonts w:hint="default"/>
                <w:color w:val="000000" w:themeColor="text1"/>
                <w:highlight w:val="none"/>
                <w:lang w:val="en-US" w:eastAsia="zh-CN"/>
                <w14:textFill>
                  <w14:solidFill>
                    <w14:schemeClr w14:val="tx1"/>
                  </w14:solidFill>
                </w14:textFill>
              </w:rPr>
            </w:r>
          </w:p>
        </w:tc>
      </w:tr>
    </w:tbl>
    <w:p>
      <w:pPr>
        <w:pStyle w:val="845"/>
        <w:ind w:left="0" w:firstLine="0"/>
        <w:rPr>
          <w:rFonts w:hint="eastAsia"/>
          <w:lang w:val="en-US" w:eastAsia="zh-CN"/>
        </w:rPr>
      </w:pPr>
      <w:r>
        <w:rPr>
          <w:rFonts w:hint="eastAsia"/>
          <w:highlight w:val="none"/>
          <w:lang w:val="en-US" w:eastAsia="zh-CN"/>
        </w:rPr>
      </w:r>
      <w:r>
        <w:rPr>
          <w:rFonts w:hint="eastAsia"/>
          <w:lang w:val="en-US" w:eastAsia="zh-CN"/>
        </w:rPr>
      </w:r>
      <w:r>
        <w:rPr>
          <w:rFonts w:hint="eastAsia"/>
          <w:lang w:val="en-US" w:eastAsia="zh-CN"/>
        </w:rPr>
      </w:r>
    </w:p>
    <w:p>
      <w:pPr>
        <w:pStyle w:val="845"/>
        <w:ind w:left="0" w:firstLine="0"/>
        <w:rPr>
          <w:rFonts w:hint="eastAsia"/>
          <w:highlight w:val="none"/>
          <w:lang w:val="en-US" w:eastAsia="zh-CN"/>
        </w:rPr>
      </w:pPr>
      <w:r>
        <w:rPr>
          <w:rFonts w:hint="eastAsia"/>
          <w:lang w:val="en-US" w:eastAsia="zh-CN"/>
        </w:rPr>
        <w:t xml:space="preserve">【一键分析匹配逻辑整理】</w:t>
      </w:r>
      <w:r>
        <w:rPr>
          <w:rFonts w:hint="eastAsia"/>
          <w:highlight w:val="none"/>
          <w:lang w:val="en-US" w:eastAsia="zh-CN"/>
        </w:rPr>
      </w:r>
      <w:r>
        <w:rPr>
          <w:rFonts w:hint="eastAsia"/>
          <w:highlight w:val="none"/>
          <w:lang w:val="en-US" w:eastAsia="zh-CN"/>
        </w:rPr>
      </w:r>
    </w:p>
    <w:p>
      <w:pPr>
        <w:rPr>
          <w:highlight w:val="none"/>
        </w:rPr>
      </w:pPr>
      <w:r>
        <w:rPr>
          <w:rFonts w:hint="eastAsia"/>
          <w:lang w:val="en-US" w:eastAsia="zh-CN"/>
        </w:rPr>
      </w:r>
      <w:r>
        <w:rPr>
          <w:rFonts w:hint="eastAsia"/>
          <w:lang w:val="en-US" w:eastAsia="zh-CN"/>
        </w:rPr>
        <w:t xml:space="preserve">见</w:t>
      </w:r>
      <w:r>
        <w:rPr>
          <w:rFonts w:hint="eastAsia"/>
          <w:lang w:val="en-US" w:eastAsia="zh-CN"/>
        </w:rPr>
        <w:t xml:space="preserve">链接：</w:t>
      </w:r>
      <w:r>
        <w:rPr>
          <w:highlight w:val="none"/>
        </w:rPr>
      </w:r>
      <w:hyperlink r:id="rId17" w:tooltip="https://docs.qq.com/sheet/DT05UV0FGV2pBUENM?u=23804da2963b4c28bdcfae335bca3cb3&amp;tab=mknu90" w:history="1">
        <w:r>
          <w:rPr>
            <w:rStyle w:val="871"/>
            <w:highlight w:val="none"/>
          </w:rPr>
          <w:t xml:space="preserve">https://docs.qq.com/sheet/DT05UV0FGV2pBUENM?u=23804da2963b4c28bdcfae335bca3cb3&amp;tab=mknu90</w:t>
        </w:r>
        <w:r>
          <w:rPr>
            <w:rStyle w:val="871"/>
            <w:highlight w:val="none"/>
          </w:rPr>
        </w:r>
      </w:hyperlink>
      <w:r>
        <w:rPr>
          <w:highlight w:val="none"/>
        </w:rPr>
      </w:r>
      <w:r>
        <w:rPr>
          <w:highlight w:val="none"/>
        </w:rPr>
      </w:r>
    </w:p>
    <w:p>
      <w:r>
        <w:rPr>
          <w:highlight w:val="none"/>
        </w:rPr>
      </w:r>
      <w:r>
        <w:rPr>
          <w:highlight w:val="none"/>
        </w:rPr>
      </w:r>
      <w:r/>
    </w:p>
    <w:p>
      <w:pPr>
        <w:pStyle w:val="835"/>
        <w:rPr>
          <w:rFonts w:ascii="Calibri" w:hAnsi="Calibri" w:eastAsia="Calibri" w:cs="Calibri"/>
          <w:sz w:val="24"/>
          <w:szCs w:val="24"/>
          <w:highlight w:val="none"/>
        </w:rPr>
      </w:pPr>
      <w:r>
        <w:rPr>
          <w:rFonts w:ascii="Calibri" w:hAnsi="Calibri" w:eastAsia="Calibri" w:cs="Calibri"/>
          <w:sz w:val="24"/>
          <w:szCs w:val="24"/>
        </w:rPr>
        <w:t xml:space="preserve">分析</w:t>
      </w:r>
      <w:r>
        <w:rPr>
          <w:rFonts w:ascii="Calibri" w:hAnsi="Calibri" w:eastAsia="Calibri" w:cs="Calibri"/>
          <w:sz w:val="24"/>
          <w:szCs w:val="24"/>
        </w:rPr>
        <w:t xml:space="preserve">模版</w:t>
      </w:r>
      <w:r>
        <w:rPr>
          <w:rFonts w:ascii="Calibri" w:hAnsi="Calibri" w:eastAsia="Calibri" w:cs="Calibri"/>
          <w:sz w:val="24"/>
          <w:szCs w:val="24"/>
          <w:highlight w:val="none"/>
        </w:rPr>
      </w:r>
      <w:r>
        <w:rPr>
          <w:rFonts w:ascii="Calibri" w:hAnsi="Calibri" w:eastAsia="Calibri" w:cs="Calibri"/>
          <w:sz w:val="24"/>
          <w:szCs w:val="24"/>
          <w:highlight w:val="none"/>
        </w:rPr>
      </w:r>
    </w:p>
    <w:p>
      <w:pPr>
        <w:pStyle w:val="836"/>
        <w:rPr>
          <w:rFonts w:ascii="Calibri" w:hAnsi="Calibri" w:eastAsia="Calibri" w:cs="Calibri"/>
          <w:sz w:val="24"/>
          <w:szCs w:val="24"/>
        </w:rPr>
      </w:pPr>
      <w:r>
        <w:rPr>
          <w:rFonts w:ascii="Calibri" w:hAnsi="Calibri" w:eastAsia="Calibri" w:cs="Calibri"/>
          <w:sz w:val="24"/>
          <w:szCs w:val="24"/>
          <w:highlight w:val="none"/>
        </w:rPr>
        <w:t xml:space="preserve">新增</w:t>
      </w:r>
      <w:r>
        <w:rPr>
          <w:rFonts w:ascii="Calibri" w:hAnsi="Calibri" w:eastAsia="Calibri" w:cs="Calibri"/>
          <w:sz w:val="24"/>
          <w:szCs w:val="24"/>
          <w:highlight w:val="none"/>
        </w:rPr>
        <w:t xml:space="preserve">分析</w:t>
      </w:r>
      <w:r>
        <w:rPr>
          <w:rFonts w:ascii="Calibri" w:hAnsi="Calibri" w:eastAsia="Calibri" w:cs="Calibri"/>
          <w:sz w:val="24"/>
          <w:szCs w:val="24"/>
          <w:highlight w:val="none"/>
        </w:rPr>
        <w:t xml:space="preserve">模版</w:t>
      </w:r>
      <w:r>
        <w:rPr>
          <w:rFonts w:ascii="Calibri" w:hAnsi="Calibri" w:eastAsia="Calibri" w:cs="Calibri"/>
          <w:sz w:val="24"/>
          <w:szCs w:val="24"/>
          <w:highlight w:val="none"/>
        </w:rPr>
        <w:t xml:space="preserve">菜单</w:t>
      </w:r>
      <w:r>
        <w:rPr>
          <w:rFonts w:ascii="Calibri" w:hAnsi="Calibri" w:eastAsia="Calibri" w:cs="Calibri"/>
          <w:sz w:val="24"/>
          <w:szCs w:val="24"/>
        </w:rPr>
      </w:r>
      <w:r>
        <w:rPr>
          <w:rFonts w:ascii="Calibri" w:hAnsi="Calibri" w:eastAsia="Calibri" w:cs="Calibri"/>
          <w:sz w:val="24"/>
          <w:szCs w:val="24"/>
        </w:rPr>
      </w:r>
    </w:p>
    <w:p>
      <w:pPr>
        <w:rPr>
          <w:bCs w:val="0"/>
          <w:i w:val="0"/>
        </w:rPr>
      </w:pPr>
      <w:r>
        <w:rPr>
          <w:rFonts w:ascii="SimSun" w:hAnsi="SimSun" w:eastAsia="SimSun" w:cs="SimSun"/>
          <w:b/>
          <w:i w:val="0"/>
          <w:iCs w:val="0"/>
          <w:color w:val="4f81bd"/>
          <w:sz w:val="24"/>
        </w:rPr>
        <w:t xml:space="preserve">1、需求概述</w:t>
      </w:r>
      <w:r>
        <w:rPr>
          <w:bCs w:val="0"/>
          <w:i w:val="0"/>
        </w:rPr>
      </w:r>
      <w:r>
        <w:rPr>
          <w:bCs w:val="0"/>
          <w:i w:val="0"/>
        </w:rPr>
      </w:r>
    </w:p>
    <w:tbl>
      <w:tblPr>
        <w:tblStyle w:val="868"/>
        <w:tblW w:w="0" w:type="auto"/>
        <w:tblLayout w:type="fixed"/>
        <w:tblLook w:val="04A0" w:firstRow="1" w:lastRow="0" w:firstColumn="1" w:lastColumn="0" w:noHBand="0" w:noVBand="1"/>
      </w:tblPr>
      <w:tblGrid>
        <w:gridCol w:w="1542"/>
        <w:gridCol w:w="8362"/>
      </w:tblGrid>
      <w:tr>
        <w:trPr/>
        <w:tc>
          <w:tcPr>
            <w:tcW w:w="1542" w:type="dxa"/>
            <w:vAlign w:val="center"/>
            <w:textDirection w:val="lrTb"/>
            <w:noWrap w:val="false"/>
          </w:tcPr>
          <w:p>
            <w:pPr>
              <w:ind w:left="0" w:right="0" w:firstLine="0"/>
              <w:jc w:val="left"/>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维度</w:t>
            </w:r>
            <w:r>
              <w:rPr>
                <w:sz w:val="24"/>
                <w:szCs w:val="24"/>
              </w:rPr>
            </w:r>
            <w:r>
              <w:rPr>
                <w:sz w:val="24"/>
                <w:szCs w:val="24"/>
              </w:rPr>
            </w:r>
          </w:p>
        </w:tc>
        <w:tc>
          <w:tcPr>
            <w:tcW w:w="8362" w:type="dxa"/>
            <w:vAlign w:val="center"/>
            <w:textDirection w:val="lrTb"/>
            <w:noWrap w:val="false"/>
          </w:tcPr>
          <w:p>
            <w:pPr>
              <w:ind w:left="0" w:right="0" w:firstLine="0"/>
              <w:jc w:val="left"/>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需求描述</w:t>
            </w:r>
            <w:r>
              <w:rPr>
                <w:sz w:val="24"/>
                <w:szCs w:val="24"/>
              </w:rPr>
            </w:r>
            <w:r>
              <w:rPr>
                <w:sz w:val="24"/>
                <w:szCs w:val="24"/>
              </w:rPr>
            </w:r>
          </w:p>
        </w:tc>
      </w:tr>
      <w:tr>
        <w:trPr/>
        <w:tc>
          <w:tcPr>
            <w:tcW w:w="1542" w:type="dxa"/>
            <w:vAlign w:val="center"/>
            <w:textDirection w:val="lrTb"/>
            <w:noWrap w:val="false"/>
          </w:tcPr>
          <w:p>
            <w:pPr>
              <w:ind w:left="0" w:right="0" w:firstLine="0"/>
              <w:jc w:val="left"/>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需求背景</w:t>
            </w:r>
            <w:r>
              <w:rPr>
                <w:sz w:val="24"/>
                <w:szCs w:val="24"/>
              </w:rPr>
            </w:r>
            <w:r>
              <w:rPr>
                <w:sz w:val="24"/>
                <w:szCs w:val="24"/>
              </w:rPr>
            </w:r>
          </w:p>
        </w:tc>
        <w:tc>
          <w:tcPr>
            <w:tcW w:w="8362" w:type="dxa"/>
            <w:vAlign w:val="center"/>
            <w:textDirection w:val="lrTb"/>
            <w:noWrap w:val="false"/>
          </w:tcPr>
          <w:p>
            <w:pPr>
              <w:ind w:left="0" w:right="0" w:firstLine="0"/>
              <w:jc w:val="left"/>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质量回顾涉及多种统计分析方法和图表类型，不同产品、不同参数适用的分析方法各不</w:t>
            </w:r>
            <w:r>
              <w:rPr>
                <w:rFonts w:ascii="SimSun" w:hAnsi="SimSun" w:eastAsia="SimSun" w:cs="SimSun"/>
                <w:color w:val="000000"/>
                <w:sz w:val="24"/>
                <w:szCs w:val="24"/>
              </w:rPr>
              <w:t xml:space="preserve">相同。例如，含量测定数据适合用</w:t>
            </w:r>
            <w:r>
              <w:rPr>
                <w:rFonts w:ascii="Cambria" w:hAnsi="Cambria" w:eastAsia="Cambria" w:cs="Cambria"/>
                <w:color w:val="000000"/>
                <w:sz w:val="24"/>
                <w:szCs w:val="24"/>
              </w:rPr>
              <w:t xml:space="preserve"> X-bar </w:t>
            </w:r>
            <w:r>
              <w:rPr>
                <w:rFonts w:ascii="SimSun" w:hAnsi="SimSun" w:eastAsia="SimSun" w:cs="SimSun"/>
                <w:color w:val="000000"/>
                <w:sz w:val="24"/>
                <w:szCs w:val="24"/>
              </w:rPr>
              <w:t xml:space="preserve">控制图和趋势分析，微生物限度数据适合用</w:t>
            </w:r>
            <w:r>
              <w:rPr>
                <w:rFonts w:ascii="Cambria" w:hAnsi="Cambria" w:eastAsia="Cambria" w:cs="Cambria"/>
                <w:color w:val="000000"/>
                <w:sz w:val="24"/>
                <w:szCs w:val="24"/>
              </w:rPr>
              <w:t xml:space="preserve">C</w:t>
            </w:r>
            <w:r>
              <w:rPr>
                <w:rFonts w:ascii="SimSun" w:hAnsi="SimSun" w:eastAsia="SimSun" w:cs="SimSun"/>
                <w:color w:val="000000"/>
                <w:sz w:val="24"/>
                <w:szCs w:val="24"/>
              </w:rPr>
              <w:t xml:space="preserve">图或</w:t>
            </w:r>
            <w:r>
              <w:rPr>
                <w:rFonts w:ascii="Cambria" w:hAnsi="Cambria" w:eastAsia="Cambria" w:cs="Cambria"/>
                <w:color w:val="000000"/>
                <w:sz w:val="24"/>
                <w:szCs w:val="24"/>
              </w:rPr>
              <w:t xml:space="preserve">U</w:t>
            </w:r>
            <w:r>
              <w:rPr>
                <w:rFonts w:ascii="SimSun" w:hAnsi="SimSun" w:eastAsia="SimSun" w:cs="SimSun"/>
                <w:color w:val="000000"/>
                <w:sz w:val="24"/>
                <w:szCs w:val="24"/>
              </w:rPr>
              <w:t xml:space="preserve">图，关键工艺参数适合用过程能力分析（</w:t>
            </w:r>
            <w:r>
              <w:rPr>
                <w:rFonts w:ascii="Cambria" w:hAnsi="Cambria" w:eastAsia="Cambria" w:cs="Cambria"/>
                <w:color w:val="000000"/>
                <w:sz w:val="24"/>
                <w:szCs w:val="24"/>
              </w:rPr>
              <w:t xml:space="preserve">Cpk/Ppk</w:t>
            </w:r>
            <w:r>
              <w:rPr>
                <w:rFonts w:ascii="SimSun" w:hAnsi="SimSun" w:eastAsia="SimSun" w:cs="SimSun"/>
                <w:color w:val="000000"/>
                <w:sz w:val="24"/>
                <w:szCs w:val="24"/>
              </w:rPr>
              <w:t xml:space="preserve">）。如果没有标准化的分析模版，每次分析都需要重新配置方法，不仅效率低下，还容易出现方法选择不当、参数配置不一致的问题。分析模版模块通过预定义标准化的分析方法配置，确保分析过程的一致性和可重复性，同时为数据分析模块提供方法支持。</w:t>
            </w:r>
            <w:r>
              <w:rPr>
                <w:sz w:val="24"/>
                <w:szCs w:val="24"/>
              </w:rPr>
            </w:r>
            <w:r>
              <w:rPr>
                <w:sz w:val="24"/>
                <w:szCs w:val="24"/>
              </w:rPr>
            </w:r>
          </w:p>
        </w:tc>
      </w:tr>
      <w:tr>
        <w:trPr/>
        <w:tc>
          <w:tcPr>
            <w:tcW w:w="1542" w:type="dxa"/>
            <w:vAlign w:val="center"/>
            <w:textDirection w:val="lrTb"/>
            <w:noWrap w:val="false"/>
          </w:tcPr>
          <w:p>
            <w:pPr>
              <w:ind w:left="0" w:right="0" w:firstLine="0"/>
              <w:jc w:val="left"/>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需求描述</w:t>
            </w:r>
            <w:r>
              <w:rPr>
                <w:sz w:val="24"/>
                <w:szCs w:val="24"/>
              </w:rPr>
            </w:r>
            <w:r>
              <w:rPr>
                <w:sz w:val="24"/>
                <w:szCs w:val="24"/>
              </w:rPr>
            </w:r>
          </w:p>
        </w:tc>
        <w:tc>
          <w:tcPr>
            <w:tcW w:w="8362" w:type="dxa"/>
            <w:vAlign w:val="center"/>
            <w:textDirection w:val="lrTb"/>
            <w:noWrap w:val="false"/>
          </w:tcPr>
          <w:p>
            <w:pPr>
              <w:ind w:left="0" w:right="0" w:firstLine="0"/>
              <w:jc w:val="left"/>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实现分析模版的查看、</w:t>
            </w:r>
            <w:r>
              <w:rPr>
                <w:rFonts w:ascii="SimSun" w:hAnsi="SimSun" w:eastAsia="SimSun" w:cs="SimSun"/>
                <w:color w:val="000000"/>
                <w:sz w:val="24"/>
                <w:szCs w:val="24"/>
              </w:rPr>
              <w:t xml:space="preserve">编辑、</w:t>
            </w:r>
            <w:r>
              <w:rPr>
                <w:rFonts w:ascii="SimSun" w:hAnsi="SimSun" w:eastAsia="SimSun" w:cs="SimSun"/>
                <w:color w:val="000000"/>
                <w:sz w:val="24"/>
                <w:szCs w:val="24"/>
              </w:rPr>
              <w:t xml:space="preserve">复制、删除功能。模版核心定义内容包括</w:t>
            </w:r>
            <w:r>
              <w:rPr>
                <w:rFonts w:ascii="SimSun" w:hAnsi="SimSun" w:eastAsia="SimSun" w:cs="SimSun"/>
                <w:color w:val="000000"/>
                <w:sz w:val="24"/>
                <w:szCs w:val="24"/>
              </w:rPr>
              <w:t xml:space="preserve">各个</w:t>
            </w:r>
            <w:r>
              <w:rPr>
                <w:rFonts w:ascii="SimSun" w:hAnsi="SimSun" w:eastAsia="SimSun" w:cs="SimSun"/>
                <w:color w:val="000000"/>
                <w:sz w:val="24"/>
                <w:szCs w:val="24"/>
              </w:rPr>
              <w:t xml:space="preserve">分析</w:t>
            </w:r>
            <w:r>
              <w:rPr>
                <w:rFonts w:ascii="SimSun" w:hAnsi="SimSun" w:eastAsia="SimSun" w:cs="SimSun"/>
                <w:color w:val="000000"/>
                <w:sz w:val="24"/>
                <w:szCs w:val="24"/>
              </w:rPr>
              <w:t xml:space="preserve">方法</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配置</w:t>
            </w:r>
            <w:r>
              <w:rPr>
                <w:rFonts w:ascii="SimSun" w:hAnsi="SimSun" w:eastAsia="SimSun" w:cs="SimSun"/>
                <w:color w:val="000000"/>
                <w:sz w:val="24"/>
                <w:szCs w:val="24"/>
              </w:rPr>
              <w:t xml:space="preserve">保存</w:t>
            </w:r>
            <w:r>
              <w:rPr>
                <w:rFonts w:ascii="SimSun" w:hAnsi="SimSun" w:eastAsia="SimSun" w:cs="SimSun"/>
                <w:color w:val="000000"/>
                <w:sz w:val="24"/>
                <w:szCs w:val="24"/>
              </w:rPr>
              <w:t xml:space="preserve">。支持按回顾对象分类管理，</w:t>
            </w:r>
            <w:r>
              <w:rPr>
                <w:rFonts w:ascii="SimSun" w:hAnsi="SimSun" w:eastAsia="SimSun" w:cs="SimSun"/>
                <w:color w:val="000000"/>
                <w:sz w:val="24"/>
                <w:szCs w:val="24"/>
              </w:rPr>
              <w:t xml:space="preserve">为</w:t>
            </w:r>
            <w:r>
              <w:rPr>
                <w:rFonts w:ascii="SimSun" w:hAnsi="SimSun" w:eastAsia="SimSun" w:cs="SimSun"/>
                <w:color w:val="000000"/>
                <w:sz w:val="24"/>
                <w:szCs w:val="24"/>
              </w:rPr>
              <w:t xml:space="preserve">一键</w:t>
            </w:r>
            <w:r>
              <w:rPr>
                <w:rFonts w:ascii="SimSun" w:hAnsi="SimSun" w:eastAsia="SimSun" w:cs="SimSun"/>
                <w:color w:val="000000"/>
                <w:sz w:val="24"/>
                <w:szCs w:val="24"/>
              </w:rPr>
              <w:t xml:space="preserve">分析</w:t>
            </w:r>
            <w:r>
              <w:rPr>
                <w:rFonts w:ascii="SimSun" w:hAnsi="SimSun" w:eastAsia="SimSun" w:cs="SimSun"/>
                <w:color w:val="000000"/>
                <w:sz w:val="24"/>
                <w:szCs w:val="24"/>
              </w:rPr>
              <w:t xml:space="preserve">提供</w:t>
            </w:r>
            <w:r>
              <w:rPr>
                <w:rFonts w:ascii="SimSun" w:hAnsi="SimSun" w:eastAsia="SimSun" w:cs="SimSun"/>
                <w:color w:val="000000"/>
                <w:sz w:val="24"/>
                <w:szCs w:val="24"/>
              </w:rPr>
              <w:t xml:space="preserve">分析</w:t>
            </w:r>
            <w:r>
              <w:rPr>
                <w:rFonts w:ascii="SimSun" w:hAnsi="SimSun" w:eastAsia="SimSun" w:cs="SimSun"/>
                <w:color w:val="000000"/>
                <w:sz w:val="24"/>
                <w:szCs w:val="24"/>
              </w:rPr>
              <w:t xml:space="preserve">模版</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输入。</w:t>
            </w:r>
            <w:r>
              <w:rPr>
                <w:sz w:val="24"/>
                <w:szCs w:val="24"/>
              </w:rPr>
            </w:r>
            <w:r>
              <w:rPr>
                <w:sz w:val="24"/>
                <w:szCs w:val="24"/>
              </w:rPr>
            </w:r>
          </w:p>
        </w:tc>
      </w:tr>
      <w:tr>
        <w:trPr/>
        <w:tc>
          <w:tcPr>
            <w:tcW w:w="1542" w:type="dxa"/>
            <w:vAlign w:val="center"/>
            <w:textDirection w:val="lrTb"/>
            <w:noWrap w:val="false"/>
          </w:tcPr>
          <w:p>
            <w:pPr>
              <w:ind w:left="0" w:right="0" w:firstLine="0"/>
              <w:jc w:val="left"/>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功能描述</w:t>
            </w:r>
            <w:r>
              <w:rPr>
                <w:sz w:val="24"/>
                <w:szCs w:val="24"/>
              </w:rPr>
            </w:r>
            <w:r>
              <w:rPr>
                <w:sz w:val="24"/>
                <w:szCs w:val="24"/>
              </w:rPr>
            </w:r>
          </w:p>
        </w:tc>
        <w:tc>
          <w:tcPr>
            <w:tcW w:w="8362" w:type="dxa"/>
            <w:vAlign w:val="center"/>
            <w:textDirection w:val="lrTb"/>
            <w:noWrap w:val="false"/>
          </w:tcPr>
          <w:p>
            <w:pPr>
              <w:ind w:left="0" w:right="0" w:firstLine="0"/>
              <w:jc w:val="left"/>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Cambria" w:hAnsi="Cambria" w:eastAsia="Cambria" w:cs="Cambria"/>
                <w:color w:val="000000"/>
                <w:sz w:val="24"/>
                <w:szCs w:val="24"/>
                <w:highlight w:val="none"/>
              </w:rPr>
            </w:r>
            <w:r>
              <w:rPr>
                <w:rFonts w:ascii="SimSun" w:hAnsi="SimSun" w:eastAsia="SimSun" w:cs="SimSun"/>
                <w:b/>
                <w:color w:val="000000"/>
                <w:sz w:val="24"/>
                <w:szCs w:val="24"/>
              </w:rPr>
              <w:t xml:space="preserve">一</w:t>
            </w:r>
            <w:r>
              <w:rPr>
                <w:rFonts w:ascii="SimSun" w:hAnsi="SimSun" w:eastAsia="SimSun" w:cs="SimSun"/>
                <w:b/>
                <w:color w:val="000000"/>
                <w:sz w:val="24"/>
                <w:szCs w:val="24"/>
              </w:rPr>
              <w:t xml:space="preserve">、回顾对象树导航：</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左侧树形导航支持按回顾对象筛选模版。</w:t>
            </w:r>
            <w:r>
              <w:rPr>
                <w:rFonts w:ascii="Cambria" w:hAnsi="Cambria" w:eastAsia="Cambria" w:cs="Cambria"/>
                <w:color w:val="000000"/>
                <w:sz w:val="24"/>
                <w:szCs w:val="24"/>
              </w:rPr>
            </w:r>
            <w:r>
              <w:rPr>
                <w:rFonts w:ascii="Cambria" w:hAnsi="Cambria" w:eastAsia="Cambria" w:cs="Cambria"/>
                <w:color w:val="000000"/>
                <w:sz w:val="24"/>
                <w:szCs w:val="24"/>
              </w:rPr>
            </w:r>
          </w:p>
          <w:p>
            <w:pPr>
              <w:ind w:left="0" w:right="0" w:firstLine="0"/>
              <w:jc w:val="left"/>
              <w:spacing w:before="40" w:after="40"/>
              <w:rPr>
                <w:rFonts w:ascii="Cambria" w:hAnsi="Cambria" w:eastAsia="Cambria" w:cs="Cambria"/>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二</w:t>
            </w:r>
            <w:r>
              <w:rPr>
                <w:rFonts w:ascii="SimSun" w:hAnsi="SimSun" w:eastAsia="SimSun" w:cs="SimSun"/>
                <w:b/>
                <w:color w:val="000000"/>
                <w:sz w:val="24"/>
                <w:szCs w:val="24"/>
              </w:rPr>
              <w:t xml:space="preserve">、模版列表展示功能：</w:t>
            </w:r>
            <w:r>
              <w:rPr>
                <w:rFonts w:ascii="Cambria" w:hAnsi="Cambria" w:eastAsia="Cambria" w:cs="Cambria"/>
                <w:color w:val="000000"/>
                <w:sz w:val="24"/>
                <w:szCs w:val="24"/>
              </w:rPr>
              <w:t xml:space="preserve"> </w:t>
            </w:r>
            <w:r>
              <w:rPr>
                <w:rFonts w:ascii="Cambria" w:hAnsi="Cambria" w:eastAsia="Cambria" w:cs="Cambria"/>
                <w:color w:val="000000"/>
                <w:sz w:val="24"/>
                <w:szCs w:val="24"/>
                <w:highlight w:val="none"/>
              </w:rPr>
            </w:r>
            <w:r>
              <w:rPr>
                <w:rFonts w:ascii="Cambria" w:hAnsi="Cambria" w:eastAsia="Cambria" w:cs="Cambria"/>
                <w:color w:val="000000"/>
                <w:sz w:val="24"/>
                <w:szCs w:val="24"/>
                <w:highlight w:val="none"/>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Cambria" w:hAnsi="Cambria" w:eastAsia="Cambria" w:cs="Cambria"/>
                <w:color w:val="000000"/>
                <w:sz w:val="24"/>
                <w:szCs w:val="24"/>
              </w:rPr>
              <w:t xml:space="preserve"> 1. </w:t>
            </w:r>
            <w:r>
              <w:rPr>
                <w:rFonts w:ascii="SimSun" w:hAnsi="SimSun" w:eastAsia="SimSun" w:cs="SimSun"/>
                <w:color w:val="000000"/>
                <w:sz w:val="24"/>
                <w:szCs w:val="24"/>
              </w:rPr>
              <w:t xml:space="preserve">表格列：分析模版名称、编号（如 </w:t>
            </w:r>
            <w:r>
              <w:rPr>
                <w:rFonts w:ascii="Cambria" w:hAnsi="Cambria" w:eastAsia="Cambria" w:cs="Cambria"/>
                <w:color w:val="000000"/>
                <w:sz w:val="24"/>
                <w:szCs w:val="24"/>
              </w:rPr>
              <w:t xml:space="preserve">AT001</w:t>
            </w:r>
            <w:r>
              <w:rPr>
                <w:rFonts w:ascii="SimSun" w:hAnsi="SimSun" w:eastAsia="SimSun" w:cs="SimSun"/>
                <w:color w:val="000000"/>
                <w:sz w:val="24"/>
                <w:szCs w:val="24"/>
              </w:rPr>
              <w:t xml:space="preserve">）、回顾对象、状态（已生效）、创建人 、创建时间、操作按钮组（查看</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编辑</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复制</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删除）。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 </w:t>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默认排序：按编号升序。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 </w:t>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支持按模版名称和编号搜索。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 </w:t>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分页：每页默认50</w:t>
            </w:r>
            <w:r>
              <w:rPr>
                <w:rFonts w:ascii="SimSun" w:hAnsi="SimSun" w:eastAsia="SimSun" w:cs="SimSun"/>
                <w:color w:val="000000"/>
                <w:sz w:val="24"/>
                <w:szCs w:val="24"/>
              </w:rPr>
              <w:t xml:space="preserve">条。</w:t>
            </w:r>
            <w:r>
              <w:rPr>
                <w:sz w:val="24"/>
                <w:szCs w:val="24"/>
              </w:rPr>
            </w:r>
            <w:r>
              <w:rPr>
                <w:sz w:val="24"/>
                <w:szCs w:val="24"/>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三</w:t>
            </w:r>
            <w:r>
              <w:rPr>
                <w:rFonts w:ascii="SimSun" w:hAnsi="SimSun" w:eastAsia="SimSun" w:cs="SimSun"/>
                <w:b/>
                <w:color w:val="000000"/>
                <w:sz w:val="24"/>
                <w:szCs w:val="24"/>
              </w:rPr>
              <w:t xml:space="preserve">、模版详情页：</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展示模版的完整配置信息（只读模式），包括</w:t>
            </w:r>
            <w:r>
              <w:rPr>
                <w:rFonts w:ascii="SimSun" w:hAnsi="SimSun" w:eastAsia="SimSun" w:cs="SimSun"/>
                <w:color w:val="000000"/>
                <w:sz w:val="24"/>
                <w:szCs w:val="24"/>
              </w:rPr>
              <w:t xml:space="preserve">分析</w:t>
            </w:r>
            <w:r>
              <w:rPr>
                <w:rFonts w:ascii="SimSun" w:hAnsi="SimSun" w:eastAsia="SimSun" w:cs="SimSun"/>
                <w:color w:val="000000"/>
                <w:sz w:val="24"/>
                <w:szCs w:val="24"/>
              </w:rPr>
              <w:t xml:space="preserve">模版</w:t>
            </w:r>
            <w:r>
              <w:rPr>
                <w:rFonts w:ascii="SimSun" w:hAnsi="SimSun" w:eastAsia="SimSun" w:cs="SimSun"/>
                <w:color w:val="000000"/>
                <w:sz w:val="24"/>
                <w:szCs w:val="24"/>
              </w:rPr>
              <w:t xml:space="preserve">名称、</w:t>
            </w:r>
            <w:r>
              <w:rPr>
                <w:rFonts w:ascii="SimSun" w:hAnsi="SimSun" w:eastAsia="SimSun" w:cs="SimSun"/>
                <w:color w:val="000000"/>
                <w:sz w:val="24"/>
                <w:szCs w:val="24"/>
              </w:rPr>
              <w:t xml:space="preserve">回顾</w:t>
            </w:r>
            <w:r>
              <w:rPr>
                <w:rFonts w:ascii="SimSun" w:hAnsi="SimSun" w:eastAsia="SimSun" w:cs="SimSun"/>
                <w:color w:val="000000"/>
                <w:sz w:val="24"/>
                <w:szCs w:val="24"/>
              </w:rPr>
              <w:t xml:space="preserve">对象；</w:t>
            </w:r>
            <w:r>
              <w:rPr>
                <w:rFonts w:ascii="SimSun" w:hAnsi="SimSun" w:eastAsia="SimSun" w:cs="SimSun"/>
                <w:color w:val="000000"/>
                <w:sz w:val="24"/>
                <w:szCs w:val="24"/>
              </w:rPr>
              <w:t xml:space="preserve">下方</w:t>
            </w:r>
            <w:r>
              <w:rPr>
                <w:rFonts w:ascii="SimSun" w:hAnsi="SimSun" w:eastAsia="SimSun" w:cs="SimSun"/>
                <w:color w:val="000000"/>
                <w:sz w:val="24"/>
                <w:szCs w:val="24"/>
              </w:rPr>
              <w:t xml:space="preserve">展示</w:t>
            </w:r>
            <w:r>
              <w:rPr>
                <w:rFonts w:ascii="SimSun" w:hAnsi="SimSun" w:eastAsia="SimSun" w:cs="SimSun"/>
                <w:color w:val="000000"/>
                <w:sz w:val="24"/>
                <w:szCs w:val="24"/>
              </w:rPr>
              <w:t xml:space="preserve">分析</w:t>
            </w:r>
            <w:r>
              <w:rPr>
                <w:rFonts w:ascii="SimSun" w:hAnsi="SimSun" w:eastAsia="SimSun" w:cs="SimSun"/>
                <w:color w:val="000000"/>
                <w:sz w:val="24"/>
                <w:szCs w:val="24"/>
              </w:rPr>
              <w:t xml:space="preserve">模版</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表格</w:t>
            </w:r>
            <w:r>
              <w:rPr>
                <w:rFonts w:ascii="SimSun" w:hAnsi="SimSun" w:eastAsia="SimSun" w:cs="SimSun"/>
                <w:color w:val="000000"/>
                <w:sz w:val="24"/>
                <w:szCs w:val="24"/>
              </w:rPr>
              <w:t xml:space="preserve">信息，</w:t>
            </w:r>
            <w:r>
              <w:rPr>
                <w:rFonts w:ascii="SimSun" w:hAnsi="SimSun" w:eastAsia="SimSun" w:cs="SimSun"/>
                <w:color w:val="000000"/>
                <w:sz w:val="24"/>
                <w:szCs w:val="24"/>
              </w:rPr>
              <w:t xml:space="preserve">内容</w:t>
            </w:r>
            <w:r>
              <w:rPr>
                <w:rFonts w:ascii="SimSun" w:hAnsi="SimSun" w:eastAsia="SimSun" w:cs="SimSun"/>
                <w:color w:val="000000"/>
                <w:sz w:val="24"/>
                <w:szCs w:val="24"/>
              </w:rPr>
              <w:t xml:space="preserve">包括：</w:t>
            </w:r>
            <w:r>
              <w:rPr>
                <w:rFonts w:ascii="SimSun" w:hAnsi="SimSun" w:eastAsia="SimSun" w:cs="SimSun"/>
                <w:color w:val="000000"/>
                <w:sz w:val="24"/>
                <w:szCs w:val="24"/>
              </w:rPr>
              <w:t xml:space="preserve">序号、</w:t>
            </w:r>
            <w:r>
              <w:rPr>
                <w:rFonts w:ascii="SimSun" w:hAnsi="SimSun" w:eastAsia="SimSun" w:cs="SimSun"/>
                <w:color w:val="000000"/>
                <w:sz w:val="24"/>
                <w:szCs w:val="24"/>
              </w:rPr>
              <w:t xml:space="preserve">参数（</w:t>
            </w:r>
            <w:r>
              <w:rPr>
                <w:rFonts w:ascii="SimSun" w:hAnsi="SimSun" w:eastAsia="SimSun" w:cs="SimSun"/>
                <w:color w:val="000000"/>
                <w:sz w:val="24"/>
                <w:szCs w:val="24"/>
              </w:rPr>
              <w:t xml:space="preserve">参数</w:t>
            </w:r>
            <w:r>
              <w:rPr>
                <w:rFonts w:ascii="SimSun" w:hAnsi="SimSun" w:eastAsia="SimSun" w:cs="SimSun"/>
                <w:color w:val="000000"/>
                <w:sz w:val="24"/>
                <w:szCs w:val="24"/>
              </w:rPr>
              <w:t xml:space="preserve">类型+</w:t>
            </w:r>
            <w:r>
              <w:rPr>
                <w:rFonts w:ascii="SimSun" w:hAnsi="SimSun" w:eastAsia="SimSun" w:cs="SimSun"/>
                <w:color w:val="000000"/>
                <w:sz w:val="24"/>
                <w:szCs w:val="24"/>
              </w:rPr>
              <w:t xml:space="preserve">参数</w:t>
            </w:r>
            <w:r>
              <w:rPr>
                <w:rFonts w:ascii="SimSun" w:hAnsi="SimSun" w:eastAsia="SimSun" w:cs="SimSun"/>
                <w:color w:val="000000"/>
                <w:sz w:val="24"/>
                <w:szCs w:val="24"/>
              </w:rPr>
              <w:t xml:space="preserve">名称）、</w:t>
            </w:r>
            <w:r>
              <w:rPr>
                <w:rFonts w:ascii="SimSun" w:hAnsi="SimSun" w:eastAsia="SimSun" w:cs="SimSun"/>
                <w:color w:val="000000"/>
                <w:sz w:val="24"/>
                <w:szCs w:val="24"/>
              </w:rPr>
              <w:t xml:space="preserve">分析</w:t>
            </w:r>
            <w:r>
              <w:rPr>
                <w:rFonts w:ascii="SimSun" w:hAnsi="SimSun" w:eastAsia="SimSun" w:cs="SimSun"/>
                <w:color w:val="000000"/>
                <w:sz w:val="24"/>
                <w:szCs w:val="24"/>
              </w:rPr>
              <w:t xml:space="preserve">方法、</w:t>
            </w:r>
            <w:r>
              <w:rPr>
                <w:rFonts w:ascii="SimSun" w:hAnsi="SimSun" w:eastAsia="SimSun" w:cs="SimSun"/>
                <w:color w:val="000000"/>
                <w:sz w:val="24"/>
                <w:szCs w:val="24"/>
              </w:rPr>
              <w:t xml:space="preserve">配置项；</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szCs w:val="24"/>
                <w:highlight w:val="none"/>
              </w:rPr>
              <w:t xml:space="preserve">四、</w:t>
            </w:r>
            <w:r>
              <w:rPr>
                <w:rFonts w:ascii="SimSun" w:hAnsi="SimSun" w:eastAsia="SimSun" w:cs="SimSun"/>
                <w:b/>
                <w:bCs/>
                <w:color w:val="000000"/>
                <w:sz w:val="24"/>
                <w:szCs w:val="24"/>
                <w:highlight w:val="none"/>
              </w:rPr>
              <w:t xml:space="preserve">删除</w:t>
            </w:r>
            <w:r>
              <w:rPr>
                <w:rFonts w:ascii="SimSun" w:hAnsi="SimSun" w:eastAsia="SimSun" w:cs="SimSun"/>
                <w:b/>
                <w:bCs/>
                <w:color w:val="000000"/>
                <w:sz w:val="24"/>
                <w:szCs w:val="24"/>
                <w:highlight w:val="none"/>
              </w:rPr>
              <w:t xml:space="preserve">分析</w:t>
            </w:r>
            <w:r>
              <w:rPr>
                <w:rFonts w:ascii="SimSun" w:hAnsi="SimSun" w:eastAsia="SimSun" w:cs="SimSun"/>
                <w:b/>
                <w:bCs/>
                <w:color w:val="000000"/>
                <w:sz w:val="24"/>
                <w:szCs w:val="24"/>
                <w:highlight w:val="none"/>
              </w:rPr>
              <w:t xml:space="preserve">模版：</w:t>
            </w:r>
            <w:r>
              <w:rPr>
                <w:rFonts w:ascii="SimSun" w:hAnsi="SimSun" w:eastAsia="SimSun" w:cs="SimSun"/>
                <w:color w:val="000000"/>
                <w:sz w:val="24"/>
                <w:szCs w:val="24"/>
                <w:highlight w:val="none"/>
              </w:rPr>
              <w:t xml:space="preserve">删除</w:t>
            </w:r>
            <w:r>
              <w:rPr>
                <w:rFonts w:ascii="SimSun" w:hAnsi="SimSun" w:eastAsia="SimSun" w:cs="SimSun"/>
                <w:color w:val="000000"/>
                <w:sz w:val="24"/>
                <w:szCs w:val="24"/>
                <w:highlight w:val="none"/>
              </w:rPr>
              <w:t xml:space="preserve">分析</w:t>
            </w:r>
            <w:r>
              <w:rPr>
                <w:rFonts w:ascii="SimSun" w:hAnsi="SimSun" w:eastAsia="SimSun" w:cs="SimSun"/>
                <w:color w:val="000000"/>
                <w:sz w:val="24"/>
                <w:szCs w:val="24"/>
                <w:highlight w:val="none"/>
              </w:rPr>
              <w:t xml:space="preserve">模版</w:t>
            </w:r>
            <w:r>
              <w:rPr>
                <w:rFonts w:ascii="SimSun" w:hAnsi="SimSun" w:eastAsia="SimSun" w:cs="SimSun"/>
                <w:color w:val="000000"/>
                <w:sz w:val="24"/>
                <w:szCs w:val="24"/>
                <w:highlight w:val="none"/>
              </w:rPr>
              <w:t xml:space="preserve">需有</w:t>
            </w:r>
            <w:r>
              <w:rPr>
                <w:rFonts w:ascii="SimSun" w:hAnsi="SimSun" w:eastAsia="SimSun" w:cs="SimSun"/>
                <w:color w:val="000000"/>
                <w:sz w:val="24"/>
                <w:szCs w:val="24"/>
                <w:highlight w:val="none"/>
              </w:rPr>
              <w:t xml:space="preserve">进一步</w:t>
            </w:r>
            <w:r>
              <w:rPr>
                <w:rFonts w:ascii="SimSun" w:hAnsi="SimSun" w:eastAsia="SimSun" w:cs="SimSun"/>
                <w:color w:val="000000"/>
                <w:sz w:val="24"/>
                <w:szCs w:val="24"/>
                <w:highlight w:val="none"/>
              </w:rPr>
              <w:t xml:space="preserve">的</w:t>
            </w:r>
            <w:r>
              <w:rPr>
                <w:rFonts w:ascii="SimSun" w:hAnsi="SimSun" w:eastAsia="SimSun" w:cs="SimSun"/>
                <w:color w:val="000000"/>
                <w:sz w:val="24"/>
                <w:szCs w:val="24"/>
                <w:highlight w:val="none"/>
              </w:rPr>
              <w:t xml:space="preserve">提醒；</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szCs w:val="24"/>
                <w:highlight w:val="none"/>
              </w:rPr>
              <w:t xml:space="preserve">五、</w:t>
            </w:r>
            <w:r>
              <w:rPr>
                <w:rFonts w:ascii="SimSun" w:hAnsi="SimSun" w:eastAsia="SimSun" w:cs="SimSun"/>
                <w:b/>
                <w:bCs/>
                <w:color w:val="000000"/>
                <w:sz w:val="24"/>
                <w:szCs w:val="24"/>
                <w:highlight w:val="none"/>
              </w:rPr>
              <w:t xml:space="preserve">编辑</w:t>
            </w:r>
            <w:r>
              <w:rPr>
                <w:rFonts w:ascii="SimSun" w:hAnsi="SimSun" w:eastAsia="SimSun" w:cs="SimSun"/>
                <w:b/>
                <w:bCs/>
                <w:color w:val="000000"/>
                <w:sz w:val="24"/>
                <w:szCs w:val="24"/>
                <w:highlight w:val="none"/>
              </w:rPr>
              <w:t xml:space="preserve">分析</w:t>
            </w:r>
            <w:r>
              <w:rPr>
                <w:rFonts w:ascii="SimSun" w:hAnsi="SimSun" w:eastAsia="SimSun" w:cs="SimSun"/>
                <w:b/>
                <w:bCs/>
                <w:color w:val="000000"/>
                <w:sz w:val="24"/>
                <w:szCs w:val="24"/>
                <w:highlight w:val="none"/>
              </w:rPr>
              <w:t xml:space="preserve">模版：</w:t>
            </w:r>
            <w:r>
              <w:rPr>
                <w:rFonts w:ascii="SimSun" w:hAnsi="SimSun" w:eastAsia="SimSun" w:cs="SimSun"/>
                <w:color w:val="000000"/>
                <w:sz w:val="24"/>
                <w:szCs w:val="24"/>
                <w:highlight w:val="none"/>
              </w:rPr>
              <w:t xml:space="preserve">出弹窗，</w:t>
            </w:r>
            <w:r>
              <w:rPr>
                <w:rFonts w:ascii="SimSun" w:hAnsi="SimSun" w:eastAsia="SimSun" w:cs="SimSun"/>
                <w:color w:val="000000"/>
                <w:sz w:val="24"/>
                <w:szCs w:val="24"/>
                <w:highlight w:val="none"/>
              </w:rPr>
              <w:t xml:space="preserve">有</w:t>
            </w:r>
            <w:r>
              <w:rPr>
                <w:rFonts w:ascii="SimSun" w:hAnsi="SimSun" w:eastAsia="SimSun" w:cs="SimSun"/>
                <w:color w:val="000000"/>
                <w:sz w:val="24"/>
                <w:szCs w:val="24"/>
                <w:highlight w:val="none"/>
              </w:rPr>
              <w:t xml:space="preserve">以下</w:t>
            </w:r>
            <w:r>
              <w:rPr>
                <w:rFonts w:ascii="SimSun" w:hAnsi="SimSun" w:eastAsia="SimSun" w:cs="SimSun"/>
                <w:color w:val="000000"/>
                <w:sz w:val="24"/>
                <w:szCs w:val="24"/>
                <w:highlight w:val="none"/>
              </w:rPr>
              <w:t xml:space="preserve">信息：</w:t>
            </w:r>
            <w:r>
              <w:rPr>
                <w:rFonts w:ascii="Arial" w:hAnsi="Arial" w:eastAsia="Arial" w:cs="Arial"/>
                <w:color w:val="000000"/>
                <w:sz w:val="24"/>
              </w:rPr>
              <w:t xml:space="preserve">分析模版名称、回顾对象名称（回显）；</w:t>
            </w:r>
            <w:r>
              <w:rPr>
                <w:rFonts w:ascii="Arial" w:hAnsi="Arial" w:eastAsia="Arial" w:cs="Arial"/>
                <w:color w:val="000000"/>
                <w:sz w:val="24"/>
              </w:rPr>
              <w:t xml:space="preserve">所有</w:t>
            </w:r>
            <w:r>
              <w:rPr>
                <w:rFonts w:ascii="Arial" w:hAnsi="Arial" w:eastAsia="Arial" w:cs="Arial"/>
                <w:color w:val="000000"/>
                <w:sz w:val="24"/>
              </w:rPr>
              <w:t xml:space="preserve">信息</w:t>
            </w:r>
            <w:r>
              <w:rPr>
                <w:rFonts w:ascii="SimSun" w:hAnsi="SimSun" w:eastAsia="SimSun" w:cs="SimSun"/>
                <w:color w:val="000000"/>
                <w:sz w:val="24"/>
                <w:szCs w:val="24"/>
                <w:highlight w:val="none"/>
              </w:rPr>
              <w:t xml:space="preserve">均</w:t>
            </w:r>
            <w:r>
              <w:rPr>
                <w:rFonts w:ascii="SimSun" w:hAnsi="SimSun" w:eastAsia="SimSun" w:cs="SimSun"/>
                <w:color w:val="000000"/>
                <w:sz w:val="24"/>
                <w:szCs w:val="24"/>
                <w:highlight w:val="none"/>
              </w:rPr>
              <w:t xml:space="preserve">可</w:t>
            </w:r>
            <w:r>
              <w:rPr>
                <w:rFonts w:ascii="SimSun" w:hAnsi="SimSun" w:eastAsia="SimSun" w:cs="SimSun"/>
                <w:color w:val="000000"/>
                <w:sz w:val="24"/>
                <w:szCs w:val="24"/>
                <w:highlight w:val="none"/>
              </w:rPr>
              <w:t xml:space="preserve">更改；</w:t>
            </w:r>
            <w:r>
              <w:rPr>
                <w:sz w:val="24"/>
                <w:szCs w:val="24"/>
              </w:rPr>
            </w:r>
            <w:r>
              <w:rPr>
                <w:sz w:val="24"/>
                <w:szCs w:val="24"/>
              </w:rPr>
            </w:r>
          </w:p>
        </w:tc>
      </w:tr>
      <w:tr>
        <w:trPr/>
        <w:tc>
          <w:tcPr>
            <w:tcW w:w="1542" w:type="dxa"/>
            <w:vAlign w:val="center"/>
            <w:textDirection w:val="lrTb"/>
            <w:noWrap w:val="false"/>
          </w:tcPr>
          <w:p>
            <w:pPr>
              <w:ind w:left="0" w:right="0" w:firstLine="0"/>
              <w:jc w:val="left"/>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交互说明</w:t>
            </w:r>
            <w:r>
              <w:rPr>
                <w:sz w:val="24"/>
                <w:szCs w:val="24"/>
              </w:rPr>
            </w:r>
            <w:r>
              <w:rPr>
                <w:sz w:val="24"/>
                <w:szCs w:val="24"/>
              </w:rPr>
            </w:r>
          </w:p>
        </w:tc>
        <w:tc>
          <w:tcPr>
            <w:tcW w:w="8362" w:type="dxa"/>
            <w:vAlign w:val="center"/>
            <w:textDirection w:val="lrTb"/>
            <w:noWrap w:val="false"/>
          </w:tcPr>
          <w:p>
            <w:pPr>
              <w:ind w:left="0" w:right="0" w:firstLine="0"/>
              <w:jc w:val="left"/>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一、列表页交互：</w:t>
            </w:r>
            <w:r>
              <w:rPr>
                <w:rFonts w:ascii="Cambria" w:hAnsi="Cambria" w:eastAsia="Cambria" w:cs="Cambria"/>
                <w:color w:val="000000"/>
                <w:sz w:val="24"/>
                <w:szCs w:val="24"/>
              </w:rPr>
              <w:t xml:space="preserve"> </w:t>
            </w:r>
            <w:r>
              <w:rPr>
                <w:rFonts w:ascii="Cambria" w:hAnsi="Cambria" w:eastAsia="Cambria" w:cs="Cambria"/>
                <w:color w:val="000000"/>
                <w:sz w:val="24"/>
                <w:szCs w:val="24"/>
              </w:rPr>
            </w:r>
            <w:r>
              <w:rPr>
                <w:rFonts w:ascii="Cambria" w:hAnsi="Cambria" w:eastAsia="Cambria" w:cs="Cambria"/>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查看</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跳转至模版详情页（只读）。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编辑</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跳转至编辑页面，所有字段可修改。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复制</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后系统创建新模版（草稿状态），跳转至编辑页面，所有</w:t>
            </w:r>
            <w:r>
              <w:rPr>
                <w:rFonts w:ascii="SimSun" w:hAnsi="SimSun" w:eastAsia="SimSun" w:cs="SimSun"/>
                <w:color w:val="000000"/>
                <w:sz w:val="24"/>
                <w:szCs w:val="24"/>
              </w:rPr>
              <w:t xml:space="preserve">信息</w:t>
            </w:r>
            <w:r>
              <w:rPr>
                <w:rFonts w:ascii="SimSun" w:hAnsi="SimSun" w:eastAsia="SimSun" w:cs="SimSun"/>
                <w:color w:val="000000"/>
                <w:sz w:val="24"/>
                <w:szCs w:val="24"/>
              </w:rPr>
              <w:t xml:space="preserve">均可</w:t>
            </w:r>
            <w:r>
              <w:rPr>
                <w:rFonts w:ascii="SimSun" w:hAnsi="SimSun" w:eastAsia="SimSun" w:cs="SimSun"/>
                <w:color w:val="000000"/>
                <w:sz w:val="24"/>
                <w:szCs w:val="24"/>
              </w:rPr>
              <w:t xml:space="preserve">更改</w:t>
            </w:r>
            <w:r>
              <w:rPr>
                <w:rFonts w:ascii="SimSun" w:hAnsi="SimSun" w:eastAsia="SimSun" w:cs="SimSun"/>
                <w:color w:val="000000"/>
                <w:sz w:val="24"/>
                <w:szCs w:val="24"/>
              </w:rPr>
              <w:t xml:space="preserve">。 </w:t>
            </w:r>
            <w:r>
              <w:rPr>
                <w:rFonts w:ascii="SimSun" w:hAnsi="SimSun" w:eastAsia="SimSun" w:cs="SimSun"/>
                <w:color w:val="000000"/>
                <w:sz w:val="24"/>
                <w:szCs w:val="24"/>
              </w:rPr>
            </w:r>
            <w:r>
              <w:rPr>
                <w:rFonts w:ascii="SimSun" w:hAnsi="SimSun" w:eastAsia="SimSun" w:cs="SimSun"/>
                <w:color w:val="000000"/>
                <w:sz w:val="24"/>
                <w:szCs w:val="24"/>
              </w:rPr>
            </w:r>
          </w:p>
        </w:tc>
      </w:tr>
      <w:tr>
        <w:trPr/>
        <w:tc>
          <w:tcPr>
            <w:tcW w:w="1542" w:type="dxa"/>
            <w:vAlign w:val="center"/>
            <w:textDirection w:val="lrTb"/>
            <w:noWrap w:val="false"/>
          </w:tcPr>
          <w:p>
            <w:pPr>
              <w:ind w:left="0" w:right="0" w:firstLine="0"/>
              <w:jc w:val="left"/>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异常逻辑处理</w:t>
            </w:r>
            <w:r>
              <w:rPr>
                <w:sz w:val="24"/>
                <w:szCs w:val="24"/>
              </w:rPr>
            </w:r>
            <w:r>
              <w:rPr>
                <w:sz w:val="24"/>
                <w:szCs w:val="24"/>
              </w:rPr>
            </w:r>
          </w:p>
        </w:tc>
        <w:tc>
          <w:tcPr>
            <w:tcW w:w="8362" w:type="dxa"/>
            <w:vAlign w:val="center"/>
            <w:textDirection w:val="lrTb"/>
            <w:noWrap w:val="false"/>
          </w:tcPr>
          <w:p>
            <w:pPr>
              <w:ind w:left="0" w:right="0" w:firstLine="0"/>
              <w:jc w:val="left"/>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一、删除限制：</w:t>
            </w:r>
            <w:r>
              <w:rPr>
                <w:rFonts w:ascii="Cambria" w:hAnsi="Cambria" w:eastAsia="Cambria" w:cs="Cambria"/>
                <w:color w:val="000000"/>
                <w:sz w:val="24"/>
                <w:szCs w:val="24"/>
              </w:rPr>
              <w:t xml:space="preserve"> </w:t>
            </w:r>
            <w:r>
              <w:rPr>
                <w:rFonts w:ascii="Cambria" w:hAnsi="Cambria" w:eastAsia="Cambria" w:cs="Cambria"/>
                <w:color w:val="000000"/>
                <w:sz w:val="24"/>
                <w:szCs w:val="24"/>
              </w:rPr>
            </w:r>
            <w:r>
              <w:rPr>
                <w:rFonts w:ascii="Cambria" w:hAnsi="Cambria" w:eastAsia="Cambria" w:cs="Cambria"/>
                <w:color w:val="000000"/>
                <w:sz w:val="24"/>
                <w:szCs w:val="24"/>
              </w:rPr>
            </w:r>
          </w:p>
          <w:p>
            <w:pPr>
              <w:ind w:left="0" w:right="0" w:firstLine="0"/>
              <w:jc w:val="left"/>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未被引用的模版可以删除，删除前二次确认，执行软删除。</w:t>
            </w:r>
            <w:r>
              <w:rPr>
                <w:sz w:val="24"/>
                <w:szCs w:val="24"/>
              </w:rPr>
            </w:r>
            <w:r>
              <w:rPr>
                <w:sz w:val="24"/>
                <w:szCs w:val="24"/>
              </w:rPr>
            </w:r>
          </w:p>
          <w:p>
            <w:pPr>
              <w:ind w:left="0" w:right="0" w:firstLine="0"/>
              <w:jc w:val="left"/>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二、</w:t>
            </w:r>
            <w:r>
              <w:rPr>
                <w:rFonts w:ascii="SimSun" w:hAnsi="SimSun" w:eastAsia="SimSun" w:cs="SimSun"/>
                <w:b/>
                <w:color w:val="000000"/>
                <w:sz w:val="24"/>
                <w:szCs w:val="24"/>
              </w:rPr>
              <w:t xml:space="preserve">图表类型校验：</w:t>
            </w:r>
            <w:r>
              <w:rPr>
                <w:rFonts w:ascii="Cambria" w:hAnsi="Cambria" w:eastAsia="Cambria" w:cs="Cambria"/>
                <w:color w:val="000000"/>
                <w:sz w:val="24"/>
                <w:szCs w:val="24"/>
              </w:rPr>
              <w:t xml:space="preserve"> </w:t>
            </w:r>
            <w:r>
              <w:rPr>
                <w:rFonts w:ascii="Cambria" w:hAnsi="Cambria" w:eastAsia="Cambria" w:cs="Cambria"/>
                <w:color w:val="000000"/>
                <w:sz w:val="24"/>
                <w:szCs w:val="24"/>
              </w:rPr>
            </w:r>
            <w:r>
              <w:rPr>
                <w:rFonts w:ascii="Cambria" w:hAnsi="Cambria" w:eastAsia="Cambria" w:cs="Cambria"/>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保存时必须至少选择一种图表类型，未选择时提示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请至少选择一种图表类型</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 </w:t>
            </w:r>
            <w:r>
              <w:rPr>
                <w:rFonts w:ascii="SimSun" w:hAnsi="SimSun" w:eastAsia="SimSun" w:cs="SimSun"/>
                <w:color w:val="000000"/>
                <w:sz w:val="24"/>
                <w:szCs w:val="24"/>
              </w:rPr>
            </w:r>
            <w:r>
              <w:rPr>
                <w:rFonts w:ascii="SimSun" w:hAnsi="SimSun" w:eastAsia="SimSun" w:cs="SimSun"/>
                <w:color w:val="000000"/>
                <w:sz w:val="24"/>
                <w:szCs w:val="24"/>
              </w:rPr>
            </w:r>
          </w:p>
        </w:tc>
      </w:tr>
      <w:tr>
        <w:trPr/>
        <w:tc>
          <w:tcPr>
            <w:tcW w:w="1542" w:type="dxa"/>
            <w:vAlign w:val="center"/>
            <w:textDirection w:val="lrTb"/>
            <w:noWrap w:val="false"/>
          </w:tcPr>
          <w:p>
            <w:pPr>
              <w:ind w:left="0" w:right="0" w:firstLine="0"/>
              <w:jc w:val="left"/>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后置流程处理</w:t>
            </w:r>
            <w:r>
              <w:rPr>
                <w:sz w:val="24"/>
                <w:szCs w:val="24"/>
              </w:rPr>
            </w:r>
            <w:r>
              <w:rPr>
                <w:sz w:val="24"/>
                <w:szCs w:val="24"/>
              </w:rPr>
            </w:r>
          </w:p>
        </w:tc>
        <w:tc>
          <w:tcPr>
            <w:tcW w:w="8362" w:type="dxa"/>
            <w:vAlign w:val="center"/>
            <w:textDirection w:val="lrTb"/>
            <w:noWrap w:val="false"/>
          </w:tcPr>
          <w:p>
            <w:pPr>
              <w:ind w:left="0" w:right="0" w:firstLine="0"/>
              <w:jc w:val="left"/>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w:t>
            </w:r>
            <w:r>
              <w:rPr>
                <w:rFonts w:ascii="SimSun" w:hAnsi="SimSun" w:eastAsia="SimSun" w:cs="SimSun"/>
                <w:b/>
                <w:color w:val="000000"/>
                <w:sz w:val="24"/>
                <w:szCs w:val="24"/>
              </w:rPr>
              <w:t xml:space="preserve">供</w:t>
            </w:r>
            <w:r>
              <w:rPr>
                <w:rFonts w:ascii="SimSun" w:hAnsi="SimSun" w:eastAsia="SimSun" w:cs="SimSun"/>
                <w:b/>
                <w:color w:val="000000"/>
                <w:sz w:val="24"/>
                <w:szCs w:val="24"/>
              </w:rPr>
              <w:t xml:space="preserve">数据</w:t>
            </w:r>
            <w:r>
              <w:rPr>
                <w:rFonts w:ascii="SimSun" w:hAnsi="SimSun" w:eastAsia="SimSun" w:cs="SimSun"/>
                <w:b/>
                <w:color w:val="000000"/>
                <w:sz w:val="24"/>
                <w:szCs w:val="24"/>
              </w:rPr>
              <w:t xml:space="preserve">分析</w:t>
            </w:r>
            <w:r>
              <w:rPr>
                <w:rFonts w:ascii="SimSun" w:hAnsi="SimSun" w:eastAsia="SimSun" w:cs="SimSun"/>
                <w:b/>
                <w:color w:val="000000"/>
                <w:sz w:val="24"/>
                <w:szCs w:val="24"/>
              </w:rPr>
              <w:t xml:space="preserve">引用</w:t>
            </w:r>
            <w:r>
              <w:rPr>
                <w:rFonts w:ascii="SimSun" w:hAnsi="SimSun" w:eastAsia="SimSun" w:cs="SimSun"/>
                <w:b/>
                <w:color w:val="000000"/>
                <w:sz w:val="24"/>
                <w:szCs w:val="24"/>
              </w:rPr>
              <w:t xml:space="preserve">：</w:t>
            </w:r>
            <w:r>
              <w:rPr>
                <w:rFonts w:ascii="Cambria" w:hAnsi="Cambria" w:eastAsia="Cambria" w:cs="Cambria"/>
                <w:color w:val="000000"/>
                <w:sz w:val="24"/>
                <w:szCs w:val="24"/>
              </w:rPr>
              <w:t xml:space="preserve"> </w:t>
            </w:r>
            <w:r>
              <w:rPr>
                <w:rFonts w:ascii="Cambria" w:hAnsi="Cambria" w:eastAsia="Cambria" w:cs="Cambria"/>
                <w:color w:val="000000"/>
                <w:sz w:val="24"/>
                <w:szCs w:val="24"/>
              </w:rPr>
            </w:r>
            <w:r>
              <w:rPr>
                <w:rFonts w:ascii="Cambria" w:hAnsi="Cambria" w:eastAsia="Cambria" w:cs="Cambria"/>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数据分析模块在</w:t>
            </w:r>
            <w:r>
              <w:rPr>
                <w:rFonts w:ascii="SimSun" w:hAnsi="SimSun" w:eastAsia="SimSun" w:cs="SimSun"/>
                <w:color w:val="000000"/>
                <w:sz w:val="24"/>
                <w:szCs w:val="24"/>
              </w:rPr>
              <w:t xml:space="preserve">进行</w:t>
            </w:r>
            <w:r>
              <w:rPr>
                <w:rFonts w:ascii="SimSun" w:hAnsi="SimSun" w:eastAsia="SimSun" w:cs="SimSun"/>
                <w:color w:val="000000"/>
                <w:sz w:val="24"/>
                <w:szCs w:val="24"/>
              </w:rPr>
              <w:t xml:space="preserve">引用</w:t>
            </w:r>
            <w:r>
              <w:rPr>
                <w:rFonts w:ascii="SimSun" w:hAnsi="SimSun" w:eastAsia="SimSun" w:cs="SimSun"/>
                <w:color w:val="000000"/>
                <w:sz w:val="24"/>
                <w:szCs w:val="24"/>
              </w:rPr>
              <w:t xml:space="preserve">分析</w:t>
            </w:r>
            <w:r>
              <w:rPr>
                <w:rFonts w:ascii="SimSun" w:hAnsi="SimSun" w:eastAsia="SimSun" w:cs="SimSun"/>
                <w:color w:val="000000"/>
                <w:sz w:val="24"/>
                <w:szCs w:val="24"/>
              </w:rPr>
              <w:t xml:space="preserve">模版</w:t>
            </w:r>
            <w:r>
              <w:rPr>
                <w:rFonts w:ascii="SimSun" w:hAnsi="SimSun" w:eastAsia="SimSun" w:cs="SimSun"/>
                <w:color w:val="000000"/>
                <w:sz w:val="24"/>
                <w:szCs w:val="24"/>
              </w:rPr>
              <w:t xml:space="preserve">进行</w:t>
            </w:r>
            <w:r>
              <w:rPr>
                <w:rFonts w:ascii="SimSun" w:hAnsi="SimSun" w:eastAsia="SimSun" w:cs="SimSun"/>
                <w:color w:val="000000"/>
                <w:sz w:val="24"/>
                <w:szCs w:val="24"/>
              </w:rPr>
              <w:t xml:space="preserve">一键</w:t>
            </w:r>
            <w:r>
              <w:rPr>
                <w:rFonts w:ascii="SimSun" w:hAnsi="SimSun" w:eastAsia="SimSun" w:cs="SimSun"/>
                <w:color w:val="000000"/>
                <w:sz w:val="24"/>
                <w:szCs w:val="24"/>
              </w:rPr>
              <w:t xml:space="preserve">分析</w:t>
            </w:r>
            <w:r>
              <w:rPr>
                <w:rFonts w:ascii="SimSun" w:hAnsi="SimSun" w:eastAsia="SimSun" w:cs="SimSun"/>
                <w:color w:val="000000"/>
                <w:sz w:val="24"/>
                <w:szCs w:val="24"/>
              </w:rPr>
              <w:t xml:space="preserve">时，可在</w:t>
            </w:r>
            <w:r>
              <w:rPr>
                <w:rFonts w:ascii="SimSun" w:hAnsi="SimSun" w:eastAsia="SimSun" w:cs="SimSun"/>
                <w:color w:val="000000"/>
                <w:sz w:val="24"/>
                <w:szCs w:val="24"/>
              </w:rPr>
              <w:t xml:space="preserve">弹窗</w:t>
            </w:r>
            <w:r>
              <w:rPr>
                <w:rFonts w:ascii="SimSun" w:hAnsi="SimSun" w:eastAsia="SimSun" w:cs="SimSun"/>
                <w:color w:val="000000"/>
                <w:sz w:val="24"/>
                <w:szCs w:val="24"/>
              </w:rPr>
              <w:t xml:space="preserve">选择</w:t>
            </w:r>
            <w:r>
              <w:rPr>
                <w:rFonts w:ascii="SimSun" w:hAnsi="SimSun" w:eastAsia="SimSun" w:cs="SimSun"/>
                <w:color w:val="000000"/>
                <w:sz w:val="24"/>
                <w:szCs w:val="24"/>
              </w:rPr>
              <w:t xml:space="preserve">框</w:t>
            </w:r>
            <w:r>
              <w:rPr>
                <w:rFonts w:ascii="SimSun" w:hAnsi="SimSun" w:eastAsia="SimSun" w:cs="SimSun"/>
                <w:color w:val="000000"/>
                <w:sz w:val="24"/>
                <w:szCs w:val="24"/>
              </w:rPr>
              <w:t xml:space="preserve">中</w:t>
            </w:r>
            <w:r>
              <w:rPr>
                <w:rFonts w:ascii="SimSun" w:hAnsi="SimSun" w:eastAsia="SimSun" w:cs="SimSun"/>
                <w:color w:val="000000"/>
                <w:sz w:val="24"/>
                <w:szCs w:val="24"/>
              </w:rPr>
              <w:t xml:space="preserve">看到并使用该模版。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二、模版删除后：</w:t>
            </w:r>
            <w:r>
              <w:rPr>
                <w:rFonts w:ascii="Cambria" w:hAnsi="Cambria" w:eastAsia="Cambria" w:cs="Cambria"/>
                <w:color w:val="000000"/>
                <w:sz w:val="24"/>
                <w:szCs w:val="24"/>
              </w:rPr>
              <w:t xml:space="preserve"> </w:t>
            </w:r>
            <w:r>
              <w:rPr>
                <w:rFonts w:ascii="Cambria" w:hAnsi="Cambria" w:eastAsia="Cambria" w:cs="Cambria"/>
                <w:color w:val="000000"/>
                <w:sz w:val="24"/>
                <w:szCs w:val="24"/>
              </w:rPr>
            </w:r>
            <w:r>
              <w:rPr>
                <w:rFonts w:ascii="Cambria" w:hAnsi="Cambria" w:eastAsia="Cambria" w:cs="Cambria"/>
                <w:color w:val="000000"/>
                <w:sz w:val="24"/>
                <w:szCs w:val="24"/>
              </w:rPr>
            </w:r>
          </w:p>
          <w:p>
            <w:pPr>
              <w:ind w:left="0" w:right="0" w:firstLine="0"/>
              <w:jc w:val="left"/>
              <w:spacing w:before="40" w:after="40"/>
              <w:rPr>
                <w:sz w:val="24"/>
                <w:szCs w:val="24"/>
              </w:rPr>
              <w:pBdr>
                <w:top w:val="none" w:color="000000" w:sz="4" w:space="0"/>
                <w:left w:val="none" w:color="000000" w:sz="4" w:space="0"/>
                <w:bottom w:val="none" w:color="000000" w:sz="4" w:space="0"/>
                <w:right w:val="none" w:color="000000" w:sz="4" w:space="0"/>
              </w:pBdr>
            </w:pP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已使用该模版执行的分析结果不受影响，结果记录中保留原模版名称和版本信息供 追溯。</w:t>
            </w:r>
            <w:r>
              <w:rPr>
                <w:sz w:val="24"/>
                <w:szCs w:val="24"/>
              </w:rPr>
            </w:r>
            <w:r>
              <w:rPr>
                <w:sz w:val="24"/>
                <w:szCs w:val="24"/>
              </w:rPr>
            </w:r>
          </w:p>
          <w:p>
            <w:pPr>
              <w:ind w:left="0" w:right="0" w:firstLine="0"/>
              <w:jc w:val="left"/>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三、模版复制后：</w:t>
            </w:r>
            <w:r>
              <w:rPr>
                <w:rFonts w:ascii="Cambria" w:hAnsi="Cambria" w:eastAsia="Cambria" w:cs="Cambria"/>
                <w:color w:val="000000"/>
                <w:sz w:val="24"/>
                <w:szCs w:val="24"/>
              </w:rPr>
              <w:t xml:space="preserve"> </w:t>
            </w:r>
            <w:r>
              <w:rPr>
                <w:rFonts w:ascii="Cambria" w:hAnsi="Cambria" w:eastAsia="Cambria" w:cs="Cambria"/>
                <w:color w:val="000000"/>
                <w:sz w:val="24"/>
                <w:szCs w:val="24"/>
              </w:rPr>
            </w:r>
            <w:r>
              <w:rPr>
                <w:rFonts w:ascii="Cambria" w:hAnsi="Cambria" w:eastAsia="Cambria" w:cs="Cambria"/>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新模版处于草稿状态（即使是复制已生效的模版）。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新模版编号重新生成，名称追加</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复制</w:t>
            </w:r>
            <w:r>
              <w:rPr>
                <w:rFonts w:ascii="Cambria" w:hAnsi="Cambria" w:eastAsia="Cambria" w:cs="Cambria"/>
                <w:color w:val="000000"/>
                <w:sz w:val="24"/>
                <w:szCs w:val="24"/>
              </w:rPr>
              <w:t xml:space="preserve">”.</w:t>
            </w:r>
            <w:r>
              <w:rPr>
                <w:rFonts w:ascii="Cambria" w:hAnsi="Cambria" w:eastAsia="Cambria" w:cs="Cambria"/>
                <w:color w:val="000000"/>
                <w:sz w:val="24"/>
                <w:szCs w:val="24"/>
              </w:rPr>
            </w:r>
            <w:r>
              <w:rPr>
                <w:rFonts w:ascii="Cambria" w:hAnsi="Cambria" w:eastAsia="Cambria" w:cs="Cambria"/>
                <w:color w:val="000000"/>
                <w:sz w:val="24"/>
                <w:szCs w:val="24"/>
              </w:rPr>
            </w:r>
          </w:p>
          <w:p>
            <w:pPr>
              <w:ind w:left="0" w:right="0" w:firstLine="0"/>
              <w:jc w:val="left"/>
              <w:spacing w:before="40" w:after="40"/>
              <w:rPr>
                <w:sz w:val="24"/>
                <w:szCs w:val="24"/>
              </w:rPr>
              <w:pBdr>
                <w:top w:val="none" w:color="000000" w:sz="4" w:space="0"/>
                <w:left w:val="none" w:color="000000" w:sz="4" w:space="0"/>
                <w:bottom w:val="none" w:color="000000" w:sz="4" w:space="0"/>
                <w:right w:val="none" w:color="000000" w:sz="4" w:space="0"/>
              </w:pBdr>
            </w:pP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新模版与原模版完全独立，后续修改互不影响。</w:t>
            </w:r>
            <w:r>
              <w:rPr>
                <w:sz w:val="24"/>
                <w:szCs w:val="24"/>
              </w:rPr>
            </w:r>
            <w:r>
              <w:rPr>
                <w:sz w:val="24"/>
                <w:szCs w:val="24"/>
              </w:rPr>
            </w:r>
          </w:p>
        </w:tc>
      </w:tr>
    </w:tbl>
    <w:p>
      <w:pPr>
        <w:rPr>
          <w:rFonts w:ascii="宋体" w:hAnsi="宋体" w:cs="宋体"/>
          <w:bCs w:val="0"/>
          <w:i w:val="0"/>
        </w:rPr>
      </w:pPr>
      <w:r>
        <w:rPr>
          <w:rFonts w:ascii="宋体" w:hAnsi="宋体" w:eastAsia="宋体" w:cs="宋体"/>
          <w:b/>
          <w:i w:val="0"/>
          <w:iCs w:val="0"/>
          <w:color w:val="4f81bd"/>
          <w:sz w:val="24"/>
          <w:highlight w:val="none"/>
        </w:rPr>
      </w:r>
      <w:r>
        <w:rPr>
          <w:rFonts w:ascii="宋体" w:hAnsi="宋体" w:cs="宋体"/>
          <w:bCs w:val="0"/>
          <w:i w:val="0"/>
        </w:rPr>
      </w:r>
      <w:r>
        <w:rPr>
          <w:rFonts w:ascii="宋体" w:hAnsi="宋体" w:cs="宋体"/>
          <w:bCs w:val="0"/>
          <w:i w:val="0"/>
        </w:rPr>
      </w:r>
    </w:p>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rPr>
        <w:t xml:space="preserve">3、</w:t>
      </w:r>
      <w:r>
        <w:rPr>
          <w:rFonts w:ascii="宋体" w:hAnsi="宋体" w:eastAsia="宋体" w:cs="宋体"/>
          <w:b/>
          <w:i w:val="0"/>
          <w:iCs w:val="0"/>
          <w:color w:val="4f81bd"/>
          <w:sz w:val="24"/>
        </w:rPr>
        <w:t xml:space="preserve">编辑分析模版 </w:t>
      </w:r>
      <w:r>
        <w:rPr>
          <w:rFonts w:ascii="宋体" w:hAnsi="宋体" w:eastAsia="宋体" w:cs="宋体"/>
          <w:b/>
          <w:i w:val="0"/>
          <w:iCs w:val="0"/>
          <w:color w:val="4f81bd"/>
          <w:sz w:val="24"/>
        </w:rPr>
        <w:t xml:space="preserve">— </w:t>
      </w:r>
      <w:r>
        <w:rPr>
          <w:rFonts w:ascii="宋体" w:hAnsi="宋体" w:eastAsia="宋体" w:cs="宋体"/>
          <w:b/>
          <w:i w:val="0"/>
          <w:iCs w:val="0"/>
          <w:color w:val="4f81bd"/>
          <w:sz w:val="24"/>
        </w:rPr>
        <w:t xml:space="preserve">字段定义表</w:t>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tbl>
      <w:tblPr>
        <w:tblStyle w:val="868"/>
        <w:tblW w:w="0" w:type="auto"/>
        <w:tblLayout w:type="fixed"/>
        <w:tblLook w:val="04A0" w:firstRow="1" w:lastRow="0" w:firstColumn="1" w:lastColumn="0" w:noHBand="0" w:noVBand="1"/>
      </w:tblPr>
      <w:tblGrid>
        <w:gridCol w:w="975"/>
        <w:gridCol w:w="1417"/>
        <w:gridCol w:w="1134"/>
        <w:gridCol w:w="1134"/>
        <w:gridCol w:w="1559"/>
        <w:gridCol w:w="3685"/>
      </w:tblGrid>
      <w:tr>
        <w:trPr/>
        <w:tc>
          <w:tcPr>
            <w:tcW w:w="97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字段名称</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输入类型</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是否必填</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默认值</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校验规则</w:t>
            </w:r>
            <w:r>
              <w:rPr>
                <w:rFonts w:ascii="宋体" w:hAnsi="宋体" w:cs="宋体"/>
                <w:sz w:val="24"/>
                <w:szCs w:val="24"/>
              </w:rPr>
            </w:r>
            <w:r>
              <w:rPr>
                <w:rFonts w:ascii="宋体" w:hAnsi="宋体" w:cs="宋体"/>
                <w:sz w:val="24"/>
                <w:szCs w:val="24"/>
              </w:rPr>
            </w:r>
          </w:p>
        </w:tc>
        <w:tc>
          <w:tcPr>
            <w:tcW w:w="368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97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分析模版名称</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文本输入</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长度</w:t>
            </w:r>
            <w:r>
              <w:rPr>
                <w:rFonts w:ascii="宋体" w:hAnsi="宋体" w:eastAsia="宋体" w:cs="宋体"/>
                <w:color w:val="000000"/>
                <w:sz w:val="24"/>
                <w:szCs w:val="24"/>
              </w:rPr>
              <w:t xml:space="preserve"> 2-100 </w:t>
            </w:r>
            <w:r>
              <w:rPr>
                <w:rFonts w:ascii="宋体" w:hAnsi="宋体" w:eastAsia="宋体" w:cs="宋体"/>
                <w:color w:val="000000"/>
                <w:sz w:val="24"/>
                <w:szCs w:val="24"/>
              </w:rPr>
              <w:t xml:space="preserve">字符</w:t>
            </w:r>
            <w:r>
              <w:rPr>
                <w:rFonts w:ascii="宋体" w:hAnsi="宋体" w:cs="宋体"/>
                <w:sz w:val="24"/>
                <w:szCs w:val="24"/>
              </w:rPr>
            </w:r>
            <w:r>
              <w:rPr>
                <w:rFonts w:ascii="宋体" w:hAnsi="宋体" w:cs="宋体"/>
                <w:sz w:val="24"/>
                <w:szCs w:val="24"/>
              </w:rPr>
            </w:r>
          </w:p>
        </w:tc>
        <w:tc>
          <w:tcPr>
            <w:tcW w:w="368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示例：头孢呋辛钠含量趋势分析模版</w:t>
            </w:r>
            <w:r>
              <w:rPr>
                <w:rFonts w:ascii="宋体" w:hAnsi="宋体" w:cs="宋体"/>
                <w:sz w:val="24"/>
                <w:szCs w:val="24"/>
              </w:rPr>
            </w:r>
            <w:r>
              <w:rPr>
                <w:rFonts w:ascii="宋体" w:hAnsi="宋体" w:cs="宋体"/>
                <w:sz w:val="24"/>
                <w:szCs w:val="24"/>
              </w:rPr>
            </w:r>
          </w:p>
        </w:tc>
      </w:tr>
      <w:tr>
        <w:trPr/>
        <w:tc>
          <w:tcPr>
            <w:tcW w:w="97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编号</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系统自动生成</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格式：</w:t>
            </w:r>
            <w:r>
              <w:rPr>
                <w:rFonts w:ascii="宋体" w:hAnsi="宋体" w:eastAsia="宋体" w:cs="宋体"/>
                <w:color w:val="000000"/>
                <w:sz w:val="24"/>
                <w:szCs w:val="24"/>
              </w:rPr>
              <w:t xml:space="preserve">ATXXX</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全局唯一，不可修改</w:t>
            </w:r>
            <w:r>
              <w:rPr>
                <w:rFonts w:ascii="宋体" w:hAnsi="宋体" w:cs="宋体"/>
                <w:sz w:val="24"/>
                <w:szCs w:val="24"/>
              </w:rPr>
            </w:r>
            <w:r>
              <w:rPr>
                <w:rFonts w:ascii="宋体" w:hAnsi="宋体" w:cs="宋体"/>
                <w:sz w:val="24"/>
                <w:szCs w:val="24"/>
              </w:rPr>
            </w:r>
          </w:p>
        </w:tc>
        <w:tc>
          <w:tcPr>
            <w:tcW w:w="368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系统自动递增生成</w:t>
            </w:r>
            <w:r>
              <w:rPr>
                <w:rFonts w:ascii="宋体" w:hAnsi="宋体" w:cs="宋体"/>
                <w:sz w:val="24"/>
                <w:szCs w:val="24"/>
              </w:rPr>
            </w:r>
            <w:r>
              <w:rPr>
                <w:rFonts w:ascii="宋体" w:hAnsi="宋体" w:cs="宋体"/>
                <w:sz w:val="24"/>
                <w:szCs w:val="24"/>
              </w:rPr>
            </w:r>
          </w:p>
        </w:tc>
      </w:tr>
      <w:tr>
        <w:trPr/>
        <w:tc>
          <w:tcPr>
            <w:tcW w:w="97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回顾对象</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下拉选择（可搜索）</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从已启用的回顾对象中选择</w:t>
            </w:r>
            <w:r>
              <w:rPr>
                <w:rFonts w:ascii="宋体" w:hAnsi="宋体" w:cs="宋体"/>
                <w:sz w:val="24"/>
                <w:szCs w:val="24"/>
              </w:rPr>
            </w:r>
            <w:r>
              <w:rPr>
                <w:rFonts w:ascii="宋体" w:hAnsi="宋体" w:cs="宋体"/>
                <w:sz w:val="24"/>
                <w:szCs w:val="24"/>
              </w:rPr>
            </w:r>
          </w:p>
        </w:tc>
        <w:tc>
          <w:tcPr>
            <w:tcW w:w="368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确定该模版适用的回顾对象</w:t>
            </w:r>
            <w:r>
              <w:rPr>
                <w:rFonts w:ascii="宋体" w:hAnsi="宋体" w:cs="宋体"/>
                <w:sz w:val="24"/>
                <w:szCs w:val="24"/>
              </w:rPr>
            </w:r>
            <w:r>
              <w:rPr>
                <w:rFonts w:ascii="宋体" w:hAnsi="宋体" w:cs="宋体"/>
                <w:sz w:val="24"/>
                <w:szCs w:val="24"/>
              </w:rPr>
            </w:r>
          </w:p>
        </w:tc>
      </w:tr>
      <w:tr>
        <w:trPr/>
        <w:tc>
          <w:tcPr>
            <w:tcW w:w="97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sz w:val="24"/>
                <w:szCs w:val="24"/>
              </w:rPr>
              <w:t xml:space="preserve">描述</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多行文本</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长度</w:t>
            </w:r>
            <w:r>
              <w:rPr>
                <w:rFonts w:ascii="宋体" w:hAnsi="宋体" w:eastAsia="宋体" w:cs="宋体"/>
                <w:color w:val="000000"/>
                <w:sz w:val="24"/>
                <w:szCs w:val="24"/>
              </w:rPr>
              <w:t xml:space="preserve"> 0-1000 </w:t>
            </w:r>
            <w:r>
              <w:rPr>
                <w:rFonts w:ascii="宋体" w:hAnsi="宋体" w:eastAsia="宋体" w:cs="宋体"/>
                <w:color w:val="000000"/>
                <w:sz w:val="24"/>
                <w:szCs w:val="24"/>
              </w:rPr>
              <w:t xml:space="preserve">字符</w:t>
            </w:r>
            <w:r>
              <w:rPr>
                <w:rFonts w:ascii="宋体" w:hAnsi="宋体" w:cs="宋体"/>
                <w:sz w:val="24"/>
                <w:szCs w:val="24"/>
              </w:rPr>
            </w:r>
            <w:r>
              <w:rPr>
                <w:rFonts w:ascii="宋体" w:hAnsi="宋体" w:cs="宋体"/>
                <w:sz w:val="24"/>
                <w:szCs w:val="24"/>
              </w:rPr>
            </w:r>
          </w:p>
        </w:tc>
        <w:tc>
          <w:tcPr>
            <w:tcW w:w="368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分析方法的详细说明、适用场景、使用注意事项</w:t>
            </w:r>
            <w:r>
              <w:rPr>
                <w:rFonts w:ascii="宋体" w:hAnsi="宋体" w:cs="宋体"/>
                <w:sz w:val="24"/>
                <w:szCs w:val="24"/>
              </w:rPr>
            </w:r>
            <w:r>
              <w:rPr>
                <w:rFonts w:ascii="宋体" w:hAnsi="宋体" w:cs="宋体"/>
                <w:sz w:val="24"/>
                <w:szCs w:val="24"/>
              </w:rPr>
            </w:r>
          </w:p>
        </w:tc>
      </w:tr>
    </w:tbl>
    <w:p>
      <w:r/>
      <w:r/>
    </w:p>
    <w:p>
      <w:pPr>
        <w:rPr>
          <w:rFonts w:ascii="Calibri" w:hAnsi="Calibri" w:eastAsia="Calibri" w:cs="Calibri"/>
          <w:sz w:val="24"/>
          <w:szCs w:val="24"/>
        </w:rPr>
      </w:pPr>
      <w:r>
        <w:rPr>
          <w:rFonts w:ascii="SimSun" w:hAnsi="SimSun" w:eastAsia="SimSun" w:cs="SimSun"/>
          <w:b/>
          <w:color w:val="4f81bd"/>
          <w:sz w:val="24"/>
          <w:highlight w:val="none"/>
        </w:rPr>
      </w:r>
      <w:r>
        <w:rPr>
          <w:rFonts w:ascii="Calibri" w:hAnsi="Calibri" w:eastAsia="Calibri" w:cs="Calibri"/>
          <w:sz w:val="24"/>
          <w:szCs w:val="24"/>
        </w:rPr>
      </w:r>
      <w:r>
        <w:rPr>
          <w:rFonts w:ascii="Calibri" w:hAnsi="Calibri" w:eastAsia="Calibri" w:cs="Calibri"/>
          <w:sz w:val="24"/>
          <w:szCs w:val="24"/>
        </w:rPr>
      </w:r>
    </w:p>
    <w:p>
      <w:pPr>
        <w:pStyle w:val="835"/>
        <w:rPr>
          <w:rFonts w:ascii="SimSun" w:hAnsi="SimSun" w:eastAsia="SimSun" w:cs="SimSun"/>
          <w:b/>
          <w:bCs/>
          <w:color w:val="000000" w:themeColor="text1"/>
          <w:sz w:val="28"/>
          <w:szCs w:val="28"/>
          <w:highlight w:val="none"/>
        </w:rPr>
      </w:pPr>
      <w:r>
        <w:rPr>
          <w:rFonts w:ascii="SimSun" w:hAnsi="SimSun" w:eastAsia="SimSun" w:cs="SimSun"/>
          <w:b/>
          <w:color w:val="000000" w:themeColor="text1"/>
          <w:sz w:val="28"/>
          <w:szCs w:val="28"/>
        </w:rPr>
        <w:t xml:space="preserve">分析结果</w:t>
      </w:r>
      <w:r>
        <w:rPr>
          <w:rFonts w:ascii="SimSun" w:hAnsi="SimSun" w:eastAsia="SimSun" w:cs="SimSun"/>
          <w:b/>
          <w:bCs/>
          <w:color w:val="000000" w:themeColor="text1"/>
          <w:sz w:val="28"/>
          <w:szCs w:val="28"/>
          <w:highlight w:val="none"/>
        </w:rPr>
      </w:r>
      <w:r>
        <w:rPr>
          <w:rFonts w:ascii="SimSun" w:hAnsi="SimSun" w:eastAsia="SimSun" w:cs="SimSun"/>
          <w:b/>
          <w:bCs/>
          <w:color w:val="000000" w:themeColor="text1"/>
          <w:sz w:val="28"/>
          <w:szCs w:val="28"/>
          <w:highlight w:val="none"/>
        </w:rPr>
      </w:r>
    </w:p>
    <w:p>
      <w:pPr>
        <w:pStyle w:val="836"/>
      </w:pPr>
      <w:r>
        <w:t xml:space="preserve">新增</w:t>
      </w:r>
      <w:r>
        <w:t xml:space="preserve">分析</w:t>
      </w:r>
      <w:r>
        <w:t xml:space="preserve">结果</w:t>
      </w:r>
      <w:r>
        <w:t xml:space="preserve">菜单</w:t>
      </w:r>
      <w:r/>
    </w:p>
    <w:p>
      <w:pPr>
        <w:rPr>
          <w:bCs w:val="0"/>
          <w:i w:val="0"/>
        </w:rPr>
      </w:pPr>
      <w:r>
        <w:rPr>
          <w:rFonts w:ascii="SimSun" w:hAnsi="SimSun" w:eastAsia="SimSun" w:cs="SimSun"/>
          <w:b/>
          <w:i w:val="0"/>
          <w:iCs w:val="0"/>
          <w:color w:val="4f81bd"/>
          <w:sz w:val="24"/>
        </w:rPr>
        <w:t xml:space="preserve">1、需求概述</w:t>
      </w:r>
      <w:r>
        <w:rPr>
          <w:bCs w:val="0"/>
          <w:i w:val="0"/>
        </w:rPr>
      </w:r>
      <w:r>
        <w:rPr>
          <w:bCs w:val="0"/>
          <w:i w:val="0"/>
        </w:rPr>
      </w:r>
    </w:p>
    <w:tbl>
      <w:tblPr>
        <w:tblStyle w:val="868"/>
        <w:tblW w:w="0" w:type="auto"/>
        <w:tblLayout w:type="fixed"/>
        <w:tblLook w:val="04A0" w:firstRow="1" w:lastRow="0" w:firstColumn="1" w:lastColumn="0" w:noHBand="0" w:noVBand="1"/>
      </w:tblPr>
      <w:tblGrid>
        <w:gridCol w:w="1542"/>
        <w:gridCol w:w="8362"/>
      </w:tblGrid>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维度</w:t>
            </w:r>
            <w:r>
              <w:rPr>
                <w:szCs w:val="24"/>
              </w:rPr>
            </w:r>
            <w:r>
              <w:rPr>
                <w:szCs w:val="24"/>
              </w:rPr>
            </w:r>
          </w:p>
        </w:tc>
        <w:tc>
          <w:tcPr>
            <w:tcW w:w="836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需求描述</w:t>
            </w:r>
            <w:r>
              <w:rPr>
                <w:szCs w:val="24"/>
              </w:rPr>
            </w:r>
            <w:r>
              <w:rPr>
                <w:szCs w:val="24"/>
              </w:rP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需求背景</w:t>
            </w:r>
            <w:r>
              <w:rPr>
                <w:szCs w:val="24"/>
              </w:rPr>
            </w:r>
            <w:r>
              <w:rPr>
                <w:szCs w:val="24"/>
              </w:rPr>
            </w:r>
          </w:p>
        </w:tc>
        <w:tc>
          <w:tcPr>
            <w:tcW w:w="836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数据分析执行后生成的统计结果和可视化图表（如控制图、趋势图、直方图、过程能力报告等），是质量回顾报告的核心素材，也是质量决策和工艺改进的重要依据。这些结果需要被集中存储、统一管理，支持查看、编辑结论说明、导出和报告引用。分析结果模块作为数据分析的输出容器和报告编写的输入源，承担着结果资产管理的关键职责。需要确保每个分析结果都与对应的分析任务和数据源保持清晰的追溯关系。</w:t>
            </w:r>
            <w:r>
              <w:rPr>
                <w:szCs w:val="24"/>
              </w:rPr>
            </w:r>
            <w:r>
              <w:rPr>
                <w:szCs w:val="24"/>
              </w:rP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需求描述</w:t>
            </w:r>
            <w:r>
              <w:rPr>
                <w:szCs w:val="24"/>
              </w:rPr>
            </w:r>
            <w:r>
              <w:rPr>
                <w:szCs w:val="24"/>
              </w:rPr>
            </w:r>
          </w:p>
        </w:tc>
        <w:tc>
          <w:tcPr>
            <w:tcW w:w="836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实现分析结果的统一管理，支持结果的查看（包含统计指标、可视化图表、判定结论）、编辑（修改结论说明和备注，不影响原始计算结果）、删除、导出（图片</w:t>
            </w:r>
            <w:r>
              <w:rPr>
                <w:rFonts w:ascii="Cambria" w:hAnsi="Cambria" w:eastAsia="Cambria" w:cs="Cambria"/>
                <w:color w:val="000000"/>
                <w:sz w:val="24"/>
                <w:szCs w:val="24"/>
              </w:rPr>
              <w:t xml:space="preserve">/PDF0</w:t>
            </w:r>
            <w:r>
              <w:rPr>
                <w:rFonts w:ascii="SimSun" w:hAnsi="SimSun" w:eastAsia="SimSun" w:cs="SimSun"/>
                <w:color w:val="000000"/>
                <w:sz w:val="24"/>
                <w:szCs w:val="24"/>
              </w:rPr>
              <w:t xml:space="preserve">和报告引用功能。每个分析结果与一次数据分析执行一一对应，结果状态分为草稿和已生效两种。只有已生效的结果才能被报告编写模块引用。</w:t>
            </w:r>
            <w:r>
              <w:rPr>
                <w:szCs w:val="24"/>
              </w:rPr>
            </w:r>
            <w:r>
              <w:rPr>
                <w:szCs w:val="24"/>
              </w:rP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功能描述</w:t>
            </w:r>
            <w:r>
              <w:rPr>
                <w:szCs w:val="24"/>
              </w:rPr>
            </w:r>
            <w:r>
              <w:rPr>
                <w:szCs w:val="24"/>
              </w:rPr>
            </w:r>
          </w:p>
        </w:tc>
        <w:tc>
          <w:tcPr>
            <w:tcW w:w="8362" w:type="dxa"/>
            <w:vAlign w:val="center"/>
            <w:textDirection w:val="lrTb"/>
            <w:noWrap w:val="false"/>
          </w:tcPr>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一、结果列表展示功能：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表格列：分析结果名称（可点击跳转详情）、回顾对象、关联任务（点击跳转任务详情）、状态标签（草稿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已生效）、创建人、创建时间、操作按钮组（编辑</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删除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导出）。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默认排序：按创建时间倒序。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支持按结果名称、回顾对象、创建人、创建时间范围筛选。</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分页：每页默认 </w:t>
            </w:r>
            <w:r>
              <w:rPr>
                <w:rFonts w:ascii="Cambria" w:hAnsi="Cambria" w:eastAsia="Cambria" w:cs="Cambria"/>
                <w:color w:val="000000"/>
                <w:sz w:val="24"/>
                <w:szCs w:val="24"/>
              </w:rPr>
              <w:t xml:space="preserve">10 </w:t>
            </w:r>
            <w:r>
              <w:rPr>
                <w:rFonts w:ascii="SimSun" w:hAnsi="SimSun" w:eastAsia="SimSun" w:cs="SimSun"/>
                <w:color w:val="000000"/>
                <w:sz w:val="24"/>
                <w:szCs w:val="24"/>
              </w:rPr>
              <w:t xml:space="preserve">条。</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二、结果查看功能（详情页）：</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基本信息区：分析</w:t>
            </w:r>
            <w:r>
              <w:rPr>
                <w:rFonts w:ascii="SimSun" w:hAnsi="SimSun" w:eastAsia="SimSun" w:cs="SimSun"/>
                <w:color w:val="000000"/>
                <w:sz w:val="24"/>
                <w:szCs w:val="24"/>
              </w:rPr>
              <w:t xml:space="preserve">结果</w:t>
            </w:r>
            <w:r>
              <w:rPr>
                <w:rFonts w:ascii="SimSun" w:hAnsi="SimSun" w:eastAsia="SimSun" w:cs="SimSun"/>
                <w:color w:val="000000"/>
                <w:sz w:val="24"/>
                <w:szCs w:val="24"/>
              </w:rPr>
              <w:t xml:space="preserve">名称、回顾对象、关联任务</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szCs w:val="24"/>
              </w:rPr>
              <w:t xml:space="preserve">2.</w:t>
            </w:r>
            <w:r>
              <w:rPr>
                <w:rFonts w:ascii="SimSun" w:hAnsi="SimSun" w:eastAsia="SimSun" w:cs="SimSun"/>
                <w:color w:val="000000"/>
                <w:sz w:val="24"/>
                <w:szCs w:val="24"/>
              </w:rPr>
              <w:t xml:space="preserve">关联数据源：</w:t>
            </w:r>
            <w:r>
              <w:rPr>
                <w:rFonts w:ascii="SimSun" w:hAnsi="SimSun" w:eastAsia="SimSun" w:cs="SimSun"/>
                <w:color w:val="000000"/>
                <w:sz w:val="24"/>
                <w:szCs w:val="24"/>
              </w:rPr>
              <w:t xml:space="preserve">数据</w:t>
            </w:r>
            <w:r>
              <w:rPr>
                <w:rFonts w:ascii="SimSun" w:hAnsi="SimSun" w:eastAsia="SimSun" w:cs="SimSun"/>
                <w:color w:val="000000"/>
                <w:sz w:val="24"/>
                <w:szCs w:val="24"/>
              </w:rPr>
              <w:t xml:space="preserve">分析</w:t>
            </w:r>
            <w:r>
              <w:rPr>
                <w:rFonts w:ascii="SimSun" w:hAnsi="SimSun" w:eastAsia="SimSun" w:cs="SimSun"/>
                <w:color w:val="000000"/>
                <w:sz w:val="24"/>
                <w:szCs w:val="24"/>
              </w:rPr>
              <w:t xml:space="preserve">关联</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数据</w:t>
            </w:r>
            <w:r>
              <w:rPr>
                <w:rFonts w:ascii="SimSun" w:hAnsi="SimSun" w:eastAsia="SimSun" w:cs="SimSun"/>
                <w:color w:val="000000"/>
                <w:sz w:val="24"/>
                <w:szCs w:val="24"/>
              </w:rPr>
              <w:t xml:space="preserve">表</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图表展示区：</w:t>
            </w:r>
            <w:r>
              <w:rPr>
                <w:rFonts w:ascii="SimSun" w:hAnsi="SimSun" w:eastAsia="SimSun" w:cs="SimSun"/>
                <w:color w:val="000000"/>
                <w:sz w:val="24"/>
                <w:szCs w:val="24"/>
              </w:rPr>
              <w:t xml:space="preserve">展示</w:t>
            </w:r>
            <w:r>
              <w:rPr>
                <w:rFonts w:ascii="SimSun" w:hAnsi="SimSun" w:eastAsia="SimSun" w:cs="SimSun"/>
                <w:color w:val="000000"/>
                <w:sz w:val="24"/>
                <w:szCs w:val="24"/>
              </w:rPr>
              <w:t xml:space="preserve">分析</w:t>
            </w:r>
            <w:r>
              <w:rPr>
                <w:rFonts w:ascii="SimSun" w:hAnsi="SimSun" w:eastAsia="SimSun" w:cs="SimSun"/>
                <w:color w:val="000000"/>
                <w:sz w:val="24"/>
                <w:szCs w:val="24"/>
              </w:rPr>
              <w:t xml:space="preserve">图表（控制图</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趋势图</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直方图</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箱线图等），每个图表支持放大查看、单独导出为 </w:t>
            </w:r>
            <w:r>
              <w:rPr>
                <w:rFonts w:ascii="Cambria" w:hAnsi="Cambria" w:eastAsia="Cambria" w:cs="Cambria"/>
                <w:color w:val="000000"/>
                <w:sz w:val="24"/>
                <w:szCs w:val="24"/>
              </w:rPr>
              <w:t xml:space="preserve">PNG</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统计摘要区：以指标卡片形式展示关键统计量（样本量、均值、标准差、最大值、最小值</w:t>
            </w:r>
            <w:r>
              <w:rPr>
                <w:rFonts w:ascii="SimSun" w:hAnsi="SimSun" w:eastAsia="SimSun" w:cs="SimSun"/>
                <w:color w:val="000000"/>
                <w:sz w:val="24"/>
                <w:szCs w:val="24"/>
              </w:rPr>
              <w:t xml:space="preserve">等，根据分析类型动态展示）。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5. </w:t>
            </w:r>
            <w:r>
              <w:rPr>
                <w:rFonts w:ascii="Cambria" w:hAnsi="Cambria" w:eastAsia="Cambria" w:cs="Cambria"/>
                <w:color w:val="000000"/>
                <w:sz w:val="24"/>
                <w:szCs w:val="24"/>
              </w:rPr>
              <w:t xml:space="preserve">超参考</w:t>
            </w:r>
            <w:r>
              <w:rPr>
                <w:rFonts w:ascii="Cambria" w:hAnsi="Cambria" w:eastAsia="Cambria" w:cs="Cambria"/>
                <w:color w:val="000000"/>
                <w:sz w:val="24"/>
                <w:szCs w:val="24"/>
              </w:rPr>
              <w:t xml:space="preserve">限</w:t>
            </w:r>
            <w:r>
              <w:rPr>
                <w:rFonts w:ascii="SimSun" w:hAnsi="SimSun" w:eastAsia="SimSun" w:cs="SimSun"/>
                <w:color w:val="000000"/>
                <w:sz w:val="24"/>
                <w:szCs w:val="24"/>
              </w:rPr>
              <w:t xml:space="preserve">结论或</w:t>
            </w:r>
            <w:r>
              <w:rPr>
                <w:rFonts w:ascii="SimSun" w:hAnsi="SimSun" w:eastAsia="SimSun" w:cs="SimSun"/>
                <w:color w:val="000000"/>
                <w:sz w:val="24"/>
                <w:szCs w:val="24"/>
              </w:rPr>
              <w:t xml:space="preserve">结论判定区：展示系统自动生成的判定结论（合格</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预警</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不合格）及判定依据，下方为结论说明（可编辑的多行文本）和备注字段。</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三、结果编辑功能：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r>
            <w:r>
              <w:rPr>
                <w:rFonts w:ascii="宋体" w:hAnsi="宋体" w:eastAsia="宋体" w:cs="宋体"/>
                <w:color w:val="000000"/>
                <w:sz w:val="24"/>
                <w:szCs w:val="24"/>
              </w:rPr>
              <w:t xml:space="preserve">1. </w:t>
            </w:r>
            <w:r>
              <w:rPr>
                <w:rFonts w:ascii="宋体" w:hAnsi="宋体" w:eastAsia="宋体" w:cs="宋体"/>
                <w:color w:val="000000"/>
                <w:sz w:val="24"/>
                <w:szCs w:val="24"/>
              </w:rPr>
              <w:t xml:space="preserve">可编辑</w:t>
            </w:r>
            <w:r>
              <w:rPr>
                <w:rFonts w:ascii="宋体" w:hAnsi="宋体" w:eastAsia="宋体" w:cs="宋体"/>
                <w:color w:val="000000"/>
                <w:sz w:val="24"/>
              </w:rPr>
              <w:t xml:space="preserve">分析结果名称、回顾对象（回显）、关联任务、描述</w:t>
            </w:r>
            <w:r>
              <w:rPr>
                <w:rFonts w:ascii="宋体" w:hAnsi="宋体" w:cs="宋体"/>
                <w:color w:val="000000"/>
                <w:sz w:val="24"/>
                <w:szCs w:val="24"/>
              </w:rPr>
            </w:r>
            <w:r>
              <w:rPr>
                <w:rFonts w:ascii="宋体" w:hAnsi="宋体" w:cs="宋体"/>
                <w:color w:val="000000"/>
                <w:sz w:val="24"/>
                <w:szCs w:val="24"/>
              </w:rPr>
            </w:r>
          </w:p>
          <w:p>
            <w:pPr>
              <w:ind w:left="0" w:right="0" w:firstLine="0"/>
              <w:jc w:val="left"/>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2. </w:t>
            </w:r>
            <w:r>
              <w:rPr>
                <w:rFonts w:ascii="宋体" w:hAnsi="宋体" w:eastAsia="宋体" w:cs="宋体"/>
                <w:color w:val="000000"/>
                <w:sz w:val="24"/>
                <w:szCs w:val="24"/>
              </w:rPr>
              <w:t xml:space="preserve">编辑后保存，记录编辑时间戳和操作人。</w:t>
            </w:r>
            <w:r>
              <w:rPr>
                <w:rFonts w:ascii="宋体" w:hAnsi="宋体" w:cs="宋体"/>
                <w:color w:val="000000"/>
                <w:sz w:val="24"/>
                <w:szCs w:val="24"/>
              </w:rPr>
            </w:r>
            <w:r>
              <w:rPr>
                <w:rFonts w:ascii="宋体" w:hAnsi="宋体" w:cs="宋体"/>
                <w:color w:val="000000"/>
                <w:sz w:val="24"/>
                <w:szCs w:val="24"/>
              </w:rPr>
            </w:r>
          </w:p>
          <w:p>
            <w:pPr>
              <w:ind w:left="0" w:right="0" w:firstLine="0"/>
              <w:jc w:val="left"/>
              <w:spacing w:before="40" w:after="40"/>
              <w:rPr>
                <w:rFonts w:ascii="SimSun" w:hAnsi="SimSun" w:eastAsia="SimSun" w:cs="SimSun"/>
                <w:b/>
                <w:bCs/>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四、结果导出功能：</w:t>
            </w:r>
            <w:r>
              <w:rPr>
                <w:rFonts w:ascii="SimSun" w:hAnsi="SimSun" w:eastAsia="SimSun" w:cs="SimSun"/>
                <w:b/>
                <w:color w:val="ff0000"/>
                <w:sz w:val="24"/>
                <w:szCs w:val="24"/>
              </w:rPr>
              <w:t xml:space="preserve">（</w:t>
            </w:r>
            <w:r>
              <w:rPr>
                <w:rFonts w:ascii="SimSun" w:hAnsi="SimSun" w:eastAsia="SimSun" w:cs="SimSun"/>
                <w:b/>
                <w:bCs/>
                <w:color w:val="ff0000"/>
                <w:sz w:val="24"/>
                <w:szCs w:val="24"/>
              </w:rPr>
              <w:t xml:space="preserve">先不做）</w:t>
            </w:r>
            <w:r>
              <w:rPr>
                <w:rFonts w:ascii="SimSun" w:hAnsi="SimSun" w:eastAsia="SimSun" w:cs="SimSun"/>
                <w:b/>
                <w:bCs/>
                <w:color w:val="ff0000"/>
                <w:sz w:val="24"/>
                <w:szCs w:val="24"/>
              </w:rPr>
            </w:r>
            <w:r>
              <w:rPr>
                <w:rFonts w:ascii="SimSun" w:hAnsi="SimSun" w:eastAsia="SimSun" w:cs="SimSun"/>
                <w:b/>
                <w:bCs/>
                <w:color w:val="ff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五、状态管理：</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草稿：分析结果刚生成时的默认状态，此时结果可被查看和编辑但不可被报告引用。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已生效：结果审核确认后的状态，可被报告编写模块搜索并引用嵌入报告中。</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六、回顾对象树导航：</w:t>
            </w:r>
            <w:r>
              <w:rPr>
                <w:rFonts w:ascii="SimSun" w:hAnsi="SimSun" w:eastAsia="SimSun" w:cs="SimSun"/>
                <w:color w:val="000000"/>
                <w:sz w:val="24"/>
                <w:szCs w:val="24"/>
              </w:rPr>
              <w:t xml:space="preserve">左侧树形导航支持按回顾对象筛选分析结果。</w:t>
            </w:r>
            <w:r>
              <w:rPr>
                <w:sz w:val="24"/>
                <w:szCs w:val="24"/>
              </w:rPr>
            </w:r>
            <w:r>
              <w:rPr>
                <w:sz w:val="24"/>
                <w:szCs w:val="24"/>
              </w:rP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页面布局</w:t>
            </w:r>
            <w:r>
              <w:rPr>
                <w:szCs w:val="24"/>
              </w:rPr>
            </w:r>
            <w:r>
              <w:rPr>
                <w:szCs w:val="24"/>
              </w:rPr>
            </w:r>
          </w:p>
        </w:tc>
        <w:tc>
          <w:tcPr>
            <w:tcW w:w="8362" w:type="dxa"/>
            <w:vAlign w:val="center"/>
            <w:textDirection w:val="lrTb"/>
            <w:noWrap w:val="false"/>
          </w:tcPr>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整体布局：</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左右分栏布局，左侧回顾对象树形导航，右侧主内容区。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右侧</w:t>
            </w:r>
            <w:r>
              <w:rPr>
                <w:rFonts w:ascii="Cambria" w:hAnsi="Cambria" w:eastAsia="Cambria" w:cs="Cambria"/>
                <w:b/>
                <w:color w:val="000000"/>
                <w:sz w:val="24"/>
                <w:szCs w:val="24"/>
              </w:rPr>
              <w:t xml:space="preserve"> — </w:t>
            </w:r>
            <w:r>
              <w:rPr>
                <w:rFonts w:ascii="SimSun" w:hAnsi="SimSun" w:eastAsia="SimSun" w:cs="SimSun"/>
                <w:b/>
                <w:color w:val="000000"/>
                <w:sz w:val="24"/>
                <w:szCs w:val="24"/>
              </w:rPr>
              <w:t xml:space="preserve">列表页布局：</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顶部操作栏：左侧搜索框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回顾对象筛选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创建人筛选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创建时间范围选择；右侧</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按钮（手动创建空结果记录，通常由系统自动创建）。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状态筛选标签：全部</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表格区域：标准行高，操作列固定右侧。</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底部分页栏。</w:t>
            </w:r>
            <w:r>
              <w:rPr>
                <w:rFonts w:ascii="SimSun" w:hAnsi="SimSun" w:eastAsia="SimSun" w:cs="SimSun"/>
                <w:color w:val="000000"/>
                <w:sz w:val="24"/>
                <w:szCs w:val="24"/>
              </w:rPr>
            </w:r>
            <w:r>
              <w:rPr>
                <w:rFonts w:ascii="SimSun" w:hAnsi="SimSun" w:eastAsia="SimSun" w:cs="SimSun"/>
                <w:color w:val="000000"/>
                <w:sz w:val="24"/>
                <w:szCs w:val="24"/>
              </w:rP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异常逻辑处理</w:t>
            </w:r>
            <w:r>
              <w:rPr>
                <w:szCs w:val="24"/>
              </w:rPr>
            </w:r>
            <w:r>
              <w:rPr>
                <w:szCs w:val="24"/>
              </w:rPr>
            </w:r>
          </w:p>
        </w:tc>
        <w:tc>
          <w:tcPr>
            <w:tcW w:w="8362" w:type="dxa"/>
            <w:vAlign w:val="center"/>
            <w:textDirection w:val="lrTb"/>
            <w:noWrap w:val="false"/>
          </w:tcPr>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一、</w:t>
            </w:r>
            <w:r>
              <w:rPr>
                <w:rFonts w:ascii="SimSun" w:hAnsi="SimSun" w:eastAsia="SimSun" w:cs="SimSun"/>
                <w:b/>
                <w:color w:val="000000"/>
                <w:sz w:val="24"/>
                <w:szCs w:val="24"/>
              </w:rPr>
              <w:t xml:space="preserve">分析</w:t>
            </w:r>
            <w:r>
              <w:rPr>
                <w:rFonts w:ascii="SimSun" w:hAnsi="SimSun" w:eastAsia="SimSun" w:cs="SimSun"/>
                <w:b/>
                <w:color w:val="000000"/>
                <w:sz w:val="24"/>
                <w:szCs w:val="24"/>
              </w:rPr>
              <w:t xml:space="preserve">结果</w:t>
            </w:r>
            <w:r>
              <w:rPr>
                <w:rFonts w:ascii="SimSun" w:hAnsi="SimSun" w:eastAsia="SimSun" w:cs="SimSun"/>
                <w:b/>
                <w:color w:val="000000"/>
                <w:sz w:val="24"/>
                <w:szCs w:val="24"/>
              </w:rPr>
              <w:t xml:space="preserve">被</w:t>
            </w:r>
            <w:r>
              <w:rPr>
                <w:rFonts w:ascii="SimSun" w:hAnsi="SimSun" w:eastAsia="SimSun" w:cs="SimSun"/>
                <w:b/>
                <w:color w:val="000000"/>
                <w:sz w:val="24"/>
                <w:szCs w:val="24"/>
              </w:rPr>
              <w:t xml:space="preserve">引用</w:t>
            </w:r>
            <w:r>
              <w:rPr>
                <w:rFonts w:ascii="SimSun" w:hAnsi="SimSun" w:eastAsia="SimSun" w:cs="SimSun"/>
                <w:b/>
                <w:color w:val="000000"/>
                <w:sz w:val="24"/>
                <w:szCs w:val="24"/>
              </w:rPr>
              <w:t xml:space="preserve">：</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若该结果已被报告引用，</w:t>
            </w:r>
            <w:r>
              <w:rPr>
                <w:rFonts w:ascii="SimSun" w:hAnsi="SimSun" w:eastAsia="SimSun" w:cs="SimSun"/>
                <w:color w:val="000000"/>
                <w:sz w:val="24"/>
                <w:szCs w:val="24"/>
              </w:rPr>
              <w:t xml:space="preserve">不允许</w:t>
            </w:r>
            <w:r>
              <w:rPr>
                <w:rFonts w:ascii="SimSun" w:hAnsi="SimSun" w:eastAsia="SimSun" w:cs="SimSun"/>
                <w:color w:val="000000"/>
                <w:sz w:val="24"/>
                <w:szCs w:val="24"/>
              </w:rPr>
              <w:t xml:space="preserve">删除；</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多人同时编辑同一结果时采用乐观锁机制。</w:t>
            </w:r>
            <w:r>
              <w:rPr>
                <w:rFonts w:ascii="SimSun" w:hAnsi="SimSun" w:eastAsia="SimSun" w:cs="SimSun"/>
                <w:color w:val="000000"/>
                <w:sz w:val="24"/>
                <w:szCs w:val="24"/>
              </w:rPr>
            </w:r>
            <w:r>
              <w:rPr>
                <w:rFonts w:ascii="SimSun" w:hAnsi="SimSun" w:eastAsia="SimSun" w:cs="SimSun"/>
                <w:color w:val="000000"/>
                <w:sz w:val="24"/>
                <w:szCs w:val="24"/>
              </w:rP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后置流程处理</w:t>
            </w:r>
            <w:r>
              <w:rPr>
                <w:szCs w:val="24"/>
              </w:rPr>
            </w:r>
            <w:r>
              <w:rPr>
                <w:szCs w:val="24"/>
              </w:rPr>
            </w:r>
          </w:p>
        </w:tc>
        <w:tc>
          <w:tcPr>
            <w:tcW w:w="8362" w:type="dxa"/>
            <w:vAlign w:val="center"/>
            <w:textDirection w:val="lrTb"/>
            <w:noWrap w:val="false"/>
          </w:tcPr>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w:t>
            </w:r>
            <w:r>
              <w:rPr>
                <w:rFonts w:ascii="SimSun" w:hAnsi="SimSun" w:eastAsia="SimSun" w:cs="SimSun"/>
                <w:b/>
                <w:color w:val="000000"/>
                <w:sz w:val="24"/>
                <w:szCs w:val="24"/>
              </w:rPr>
              <w:t xml:space="preserve">数据</w:t>
            </w:r>
            <w:r>
              <w:rPr>
                <w:rFonts w:ascii="SimSun" w:hAnsi="SimSun" w:eastAsia="SimSun" w:cs="SimSun"/>
                <w:b/>
                <w:color w:val="000000"/>
                <w:sz w:val="24"/>
                <w:szCs w:val="24"/>
              </w:rPr>
              <w:t xml:space="preserve">分析</w:t>
            </w:r>
            <w:r>
              <w:rPr>
                <w:rFonts w:ascii="SimSun" w:hAnsi="SimSun" w:eastAsia="SimSun" w:cs="SimSun"/>
                <w:b/>
                <w:color w:val="000000"/>
                <w:sz w:val="24"/>
                <w:szCs w:val="24"/>
              </w:rPr>
              <w:t xml:space="preserve">保存</w:t>
            </w:r>
            <w:r>
              <w:rPr>
                <w:rFonts w:ascii="SimSun" w:hAnsi="SimSun" w:eastAsia="SimSun" w:cs="SimSun"/>
                <w:b/>
                <w:color w:val="000000"/>
                <w:sz w:val="24"/>
                <w:szCs w:val="24"/>
              </w:rPr>
              <w:t xml:space="preserve">分析</w:t>
            </w:r>
            <w:r>
              <w:rPr>
                <w:rFonts w:ascii="SimSun" w:hAnsi="SimSun" w:eastAsia="SimSun" w:cs="SimSun"/>
                <w:b/>
                <w:color w:val="000000"/>
                <w:sz w:val="24"/>
                <w:szCs w:val="24"/>
              </w:rPr>
              <w:t xml:space="preserve">结果</w:t>
            </w:r>
            <w:r>
              <w:rPr>
                <w:rFonts w:ascii="SimSun" w:hAnsi="SimSun" w:eastAsia="SimSun" w:cs="SimSun"/>
                <w:b/>
                <w:color w:val="000000"/>
                <w:sz w:val="24"/>
                <w:szCs w:val="24"/>
              </w:rPr>
              <w:t xml:space="preserve">时</w:t>
            </w:r>
            <w:r>
              <w:rPr>
                <w:rFonts w:ascii="SimSun" w:hAnsi="SimSun" w:eastAsia="SimSun" w:cs="SimSun"/>
                <w:b/>
                <w:color w:val="000000"/>
                <w:sz w:val="24"/>
                <w:szCs w:val="24"/>
              </w:rPr>
              <w:t xml:space="preserve">状态</w:t>
            </w:r>
            <w:r>
              <w:rPr>
                <w:rFonts w:ascii="SimSun" w:hAnsi="SimSun" w:eastAsia="SimSun" w:cs="SimSun"/>
                <w:b/>
                <w:color w:val="000000"/>
                <w:sz w:val="24"/>
                <w:szCs w:val="24"/>
              </w:rPr>
              <w:t xml:space="preserve">为</w:t>
            </w:r>
            <w:r>
              <w:rPr>
                <w:rFonts w:ascii="SimSun" w:hAnsi="SimSun" w:eastAsia="SimSun" w:cs="SimSun"/>
                <w:b/>
                <w:color w:val="000000"/>
                <w:sz w:val="24"/>
                <w:szCs w:val="24"/>
              </w:rPr>
              <w:t xml:space="preserve">已生效</w:t>
            </w:r>
            <w:r>
              <w:rPr>
                <w:rFonts w:ascii="SimSun" w:hAnsi="SimSun" w:eastAsia="SimSun" w:cs="SimSun"/>
                <w:b/>
                <w:color w:val="000000"/>
                <w:sz w:val="24"/>
                <w:szCs w:val="24"/>
              </w:rPr>
              <w:t xml:space="preserve">：</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后，回顾报告模块在编写报告时可通过搜索功能找到并引用该分析结果。</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系统记录生效时间戳和操作人。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向分析创建人发送</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分析结果已生效，可被报告引用</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的通知。</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二、结果删除后：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删除操作执行软删除（标记删除标志）。</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若该结果已被报告引用，删除时提示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该结果已被报告引用，删除后报告中的引用将显示异常，是否确认删除？</w:t>
            </w:r>
            <w:r>
              <w:rPr>
                <w:rFonts w:ascii="Cambria" w:hAnsi="Cambria" w:eastAsia="Cambria" w:cs="Cambria"/>
                <w:color w:val="000000"/>
                <w:sz w:val="24"/>
                <w:szCs w:val="24"/>
              </w:rPr>
              <w:t xml:space="preserve">“</w:t>
            </w:r>
            <w:r>
              <w:rPr>
                <w:rFonts w:ascii="Cambria" w:hAnsi="Cambria" w:eastAsia="Cambria" w:cs="Cambria"/>
                <w:color w:val="000000"/>
                <w:sz w:val="24"/>
                <w:szCs w:val="24"/>
              </w:rPr>
            </w:r>
            <w:r>
              <w:rPr>
                <w:rFonts w:ascii="Cambria" w:hAnsi="Cambria" w:eastAsia="Cambria" w:cs="Cambria"/>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确认删除后，引用该结果的报告中对应位置显示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引用结果已删除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占位提示。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同步清除报告与结果的引用关系记录。</w:t>
            </w:r>
            <w:r>
              <w:rPr>
                <w:rFonts w:ascii="SimSun" w:hAnsi="SimSun" w:eastAsia="SimSun" w:cs="SimSun"/>
                <w:color w:val="000000"/>
                <w:sz w:val="24"/>
                <w:szCs w:val="24"/>
              </w:rPr>
            </w:r>
            <w:r>
              <w:rPr>
                <w:rFonts w:ascii="SimSun" w:hAnsi="SimSun" w:eastAsia="SimSun" w:cs="SimSun"/>
                <w:color w:val="000000"/>
                <w:sz w:val="24"/>
                <w:szCs w:val="24"/>
              </w:rPr>
            </w:r>
          </w:p>
        </w:tc>
      </w:tr>
    </w:tbl>
    <w:p>
      <w:pPr>
        <w:rPr>
          <w:rFonts w:ascii="Calibri" w:hAnsi="Calibri" w:eastAsia="Calibri" w:cs="Calibri"/>
          <w:sz w:val="24"/>
          <w:szCs w:val="24"/>
        </w:rPr>
      </w:pPr>
      <w:r>
        <w:rPr>
          <w:rFonts w:ascii="宋体" w:hAnsi="宋体" w:eastAsia="宋体" w:cs="宋体"/>
          <w:b/>
          <w:i w:val="0"/>
          <w:iCs w:val="0"/>
          <w:color w:val="4f81bd"/>
          <w:sz w:val="24"/>
          <w:highlight w:val="none"/>
        </w:rPr>
      </w:r>
      <w:r>
        <w:rPr>
          <w:rFonts w:ascii="Calibri" w:hAnsi="Calibri" w:eastAsia="Calibri" w:cs="Calibri"/>
          <w:sz w:val="24"/>
          <w:szCs w:val="24"/>
        </w:rPr>
      </w:r>
      <w:r>
        <w:rPr>
          <w:rFonts w:ascii="Calibri" w:hAnsi="Calibri" w:eastAsia="Calibri" w:cs="Calibri"/>
          <w:sz w:val="24"/>
          <w:szCs w:val="24"/>
        </w:rPr>
      </w:r>
    </w:p>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rPr>
        <w:t xml:space="preserve">2、分析结果 </w:t>
      </w:r>
      <w:r>
        <w:rPr>
          <w:rFonts w:ascii="宋体" w:hAnsi="宋体" w:eastAsia="宋体" w:cs="宋体"/>
          <w:b/>
          <w:i w:val="0"/>
          <w:iCs w:val="0"/>
          <w:color w:val="4f81bd"/>
          <w:sz w:val="24"/>
        </w:rPr>
        <w:t xml:space="preserve">— </w:t>
      </w:r>
      <w:r>
        <w:rPr>
          <w:rFonts w:ascii="宋体" w:hAnsi="宋体" w:eastAsia="宋体" w:cs="宋体"/>
          <w:b/>
          <w:i w:val="0"/>
          <w:iCs w:val="0"/>
          <w:color w:val="4f81bd"/>
          <w:sz w:val="24"/>
        </w:rPr>
        <w:t xml:space="preserve">状态与操作按钮对照表</w:t>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tbl>
      <w:tblPr>
        <w:tblStyle w:val="868"/>
        <w:tblW w:w="0" w:type="auto"/>
        <w:tblLayout w:type="fixed"/>
        <w:tblLook w:val="04A0" w:firstRow="1" w:lastRow="0" w:firstColumn="1" w:lastColumn="0" w:noHBand="0" w:noVBand="1"/>
      </w:tblPr>
      <w:tblGrid>
        <w:gridCol w:w="1871"/>
        <w:gridCol w:w="2506"/>
        <w:gridCol w:w="5527"/>
      </w:tblGrid>
      <w:tr>
        <w:trPr/>
        <w:tc>
          <w:tcPr>
            <w:tcW w:w="187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状态</w:t>
            </w:r>
            <w:r>
              <w:rPr>
                <w:szCs w:val="24"/>
              </w:rPr>
            </w:r>
            <w:r>
              <w:rPr>
                <w:szCs w:val="24"/>
              </w:rPr>
            </w:r>
          </w:p>
        </w:tc>
        <w:tc>
          <w:tcPr>
            <w:tcW w:w="2506"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状态说明</w:t>
            </w:r>
            <w:r>
              <w:rPr>
                <w:szCs w:val="24"/>
              </w:rPr>
            </w:r>
            <w:r>
              <w:rPr>
                <w:szCs w:val="24"/>
              </w:rPr>
            </w:r>
          </w:p>
        </w:tc>
        <w:tc>
          <w:tcPr>
            <w:tcW w:w="5527"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可执行操作按钮</w:t>
            </w:r>
            <w:r>
              <w:rPr>
                <w:szCs w:val="24"/>
              </w:rPr>
            </w:r>
            <w:r>
              <w:rPr>
                <w:szCs w:val="24"/>
              </w:rPr>
            </w:r>
          </w:p>
        </w:tc>
      </w:tr>
      <w:tr>
        <w:trPr/>
        <w:tc>
          <w:tcPr>
            <w:tcW w:w="187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szCs w:val="24"/>
              </w:rPr>
              <w:t xml:space="preserve">已生效</w:t>
            </w:r>
            <w:r>
              <w:rPr>
                <w:szCs w:val="24"/>
              </w:rPr>
            </w:r>
            <w:r>
              <w:rPr>
                <w:szCs w:val="24"/>
              </w:rPr>
            </w:r>
          </w:p>
        </w:tc>
        <w:tc>
          <w:tcPr>
            <w:tcW w:w="2506"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保存结果</w:t>
            </w:r>
            <w:r>
              <w:rPr>
                <w:rFonts w:ascii="SimSun" w:hAnsi="SimSun" w:eastAsia="SimSun" w:cs="SimSun"/>
                <w:color w:val="000000"/>
                <w:sz w:val="24"/>
                <w:szCs w:val="24"/>
              </w:rPr>
              <w:t xml:space="preserve">刚生成，</w:t>
            </w:r>
            <w:r>
              <w:rPr>
                <w:rFonts w:ascii="SimSun" w:hAnsi="SimSun" w:eastAsia="SimSun" w:cs="SimSun"/>
                <w:color w:val="000000"/>
                <w:sz w:val="24"/>
                <w:szCs w:val="24"/>
              </w:rPr>
              <w:t xml:space="preserve">可被报告引用</w:t>
            </w:r>
            <w:r>
              <w:rPr>
                <w:szCs w:val="24"/>
              </w:rPr>
            </w:r>
            <w:r>
              <w:rPr>
                <w:szCs w:val="24"/>
              </w:rPr>
            </w:r>
          </w:p>
        </w:tc>
        <w:tc>
          <w:tcPr>
            <w:tcW w:w="5527"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查看、编辑、导出、</w:t>
            </w:r>
            <w:r>
              <w:rPr>
                <w:rFonts w:ascii="SimSun" w:hAnsi="SimSun" w:eastAsia="SimSun" w:cs="SimSun"/>
                <w:color w:val="000000"/>
                <w:sz w:val="24"/>
                <w:szCs w:val="24"/>
              </w:rPr>
              <w:t xml:space="preserve">失</w:t>
            </w:r>
            <w:r>
              <w:rPr>
                <w:rFonts w:ascii="SimSun" w:hAnsi="SimSun" w:eastAsia="SimSun" w:cs="SimSun"/>
                <w:color w:val="000000"/>
                <w:sz w:val="24"/>
                <w:szCs w:val="24"/>
              </w:rPr>
              <w:t xml:space="preserve">效</w:t>
            </w:r>
            <w:r>
              <w:rPr>
                <w:szCs w:val="24"/>
              </w:rPr>
            </w:r>
            <w:r>
              <w:rPr>
                <w:szCs w:val="24"/>
              </w:rPr>
            </w:r>
          </w:p>
        </w:tc>
      </w:tr>
      <w:tr>
        <w:trPr/>
        <w:tc>
          <w:tcPr>
            <w:tcW w:w="187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w:t>
            </w:r>
            <w:r>
              <w:rPr>
                <w:rFonts w:ascii="SimSun" w:hAnsi="SimSun" w:eastAsia="SimSun" w:cs="SimSun"/>
                <w:color w:val="000000"/>
                <w:sz w:val="24"/>
                <w:szCs w:val="24"/>
              </w:rPr>
              <w:t xml:space="preserve">失效</w:t>
            </w:r>
            <w:r>
              <w:rPr>
                <w:szCs w:val="24"/>
              </w:rPr>
            </w:r>
            <w:r>
              <w:rPr>
                <w:szCs w:val="24"/>
              </w:rPr>
            </w:r>
          </w:p>
        </w:tc>
        <w:tc>
          <w:tcPr>
            <w:tcW w:w="2506"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szCs w:val="24"/>
              </w:rPr>
              <w:t xml:space="preserve">已生效</w:t>
            </w:r>
            <w:r>
              <w:rPr>
                <w:szCs w:val="24"/>
              </w:rPr>
              <w:t xml:space="preserve">状态</w:t>
            </w:r>
            <w:r>
              <w:rPr>
                <w:szCs w:val="24"/>
              </w:rPr>
              <w:t xml:space="preserve">下</w:t>
            </w:r>
            <w:r>
              <w:rPr>
                <w:szCs w:val="24"/>
              </w:rPr>
              <w:t xml:space="preserve">被</w:t>
            </w:r>
            <w:r>
              <w:rPr>
                <w:szCs w:val="24"/>
              </w:rPr>
              <w:t xml:space="preserve">操作</w:t>
            </w:r>
            <w:r>
              <w:rPr>
                <w:szCs w:val="24"/>
              </w:rPr>
              <w:t xml:space="preserve">失效</w:t>
            </w:r>
            <w:r>
              <w:rPr>
                <w:szCs w:val="24"/>
              </w:rPr>
            </w:r>
            <w:r>
              <w:rPr>
                <w:szCs w:val="24"/>
              </w:rPr>
            </w:r>
          </w:p>
        </w:tc>
        <w:tc>
          <w:tcPr>
            <w:tcW w:w="5527"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查看、导出</w:t>
            </w:r>
            <w:r>
              <w:rPr>
                <w:szCs w:val="24"/>
              </w:rPr>
            </w:r>
            <w:r>
              <w:rPr>
                <w:szCs w:val="24"/>
              </w:rPr>
            </w:r>
          </w:p>
        </w:tc>
      </w:tr>
    </w:tbl>
    <w:p>
      <w:pPr>
        <w:rPr>
          <w:rFonts w:ascii="宋体" w:hAnsi="宋体" w:cs="宋体"/>
          <w:bCs w:val="0"/>
          <w:i w:val="0"/>
          <w:sz w:val="24"/>
          <w:szCs w:val="24"/>
        </w:rPr>
      </w:pPr>
      <w:r>
        <w:rPr>
          <w:rFonts w:ascii="宋体" w:hAnsi="宋体" w:eastAsia="宋体" w:cs="宋体"/>
          <w:b/>
          <w:i w:val="0"/>
          <w:iCs w:val="0"/>
          <w:color w:val="4f81bd"/>
          <w:sz w:val="24"/>
          <w:highlight w:val="none"/>
        </w:rPr>
      </w:r>
      <w:r>
        <w:rPr>
          <w:rFonts w:ascii="宋体" w:hAnsi="宋体" w:cs="宋体"/>
          <w:bCs w:val="0"/>
          <w:i w:val="0"/>
          <w:sz w:val="24"/>
          <w:szCs w:val="24"/>
        </w:rPr>
      </w:r>
      <w:r>
        <w:rPr>
          <w:rFonts w:ascii="宋体" w:hAnsi="宋体" w:cs="宋体"/>
          <w:bCs w:val="0"/>
          <w:i w:val="0"/>
          <w:sz w:val="24"/>
          <w:szCs w:val="24"/>
        </w:rPr>
      </w:r>
    </w:p>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rPr>
        <w:t xml:space="preserve">3.3</w:t>
      </w:r>
      <w:r>
        <w:rPr>
          <w:rFonts w:ascii="宋体" w:hAnsi="宋体" w:eastAsia="宋体" w:cs="宋体"/>
          <w:b/>
          <w:i w:val="0"/>
          <w:iCs w:val="0"/>
          <w:color w:val="4f81bd"/>
          <w:sz w:val="24"/>
        </w:rPr>
        <w:t xml:space="preserve">编辑分析结果 </w:t>
      </w:r>
      <w:r>
        <w:rPr>
          <w:rFonts w:ascii="宋体" w:hAnsi="宋体" w:eastAsia="宋体" w:cs="宋体"/>
          <w:b/>
          <w:i w:val="0"/>
          <w:iCs w:val="0"/>
          <w:color w:val="4f81bd"/>
          <w:sz w:val="24"/>
        </w:rPr>
        <w:t xml:space="preserve">— </w:t>
      </w:r>
      <w:r>
        <w:rPr>
          <w:rFonts w:ascii="宋体" w:hAnsi="宋体" w:eastAsia="宋体" w:cs="宋体"/>
          <w:b/>
          <w:i w:val="0"/>
          <w:iCs w:val="0"/>
          <w:color w:val="4f81bd"/>
          <w:sz w:val="24"/>
        </w:rPr>
        <w:t xml:space="preserve">字段定义表</w:t>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tbl>
      <w:tblPr>
        <w:tblStyle w:val="868"/>
        <w:tblW w:w="0" w:type="auto"/>
        <w:tblLayout w:type="fixed"/>
        <w:tblLook w:val="04A0" w:firstRow="1" w:lastRow="0" w:firstColumn="1" w:lastColumn="0" w:noHBand="0" w:noVBand="1"/>
      </w:tblPr>
      <w:tblGrid>
        <w:gridCol w:w="1559"/>
        <w:gridCol w:w="1559"/>
        <w:gridCol w:w="1559"/>
        <w:gridCol w:w="1559"/>
        <w:gridCol w:w="1559"/>
        <w:gridCol w:w="2109"/>
      </w:tblGrid>
      <w:tr>
        <w:trPr/>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字段名称</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输入类型</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是否必填</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默认值</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校验规则</w:t>
            </w:r>
            <w:r>
              <w:rPr>
                <w:rFonts w:ascii="宋体" w:hAnsi="宋体" w:cs="宋体"/>
                <w:szCs w:val="24"/>
              </w:rPr>
            </w:r>
            <w:r>
              <w:rPr>
                <w:rFonts w:ascii="宋体" w:hAnsi="宋体" w:cs="宋体"/>
                <w:szCs w:val="24"/>
              </w:rPr>
            </w:r>
          </w:p>
        </w:tc>
        <w:tc>
          <w:tcPr>
            <w:tcW w:w="21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说明</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分析结果名称</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文本输入</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长度</w:t>
            </w:r>
            <w:r>
              <w:rPr>
                <w:rFonts w:ascii="宋体" w:hAnsi="宋体" w:eastAsia="宋体" w:cs="宋体"/>
                <w:color w:val="000000"/>
                <w:sz w:val="24"/>
                <w:szCs w:val="24"/>
              </w:rPr>
              <w:t xml:space="preserve"> 2-100 </w:t>
            </w:r>
            <w:r>
              <w:rPr>
                <w:rFonts w:ascii="宋体" w:hAnsi="宋体" w:eastAsia="宋体" w:cs="宋体"/>
                <w:color w:val="000000"/>
                <w:sz w:val="24"/>
                <w:szCs w:val="24"/>
              </w:rPr>
              <w:t xml:space="preserve">字符</w:t>
            </w:r>
            <w:r>
              <w:rPr>
                <w:rFonts w:ascii="宋体" w:hAnsi="宋体" w:cs="宋体"/>
                <w:szCs w:val="24"/>
              </w:rPr>
            </w:r>
            <w:r>
              <w:rPr>
                <w:rFonts w:ascii="宋体" w:hAnsi="宋体" w:cs="宋体"/>
                <w:szCs w:val="24"/>
              </w:rPr>
            </w:r>
          </w:p>
        </w:tc>
        <w:tc>
          <w:tcPr>
            <w:tcW w:w="21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系统自动默认填充为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分析名称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结果</w:t>
            </w:r>
            <w:r>
              <w:rPr>
                <w:rFonts w:ascii="宋体" w:hAnsi="宋体" w:eastAsia="宋体" w:cs="宋体"/>
                <w:color w:val="000000"/>
                <w:sz w:val="24"/>
                <w:szCs w:val="24"/>
              </w:rPr>
              <w:t xml:space="preserve">”</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回顾对象</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下拉选择（可搜索）</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从已启用的回顾对象中选择</w:t>
            </w:r>
            <w:r>
              <w:rPr>
                <w:rFonts w:ascii="宋体" w:hAnsi="宋体" w:cs="宋体"/>
                <w:szCs w:val="24"/>
              </w:rPr>
            </w:r>
            <w:r>
              <w:rPr>
                <w:rFonts w:ascii="宋体" w:hAnsi="宋体" w:cs="宋体"/>
                <w:szCs w:val="24"/>
              </w:rPr>
            </w:r>
          </w:p>
        </w:tc>
        <w:tc>
          <w:tcPr>
            <w:tcW w:w="21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由关联的分析任务自动填充</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关联任务</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下拉选择（可搜索）</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选择数据分析类型的任务</w:t>
            </w:r>
            <w:r>
              <w:rPr>
                <w:rFonts w:ascii="宋体" w:hAnsi="宋体" w:cs="宋体"/>
                <w:szCs w:val="24"/>
              </w:rPr>
            </w:r>
            <w:r>
              <w:rPr>
                <w:rFonts w:ascii="宋体" w:hAnsi="宋体" w:cs="宋体"/>
                <w:szCs w:val="24"/>
              </w:rPr>
            </w:r>
          </w:p>
        </w:tc>
        <w:tc>
          <w:tcPr>
            <w:tcW w:w="21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该结果对应的数据分析任务</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备注</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多行文本</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长度</w:t>
            </w:r>
            <w:r>
              <w:rPr>
                <w:rFonts w:ascii="宋体" w:hAnsi="宋体" w:eastAsia="宋体" w:cs="宋体"/>
                <w:color w:val="000000"/>
                <w:sz w:val="24"/>
                <w:szCs w:val="24"/>
              </w:rPr>
              <w:t xml:space="preserve"> 0-500 </w:t>
            </w:r>
            <w:r>
              <w:rPr>
                <w:rFonts w:ascii="宋体" w:hAnsi="宋体" w:eastAsia="宋体" w:cs="宋体"/>
                <w:color w:val="000000"/>
                <w:sz w:val="24"/>
                <w:szCs w:val="24"/>
              </w:rPr>
              <w:t xml:space="preserve">字符</w:t>
            </w:r>
            <w:r>
              <w:rPr>
                <w:rFonts w:ascii="宋体" w:hAnsi="宋体" w:cs="宋体"/>
                <w:szCs w:val="24"/>
              </w:rPr>
            </w:r>
            <w:r>
              <w:rPr>
                <w:rFonts w:ascii="宋体" w:hAnsi="宋体" w:cs="宋体"/>
                <w:szCs w:val="24"/>
              </w:rPr>
            </w:r>
          </w:p>
        </w:tc>
        <w:tc>
          <w:tcPr>
            <w:tcW w:w="21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补充说明信息，仅内部可见</w:t>
            </w:r>
            <w:r>
              <w:rPr>
                <w:rFonts w:ascii="宋体" w:hAnsi="宋体" w:cs="宋体"/>
                <w:szCs w:val="24"/>
              </w:rPr>
            </w:r>
            <w:r>
              <w:rPr>
                <w:rFonts w:ascii="宋体" w:hAnsi="宋体" w:cs="宋体"/>
                <w:szCs w:val="24"/>
              </w:rPr>
            </w:r>
          </w:p>
        </w:tc>
      </w:tr>
    </w:tbl>
    <w:p>
      <w:pPr>
        <w:pStyle w:val="835"/>
        <w:rPr>
          <w:rFonts w:ascii="SimSun" w:hAnsi="SimSun" w:eastAsia="SimSun" w:cs="SimSun"/>
          <w:b/>
          <w:bCs/>
          <w:color w:val="4f81bd"/>
          <w:sz w:val="24"/>
          <w:szCs w:val="24"/>
          <w:highlight w:val="none"/>
        </w:rPr>
      </w:pPr>
      <w:r>
        <w:rPr>
          <w:rFonts w:ascii="SimSun" w:hAnsi="SimSun" w:eastAsia="SimSun" w:cs="SimSun"/>
          <w:b/>
          <w:color w:val="4f81bd"/>
          <w:sz w:val="28"/>
          <w:szCs w:val="28"/>
        </w:rPr>
        <w:t xml:space="preserve">报告模版</w:t>
      </w:r>
      <w:r>
        <w:rPr>
          <w:rFonts w:ascii="SimSun" w:hAnsi="SimSun" w:eastAsia="SimSun" w:cs="SimSun"/>
          <w:b/>
          <w:bCs/>
          <w:color w:val="4f81bd"/>
          <w:sz w:val="24"/>
          <w:szCs w:val="24"/>
          <w:highlight w:val="none"/>
        </w:rPr>
      </w:r>
      <w:r>
        <w:rPr>
          <w:rFonts w:ascii="SimSun" w:hAnsi="SimSun" w:eastAsia="SimSun" w:cs="SimSun"/>
          <w:b/>
          <w:bCs/>
          <w:color w:val="4f81bd"/>
          <w:sz w:val="24"/>
          <w:szCs w:val="24"/>
          <w:highlight w:val="none"/>
        </w:rPr>
      </w:r>
    </w:p>
    <w:p>
      <w:pPr>
        <w:pStyle w:val="836"/>
      </w:pPr>
      <w:r>
        <w:t xml:space="preserve">新增</w:t>
      </w:r>
      <w:r>
        <w:t xml:space="preserve">报告</w:t>
      </w:r>
      <w:r>
        <w:t xml:space="preserve">模版</w:t>
      </w:r>
      <w:r>
        <w:t xml:space="preserve">菜单</w:t>
      </w:r>
      <w:r/>
    </w:p>
    <w:p>
      <w:pPr>
        <w:rPr>
          <w:bCs w:val="0"/>
          <w:i w:val="0"/>
        </w:rPr>
      </w:pPr>
      <w:r>
        <w:rPr>
          <w:rFonts w:ascii="SimSun" w:hAnsi="SimSun" w:eastAsia="SimSun" w:cs="SimSun"/>
          <w:b/>
          <w:i w:val="0"/>
          <w:iCs w:val="0"/>
          <w:color w:val="4f81bd"/>
          <w:sz w:val="24"/>
        </w:rPr>
        <w:t xml:space="preserve">1、需求概述</w:t>
      </w:r>
      <w:r>
        <w:rPr>
          <w:bCs w:val="0"/>
          <w:i w:val="0"/>
        </w:rPr>
      </w:r>
      <w:r>
        <w:rPr>
          <w:bCs w:val="0"/>
          <w:i w:val="0"/>
        </w:rPr>
      </w:r>
    </w:p>
    <w:tbl>
      <w:tblPr>
        <w:tblStyle w:val="868"/>
        <w:tblW w:w="0" w:type="auto"/>
        <w:tblLayout w:type="fixed"/>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r>
            <w:r>
              <w:rPr>
                <w:rFonts w:ascii="宋体" w:hAnsi="宋体" w:eastAsia="宋体" w:cs="宋体"/>
                <w:color w:val="000000"/>
                <w:sz w:val="24"/>
                <w:szCs w:val="24"/>
              </w:rPr>
              <w:t xml:space="preserve">质量回顾报告是制药企业质量管理部门定期向管理层和监管机构提交的核心文件，需要遵循固定的格式和章节结构。不同回顾周期（年度/季度/月度）和不同产品类型的报告，其章节结构、内容要求和深度各不相同。例如，年度回顾报告通常包含全面的工艺回顾、趋势分析、CAPA 跟踪等内容，而月度回顾可能只需要重点关注关键参数的监控情况。报告模版模块通过预定义报告的标准结构，规范报告的编写格式，提高报告编制效率并确保报告一致性，同时也便于报告的审批和归档管理。</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左侧为</w:t>
            </w:r>
            <w:r>
              <w:rPr>
                <w:rFonts w:ascii="宋体" w:hAnsi="宋体" w:eastAsia="宋体" w:cs="宋体"/>
                <w:color w:val="000000"/>
                <w:sz w:val="24"/>
                <w:szCs w:val="24"/>
              </w:rPr>
              <w:t xml:space="preserve">回顾</w:t>
            </w:r>
            <w:r>
              <w:rPr>
                <w:rFonts w:ascii="宋体" w:hAnsi="宋体" w:eastAsia="宋体" w:cs="宋体"/>
                <w:color w:val="000000"/>
                <w:sz w:val="24"/>
                <w:szCs w:val="24"/>
              </w:rPr>
              <w:t xml:space="preserve">对象</w:t>
            </w:r>
            <w:r>
              <w:rPr>
                <w:rFonts w:ascii="宋体" w:hAnsi="宋体" w:eastAsia="宋体" w:cs="宋体"/>
                <w:color w:val="000000"/>
                <w:sz w:val="24"/>
                <w:szCs w:val="24"/>
              </w:rPr>
              <w:t xml:space="preserve">列表，点击产品可筛选该</w:t>
            </w:r>
            <w:r>
              <w:rPr>
                <w:rFonts w:ascii="宋体" w:hAnsi="宋体" w:eastAsia="宋体" w:cs="宋体"/>
                <w:color w:val="000000"/>
                <w:sz w:val="24"/>
                <w:szCs w:val="24"/>
              </w:rPr>
              <w:t xml:space="preserve">回顾</w:t>
            </w:r>
            <w:r>
              <w:rPr>
                <w:rFonts w:ascii="宋体" w:hAnsi="宋体" w:eastAsia="宋体" w:cs="宋体"/>
                <w:color w:val="000000"/>
                <w:sz w:val="24"/>
                <w:szCs w:val="24"/>
              </w:rPr>
              <w:t xml:space="preserve">对象</w:t>
            </w:r>
            <w:r>
              <w:rPr>
                <w:rFonts w:ascii="宋体" w:hAnsi="宋体" w:eastAsia="宋体" w:cs="宋体"/>
                <w:color w:val="000000"/>
                <w:sz w:val="24"/>
                <w:szCs w:val="24"/>
              </w:rPr>
              <w:t xml:space="preserve">下的报告模版。</w:t>
              <w:br/>
              <w:t xml:space="preserve">• 右侧为报告模版列表，默认每页显示50条数据。</w:t>
              <w:br/>
              <w:t xml:space="preserve">• 列表支持按模版名称、模版编号、关联产品进行精确或模糊搜索。</w:t>
              <w:br/>
              <w:t xml:space="preserve">• 顶部提供状态快速切换页签：全部、草稿、升版中、已生效、已失效。</w:t>
              <w:br/>
              <w:br/>
            </w:r>
            <w:r>
              <w:rPr>
                <w:rFonts w:ascii="宋体" w:hAnsi="宋体" w:eastAsia="宋体" w:cs="宋体"/>
                <w:b/>
                <w:color w:val="000000"/>
                <w:sz w:val="24"/>
                <w:szCs w:val="24"/>
              </w:rPr>
              <w:t xml:space="preserve">2. 列表字段</w:t>
              <w:br/>
            </w:r>
            <w:r>
              <w:rPr>
                <w:rFonts w:ascii="宋体" w:hAnsi="宋体" w:eastAsia="宋体" w:cs="宋体"/>
                <w:color w:val="000000"/>
                <w:sz w:val="24"/>
                <w:szCs w:val="24"/>
              </w:rPr>
              <w:t xml:space="preserve">模版名称、模版编号、版本号、</w:t>
            </w:r>
            <w:r>
              <w:rPr>
                <w:rFonts w:ascii="宋体" w:hAnsi="宋体" w:eastAsia="宋体" w:cs="宋体"/>
                <w:color w:val="000000"/>
                <w:sz w:val="24"/>
                <w:szCs w:val="24"/>
              </w:rPr>
              <w:t xml:space="preserve">回顾</w:t>
            </w:r>
            <w:r>
              <w:rPr>
                <w:rFonts w:ascii="宋体" w:hAnsi="宋体" w:eastAsia="宋体" w:cs="宋体"/>
                <w:color w:val="000000"/>
                <w:sz w:val="24"/>
                <w:szCs w:val="24"/>
              </w:rPr>
              <w:t xml:space="preserve">对象</w:t>
            </w:r>
            <w:r>
              <w:rPr>
                <w:rFonts w:ascii="宋体" w:hAnsi="宋体" w:eastAsia="宋体" w:cs="宋体"/>
                <w:color w:val="000000"/>
                <w:sz w:val="24"/>
                <w:szCs w:val="24"/>
              </w:rPr>
              <w:t xml:space="preserve">、模版状态、</w:t>
            </w:r>
            <w:r>
              <w:rPr>
                <w:rFonts w:ascii="宋体" w:hAnsi="宋体" w:eastAsia="宋体" w:cs="宋体"/>
                <w:color w:val="000000"/>
                <w:sz w:val="24"/>
                <w:szCs w:val="24"/>
              </w:rPr>
              <w:t xml:space="preserve">文件、</w:t>
            </w:r>
            <w:r>
              <w:rPr>
                <w:rFonts w:ascii="宋体" w:hAnsi="宋体" w:eastAsia="宋体" w:cs="宋体"/>
                <w:color w:val="000000"/>
                <w:sz w:val="24"/>
                <w:szCs w:val="24"/>
              </w:rPr>
              <w:t xml:space="preserve">创建人、创建时间、更新人、更新时间、操作栏（根据状态显示不同操作按钮）。</w:t>
              <w:br/>
              <w:br/>
            </w:r>
            <w:r>
              <w:rPr>
                <w:rFonts w:ascii="宋体" w:hAnsi="宋体" w:eastAsia="宋体" w:cs="宋体"/>
                <w:b/>
                <w:color w:val="000000"/>
                <w:sz w:val="24"/>
                <w:szCs w:val="24"/>
              </w:rPr>
              <w:t xml:space="preserve">3. 新增/编辑报告模版</w:t>
              <w:br/>
            </w:r>
            <w:r>
              <w:rPr>
                <w:rFonts w:ascii="宋体" w:hAnsi="宋体" w:eastAsia="宋体" w:cs="宋体"/>
                <w:color w:val="000000"/>
                <w:sz w:val="24"/>
                <w:szCs w:val="24"/>
              </w:rPr>
              <w:t xml:space="preserve">填写以下属性：</w:t>
              <w:br/>
              <w:t xml:space="preserve">• 模版名称（必填）</w:t>
              <w:br/>
              <w:t xml:space="preserve">• 模版编号（必填，支持手动录入或系统生成，需校验唯一性）</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版本号（</w:t>
            </w:r>
            <w:r>
              <w:rPr>
                <w:rFonts w:ascii="宋体" w:hAnsi="宋体" w:eastAsia="宋体" w:cs="宋体"/>
                <w:color w:val="000000"/>
                <w:sz w:val="24"/>
                <w:szCs w:val="24"/>
              </w:rPr>
              <w:t xml:space="preserve">必填）</w:t>
            </w:r>
            <w:r>
              <w:rPr>
                <w:rFonts w:ascii="宋体" w:hAnsi="宋体" w:eastAsia="宋体" w:cs="宋体"/>
                <w:color w:val="000000"/>
                <w:sz w:val="24"/>
                <w:szCs w:val="24"/>
              </w:rPr>
              <w:br/>
              <w:t xml:space="preserve">• </w:t>
            </w:r>
            <w:r>
              <w:rPr>
                <w:rFonts w:ascii="宋体" w:hAnsi="宋体" w:eastAsia="宋体" w:cs="宋体"/>
                <w:color w:val="000000"/>
                <w:sz w:val="24"/>
                <w:szCs w:val="24"/>
              </w:rPr>
              <w:t xml:space="preserve">回顾</w:t>
            </w:r>
            <w:r>
              <w:rPr>
                <w:rFonts w:ascii="宋体" w:hAnsi="宋体" w:eastAsia="宋体" w:cs="宋体"/>
                <w:color w:val="000000"/>
                <w:sz w:val="24"/>
                <w:szCs w:val="24"/>
              </w:rPr>
              <w:t xml:space="preserve">对象</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非</w:t>
            </w:r>
            <w:r>
              <w:rPr>
                <w:rFonts w:ascii="宋体" w:hAnsi="宋体" w:eastAsia="宋体" w:cs="宋体"/>
                <w:color w:val="000000"/>
                <w:sz w:val="24"/>
                <w:szCs w:val="24"/>
              </w:rPr>
              <w:t xml:space="preserve">必填，下拉选择）</w:t>
              <w:br/>
              <w:t xml:space="preserve">• 模版文件（必填，单文件上传，支持Word，上传后支持在线预览和编辑，编辑内容可实时保存）</w:t>
              <w:br/>
              <w:t xml:space="preserve">• </w:t>
            </w:r>
            <w:r>
              <w:rPr>
                <w:rFonts w:ascii="宋体" w:hAnsi="宋体" w:eastAsia="宋体" w:cs="宋体"/>
                <w:color w:val="000000"/>
                <w:sz w:val="24"/>
                <w:szCs w:val="24"/>
              </w:rPr>
              <w:t xml:space="preserve">描述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非必填</w:t>
            </w:r>
            <w:r>
              <w:rPr>
                <w:rFonts w:ascii="宋体" w:hAnsi="宋体" w:eastAsia="宋体" w:cs="宋体"/>
                <w:color w:val="000000"/>
                <w:sz w:val="24"/>
                <w:szCs w:val="24"/>
              </w:rPr>
              <w:t xml:space="preserve">）</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注意：</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模版中</w:t>
            </w:r>
            <w:r>
              <w:rPr>
                <w:rFonts w:ascii="宋体" w:hAnsi="宋体" w:eastAsia="宋体" w:cs="宋体"/>
                <w:color w:val="000000"/>
                <w:sz w:val="24"/>
                <w:szCs w:val="24"/>
              </w:rPr>
              <w:t xml:space="preserve">可</w:t>
            </w:r>
            <w:r>
              <w:rPr>
                <w:rFonts w:ascii="宋体" w:hAnsi="宋体" w:eastAsia="宋体" w:cs="宋体"/>
                <w:color w:val="000000"/>
                <w:sz w:val="24"/>
                <w:szCs w:val="24"/>
              </w:rPr>
              <w:t xml:space="preserve">插入</w:t>
            </w:r>
            <w:r>
              <w:rPr>
                <w:rFonts w:ascii="宋体" w:hAnsi="宋体" w:eastAsia="宋体" w:cs="宋体"/>
                <w:color w:val="000000"/>
                <w:sz w:val="24"/>
                <w:szCs w:val="24"/>
              </w:rPr>
              <w:t xml:space="preserve">附件</w:t>
            </w:r>
            <w:r>
              <w:rPr>
                <w:rFonts w:ascii="宋体" w:hAnsi="宋体" w:eastAsia="宋体" w:cs="宋体"/>
                <w:color w:val="000000"/>
                <w:sz w:val="24"/>
                <w:szCs w:val="24"/>
              </w:rPr>
              <w:br/>
              <w:br/>
            </w:r>
            <w:r>
              <w:rPr>
                <w:rFonts w:ascii="宋体" w:hAnsi="宋体" w:eastAsia="宋体" w:cs="宋体"/>
                <w:b/>
                <w:color w:val="000000"/>
                <w:sz w:val="24"/>
                <w:szCs w:val="24"/>
              </w:rPr>
              <w:t xml:space="preserve">4. 报告模版详情页</w:t>
              <w:br/>
            </w:r>
            <w:r>
              <w:rPr>
                <w:rFonts w:ascii="宋体" w:hAnsi="宋体" w:eastAsia="宋体" w:cs="宋体"/>
                <w:color w:val="000000"/>
                <w:sz w:val="24"/>
                <w:szCs w:val="24"/>
              </w:rPr>
              <w:t xml:space="preserve">展示以下信息：</w:t>
              <w:br/>
              <w:t xml:space="preserve">• 模版名称、模版编号、版本号、所属</w:t>
            </w:r>
            <w:r>
              <w:rPr>
                <w:rFonts w:ascii="宋体" w:hAnsi="宋体" w:eastAsia="宋体" w:cs="宋体"/>
                <w:color w:val="000000"/>
                <w:sz w:val="24"/>
                <w:szCs w:val="24"/>
              </w:rPr>
              <w:t xml:space="preserve">回顾</w:t>
            </w:r>
            <w:r>
              <w:rPr>
                <w:rFonts w:ascii="宋体" w:hAnsi="宋体" w:eastAsia="宋体" w:cs="宋体"/>
                <w:color w:val="000000"/>
                <w:sz w:val="24"/>
                <w:szCs w:val="24"/>
              </w:rPr>
              <w:t xml:space="preserve">对象</w:t>
            </w:r>
            <w:r>
              <w:rPr>
                <w:rFonts w:ascii="宋体" w:hAnsi="宋体" w:eastAsia="宋体" w:cs="宋体"/>
                <w:color w:val="000000"/>
                <w:sz w:val="24"/>
                <w:szCs w:val="24"/>
              </w:rPr>
              <w:t xml:space="preserve">、模版文件、状态</w:t>
              <w:br/>
              <w:t xml:space="preserve">• 创建用户、创建时间</w:t>
              <w:br/>
              <w:t xml:space="preserve">• 生效人、生效时间</w:t>
              <w:br/>
              <w:t xml:space="preserve">• 升版人、升版时间</w:t>
              <w:br/>
              <w:t xml:space="preserve">• 失效人、失效时间、失效原因</w:t>
              <w:br/>
              <w:t xml:space="preserve">• 页面右侧可显示操作记录（审计追踪）</w:t>
              <w:br/>
              <w:br/>
            </w:r>
            <w:r>
              <w:rPr>
                <w:rFonts w:ascii="宋体" w:hAnsi="宋体" w:eastAsia="宋体" w:cs="宋体"/>
                <w:b/>
                <w:color w:val="000000"/>
                <w:sz w:val="24"/>
                <w:szCs w:val="24"/>
              </w:rPr>
              <w:t xml:space="preserve">5. 报告模版状态与生命周期</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草稿</w:t>
            </w:r>
            <w:r>
              <w:rPr>
                <w:rFonts w:ascii="宋体" w:hAnsi="宋体" w:eastAsia="宋体" w:cs="宋体"/>
                <w:color w:val="000000"/>
                <w:sz w:val="24"/>
                <w:szCs w:val="24"/>
              </w:rPr>
              <w:t xml:space="preserve">：新建后的初始状态，可编辑、删除、提交（生效）。</w:t>
              <w:br/>
              <w:t xml:space="preserve">• </w:t>
            </w:r>
            <w:r>
              <w:rPr>
                <w:rFonts w:ascii="宋体" w:hAnsi="宋体" w:eastAsia="宋体" w:cs="宋体"/>
                <w:b/>
                <w:color w:val="000000"/>
                <w:sz w:val="24"/>
                <w:szCs w:val="24"/>
              </w:rPr>
              <w:t xml:space="preserve">已生效</w:t>
            </w:r>
            <w:r>
              <w:rPr>
                <w:rFonts w:ascii="宋体" w:hAnsi="宋体" w:eastAsia="宋体" w:cs="宋体"/>
                <w:color w:val="000000"/>
                <w:sz w:val="24"/>
                <w:szCs w:val="24"/>
              </w:rPr>
              <w:t xml:space="preserve">：草稿提交生效后的状态，可被报告编制引用。可进行“升版”操作。</w:t>
              <w:br/>
              <w:t xml:space="preserve">• </w:t>
            </w:r>
            <w:r>
              <w:rPr>
                <w:rFonts w:ascii="宋体" w:hAnsi="宋体" w:eastAsia="宋体" w:cs="宋体"/>
                <w:b/>
                <w:color w:val="000000"/>
                <w:sz w:val="24"/>
                <w:szCs w:val="24"/>
              </w:rPr>
              <w:t xml:space="preserve">升版中</w:t>
            </w:r>
            <w:r>
              <w:rPr>
                <w:rFonts w:ascii="宋体" w:hAnsi="宋体" w:eastAsia="宋体" w:cs="宋体"/>
                <w:color w:val="000000"/>
                <w:sz w:val="24"/>
                <w:szCs w:val="24"/>
              </w:rPr>
              <w:t xml:space="preserve">：对已生效模版点击“升版”后产生的新版本状态，版本号自动+1。可编辑新版本内容并提交生效。原版本仍为“已生效”。</w:t>
              <w:br/>
              <w:t xml:space="preserve">• </w:t>
            </w:r>
            <w:r>
              <w:rPr>
                <w:rFonts w:ascii="宋体" w:hAnsi="宋体" w:eastAsia="宋体" w:cs="宋体"/>
                <w:b/>
                <w:color w:val="000000"/>
                <w:sz w:val="24"/>
                <w:szCs w:val="24"/>
              </w:rPr>
              <w:t xml:space="preserve">已失效</w:t>
            </w:r>
            <w:r>
              <w:rPr>
                <w:rFonts w:ascii="宋体" w:hAnsi="宋体" w:eastAsia="宋体" w:cs="宋体"/>
                <w:color w:val="000000"/>
                <w:sz w:val="24"/>
                <w:szCs w:val="24"/>
              </w:rPr>
              <w:t xml:space="preserve">：当新版本生效时，旧版本自动变为“已失效”；也可手动失效已生效模版（需填写失效原因）。失效模版不可被引用。</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新增/编辑页面，模版文件上传区域显示上传进度，上传成功后提供在线预览和编辑入口。</w:t>
              <w:br/>
              <w:t xml:space="preserve">• </w:t>
            </w:r>
            <w:r>
              <w:rPr>
                <w:rFonts w:ascii="宋体" w:hAnsi="宋体" w:eastAsia="宋体" w:cs="宋体"/>
                <w:color w:val="000000"/>
                <w:sz w:val="24"/>
                <w:szCs w:val="24"/>
              </w:rPr>
              <w:t xml:space="preserve">模版</w:t>
            </w:r>
            <w:r>
              <w:rPr>
                <w:rFonts w:ascii="宋体" w:hAnsi="宋体" w:eastAsia="宋体" w:cs="宋体"/>
                <w:color w:val="000000"/>
                <w:sz w:val="24"/>
                <w:szCs w:val="24"/>
              </w:rPr>
              <w:t xml:space="preserve">文件</w:t>
            </w:r>
            <w:r>
              <w:rPr>
                <w:rFonts w:ascii="宋体" w:hAnsi="宋体" w:eastAsia="宋体" w:cs="宋体"/>
                <w:color w:val="000000"/>
                <w:sz w:val="24"/>
                <w:szCs w:val="24"/>
              </w:rPr>
              <w:t xml:space="preserve">支持</w:t>
            </w:r>
            <w:r>
              <w:rPr>
                <w:rFonts w:ascii="宋体" w:hAnsi="宋体" w:eastAsia="宋体" w:cs="宋体"/>
                <w:color w:val="000000"/>
                <w:sz w:val="24"/>
                <w:szCs w:val="24"/>
              </w:rPr>
              <w:t xml:space="preserve">ONLYOFFICE</w:t>
            </w:r>
            <w:r>
              <w:rPr>
                <w:rFonts w:ascii="宋体" w:hAnsi="宋体" w:eastAsia="宋体" w:cs="宋体"/>
                <w:color w:val="000000"/>
                <w:sz w:val="24"/>
                <w:szCs w:val="24"/>
              </w:rPr>
              <w:t xml:space="preserve">在线编辑，编辑后自动保存或手动保存。</w:t>
              <w:br/>
              <w:t xml:space="preserve">• 点击列表行可进入详情页，详情页以只读方式展示所有字段及历史记录。</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上传非Word/PDF文件时，系统提示“仅支持上传Word或PDF格式文件”。</w:t>
            </w:r>
            <w:r>
              <w:rPr>
                <w:rFonts w:ascii="宋体" w:hAnsi="宋体" w:eastAsia="宋体" w:cs="宋体"/>
                <w:color w:val="000000"/>
                <w:sz w:val="24"/>
                <w:szCs w:val="24"/>
              </w:rPr>
              <w:t xml:space="preserve">或</w:t>
            </w:r>
            <w:r>
              <w:rPr>
                <w:rFonts w:ascii="宋体" w:hAnsi="宋体" w:eastAsia="宋体" w:cs="宋体"/>
                <w:color w:val="000000"/>
                <w:sz w:val="24"/>
                <w:szCs w:val="24"/>
              </w:rPr>
              <w:t xml:space="preserve">禁用</w:t>
            </w:r>
            <w:r>
              <w:rPr>
                <w:rFonts w:ascii="宋体" w:hAnsi="宋体" w:eastAsia="宋体" w:cs="宋体"/>
                <w:color w:val="000000"/>
                <w:sz w:val="24"/>
                <w:szCs w:val="24"/>
              </w:rPr>
              <w:t xml:space="preserve">掉</w:t>
            </w:r>
            <w:r>
              <w:rPr>
                <w:rFonts w:ascii="宋体" w:hAnsi="宋体" w:eastAsia="宋体" w:cs="宋体"/>
                <w:color w:val="000000"/>
                <w:sz w:val="24"/>
                <w:szCs w:val="24"/>
              </w:rPr>
              <w:t xml:space="preserve">非法</w:t>
            </w:r>
            <w:r>
              <w:rPr>
                <w:rFonts w:ascii="宋体" w:hAnsi="宋体" w:eastAsia="宋体" w:cs="宋体"/>
                <w:color w:val="000000"/>
                <w:sz w:val="24"/>
                <w:szCs w:val="24"/>
              </w:rPr>
              <w:t xml:space="preserve">格式</w:t>
            </w:r>
            <w:r>
              <w:rPr>
                <w:rFonts w:ascii="宋体" w:hAnsi="宋体" w:eastAsia="宋体" w:cs="宋体"/>
                <w:color w:val="000000"/>
                <w:sz w:val="24"/>
                <w:szCs w:val="24"/>
              </w:rPr>
              <w:br/>
              <w:t xml:space="preserve">• 模版编号重复时，保存/提交时提示“编号已存在，请重新输入”。</w:t>
              <w:br/>
              <w:t xml:space="preserve">• 升版时，若原模版已被报告引用，需提示“该模版已被报告引用，升版后旧版本将失效，是否继续？”。</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模版生效后，可在报告编制模块中被选择引用。</w:t>
              <w:br/>
              <w:t xml:space="preserve">• 模版失效后，报告编制中已引用的旧版本模版仍保留历史数据，但新建报告时不可再选择该失效模版。</w:t>
            </w:r>
            <w:r>
              <w:rPr>
                <w:rFonts w:ascii="宋体" w:hAnsi="宋体" w:cs="宋体"/>
                <w:sz w:val="24"/>
                <w:szCs w:val="24"/>
              </w:rPr>
            </w:r>
            <w:r>
              <w:rPr>
                <w:rFonts w:ascii="宋体" w:hAnsi="宋体" w:cs="宋体"/>
                <w:sz w:val="24"/>
                <w:szCs w:val="24"/>
              </w:rPr>
            </w:r>
          </w:p>
        </w:tc>
      </w:tr>
    </w:tbl>
    <w:p>
      <w:pPr>
        <w:rPr>
          <w:rFonts w:ascii="宋体" w:hAnsi="宋体" w:cs="宋体"/>
          <w:b/>
          <w:bCs/>
          <w:color w:val="0f1115"/>
          <w:sz w:val="24"/>
          <w:szCs w:val="24"/>
          <w:highlight w:val="none"/>
        </w:rPr>
      </w:pPr>
      <w:r>
        <w:rPr>
          <w:rFonts w:ascii="宋体" w:hAnsi="宋体" w:eastAsia="宋体" w:cs="宋体"/>
          <w:b/>
          <w:color w:val="0f1115"/>
          <w:sz w:val="24"/>
          <w:szCs w:val="24"/>
          <w:highlight w:val="none"/>
        </w:rPr>
      </w:r>
      <w:r>
        <w:rPr>
          <w:rFonts w:ascii="宋体" w:hAnsi="宋体" w:cs="宋体"/>
          <w:b/>
          <w:bCs/>
          <w:color w:val="0f1115"/>
          <w:sz w:val="24"/>
          <w:szCs w:val="24"/>
          <w:highlight w:val="none"/>
        </w:rPr>
      </w:r>
      <w:r>
        <w:rPr>
          <w:rFonts w:ascii="宋体" w:hAnsi="宋体" w:cs="宋体"/>
          <w:b/>
          <w:bCs/>
          <w:color w:val="0f1115"/>
          <w:sz w:val="24"/>
          <w:szCs w:val="24"/>
          <w:highlight w:val="none"/>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2、新增报告模版字段详情表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868"/>
        <w:tblW w:w="0" w:type="auto"/>
        <w:tblLayout w:type="fixed"/>
        <w:tblLook w:val="04A0" w:firstRow="1" w:lastRow="0" w:firstColumn="1" w:lastColumn="0" w:noHBand="0" w:noVBand="1"/>
      </w:tblPr>
      <w:tblGrid>
        <w:gridCol w:w="1299"/>
        <w:gridCol w:w="1519"/>
        <w:gridCol w:w="1080"/>
        <w:gridCol w:w="1299"/>
        <w:gridCol w:w="4566"/>
      </w:tblGrid>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模版名称</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最多200个字符。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模版编号</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系统生成</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支持手动录入，系统自动校验唯一性。建议格式：RT-YYYYMMDD-XXXX。</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回顾</w:t>
            </w:r>
            <w:r>
              <w:rPr>
                <w:rFonts w:ascii="宋体" w:hAnsi="宋体" w:cs="宋体"/>
                <w:sz w:val="24"/>
                <w:szCs w:val="24"/>
              </w:rPr>
              <w:t xml:space="preserve">对象</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w:t>
            </w:r>
            <w:r>
              <w:rPr>
                <w:rFonts w:ascii="宋体" w:hAnsi="宋体" w:eastAsia="宋体" w:cs="宋体"/>
                <w:color w:val="000000"/>
                <w:sz w:val="24"/>
                <w:szCs w:val="24"/>
              </w:rPr>
              <w:t xml:space="preserve">回顾</w:t>
            </w:r>
            <w:r>
              <w:rPr>
                <w:rFonts w:ascii="宋体" w:hAnsi="宋体" w:eastAsia="宋体" w:cs="宋体"/>
                <w:color w:val="000000"/>
                <w:sz w:val="24"/>
                <w:szCs w:val="24"/>
              </w:rPr>
              <w:t xml:space="preserve">对象</w:t>
            </w:r>
            <w:r>
              <w:rPr>
                <w:rFonts w:ascii="宋体" w:hAnsi="宋体" w:eastAsia="宋体" w:cs="宋体"/>
                <w:color w:val="000000"/>
                <w:sz w:val="24"/>
                <w:szCs w:val="24"/>
              </w:rPr>
              <w:t xml:space="preserve">读取，单选。</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模版文件</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文件上传</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单文件上传，支持格式：.doc, .docx, .pdf。上传后支持在线预览、编辑及实时保存。</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版本号</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V1.0</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首次创建为V1.0，每次升版自动增加1（如V1.1、V2.0）。系统自动维护。</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描述</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文本框</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最大</w:t>
            </w:r>
            <w:r>
              <w:rPr>
                <w:rFonts w:ascii="宋体" w:hAnsi="宋体" w:cs="宋体"/>
                <w:sz w:val="24"/>
                <w:szCs w:val="24"/>
              </w:rPr>
              <w:t xml:space="preserve">可</w:t>
            </w:r>
            <w:r>
              <w:rPr>
                <w:rFonts w:ascii="宋体" w:hAnsi="宋体" w:cs="宋体"/>
                <w:sz w:val="24"/>
                <w:szCs w:val="24"/>
              </w:rPr>
              <w:t xml:space="preserve">输入500</w:t>
            </w:r>
            <w:r>
              <w:rPr>
                <w:rFonts w:ascii="宋体" w:hAnsi="宋体" w:cs="宋体"/>
                <w:sz w:val="24"/>
                <w:szCs w:val="24"/>
              </w:rPr>
              <w:t xml:space="preserve">个</w:t>
            </w:r>
            <w:r>
              <w:rPr>
                <w:rFonts w:ascii="宋体" w:hAnsi="宋体" w:cs="宋体"/>
                <w:sz w:val="24"/>
                <w:szCs w:val="24"/>
              </w:rPr>
              <w:t xml:space="preserve">字符</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3、报告模版状态操作矩阵</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rPr>
          <w:rFonts w:ascii="宋体" w:hAnsi="宋体" w:eastAsia="宋体" w:cs="宋体"/>
          <w:b/>
          <w:bCs/>
          <w:color w:val="0f1115"/>
          <w:sz w:val="24"/>
          <w:szCs w:val="24"/>
          <w:highlight w:val="none"/>
        </w:rPr>
      </w:pPr>
      <w:r>
        <w:rPr>
          <w:rFonts w:ascii="宋体" w:hAnsi="宋体" w:eastAsia="宋体" w:cs="宋体"/>
          <w:b/>
          <w:color w:val="0f1115"/>
          <w:sz w:val="24"/>
          <w:szCs w:val="24"/>
          <w:highlight w:val="none"/>
        </w:rPr>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868"/>
        <w:tblW w:w="0" w:type="auto"/>
        <w:tblLayout w:type="fixed"/>
        <w:tblLook w:val="04A0" w:firstRow="1" w:lastRow="0" w:firstColumn="1" w:lastColumn="0" w:noHBand="0" w:noVBand="1"/>
      </w:tblPr>
      <w:tblGrid>
        <w:gridCol w:w="1746"/>
        <w:gridCol w:w="2138"/>
        <w:gridCol w:w="5879"/>
      </w:tblGrid>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58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草稿</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提交后状态变为“已生效”。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已生效</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升版、失效、查看、</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升版后生成新版本，新版本状态为“升版中”；</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失效需填写失效原因，状态变为“已失效”。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升版中</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编辑新版本草稿，提交后新版本生效，状态变为“已生效”，旧版本自动变为“已失效”。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已失效</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查看、复制</w:t>
            </w:r>
            <w:r>
              <w:rPr>
                <w:rFonts w:ascii="宋体" w:hAnsi="宋体" w:cs="宋体"/>
                <w:sz w:val="24"/>
                <w:szCs w:val="24"/>
              </w:rPr>
            </w:r>
            <w:r>
              <w:rPr>
                <w:rFonts w:ascii="宋体" w:hAnsi="宋体" w:cs="宋体"/>
                <w:sz w:val="24"/>
                <w:szCs w:val="24"/>
              </w:rPr>
            </w:r>
          </w:p>
        </w:tc>
        <w:tc>
          <w:tcPr>
            <w:tcW w:w="58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复制生成新的草稿记录，新记录状态为“草稿”。</w:t>
            </w:r>
            <w:r>
              <w:rPr>
                <w:rFonts w:ascii="宋体" w:hAnsi="宋体" w:cs="宋体"/>
                <w:sz w:val="24"/>
                <w:szCs w:val="24"/>
              </w:rPr>
            </w:r>
            <w:r>
              <w:rPr>
                <w:rFonts w:ascii="宋体" w:hAnsi="宋体" w:cs="宋体"/>
                <w:sz w:val="24"/>
                <w:szCs w:val="24"/>
              </w:rPr>
            </w:r>
          </w:p>
        </w:tc>
      </w:tr>
    </w:tbl>
    <w:p>
      <w:pPr>
        <w:ind w:left="0" w:right="0" w:firstLine="0"/>
        <w:spacing w:before="0" w:after="0" w:line="420" w:lineRule="atLeas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说明</w:t>
      </w:r>
      <w:r>
        <w:rPr>
          <w:rFonts w:ascii="宋体" w:hAnsi="宋体" w:eastAsia="宋体" w:cs="宋体"/>
          <w:color w:val="0f1115"/>
          <w:sz w:val="24"/>
        </w:rPr>
        <w:t xml:space="preserve">：所有操作按钮均受权限控制，仅拥有相应权限的用户可见。“提交”操作直接使模版生效，无需审批流程（如需审批可后续通过工作流配置扩展）。</w:t>
      </w:r>
      <w:r>
        <w:rPr>
          <w:rFonts w:ascii="宋体" w:hAnsi="宋体" w:cs="宋体"/>
        </w:rPr>
      </w:r>
      <w:r>
        <w:rPr>
          <w:rFonts w:ascii="宋体" w:hAnsi="宋体" w:cs="宋体"/>
        </w:rPr>
      </w:r>
    </w:p>
    <w:p>
      <w:pPr>
        <w:rPr>
          <w:rFonts w:ascii="宋体" w:hAnsi="宋体" w:cs="宋体"/>
          <w:bCs w:val="0"/>
          <w:i w:val="0"/>
          <w:sz w:val="24"/>
          <w:szCs w:val="24"/>
        </w:rPr>
      </w:pPr>
      <w:r>
        <w:rPr>
          <w:rFonts w:ascii="宋体" w:hAnsi="宋体" w:cs="宋体"/>
          <w:bCs w:val="0"/>
          <w:i w:val="0"/>
          <w:sz w:val="24"/>
          <w:szCs w:val="24"/>
        </w:rPr>
      </w:r>
      <w:r>
        <w:rPr>
          <w:rFonts w:ascii="宋体" w:hAnsi="宋体" w:cs="宋体"/>
          <w:bCs w:val="0"/>
          <w:i w:val="0"/>
          <w:sz w:val="24"/>
          <w:szCs w:val="24"/>
        </w:rPr>
      </w:r>
      <w:r>
        <w:rPr>
          <w:rFonts w:ascii="宋体" w:hAnsi="宋体" w:cs="宋体"/>
          <w:bCs w:val="0"/>
          <w:i w:val="0"/>
          <w:sz w:val="24"/>
          <w:szCs w:val="24"/>
        </w:rPr>
      </w:r>
    </w:p>
    <w:tbl>
      <w:tblPr>
        <w:tblStyle w:val="868"/>
        <w:tblW w:w="0" w:type="auto"/>
        <w:tblLayout w:type="fixed"/>
        <w:tblLook w:val="04A0" w:firstRow="1" w:lastRow="0" w:firstColumn="1" w:lastColumn="0" w:noHBand="0" w:noVBand="1"/>
      </w:tblPr>
      <w:tblGrid>
        <w:gridCol w:w="1214"/>
        <w:gridCol w:w="1214"/>
        <w:gridCol w:w="1214"/>
        <w:gridCol w:w="1302"/>
        <w:gridCol w:w="4819"/>
      </w:tblGrid>
      <w:tr>
        <w:trPr/>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模块</w:t>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文档对象</w:t>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状态</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ONLYOFFICE操作权限</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14"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报告模版</w:t>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模版文件</w:t>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新增或编辑草稿时，支持</w:t>
            </w:r>
            <w:r>
              <w:rPr>
                <w:rFonts w:ascii="宋体" w:hAnsi="宋体" w:eastAsia="宋体" w:cs="宋体"/>
                <w:color w:val="000000"/>
                <w:sz w:val="24"/>
                <w:szCs w:val="24"/>
              </w:rPr>
              <w:t xml:space="preserve">手动</w:t>
            </w:r>
            <w:r>
              <w:rPr>
                <w:rFonts w:ascii="宋体" w:hAnsi="宋体" w:eastAsia="宋体" w:cs="宋体"/>
                <w:color w:val="000000"/>
                <w:sz w:val="24"/>
                <w:szCs w:val="24"/>
              </w:rPr>
              <w:t xml:space="preserve">上传在线编辑、实时保存。</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包括插入附件</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包含</w:t>
            </w:r>
            <w:r>
              <w:rPr>
                <w:rFonts w:ascii="宋体" w:hAnsi="宋体" w:eastAsia="宋体" w:cs="宋体"/>
                <w:color w:val="ff0000"/>
                <w:sz w:val="24"/>
                <w:szCs w:val="24"/>
              </w:rPr>
              <w:t xml:space="preserve">新增</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上传</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插入</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清单）</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插入</w:t>
            </w:r>
            <w:r>
              <w:rPr>
                <w:rFonts w:ascii="宋体" w:hAnsi="宋体" w:eastAsia="宋体" w:cs="宋体"/>
                <w:color w:val="ff0000"/>
                <w:sz w:val="24"/>
                <w:szCs w:val="24"/>
              </w:rPr>
              <w:t xml:space="preserve">签批页）</w:t>
            </w:r>
            <w:r>
              <w:rPr>
                <w:rFonts w:ascii="宋体" w:hAnsi="宋体" w:cs="宋体"/>
                <w:color w:val="ff0000"/>
                <w:sz w:val="24"/>
                <w:szCs w:val="24"/>
              </w:rPr>
            </w:r>
            <w:r>
              <w:rPr>
                <w:rFonts w:ascii="宋体" w:hAnsi="宋体" w:cs="宋体"/>
                <w:color w:val="ff0000"/>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已生效</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模版生效后不可修改，仅可预览。升版操作可创建新版本。</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升版中</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对已生效模版升版后进入此状态，可编辑新版本内容。</w:t>
            </w:r>
            <w:r>
              <w:rPr>
                <w:rFonts w:ascii="宋体" w:hAnsi="宋体" w:cs="宋体"/>
                <w:sz w:val="24"/>
                <w:szCs w:val="24"/>
              </w:rPr>
            </w:r>
            <w:r>
              <w:rPr>
                <w:rFonts w:ascii="宋体" w:hAnsi="宋体" w:cs="宋体"/>
                <w:sz w:val="24"/>
                <w:szCs w:val="24"/>
              </w:rPr>
            </w:r>
          </w:p>
        </w:tc>
      </w:tr>
      <w:tr>
        <w:trPr>
          <w:trHeight w:val="431"/>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已失效</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失效模版仅可预览，不可编辑。</w:t>
            </w:r>
            <w:r>
              <w:rPr>
                <w:rFonts w:ascii="宋体" w:hAnsi="宋体" w:cs="宋体"/>
                <w:sz w:val="24"/>
                <w:szCs w:val="24"/>
              </w:rPr>
            </w:r>
            <w:r>
              <w:rPr>
                <w:rFonts w:ascii="宋体" w:hAnsi="宋体" w:cs="宋体"/>
                <w:sz w:val="24"/>
                <w:szCs w:val="24"/>
              </w:rPr>
            </w:r>
          </w:p>
        </w:tc>
      </w:tr>
      <w:tr>
        <w:trPr/>
        <w:tc>
          <w:tcPr>
            <w:tcW w:w="1214"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回顾</w:t>
            </w:r>
            <w:r>
              <w:rPr>
                <w:rFonts w:ascii="宋体" w:hAnsi="宋体" w:eastAsia="宋体" w:cs="宋体"/>
                <w:b/>
                <w:color w:val="000000"/>
                <w:sz w:val="24"/>
                <w:szCs w:val="24"/>
              </w:rPr>
              <w:t xml:space="preserve">报告</w:t>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报告文档</w:t>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w:t>
            </w:r>
            <w:r>
              <w:rPr>
                <w:rFonts w:ascii="宋体" w:hAnsi="宋体" w:eastAsia="宋体" w:cs="宋体"/>
                <w:color w:val="000000"/>
                <w:sz w:val="24"/>
                <w:szCs w:val="24"/>
              </w:rPr>
              <w:t xml:space="preserve">引用</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模版，</w:t>
            </w:r>
            <w:r>
              <w:rPr>
                <w:rFonts w:ascii="宋体" w:hAnsi="宋体" w:eastAsia="宋体" w:cs="宋体"/>
                <w:color w:val="000000"/>
                <w:sz w:val="24"/>
                <w:szCs w:val="24"/>
              </w:rPr>
              <w:t xml:space="preserve">报告草稿阶段，用户可在线编辑</w:t>
            </w:r>
            <w:r>
              <w:rPr>
                <w:rFonts w:ascii="宋体" w:hAnsi="宋体" w:eastAsia="宋体" w:cs="宋体"/>
                <w:color w:val="ff0000"/>
                <w:sz w:val="24"/>
                <w:szCs w:val="24"/>
              </w:rPr>
              <w:t xml:space="preserve">（包括插入附件（</w:t>
            </w:r>
            <w:r>
              <w:rPr>
                <w:rFonts w:ascii="宋体" w:hAnsi="宋体" w:eastAsia="宋体" w:cs="宋体"/>
                <w:color w:val="ff0000"/>
                <w:sz w:val="24"/>
                <w:szCs w:val="24"/>
              </w:rPr>
              <w:t xml:space="preserve">包含</w:t>
            </w:r>
            <w:r>
              <w:rPr>
                <w:rFonts w:ascii="宋体" w:hAnsi="宋体" w:eastAsia="宋体" w:cs="宋体"/>
                <w:color w:val="ff0000"/>
                <w:sz w:val="24"/>
                <w:szCs w:val="24"/>
              </w:rPr>
              <w:t xml:space="preserve">新增</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上传</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插入</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清单）</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插入</w:t>
            </w:r>
            <w:r>
              <w:rPr>
                <w:rFonts w:ascii="宋体" w:hAnsi="宋体" w:eastAsia="宋体" w:cs="宋体"/>
                <w:color w:val="ff0000"/>
                <w:sz w:val="24"/>
                <w:szCs w:val="24"/>
              </w:rPr>
              <w:t xml:space="preserve">签批页、</w:t>
            </w:r>
            <w:r>
              <w:rPr>
                <w:rFonts w:ascii="宋体" w:hAnsi="宋体" w:eastAsia="宋体" w:cs="宋体"/>
                <w:color w:val="ff0000"/>
                <w:sz w:val="24"/>
                <w:szCs w:val="24"/>
              </w:rPr>
              <w:t xml:space="preserve">插入</w:t>
            </w:r>
            <w:r>
              <w:rPr>
                <w:rFonts w:ascii="宋体" w:hAnsi="宋体" w:eastAsia="宋体" w:cs="宋体"/>
                <w:color w:val="ff0000"/>
                <w:sz w:val="24"/>
                <w:szCs w:val="24"/>
              </w:rPr>
              <w:t xml:space="preserve">分析结果等）</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审批中</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提交审批后文档锁定，不可编辑。创建人可“撤回”回到草稿。</w:t>
            </w:r>
            <w:r>
              <w:rPr>
                <w:rFonts w:ascii="宋体" w:hAnsi="宋体" w:eastAsia="宋体" w:cs="宋体"/>
                <w:color w:val="ff0000"/>
                <w:sz w:val="24"/>
                <w:szCs w:val="24"/>
              </w:rPr>
              <w:t xml:space="preserve">可以加</w:t>
            </w:r>
            <w:r>
              <w:rPr>
                <w:rFonts w:ascii="宋体" w:hAnsi="宋体" w:eastAsia="宋体" w:cs="宋体"/>
                <w:color w:val="ff0000"/>
                <w:sz w:val="24"/>
                <w:szCs w:val="24"/>
              </w:rPr>
              <w:t xml:space="preserve">批注</w:t>
            </w:r>
            <w:r>
              <w:rPr>
                <w:rFonts w:ascii="宋体" w:hAnsi="宋体" w:cs="宋体"/>
                <w:sz w:val="24"/>
                <w:szCs w:val="24"/>
              </w:rPr>
            </w:r>
            <w:r>
              <w:rPr>
                <w:rFonts w:ascii="宋体" w:hAnsi="宋体" w:cs="宋体"/>
                <w:sz w:val="24"/>
                <w:szCs w:val="24"/>
              </w:rPr>
            </w:r>
          </w:p>
        </w:tc>
      </w:tr>
      <w:tr>
        <w:trPr>
          <w:trHeight w:val="426"/>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已退回</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审批退回后，用户可修改文档后重新提交。</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已撤回</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创建人撤回审批后，文档回到草稿状态，可编辑。</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已生效</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报告生效后文档固化，仅可预览。如需变更，需进行“升版”。</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升版中</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升版过程中编辑新版本文档，原版本仍为已生效。</w:t>
            </w:r>
            <w:r>
              <w:rPr>
                <w:rFonts w:ascii="宋体" w:hAnsi="宋体" w:cs="宋体"/>
                <w:sz w:val="24"/>
                <w:szCs w:val="24"/>
              </w:rPr>
            </w:r>
            <w:r>
              <w:rPr>
                <w:rFonts w:ascii="宋体" w:hAnsi="宋体" w:cs="宋体"/>
                <w:sz w:val="24"/>
                <w:szCs w:val="24"/>
              </w:rPr>
            </w:r>
          </w:p>
        </w:tc>
      </w:tr>
      <w:tr>
        <w:trPr>
          <w:trHeight w:val="502"/>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已失效</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失效报告仅可预览，不可编辑。</w:t>
            </w:r>
            <w:r>
              <w:rPr>
                <w:rFonts w:ascii="宋体" w:hAnsi="宋体" w:cs="宋体"/>
                <w:sz w:val="24"/>
                <w:szCs w:val="24"/>
              </w:rPr>
            </w:r>
            <w:r>
              <w:rPr>
                <w:rFonts w:ascii="宋体" w:hAnsi="宋体" w:cs="宋体"/>
                <w:sz w:val="24"/>
                <w:szCs w:val="24"/>
              </w:rPr>
            </w:r>
          </w:p>
        </w:tc>
      </w:tr>
    </w:tbl>
    <w:p>
      <w:pPr>
        <w:rPr>
          <w:rFonts w:ascii="宋体" w:hAnsi="宋体" w:cs="宋体"/>
          <w:bCs w:val="0"/>
          <w:i w:val="0"/>
          <w:sz w:val="24"/>
          <w:szCs w:val="24"/>
        </w:rPr>
      </w:pPr>
      <w:r>
        <w:rPr>
          <w:rFonts w:ascii="宋体" w:hAnsi="宋体" w:eastAsia="宋体" w:cs="宋体"/>
          <w:b/>
          <w:i w:val="0"/>
          <w:iCs w:val="0"/>
          <w:color w:val="4f81bd"/>
          <w:sz w:val="24"/>
          <w:highlight w:val="none"/>
        </w:rPr>
      </w:r>
      <w:r>
        <w:rPr>
          <w:rFonts w:ascii="宋体" w:hAnsi="宋体" w:cs="宋体"/>
          <w:bCs w:val="0"/>
          <w:i w:val="0"/>
          <w:sz w:val="24"/>
          <w:szCs w:val="24"/>
        </w:rPr>
      </w:r>
      <w:r>
        <w:rPr>
          <w:rFonts w:ascii="宋体" w:hAnsi="宋体" w:cs="宋体"/>
          <w:bCs w:val="0"/>
          <w:i w:val="0"/>
          <w:sz w:val="24"/>
          <w:szCs w:val="24"/>
        </w:rPr>
      </w:r>
    </w:p>
    <w:p>
      <w:pPr>
        <w:rPr>
          <w:rFonts w:ascii="Calibri" w:hAnsi="Calibri" w:eastAsia="Calibri" w:cs="Calibri"/>
          <w:sz w:val="24"/>
          <w:szCs w:val="24"/>
        </w:rPr>
      </w:pPr>
      <w:r>
        <w:rPr>
          <w:rFonts w:ascii="Calibri" w:hAnsi="Calibri" w:eastAsia="Calibri" w:cs="Calibri"/>
          <w:sz w:val="24"/>
        </w:rPr>
      </w:r>
      <w:r>
        <w:rPr>
          <w:rFonts w:ascii="Calibri" w:hAnsi="Calibri" w:eastAsia="Calibri" w:cs="Calibri"/>
          <w:sz w:val="24"/>
          <w:szCs w:val="24"/>
        </w:rPr>
      </w:r>
      <w:r>
        <w:rPr>
          <w:rFonts w:ascii="Calibri" w:hAnsi="Calibri" w:eastAsia="Calibri" w:cs="Calibri"/>
          <w:sz w:val="24"/>
          <w:szCs w:val="24"/>
        </w:rPr>
      </w:r>
    </w:p>
    <w:p>
      <w:pPr>
        <w:pStyle w:val="835"/>
        <w:rPr>
          <w:rFonts w:ascii="Calibri" w:hAnsi="Calibri" w:eastAsia="Calibri" w:cs="Calibri"/>
          <w:sz w:val="24"/>
          <w:szCs w:val="24"/>
        </w:rPr>
      </w:pPr>
      <w:r>
        <w:t xml:space="preserve">回顾</w:t>
      </w:r>
      <w:r>
        <w:t xml:space="preserve">报告</w:t>
      </w:r>
      <w:r>
        <w:rPr>
          <w:rFonts w:ascii="Calibri" w:hAnsi="Calibri" w:eastAsia="Calibri" w:cs="Calibri"/>
          <w:sz w:val="24"/>
          <w:szCs w:val="24"/>
        </w:rPr>
      </w:r>
      <w:r>
        <w:rPr>
          <w:rFonts w:ascii="Calibri" w:hAnsi="Calibri" w:eastAsia="Calibri" w:cs="Calibri"/>
          <w:sz w:val="24"/>
          <w:szCs w:val="24"/>
        </w:rPr>
      </w:r>
    </w:p>
    <w:p>
      <w:pPr>
        <w:pStyle w:val="836"/>
      </w:pPr>
      <w:r>
        <w:t xml:space="preserve">新增</w:t>
      </w:r>
      <w:r>
        <w:t xml:space="preserve">回顾</w:t>
      </w:r>
      <w:r>
        <w:t xml:space="preserve">报告</w:t>
      </w:r>
      <w:r>
        <w:t xml:space="preserve">菜单</w:t>
      </w:r>
      <w:r/>
    </w:p>
    <w:p>
      <w:pPr>
        <w:rPr>
          <w:bCs w:val="0"/>
          <w:i w:val="0"/>
        </w:rPr>
      </w:pPr>
      <w:r>
        <w:rPr>
          <w:rFonts w:ascii="SimSun" w:hAnsi="SimSun" w:eastAsia="SimSun" w:cs="SimSun"/>
          <w:b/>
          <w:i w:val="0"/>
          <w:iCs w:val="0"/>
          <w:color w:val="4f81bd"/>
          <w:sz w:val="24"/>
        </w:rPr>
        <w:t xml:space="preserve">1、需求概述</w:t>
      </w:r>
      <w:r>
        <w:rPr>
          <w:bCs w:val="0"/>
          <w:i w:val="0"/>
        </w:rPr>
      </w:r>
      <w:r>
        <w:rPr>
          <w:bCs w:val="0"/>
          <w:i w:val="0"/>
        </w:rPr>
      </w:r>
    </w:p>
    <w:tbl>
      <w:tblPr>
        <w:tblStyle w:val="868"/>
        <w:tblW w:w="0" w:type="auto"/>
        <w:tblLayout w:type="fixed"/>
        <w:tblLook w:val="04A0" w:firstRow="1" w:lastRow="0" w:firstColumn="1" w:lastColumn="0" w:noHBand="0" w:noVBand="1"/>
      </w:tblPr>
      <w:tblGrid>
        <w:gridCol w:w="1400"/>
        <w:gridCol w:w="8362"/>
      </w:tblGrid>
      <w:tr>
        <w:trPr/>
        <w:tc>
          <w:tcPr>
            <w:tcW w:w="1400"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维度</w:t>
            </w:r>
            <w:r>
              <w:rPr>
                <w:szCs w:val="24"/>
              </w:rPr>
            </w:r>
            <w:r>
              <w:rPr>
                <w:szCs w:val="24"/>
              </w:rPr>
            </w:r>
          </w:p>
        </w:tc>
        <w:tc>
          <w:tcPr>
            <w:tcW w:w="836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需求描述</w:t>
            </w:r>
            <w:r>
              <w:rPr>
                <w:szCs w:val="24"/>
              </w:rPr>
            </w:r>
            <w:r>
              <w:rPr>
                <w:szCs w:val="24"/>
              </w:rPr>
            </w:r>
          </w:p>
        </w:tc>
      </w:tr>
      <w:tr>
        <w:trPr/>
        <w:tc>
          <w:tcPr>
            <w:tcW w:w="1400"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需求背景</w:t>
            </w:r>
            <w:r>
              <w:rPr>
                <w:szCs w:val="24"/>
              </w:rPr>
            </w:r>
            <w:r>
              <w:rPr>
                <w:szCs w:val="24"/>
              </w:rPr>
            </w:r>
          </w:p>
        </w:tc>
        <w:tc>
          <w:tcPr>
            <w:tcW w:w="836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质量回顾报告是整个质量回顾工作的最终交付物，汇总了回顾期间的数据分析结果、趋势判定、异常调查、</w:t>
            </w:r>
            <w:r>
              <w:rPr>
                <w:rFonts w:ascii="Cambria" w:hAnsi="Cambria" w:eastAsia="Cambria" w:cs="Cambria"/>
                <w:color w:val="000000"/>
                <w:sz w:val="24"/>
                <w:szCs w:val="24"/>
              </w:rPr>
              <w:t xml:space="preserve">CAPA </w:t>
            </w:r>
            <w:r>
              <w:rPr>
                <w:rFonts w:ascii="SimSun" w:hAnsi="SimSun" w:eastAsia="SimSun" w:cs="SimSun"/>
                <w:color w:val="000000"/>
                <w:sz w:val="24"/>
                <w:szCs w:val="24"/>
              </w:rPr>
              <w:t xml:space="preserve">跟踪及改进建议等内容，是质量决策的重要依据和法规检查的核心文件。报告的编写需要基于预设的模版结构，引用已生效的分析结果图表，经过多级审批后生效。回顾报告模块需要提供完整的报告全生命周期管理，包括从模版创建报告、富文本编辑、分析结果引用、附件管理、多级审批流转、升版管理和最终的归档。</w:t>
            </w:r>
            <w:r>
              <w:rPr>
                <w:szCs w:val="24"/>
              </w:rPr>
            </w:r>
            <w:r>
              <w:rPr>
                <w:szCs w:val="24"/>
              </w:rPr>
            </w:r>
          </w:p>
        </w:tc>
      </w:tr>
      <w:tr>
        <w:trPr/>
        <w:tc>
          <w:tcPr>
            <w:tcW w:w="1400"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需求描述</w:t>
            </w:r>
            <w:r>
              <w:rPr>
                <w:szCs w:val="24"/>
              </w:rPr>
            </w:r>
            <w:r>
              <w:rPr>
                <w:szCs w:val="24"/>
              </w:rPr>
            </w:r>
          </w:p>
        </w:tc>
        <w:tc>
          <w:tcPr>
            <w:tcW w:w="836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实现回顾报告的全生命周期管理，支持报告的新建（从报告模版选择生成草稿）、富文本内容编辑、分析结果图表引用插入、附件上传管理、提交审批、多级审批处理（同意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撤回）、报告升版、失效等功能。报告内容支持富文本编辑（加粗</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斜体</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标题</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列表</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表格等）、插入分析结果图表（从分析结果模块搜索选择）、插入数据表格（手工创建或从数据源导入）。审批通过后报告状态变更为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，同时触发 </w:t>
            </w:r>
            <w:r>
              <w:rPr>
                <w:rFonts w:ascii="Cambria" w:hAnsi="Cambria" w:eastAsia="Cambria" w:cs="Cambria"/>
                <w:color w:val="000000"/>
                <w:sz w:val="24"/>
                <w:szCs w:val="24"/>
              </w:rPr>
              <w:t xml:space="preserve">PDF </w:t>
            </w:r>
            <w:r>
              <w:rPr>
                <w:rFonts w:ascii="SimSun" w:hAnsi="SimSun" w:eastAsia="SimSun" w:cs="SimSun"/>
                <w:color w:val="000000"/>
                <w:sz w:val="24"/>
                <w:szCs w:val="24"/>
              </w:rPr>
              <w:t xml:space="preserve">自动生成和归档。</w:t>
            </w:r>
            <w:r>
              <w:rPr>
                <w:szCs w:val="24"/>
              </w:rPr>
            </w:r>
            <w:r>
              <w:rPr>
                <w:szCs w:val="24"/>
              </w:rPr>
            </w:r>
          </w:p>
        </w:tc>
      </w:tr>
      <w:tr>
        <w:trPr/>
        <w:tc>
          <w:tcPr>
            <w:tcW w:w="1400"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功能描述</w:t>
            </w:r>
            <w:r>
              <w:rPr>
                <w:szCs w:val="24"/>
              </w:rPr>
            </w:r>
            <w:r>
              <w:rPr>
                <w:szCs w:val="24"/>
              </w:rPr>
            </w:r>
          </w:p>
        </w:tc>
        <w:tc>
          <w:tcPr>
            <w:tcW w:w="8362" w:type="dxa"/>
            <w:vAlign w:val="center"/>
            <w:textDirection w:val="lrTb"/>
            <w:noWrap w:val="false"/>
          </w:tcPr>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一、报告列表展示功能：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表格列：报告名称（可点击跳转详情）、编号（如 </w:t>
            </w:r>
            <w:r>
              <w:rPr>
                <w:rFonts w:ascii="Cambria" w:hAnsi="Cambria" w:eastAsia="Cambria" w:cs="Cambria"/>
                <w:color w:val="000000"/>
                <w:sz w:val="24"/>
                <w:szCs w:val="24"/>
              </w:rPr>
              <w:t xml:space="preserve">RRC01</w:t>
            </w:r>
            <w:r>
              <w:rPr>
                <w:rFonts w:ascii="SimSun" w:hAnsi="SimSun" w:eastAsia="SimSun" w:cs="SimSun"/>
                <w:color w:val="000000"/>
                <w:sz w:val="24"/>
                <w:szCs w:val="24"/>
              </w:rPr>
              <w:t xml:space="preserve">）、回顾对象、版本号、状态标签（草稿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审批中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已撤回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升版中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已失效）、</w:t>
            </w:r>
            <w:r>
              <w:rPr>
                <w:rFonts w:ascii="SimSun" w:hAnsi="SimSun" w:eastAsia="SimSun" w:cs="SimSun"/>
                <w:color w:val="ff0000"/>
                <w:sz w:val="24"/>
                <w:szCs w:val="24"/>
              </w:rPr>
              <w:t xml:space="preserve">报告</w:t>
            </w:r>
            <w:r>
              <w:rPr>
                <w:rFonts w:ascii="SimSun" w:hAnsi="SimSun" w:eastAsia="SimSun" w:cs="SimSun"/>
                <w:color w:val="ff0000"/>
                <w:sz w:val="24"/>
                <w:szCs w:val="24"/>
              </w:rPr>
              <w:t xml:space="preserve">文件</w:t>
            </w:r>
            <w:r>
              <w:rPr>
                <w:rFonts w:ascii="SimSun" w:hAnsi="SimSun" w:eastAsia="SimSun" w:cs="SimSun"/>
                <w:color w:val="000000"/>
                <w:sz w:val="24"/>
                <w:szCs w:val="24"/>
              </w:rPr>
              <w:t xml:space="preserve">、附件数量（点击可查看附件列表）、创建人、创建时间、操作按钮组。</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默认排序：按创建时间倒序。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支持按状态筛选和按报告名称搜索。</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分页：每页默认 </w:t>
            </w:r>
            <w:r>
              <w:rPr>
                <w:rFonts w:ascii="Cambria" w:hAnsi="Cambria" w:eastAsia="Cambria" w:cs="Cambria"/>
                <w:color w:val="000000"/>
                <w:sz w:val="24"/>
                <w:szCs w:val="24"/>
              </w:rPr>
              <w:t xml:space="preserve">50 </w:t>
            </w:r>
            <w:r>
              <w:rPr>
                <w:rFonts w:ascii="SimSun" w:hAnsi="SimSun" w:eastAsia="SimSun" w:cs="SimSun"/>
                <w:color w:val="000000"/>
                <w:sz w:val="24"/>
                <w:szCs w:val="24"/>
              </w:rPr>
              <w:t xml:space="preserve">条。</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二、报告创建功能：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新增报告</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按钮，弹出选择报告模版对话框（展示该回顾对象下所有已生效的报告模版）。</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选择模版后，系统根据模版的章节结构自动生成报告草稿，各章节以富文本编辑区域展示。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草稿状态的报告可编辑、删除、提交审批。</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w:t>
            </w:r>
            <w:r>
              <w:rPr>
                <w:rFonts w:ascii="SimSun" w:hAnsi="SimSun" w:eastAsia="SimSun" w:cs="SimSun"/>
                <w:b/>
                <w:color w:val="000000"/>
                <w:sz w:val="24"/>
                <w:szCs w:val="24"/>
              </w:rPr>
              <w:t xml:space="preserve">ONLYOFFICE</w:t>
            </w:r>
            <w:r>
              <w:rPr>
                <w:rFonts w:ascii="SimSun" w:hAnsi="SimSun" w:eastAsia="SimSun" w:cs="SimSun"/>
                <w:b/>
                <w:color w:val="000000"/>
                <w:sz w:val="24"/>
                <w:szCs w:val="24"/>
              </w:rPr>
              <w:t xml:space="preserve">编辑功能：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编辑器工具栏：加粗、斜体、下划线、删除线、字体颜色、背景色、标题样式（</w:t>
            </w:r>
            <w:r>
              <w:rPr>
                <w:rFonts w:ascii="Cambria" w:hAnsi="Cambria" w:eastAsia="Cambria" w:cs="Cambria"/>
                <w:color w:val="000000"/>
                <w:sz w:val="24"/>
                <w:szCs w:val="24"/>
              </w:rPr>
              <w:t xml:space="preserve">H1/H2/H3</w:t>
            </w:r>
            <w:r>
              <w:rPr>
                <w:rFonts w:ascii="SimSun" w:hAnsi="SimSun" w:eastAsia="SimSun" w:cs="SimSun"/>
                <w:color w:val="000000"/>
                <w:sz w:val="24"/>
                <w:szCs w:val="24"/>
              </w:rPr>
              <w:t xml:space="preserve">）、段落对齐</w:t>
            </w:r>
            <w:r>
              <w:rPr>
                <w:rFonts w:ascii="SimSun" w:hAnsi="SimSun" w:eastAsia="SimSun" w:cs="SimSun"/>
                <w:color w:val="000000"/>
                <w:sz w:val="24"/>
                <w:szCs w:val="24"/>
              </w:rPr>
              <w:t xml:space="preserve">等，</w:t>
            </w:r>
            <w:r>
              <w:rPr>
                <w:rFonts w:ascii="SimSun" w:hAnsi="SimSun" w:eastAsia="SimSun" w:cs="SimSun"/>
                <w:color w:val="000000"/>
                <w:sz w:val="24"/>
                <w:szCs w:val="24"/>
              </w:rPr>
              <w:t xml:space="preserve">功能</w:t>
            </w:r>
            <w:r>
              <w:rPr>
                <w:rFonts w:ascii="SimSun" w:hAnsi="SimSun" w:eastAsia="SimSun" w:cs="SimSun"/>
                <w:color w:val="000000"/>
                <w:sz w:val="24"/>
                <w:szCs w:val="24"/>
              </w:rPr>
              <w:t xml:space="preserve">同之前；</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2、</w:t>
            </w:r>
            <w:r>
              <w:rPr>
                <w:rFonts w:ascii="SimSun" w:hAnsi="SimSun" w:eastAsia="SimSun" w:cs="SimSun"/>
                <w:color w:val="ff0000"/>
                <w:sz w:val="24"/>
                <w:szCs w:val="24"/>
              </w:rPr>
              <w:t xml:space="preserve">插件：</w:t>
            </w:r>
            <w:r>
              <w:rPr>
                <w:rFonts w:ascii="SimSun" w:hAnsi="SimSun" w:eastAsia="SimSun" w:cs="SimSun"/>
                <w:color w:val="ff0000"/>
                <w:sz w:val="24"/>
                <w:szCs w:val="24"/>
              </w:rPr>
              <w:t xml:space="preserve">插入</w:t>
            </w:r>
            <w:r>
              <w:rPr>
                <w:rFonts w:ascii="SimSun" w:hAnsi="SimSun" w:eastAsia="SimSun" w:cs="SimSun"/>
                <w:color w:val="ff0000"/>
                <w:sz w:val="24"/>
                <w:szCs w:val="24"/>
              </w:rPr>
              <w:t xml:space="preserve">签批</w:t>
            </w:r>
            <w:r>
              <w:rPr>
                <w:rFonts w:ascii="SimSun" w:hAnsi="SimSun" w:eastAsia="SimSun" w:cs="SimSun"/>
                <w:color w:val="ff0000"/>
                <w:sz w:val="24"/>
                <w:szCs w:val="24"/>
              </w:rPr>
              <w:t xml:space="preserve">页，</w:t>
            </w:r>
            <w:r>
              <w:rPr>
                <w:rFonts w:ascii="SimSun" w:hAnsi="SimSun" w:eastAsia="SimSun" w:cs="SimSun"/>
                <w:color w:val="ff0000"/>
                <w:sz w:val="24"/>
                <w:szCs w:val="24"/>
              </w:rPr>
              <w:t xml:space="preserve">插入</w:t>
            </w:r>
            <w:r>
              <w:rPr>
                <w:rFonts w:ascii="SimSun" w:hAnsi="SimSun" w:eastAsia="SimSun" w:cs="SimSun"/>
                <w:color w:val="ff0000"/>
                <w:sz w:val="24"/>
                <w:szCs w:val="24"/>
              </w:rPr>
              <w:t xml:space="preserve">分析</w:t>
            </w:r>
            <w:r>
              <w:rPr>
                <w:rFonts w:ascii="SimSun" w:hAnsi="SimSun" w:eastAsia="SimSun" w:cs="SimSun"/>
                <w:color w:val="ff0000"/>
                <w:sz w:val="24"/>
                <w:szCs w:val="24"/>
              </w:rPr>
              <w:t xml:space="preserve">结果（</w:t>
            </w:r>
            <w:r>
              <w:rPr>
                <w:rFonts w:ascii="SimSun" w:hAnsi="SimSun" w:eastAsia="SimSun" w:cs="SimSun"/>
                <w:color w:val="ff0000"/>
                <w:sz w:val="24"/>
                <w:szCs w:val="24"/>
              </w:rPr>
              <w:t xml:space="preserve">只能</w:t>
            </w:r>
            <w:r>
              <w:rPr>
                <w:rFonts w:ascii="SimSun" w:hAnsi="SimSun" w:eastAsia="SimSun" w:cs="SimSun"/>
                <w:color w:val="ff0000"/>
                <w:sz w:val="24"/>
                <w:szCs w:val="24"/>
              </w:rPr>
              <w:t xml:space="preserve">插入</w:t>
            </w:r>
            <w:r>
              <w:rPr>
                <w:rFonts w:ascii="SimSun" w:hAnsi="SimSun" w:eastAsia="SimSun" w:cs="SimSun"/>
                <w:color w:val="ff0000"/>
                <w:sz w:val="24"/>
                <w:szCs w:val="24"/>
              </w:rPr>
              <w:t xml:space="preserve">该</w:t>
            </w:r>
            <w:r>
              <w:rPr>
                <w:rFonts w:ascii="SimSun" w:hAnsi="SimSun" w:eastAsia="SimSun" w:cs="SimSun"/>
                <w:color w:val="ff0000"/>
                <w:sz w:val="24"/>
                <w:szCs w:val="24"/>
              </w:rPr>
              <w:t xml:space="preserve">报告中</w:t>
            </w:r>
            <w:r>
              <w:rPr>
                <w:rFonts w:ascii="SimSun" w:hAnsi="SimSun" w:eastAsia="SimSun" w:cs="SimSun"/>
                <w:color w:val="ff0000"/>
                <w:sz w:val="24"/>
                <w:szCs w:val="24"/>
              </w:rPr>
              <w:t xml:space="preserve">关联</w:t>
            </w:r>
            <w:r>
              <w:rPr>
                <w:rFonts w:ascii="SimSun" w:hAnsi="SimSun" w:eastAsia="SimSun" w:cs="SimSun"/>
                <w:color w:val="ff0000"/>
                <w:sz w:val="24"/>
                <w:szCs w:val="24"/>
              </w:rPr>
              <w:t xml:space="preserve">计划</w:t>
            </w:r>
            <w:r>
              <w:rPr>
                <w:rFonts w:ascii="SimSun" w:hAnsi="SimSun" w:eastAsia="SimSun" w:cs="SimSun"/>
                <w:color w:val="ff0000"/>
                <w:sz w:val="24"/>
                <w:szCs w:val="24"/>
              </w:rPr>
              <w:t xml:space="preserve">下</w:t>
            </w:r>
            <w:r>
              <w:rPr>
                <w:rFonts w:ascii="SimSun" w:hAnsi="SimSun" w:eastAsia="SimSun" w:cs="SimSun"/>
                <w:color w:val="ff0000"/>
                <w:sz w:val="24"/>
                <w:szCs w:val="24"/>
              </w:rPr>
              <w:t xml:space="preserve">产生</w:t>
            </w:r>
            <w:r>
              <w:rPr>
                <w:rFonts w:ascii="SimSun" w:hAnsi="SimSun" w:eastAsia="SimSun" w:cs="SimSun"/>
                <w:color w:val="ff0000"/>
                <w:sz w:val="24"/>
                <w:szCs w:val="24"/>
              </w:rPr>
              <w:t xml:space="preserve">的</w:t>
            </w:r>
            <w:r>
              <w:rPr>
                <w:rFonts w:ascii="SimSun" w:hAnsi="SimSun" w:eastAsia="SimSun" w:cs="SimSun"/>
                <w:color w:val="ff0000"/>
                <w:sz w:val="24"/>
                <w:szCs w:val="24"/>
              </w:rPr>
              <w:t xml:space="preserve">分析</w:t>
            </w:r>
            <w:r>
              <w:rPr>
                <w:rFonts w:ascii="SimSun" w:hAnsi="SimSun" w:eastAsia="SimSun" w:cs="SimSun"/>
                <w:color w:val="ff0000"/>
                <w:sz w:val="24"/>
                <w:szCs w:val="24"/>
              </w:rPr>
              <w:t xml:space="preserve">结果）</w:t>
            </w:r>
            <w:r>
              <w:rPr>
                <w:rFonts w:ascii="SimSun" w:hAnsi="SimSun" w:eastAsia="SimSun" w:cs="SimSun"/>
                <w:color w:val="ff0000"/>
                <w:sz w:val="24"/>
                <w:szCs w:val="24"/>
              </w:rPr>
              <w:t xml:space="preserve">、</w:t>
            </w:r>
            <w:r>
              <w:rPr>
                <w:rFonts w:ascii="SimSun" w:hAnsi="SimSun" w:eastAsia="SimSun" w:cs="SimSun"/>
                <w:color w:val="ff0000"/>
                <w:sz w:val="24"/>
                <w:szCs w:val="24"/>
              </w:rPr>
              <w:t xml:space="preserve">插入</w:t>
            </w:r>
            <w:r>
              <w:rPr>
                <w:rFonts w:ascii="SimSun" w:hAnsi="SimSun" w:eastAsia="SimSun" w:cs="SimSun"/>
                <w:color w:val="ff0000"/>
                <w:sz w:val="24"/>
                <w:szCs w:val="24"/>
              </w:rPr>
              <w:t xml:space="preserve">附件、</w:t>
            </w:r>
            <w:r>
              <w:rPr>
                <w:rFonts w:ascii="SimSun" w:hAnsi="SimSun" w:eastAsia="SimSun" w:cs="SimSun"/>
                <w:color w:val="ff0000"/>
                <w:sz w:val="24"/>
                <w:szCs w:val="24"/>
              </w:rPr>
              <w:t xml:space="preserve">插入</w:t>
            </w:r>
            <w:r>
              <w:rPr>
                <w:rFonts w:ascii="SimSun" w:hAnsi="SimSun" w:eastAsia="SimSun" w:cs="SimSun"/>
                <w:color w:val="ff0000"/>
                <w:sz w:val="24"/>
                <w:szCs w:val="24"/>
              </w:rPr>
              <w:t xml:space="preserve">附件</w:t>
            </w:r>
            <w:r>
              <w:rPr>
                <w:rFonts w:ascii="SimSun" w:hAnsi="SimSun" w:eastAsia="SimSun" w:cs="SimSun"/>
                <w:color w:val="ff0000"/>
                <w:sz w:val="24"/>
                <w:szCs w:val="24"/>
              </w:rPr>
              <w:t xml:space="preserve">清单；</w:t>
            </w:r>
            <w:r>
              <w:rPr>
                <w:rFonts w:ascii="SimSun" w:hAnsi="SimSun" w:eastAsia="SimSun" w:cs="SimSun"/>
                <w:color w:val="ff0000"/>
                <w:sz w:val="24"/>
                <w:szCs w:val="24"/>
              </w:rPr>
              <w:t xml:space="preserve">同之前</w:t>
            </w:r>
            <w:r>
              <w:rPr>
                <w:rFonts w:ascii="SimSun" w:hAnsi="SimSun" w:eastAsia="SimSun" w:cs="SimSun"/>
                <w:color w:val="ff0000"/>
                <w:sz w:val="24"/>
                <w:szCs w:val="24"/>
              </w:rPr>
              <w:t xml:space="preserve">QRS</w:t>
            </w:r>
            <w:r>
              <w:rPr>
                <w:rFonts w:ascii="SimSun" w:hAnsi="SimSun" w:eastAsia="SimSun" w:cs="SimSun"/>
                <w:color w:val="ff0000"/>
                <w:sz w:val="24"/>
                <w:szCs w:val="24"/>
              </w:rPr>
              <w:t xml:space="preserve">的</w:t>
            </w:r>
            <w:r>
              <w:rPr>
                <w:rFonts w:ascii="SimSun" w:hAnsi="SimSun" w:eastAsia="SimSun" w:cs="SimSun"/>
                <w:color w:val="ff0000"/>
                <w:sz w:val="24"/>
                <w:szCs w:val="24"/>
              </w:rPr>
              <w:t xml:space="preserve">功能；</w:t>
            </w:r>
            <w:r>
              <w:rPr>
                <w:rFonts w:ascii="SimSun" w:hAnsi="SimSun" w:eastAsia="SimSun" w:cs="SimSun"/>
                <w:color w:val="ff0000"/>
                <w:sz w:val="24"/>
                <w:szCs w:val="24"/>
              </w:rPr>
            </w:r>
            <w:r>
              <w:rPr>
                <w:rFonts w:ascii="SimSun" w:hAnsi="SimSun" w:eastAsia="SimSun" w:cs="SimSun"/>
                <w:color w:val="ff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支持从 </w:t>
            </w:r>
            <w:r>
              <w:rPr>
                <w:rFonts w:ascii="Cambria" w:hAnsi="Cambria" w:eastAsia="Cambria" w:cs="Cambria"/>
                <w:color w:val="000000"/>
                <w:sz w:val="24"/>
                <w:szCs w:val="24"/>
              </w:rPr>
              <w:t xml:space="preserve">Word </w:t>
            </w:r>
            <w:r>
              <w:rPr>
                <w:rFonts w:ascii="SimSun" w:hAnsi="SimSun" w:eastAsia="SimSun" w:cs="SimSun"/>
                <w:color w:val="000000"/>
                <w:sz w:val="24"/>
                <w:szCs w:val="24"/>
              </w:rPr>
              <w:t xml:space="preserve">文档直接粘贴内容（保留基本格式）。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支持全屏编辑模式（编辑器占满整个屏幕）。</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自动保存草稿（</w:t>
            </w:r>
            <w:r>
              <w:rPr>
                <w:rFonts w:ascii="SimSun" w:hAnsi="SimSun" w:eastAsia="SimSun" w:cs="SimSun"/>
                <w:color w:val="000000"/>
                <w:sz w:val="24"/>
                <w:szCs w:val="24"/>
              </w:rPr>
              <w:t xml:space="preserve">自动保存一次，编辑区域右上角显示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已自动保存于 </w:t>
            </w:r>
            <w:r>
              <w:rPr>
                <w:rFonts w:ascii="Cambria" w:hAnsi="Cambria" w:eastAsia="Cambria" w:cs="Cambria"/>
                <w:color w:val="000000"/>
                <w:sz w:val="24"/>
                <w:szCs w:val="24"/>
              </w:rPr>
              <w:t xml:space="preserve">HH:MM”</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四、分析结果引用功能：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点击工具栏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插入分析结果</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按钮，弹出分析结果选择对话框。</w:t>
            </w:r>
            <w:r>
              <w:rPr>
                <w:rFonts w:ascii="SimSun" w:hAnsi="SimSun" w:eastAsia="SimSun" w:cs="SimSun"/>
                <w:color w:val="000000"/>
                <w:sz w:val="24"/>
                <w:szCs w:val="24"/>
              </w:rPr>
              <w:t xml:space="preserve">同之前</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r>
            <w:r>
              <mc:AlternateContent>
                <mc:Choice Requires="wpg">
                  <w:drawing>
                    <wp:inline xmlns:wp="http://schemas.openxmlformats.org/drawingml/2006/wordprocessingDrawing" distT="0" distB="0" distL="0" distR="0">
                      <wp:extent cx="5181575" cy="228574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36647" name=""/>
                              <pic:cNvPicPr>
                                <a:picLocks noChangeAspect="1"/>
                              </pic:cNvPicPr>
                              <pic:nvPr/>
                            </pic:nvPicPr>
                            <pic:blipFill>
                              <a:blip r:embed="rId18"/>
                              <a:stretch/>
                            </pic:blipFill>
                            <pic:spPr bwMode="auto">
                              <a:xfrm flipH="0" flipV="0">
                                <a:off x="0" y="0"/>
                                <a:ext cx="5181574" cy="228574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width:408.00pt;height:179.98pt;mso-wrap-distance-left:0.00pt;mso-wrap-distance-top:0.00pt;mso-wrap-distance-right:0.00pt;mso-wrap-distance-bottom:0.00pt;" stroked="false">
                      <v:path textboxrect="0,0,0,0"/>
                      <v:imagedata r:id="rId18" o:title=""/>
                    </v:shape>
                  </w:pict>
                </mc:Fallback>
              </mc:AlternateConten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ff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ff0000"/>
                <w:sz w:val="24"/>
                <w:szCs w:val="24"/>
              </w:rPr>
              <w:t xml:space="preserve">2. </w:t>
            </w:r>
            <w:r>
              <w:rPr>
                <w:rFonts w:ascii="SimSun" w:hAnsi="SimSun" w:eastAsia="SimSun" w:cs="SimSun"/>
                <w:color w:val="ff0000"/>
                <w:sz w:val="24"/>
                <w:szCs w:val="24"/>
              </w:rPr>
              <w:t xml:space="preserve">引用的内容在报告中以只读卡片形式嵌入，显示分析结果名称和引用时间戳。</w:t>
            </w:r>
            <w:r>
              <w:rPr>
                <w:rFonts w:ascii="SimSun" w:hAnsi="SimSun" w:eastAsia="SimSun" w:cs="SimSun"/>
                <w:color w:val="ff0000"/>
                <w:sz w:val="24"/>
                <w:szCs w:val="24"/>
                <w:highlight w:val="none"/>
              </w:rPr>
            </w:r>
            <w:r>
              <w:rPr>
                <w:rFonts w:ascii="SimSun" w:hAnsi="SimSun" w:eastAsia="SimSun" w:cs="SimSun"/>
                <w:color w:val="ff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3.单次批量插入分析结果的</w:t>
            </w:r>
            <w:r>
              <w:rPr>
                <w:rFonts w:ascii="宋体" w:hAnsi="宋体" w:eastAsia="宋体" w:cs="宋体"/>
                <w:b/>
                <w:color w:val="000000"/>
                <w:sz w:val="24"/>
                <w:szCs w:val="24"/>
              </w:rPr>
              <w:t xml:space="preserve">数量上限为100个</w:t>
            </w:r>
            <w:r>
              <w:rPr>
                <w:rFonts w:ascii="宋体" w:hAnsi="宋体" w:eastAsia="宋体" w:cs="宋体"/>
                <w:color w:val="000000"/>
                <w:sz w:val="24"/>
                <w:szCs w:val="24"/>
              </w:rPr>
              <w:t xml:space="preserve">。</w:t>
              <w:br/>
              <w:t xml:space="preserve">4.当用户尝试批量插入超过100个分析结果时，系统需</w:t>
            </w:r>
            <w:r>
              <w:rPr>
                <w:rFonts w:ascii="宋体" w:hAnsi="宋体" w:eastAsia="宋体" w:cs="宋体"/>
                <w:b/>
                <w:color w:val="000000"/>
                <w:sz w:val="24"/>
                <w:szCs w:val="24"/>
              </w:rPr>
              <w:t xml:space="preserve">拦截并提示</w:t>
            </w:r>
            <w:r>
              <w:rPr>
                <w:rFonts w:ascii="宋体" w:hAnsi="宋体" w:eastAsia="宋体" w:cs="宋体"/>
                <w:color w:val="000000"/>
                <w:sz w:val="24"/>
                <w:szCs w:val="24"/>
              </w:rPr>
              <w:t xml:space="preserve">：“单次最多支持插入100个分析结果，当前已选择X个，请分批插入。”</w:t>
              <w:br/>
              <w:t xml:space="preserve">5.提示后，插入操作不执行，需用户调整选择数量后重新操作。</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val="0"/>
                <w:bCs w:val="0"/>
                <w:color w:val="ff0000"/>
                <w:sz w:val="24"/>
              </w:rPr>
              <w:t xml:space="preserve">6.报告和附件中插入分析结果，默认选中插入本任务产生的分析结果，其他分析结果不可见；</w:t>
            </w:r>
            <w:r>
              <w:rPr>
                <w:rFonts w:ascii="宋体" w:hAnsi="宋体" w:eastAsia="宋体" w:cs="宋体"/>
                <w:color w:val="000000"/>
                <w:sz w:val="24"/>
                <w:szCs w:val="24"/>
                <w:highlight w:val="none"/>
              </w:rPr>
              <w:tab/>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五、</w:t>
            </w:r>
            <w:r>
              <w:rPr>
                <w:rFonts w:ascii="SimSun" w:hAnsi="SimSun" w:eastAsia="SimSun" w:cs="SimSun"/>
                <w:b/>
                <w:color w:val="000000"/>
                <w:sz w:val="24"/>
                <w:szCs w:val="24"/>
              </w:rPr>
              <w:t xml:space="preserve">插入</w:t>
            </w:r>
            <w:r>
              <w:rPr>
                <w:rFonts w:ascii="SimSun" w:hAnsi="SimSun" w:eastAsia="SimSun" w:cs="SimSun"/>
                <w:b/>
                <w:color w:val="000000"/>
                <w:sz w:val="24"/>
                <w:szCs w:val="24"/>
              </w:rPr>
              <w:t xml:space="preserve">附件</w:t>
            </w:r>
            <w:r>
              <w:rPr>
                <w:rFonts w:ascii="SimSun" w:hAnsi="SimSun" w:eastAsia="SimSun" w:cs="SimSun"/>
                <w:b/>
                <w:color w:val="000000"/>
                <w:sz w:val="24"/>
                <w:szCs w:val="24"/>
              </w:rPr>
              <w:t xml:space="preserve">相关</w:t>
            </w:r>
            <w:r>
              <w:rPr>
                <w:rFonts w:ascii="SimSun" w:hAnsi="SimSun" w:eastAsia="SimSun" w:cs="SimSun"/>
                <w:b/>
                <w:color w:val="000000"/>
                <w:sz w:val="24"/>
                <w:szCs w:val="24"/>
              </w:rPr>
              <w:t xml:space="preserve">功能</w:t>
            </w:r>
            <w:r>
              <w:rPr>
                <w:rFonts w:ascii="SimSun" w:hAnsi="SimSun" w:eastAsia="SimSun" w:cs="SimSun"/>
                <w:b/>
                <w:color w:val="000000"/>
                <w:sz w:val="24"/>
                <w:szCs w:val="24"/>
              </w:rPr>
              <w:t xml:space="preserve">：</w:t>
            </w:r>
            <w:r>
              <w:rPr>
                <w:rFonts w:ascii="SimSun" w:hAnsi="SimSun" w:eastAsia="SimSun" w:cs="SimSun"/>
                <w:b/>
                <w:color w:val="000000"/>
                <w:sz w:val="24"/>
                <w:szCs w:val="24"/>
              </w:rPr>
              <w:t xml:space="preserve">功能</w:t>
            </w:r>
            <w:r>
              <w:rPr>
                <w:rFonts w:ascii="SimSun" w:hAnsi="SimSun" w:eastAsia="SimSun" w:cs="SimSun"/>
                <w:b/>
                <w:color w:val="000000"/>
                <w:sz w:val="24"/>
                <w:szCs w:val="24"/>
              </w:rPr>
              <w:t xml:space="preserve">同之前</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r>
            <w:r>
              <w:rPr>
                <w:rFonts w:ascii="宋体" w:hAnsi="宋体" w:eastAsia="宋体" w:cs="宋体"/>
                <w:color w:val="000000"/>
                <w:sz w:val="24"/>
                <w:szCs w:val="24"/>
              </w:rPr>
              <w:t xml:space="preserve">1. </w:t>
            </w:r>
            <w:r>
              <w:rPr>
                <w:rFonts w:ascii="宋体" w:hAnsi="宋体" w:eastAsia="宋体" w:cs="宋体"/>
                <w:color w:val="000000"/>
                <w:sz w:val="24"/>
                <w:szCs w:val="24"/>
              </w:rPr>
              <w:t xml:space="preserve">支持上传多个附件文件（</w:t>
            </w:r>
            <w:r>
              <w:rPr>
                <w:rFonts w:ascii="宋体" w:hAnsi="宋体" w:eastAsia="宋体" w:cs="宋体"/>
                <w:color w:val="000000"/>
                <w:sz w:val="24"/>
                <w:szCs w:val="24"/>
              </w:rPr>
              <w:t xml:space="preserve">PDF</w:t>
            </w:r>
            <w:r>
              <w:rPr>
                <w:rFonts w:ascii="宋体" w:hAnsi="宋体" w:eastAsia="宋体" w:cs="宋体"/>
                <w:color w:val="000000"/>
                <w:sz w:val="24"/>
                <w:szCs w:val="24"/>
              </w:rPr>
              <w:t xml:space="preserve">、图片等），单个文件最大 </w:t>
            </w:r>
            <w:r>
              <w:rPr>
                <w:rFonts w:ascii="宋体" w:hAnsi="宋体" w:eastAsia="宋体" w:cs="宋体"/>
                <w:color w:val="000000"/>
                <w:sz w:val="24"/>
                <w:szCs w:val="24"/>
              </w:rPr>
              <w:t xml:space="preserve">50MB</w:t>
            </w:r>
            <w:r>
              <w:rPr>
                <w:rFonts w:ascii="宋体" w:hAnsi="宋体" w:eastAsia="宋体" w:cs="宋体"/>
                <w:color w:val="000000"/>
                <w:sz w:val="24"/>
                <w:szCs w:val="24"/>
              </w:rPr>
              <w:t xml:space="preserve">。</w:t>
            </w:r>
            <w:r>
              <w:rPr>
                <w:rFonts w:ascii="宋体" w:hAnsi="宋体" w:cs="宋体"/>
                <w:color w:val="000000"/>
                <w:sz w:val="24"/>
                <w:szCs w:val="24"/>
              </w:rPr>
            </w:r>
            <w:r>
              <w:rPr>
                <w:rFonts w:ascii="宋体" w:hAnsi="宋体" w:cs="宋体"/>
                <w:color w:val="000000"/>
                <w:sz w:val="24"/>
                <w:szCs w:val="24"/>
              </w:rPr>
            </w:r>
          </w:p>
          <w:p>
            <w:pPr>
              <w:ind w:left="0" w:right="0" w:firstLine="0"/>
              <w:jc w:val="left"/>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2. </w:t>
            </w:r>
            <w:r>
              <w:rPr>
                <w:rFonts w:ascii="宋体" w:hAnsi="宋体" w:eastAsia="宋体" w:cs="宋体"/>
                <w:color w:val="000000"/>
                <w:sz w:val="24"/>
                <w:szCs w:val="24"/>
              </w:rPr>
              <w:t xml:space="preserve">支持</w:t>
            </w:r>
            <w:r>
              <w:rPr>
                <w:rFonts w:ascii="宋体" w:hAnsi="宋体" w:eastAsia="宋体" w:cs="宋体"/>
                <w:color w:val="000000"/>
                <w:sz w:val="24"/>
                <w:szCs w:val="24"/>
              </w:rPr>
              <w:t xml:space="preserve">从</w:t>
            </w:r>
            <w:r>
              <w:rPr>
                <w:rFonts w:ascii="宋体" w:hAnsi="宋体" w:eastAsia="宋体" w:cs="宋体"/>
                <w:color w:val="000000"/>
                <w:sz w:val="24"/>
                <w:szCs w:val="24"/>
              </w:rPr>
              <w:t xml:space="preserve">附件中</w:t>
            </w: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直接</w:t>
            </w:r>
            <w:r>
              <w:rPr>
                <w:rFonts w:ascii="宋体" w:hAnsi="宋体" w:eastAsia="宋体" w:cs="宋体"/>
                <w:color w:val="000000"/>
                <w:sz w:val="24"/>
                <w:szCs w:val="24"/>
              </w:rPr>
              <w:t xml:space="preserve">新增</w:t>
            </w:r>
            <w:r>
              <w:rPr>
                <w:rFonts w:ascii="宋体" w:hAnsi="宋体" w:eastAsia="宋体" w:cs="宋体"/>
                <w:color w:val="000000"/>
                <w:sz w:val="24"/>
                <w:szCs w:val="24"/>
              </w:rPr>
              <w:t xml:space="preserve">附件、</w:t>
            </w:r>
            <w:r>
              <w:rPr>
                <w:rFonts w:ascii="宋体" w:hAnsi="宋体" w:eastAsia="宋体" w:cs="宋体"/>
                <w:color w:val="000000"/>
                <w:sz w:val="24"/>
                <w:szCs w:val="24"/>
              </w:rPr>
              <w:t xml:space="preserve">上传</w:t>
            </w:r>
            <w:r>
              <w:rPr>
                <w:rFonts w:ascii="宋体" w:hAnsi="宋体" w:eastAsia="宋体" w:cs="宋体"/>
                <w:color w:val="000000"/>
                <w:sz w:val="24"/>
                <w:szCs w:val="24"/>
              </w:rPr>
              <w:t xml:space="preserve">附件。</w:t>
            </w:r>
            <w:r>
              <w:rPr>
                <w:rFonts w:ascii="宋体" w:hAnsi="宋体" w:cs="宋体"/>
                <w:color w:val="000000"/>
                <w:sz w:val="24"/>
                <w:szCs w:val="24"/>
              </w:rPr>
            </w:r>
            <w:r>
              <w:rPr>
                <w:rFonts w:ascii="宋体" w:hAnsi="宋体" w:cs="宋体"/>
                <w:color w:val="000000"/>
                <w:sz w:val="24"/>
                <w:szCs w:val="24"/>
              </w:rPr>
            </w:r>
          </w:p>
          <w:p>
            <w:pPr>
              <w:ind w:left="0" w:right="0" w:firstLine="0"/>
              <w:jc w:val="left"/>
              <w:spacing w:before="40" w:after="4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3. </w:t>
            </w:r>
            <w:r>
              <w:rPr>
                <w:rFonts w:ascii="宋体" w:hAnsi="宋体" w:eastAsia="宋体" w:cs="宋体"/>
                <w:color w:val="000000"/>
                <w:sz w:val="24"/>
                <w:szCs w:val="24"/>
              </w:rPr>
              <w:t xml:space="preserve">附件数量在报告列表中以</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回形针图标 </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数量</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形式展示。</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jc w:val="left"/>
              <w:spacing w:before="40" w:after="4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t xml:space="preserve">4. </w:t>
            </w:r>
            <w:r>
              <w:rPr>
                <w:rFonts w:ascii="宋体" w:hAnsi="宋体" w:eastAsia="宋体" w:cs="宋体"/>
                <w:color w:val="000000"/>
                <w:sz w:val="24"/>
                <w:szCs w:val="24"/>
                <w:highlight w:val="none"/>
              </w:rPr>
              <w:t xml:space="preserve">报告中</w:t>
            </w:r>
            <w:r>
              <w:rPr>
                <w:rFonts w:ascii="宋体" w:hAnsi="宋体" w:eastAsia="宋体" w:cs="宋体"/>
                <w:color w:val="000000"/>
                <w:sz w:val="24"/>
                <w:szCs w:val="24"/>
                <w:highlight w:val="none"/>
              </w:rPr>
              <w:t xml:space="preserve">支持</w:t>
            </w:r>
            <w:r>
              <w:rPr>
                <w:rFonts w:ascii="宋体" w:hAnsi="宋体" w:eastAsia="宋体" w:cs="宋体"/>
                <w:color w:val="000000"/>
                <w:sz w:val="24"/>
                <w:szCs w:val="24"/>
                <w:highlight w:val="none"/>
              </w:rPr>
              <w:t xml:space="preserve">插入</w:t>
            </w:r>
            <w:r>
              <w:rPr>
                <w:rFonts w:ascii="宋体" w:hAnsi="宋体" w:eastAsia="宋体" w:cs="宋体"/>
                <w:color w:val="000000"/>
                <w:sz w:val="24"/>
                <w:szCs w:val="24"/>
                <w:highlight w:val="none"/>
              </w:rPr>
              <w:t xml:space="preserve">附件</w:t>
            </w:r>
            <w:r>
              <w:rPr>
                <w:rFonts w:ascii="宋体" w:hAnsi="宋体" w:eastAsia="宋体" w:cs="宋体"/>
                <w:color w:val="000000"/>
                <w:sz w:val="24"/>
                <w:szCs w:val="24"/>
                <w:highlight w:val="none"/>
              </w:rPr>
              <w:t xml:space="preserve">清单</w:t>
            </w:r>
            <w:r>
              <w:rPr>
                <w:rFonts w:ascii="宋体" w:hAnsi="宋体" w:eastAsia="宋体" w:cs="宋体"/>
                <w:color w:val="000000"/>
                <w:sz w:val="24"/>
                <w:szCs w:val="24"/>
                <w:highlight w:val="none"/>
              </w:rPr>
              <w:t xml:space="preserve">功能。</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jc w:val="left"/>
              <w:spacing w:before="40" w:after="4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t xml:space="preserve">5. </w:t>
            </w:r>
            <w:r>
              <w:rPr>
                <w:rFonts w:ascii="宋体" w:hAnsi="宋体" w:eastAsia="宋体" w:cs="宋体"/>
                <w:color w:val="000000"/>
                <w:sz w:val="24"/>
              </w:rPr>
              <w:t xml:space="preserve">附件清单的表格属性信息为：类型、附件编号、附件名称、页码。</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jc w:val="left"/>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t xml:space="preserve">6. </w:t>
            </w:r>
            <w:r>
              <w:rPr>
                <w:rFonts w:ascii="宋体" w:hAnsi="宋体" w:eastAsia="宋体" w:cs="宋体"/>
                <w:color w:val="000000"/>
                <w:sz w:val="24"/>
                <w:highlight w:val="none"/>
              </w:rPr>
              <w:t xml:space="preserve">新增</w:t>
            </w:r>
            <w:r>
              <w:rPr>
                <w:rFonts w:ascii="宋体" w:hAnsi="宋体" w:eastAsia="宋体" w:cs="宋体"/>
                <w:color w:val="000000"/>
                <w:sz w:val="24"/>
                <w:highlight w:val="none"/>
              </w:rPr>
              <w:t xml:space="preserve">附件</w:t>
            </w:r>
            <w:r>
              <w:rPr>
                <w:rFonts w:ascii="宋体" w:hAnsi="宋体" w:eastAsia="宋体" w:cs="宋体"/>
                <w:color w:val="000000"/>
                <w:sz w:val="24"/>
                <w:highlight w:val="none"/>
              </w:rPr>
              <w:t xml:space="preserve">页面</w:t>
            </w:r>
            <w:r>
              <w:rPr>
                <w:rFonts w:ascii="宋体" w:hAnsi="宋体" w:eastAsia="宋体" w:cs="宋体"/>
                <w:color w:val="000000"/>
                <w:sz w:val="24"/>
                <w:highlight w:val="none"/>
              </w:rPr>
              <w:t xml:space="preserve">有</w:t>
            </w:r>
            <w:r>
              <w:rPr>
                <w:rFonts w:ascii="宋体" w:hAnsi="宋体" w:eastAsia="宋体" w:cs="宋体"/>
                <w:color w:val="000000"/>
                <w:sz w:val="24"/>
                <w:highlight w:val="none"/>
              </w:rPr>
              <w:t xml:space="preserve">保存</w:t>
            </w:r>
            <w:r>
              <w:rPr>
                <w:rFonts w:ascii="宋体" w:hAnsi="宋体" w:eastAsia="宋体" w:cs="宋体"/>
                <w:color w:val="000000"/>
                <w:sz w:val="24"/>
                <w:highlight w:val="none"/>
              </w:rPr>
              <w:t xml:space="preserve">和</w:t>
            </w:r>
            <w:r>
              <w:rPr>
                <w:rFonts w:ascii="宋体" w:hAnsi="宋体" w:eastAsia="宋体" w:cs="宋体"/>
                <w:color w:val="000000"/>
                <w:sz w:val="24"/>
                <w:highlight w:val="none"/>
              </w:rPr>
              <w:t xml:space="preserve">取消</w:t>
            </w:r>
            <w:r>
              <w:rPr>
                <w:rFonts w:ascii="宋体" w:hAnsi="宋体" w:eastAsia="宋体" w:cs="宋体"/>
                <w:color w:val="000000"/>
                <w:sz w:val="24"/>
                <w:highlight w:val="none"/>
              </w:rPr>
              <w:t xml:space="preserve">按钮，</w:t>
            </w:r>
            <w:r>
              <w:rPr>
                <w:rFonts w:ascii="宋体" w:hAnsi="宋体" w:eastAsia="宋体" w:cs="宋体"/>
                <w:color w:val="000000"/>
                <w:sz w:val="24"/>
                <w:highlight w:val="none"/>
              </w:rPr>
              <w:t xml:space="preserve">为</w:t>
            </w:r>
            <w:r>
              <w:rPr>
                <w:rFonts w:ascii="宋体" w:hAnsi="宋体" w:eastAsia="宋体" w:cs="宋体"/>
                <w:color w:val="000000"/>
                <w:sz w:val="24"/>
                <w:highlight w:val="none"/>
              </w:rPr>
              <w:t xml:space="preserve">保证</w:t>
            </w:r>
            <w:r>
              <w:rPr>
                <w:rFonts w:ascii="宋体" w:hAnsi="宋体" w:eastAsia="宋体" w:cs="宋体"/>
                <w:color w:val="000000"/>
                <w:sz w:val="24"/>
                <w:highlight w:val="none"/>
              </w:rPr>
              <w:t xml:space="preserve">页面</w:t>
            </w:r>
            <w:r>
              <w:rPr>
                <w:rFonts w:ascii="宋体" w:hAnsi="宋体" w:eastAsia="宋体" w:cs="宋体"/>
                <w:color w:val="000000"/>
                <w:sz w:val="24"/>
                <w:highlight w:val="none"/>
              </w:rPr>
              <w:t xml:space="preserve">和</w:t>
            </w:r>
            <w:r>
              <w:rPr>
                <w:rFonts w:ascii="宋体" w:hAnsi="宋体" w:eastAsia="宋体" w:cs="宋体"/>
                <w:color w:val="000000"/>
                <w:sz w:val="24"/>
                <w:highlight w:val="none"/>
              </w:rPr>
              <w:t xml:space="preserve">系统</w:t>
            </w:r>
            <w:r>
              <w:rPr>
                <w:rFonts w:ascii="宋体" w:hAnsi="宋体" w:eastAsia="宋体" w:cs="宋体"/>
                <w:color w:val="000000"/>
                <w:sz w:val="24"/>
                <w:highlight w:val="none"/>
              </w:rPr>
              <w:t xml:space="preserve">一致性。</w:t>
            </w:r>
            <w:r>
              <w:rPr>
                <w:rFonts w:ascii="宋体" w:hAnsi="宋体" w:cs="宋体"/>
                <w:color w:val="000000"/>
                <w:sz w:val="24"/>
                <w:szCs w:val="24"/>
              </w:rPr>
            </w:r>
            <w:r>
              <w:rPr>
                <w:rFonts w:ascii="宋体" w:hAnsi="宋体" w:cs="宋体"/>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六、工作流审批功能：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提交审批：选择审批人，填写提交备注，提交后状态变更为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审批中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审批人操作：查看报告详情（包括内容和引用的分析结果），可选择</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同意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（填写审批意见，状态变更为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）或</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（填写退回原因，状态变更为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撤回：提交人在审批人未处理前可点击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撤回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审批过程中，报告内容处于只读状态，不可编辑。</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七、升版管理功能：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已生效的报告可发起升版，创建新版本的报告草稿。</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升版后的报告继承原报告的内容和分析结果引用，可在此基础上修改。</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新版本生效后，旧版本自动变更为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已失效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状态。</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八、报告详情页：</w:t>
            </w:r>
            <w:r>
              <w:rPr>
                <w:rFonts w:ascii="SimSun" w:hAnsi="SimSun" w:eastAsia="SimSun" w:cs="SimSun"/>
                <w:color w:val="000000"/>
                <w:sz w:val="24"/>
                <w:szCs w:val="24"/>
              </w:rPr>
              <w:t xml:space="preserve">包含基本信息</w:t>
            </w:r>
            <w:r>
              <w:rPr>
                <w:rFonts w:ascii="Cambria" w:hAnsi="Cambria" w:eastAsia="Cambria" w:cs="Cambria"/>
                <w:color w:val="000000"/>
                <w:sz w:val="24"/>
                <w:szCs w:val="24"/>
              </w:rPr>
              <w:t xml:space="preserve"> Tab</w:t>
            </w:r>
            <w:r>
              <w:rPr>
                <w:rFonts w:ascii="SimSun" w:hAnsi="SimSun" w:eastAsia="SimSun" w:cs="SimSun"/>
                <w:color w:val="000000"/>
                <w:sz w:val="24"/>
                <w:szCs w:val="24"/>
              </w:rPr>
              <w:t xml:space="preserve">（报告名称、编号、回顾对象、版本、状态、关联计划、编写人、审核人、报告周期、附件列表）、报告内容 </w:t>
            </w:r>
            <w:r>
              <w:rPr>
                <w:rFonts w:ascii="Cambria" w:hAnsi="Cambria" w:eastAsia="Cambria" w:cs="Cambria"/>
                <w:color w:val="000000"/>
                <w:sz w:val="24"/>
                <w:szCs w:val="24"/>
              </w:rPr>
              <w:t xml:space="preserve">Tab</w:t>
            </w:r>
            <w:r>
              <w:rPr>
                <w:rFonts w:ascii="SimSun" w:hAnsi="SimSun" w:eastAsia="SimSun" w:cs="SimSun"/>
                <w:color w:val="000000"/>
                <w:sz w:val="24"/>
                <w:szCs w:val="24"/>
              </w:rPr>
              <w:t xml:space="preserve">（富文本编辑器</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只读展示，根据状态切换）</w:t>
            </w:r>
            <w:r>
              <w:rPr>
                <w:sz w:val="24"/>
                <w:szCs w:val="24"/>
              </w:rPr>
            </w:r>
            <w:r>
              <w:rPr>
                <w:sz w:val="24"/>
                <w:szCs w:val="24"/>
              </w:rPr>
            </w:r>
          </w:p>
        </w:tc>
      </w:tr>
      <w:tr>
        <w:trPr/>
        <w:tc>
          <w:tcPr>
            <w:tcW w:w="1400"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页面布局</w:t>
            </w:r>
            <w:r>
              <w:rPr>
                <w:szCs w:val="24"/>
              </w:rPr>
            </w:r>
            <w:r>
              <w:rPr>
                <w:szCs w:val="24"/>
              </w:rPr>
            </w:r>
          </w:p>
        </w:tc>
        <w:tc>
          <w:tcPr>
            <w:tcW w:w="8362" w:type="dxa"/>
            <w:vAlign w:val="center"/>
            <w:textDirection w:val="lrTb"/>
            <w:noWrap w:val="false"/>
          </w:tcPr>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整体布局：</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左右分栏布局，左侧回顾对象树形导航，右侧主内容区。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右侧</w:t>
            </w:r>
            <w:r>
              <w:rPr>
                <w:rFonts w:ascii="Cambria" w:hAnsi="Cambria" w:eastAsia="Cambria" w:cs="Cambria"/>
                <w:b/>
                <w:color w:val="000000"/>
                <w:sz w:val="24"/>
                <w:szCs w:val="24"/>
              </w:rPr>
              <w:t xml:space="preserve"> — </w:t>
            </w:r>
            <w:r>
              <w:rPr>
                <w:rFonts w:ascii="SimSun" w:hAnsi="SimSun" w:eastAsia="SimSun" w:cs="SimSun"/>
                <w:b/>
                <w:color w:val="000000"/>
                <w:sz w:val="24"/>
                <w:szCs w:val="24"/>
              </w:rPr>
              <w:t xml:space="preserve">列表页布局：</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顶部操作栏：左侧状态筛选标签（全部</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审批中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已撤回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升版中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已失效）</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搜索框；右侧</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新增报告</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主按钮。</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表格区域：标准行高，操作列固定右侧。</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底部分页栏。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右侧</w:t>
            </w:r>
            <w:r>
              <w:rPr>
                <w:rFonts w:ascii="Cambria" w:hAnsi="Cambria" w:eastAsia="Cambria" w:cs="Cambria"/>
                <w:b/>
                <w:color w:val="000000"/>
                <w:sz w:val="24"/>
                <w:szCs w:val="24"/>
              </w:rPr>
              <w:t xml:space="preserve"> — </w:t>
            </w:r>
            <w:r>
              <w:rPr>
                <w:rFonts w:ascii="SimSun" w:hAnsi="SimSun" w:eastAsia="SimSun" w:cs="SimSun"/>
                <w:b/>
                <w:color w:val="000000"/>
                <w:sz w:val="24"/>
                <w:szCs w:val="24"/>
              </w:rPr>
              <w:t xml:space="preserve">编辑页布局：</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顶部信息栏：面包屑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报告名称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状态标签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操作按钮组（保存</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提交审批</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预览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导出）。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左侧目录导航：根据报告模版的章节结构生成的导航树，点击章节标题可快速定位到对应编辑区域，当前编辑的章节以蓝色高亮。</w:t>
            </w:r>
            <w:r>
              <w:rPr>
                <w:rFonts w:ascii="SimSun" w:hAnsi="SimSun" w:eastAsia="SimSun" w:cs="SimSun"/>
                <w:color w:val="000000"/>
                <w:sz w:val="24"/>
                <w:szCs w:val="24"/>
              </w:rPr>
            </w:r>
            <w:r>
              <w:rPr>
                <w:rFonts w:ascii="SimSun" w:hAnsi="SimSun" w:eastAsia="SimSun" w:cs="SimSun"/>
                <w:color w:val="000000"/>
                <w:sz w:val="24"/>
                <w:szCs w:val="24"/>
              </w:rPr>
            </w:r>
          </w:p>
        </w:tc>
      </w:tr>
      <w:tr>
        <w:trPr/>
        <w:tc>
          <w:tcPr>
            <w:tcW w:w="1400"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交互说明</w:t>
            </w:r>
            <w:r>
              <w:rPr>
                <w:szCs w:val="24"/>
              </w:rPr>
            </w:r>
            <w:r>
              <w:rPr>
                <w:szCs w:val="24"/>
              </w:rPr>
            </w:r>
          </w:p>
        </w:tc>
        <w:tc>
          <w:tcPr>
            <w:tcW w:w="8362" w:type="dxa"/>
            <w:vAlign w:val="center"/>
            <w:textDirection w:val="lrTb"/>
            <w:noWrap w:val="false"/>
          </w:tcPr>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一、列表页交互：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状态筛选、行悬停、分页交互同回顾计划列表。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附件数量列以回形针图标</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数字展示，点击弹出附件列表浮层（文件名、大小、下载链接）。</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新增报告</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弹出模版选择对话框（模态框，固定宽度），展示该回顾对象下所有已生效的报告模版（卡片式布局，每张卡片展示模版名称、版本号、描述、适用周期），选中后点击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创建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生成报告草稿。</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二、编辑交互：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左侧章节导航点击后，编辑区域平滑滚动至对应章节位置（平滑过渡动画）。</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当前可见的章节在导航树中自动高亮（基于滚动位置）。</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富文本编辑器支持快捷键（加粗快捷键 加粗、斜体快捷键 斜体等）。</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插入分析结果：弹出对话框（固定宽度），左侧为筛选条件（回顾对象</w:t>
            </w:r>
            <w:r>
              <w:rPr>
                <w:rFonts w:ascii="SimSun" w:hAnsi="SimSun" w:eastAsia="SimSun" w:cs="SimSun"/>
                <w:color w:val="000000"/>
                <w:sz w:val="24"/>
                <w:szCs w:val="24"/>
              </w:rPr>
              <w:t xml:space="preserve">），右侧为分析结果列表（，选中后点击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插入</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，在光标位置插入只读卡片。</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5. </w:t>
            </w:r>
            <w:r>
              <w:rPr>
                <w:rFonts w:ascii="SimSun" w:hAnsi="SimSun" w:eastAsia="SimSun" w:cs="SimSun"/>
                <w:color w:val="000000"/>
                <w:sz w:val="24"/>
                <w:szCs w:val="24"/>
              </w:rPr>
              <w:t xml:space="preserve">自动保存：编辑区域右上角显示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已自动保存于 </w:t>
            </w:r>
            <w:r>
              <w:rPr>
                <w:rFonts w:ascii="Cambria" w:hAnsi="Cambria" w:eastAsia="Cambria" w:cs="Cambria"/>
                <w:color w:val="000000"/>
                <w:sz w:val="24"/>
                <w:szCs w:val="24"/>
              </w:rPr>
              <w:t xml:space="preserve">14:32”</w:t>
            </w:r>
            <w:r>
              <w:rPr>
                <w:rFonts w:ascii="SimSun" w:hAnsi="SimSun" w:eastAsia="SimSun" w:cs="SimSun"/>
                <w:color w:val="000000"/>
                <w:sz w:val="24"/>
                <w:szCs w:val="24"/>
              </w:rPr>
              <w:t xml:space="preserve">，自动保存失败时显示红色</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自动保存失败</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提示。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6. </w:t>
            </w:r>
            <w:r>
              <w:rPr>
                <w:rFonts w:ascii="SimSun" w:hAnsi="SimSun" w:eastAsia="SimSun" w:cs="SimSun"/>
                <w:color w:val="000000"/>
                <w:sz w:val="24"/>
                <w:szCs w:val="24"/>
              </w:rPr>
              <w:t xml:space="preserve">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预览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按钮在新标签页打开报告预览（只读模式，模拟最终生效的报告样式）。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三、审批交互：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提交审批</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弹出确认对话框，选择审批人（单选，从系统用户列表中选择），填写提交备注（可选），确认后状态变更为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审批中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，报告内容变为只读。</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审批人收到待办通知后，点击查看报告详情，在审批操作区填写审批意见，选择</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同意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或</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审批过程中，提交人页面显示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审批中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状态横幅，提供</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撤回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按钮（审批人未处理前可用）。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审批完成后，双方均收到通知（站内消息）。</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四、升版交互：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已生效报告点击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升版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按钮，弹出确认对话框，确认后创建新版本报告草稿（内容继承自原版本）。</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升版后的报告进入编辑状态，可修改后重新提交审批。</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新版本生效后，旧版本自动失效。</w:t>
            </w:r>
            <w:r>
              <w:rPr>
                <w:sz w:val="24"/>
                <w:szCs w:val="24"/>
              </w:rPr>
            </w:r>
            <w:r>
              <w:rPr>
                <w:sz w:val="24"/>
                <w:szCs w:val="24"/>
              </w:rPr>
            </w:r>
          </w:p>
        </w:tc>
      </w:tr>
      <w:tr>
        <w:trPr/>
        <w:tc>
          <w:tcPr>
            <w:tcW w:w="1400"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异常逻辑处理</w:t>
            </w:r>
            <w:r>
              <w:rPr>
                <w:szCs w:val="24"/>
              </w:rPr>
            </w:r>
            <w:r>
              <w:rPr>
                <w:szCs w:val="24"/>
              </w:rPr>
            </w:r>
          </w:p>
        </w:tc>
        <w:tc>
          <w:tcPr>
            <w:tcW w:w="8362" w:type="dxa"/>
            <w:vAlign w:val="center"/>
            <w:textDirection w:val="lrTb"/>
            <w:noWrap w:val="false"/>
          </w:tcPr>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一、基于失效模版创建报告：</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选择报告模版时，下拉框中只展示已生效的模版，已失效的模版不可见。</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二、提交审批校验：</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校验报告</w:t>
            </w:r>
            <w:r>
              <w:rPr>
                <w:rFonts w:ascii="SimSun" w:hAnsi="SimSun" w:eastAsia="SimSun" w:cs="SimSun"/>
                <w:color w:val="000000"/>
                <w:sz w:val="24"/>
                <w:szCs w:val="24"/>
              </w:rPr>
              <w:t xml:space="preserve">名称</w:t>
            </w:r>
            <w:r>
              <w:rPr>
                <w:rFonts w:ascii="SimSun" w:hAnsi="SimSun" w:eastAsia="SimSun" w:cs="SimSun"/>
                <w:color w:val="000000"/>
                <w:sz w:val="24"/>
                <w:szCs w:val="24"/>
              </w:rPr>
              <w:t xml:space="preserve">等</w:t>
            </w:r>
            <w:r>
              <w:rPr>
                <w:rFonts w:ascii="SimSun" w:hAnsi="SimSun" w:eastAsia="SimSun" w:cs="SimSun"/>
                <w:color w:val="000000"/>
                <w:sz w:val="24"/>
                <w:szCs w:val="24"/>
              </w:rPr>
              <w:t xml:space="preserve">属性</w:t>
            </w:r>
            <w:r>
              <w:rPr>
                <w:rFonts w:ascii="SimSun" w:hAnsi="SimSun" w:eastAsia="SimSun" w:cs="SimSun"/>
                <w:color w:val="000000"/>
                <w:sz w:val="24"/>
                <w:szCs w:val="24"/>
              </w:rPr>
              <w:t xml:space="preserve">信息</w:t>
            </w:r>
            <w:r>
              <w:rPr>
                <w:rFonts w:ascii="SimSun" w:hAnsi="SimSun" w:eastAsia="SimSun" w:cs="SimSun"/>
                <w:color w:val="000000"/>
                <w:sz w:val="24"/>
                <w:szCs w:val="24"/>
              </w:rPr>
              <w:t xml:space="preserve">是否已填写（必填）。</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三、多人同时编辑：</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同一报告的编辑操作采用乐观锁机制（版本号），后保存者收到</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该报告已被他人修改，请刷新后重试</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四、审批冲突处理：</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多人同时处理同一审批任务时采用乐观锁，先提交者成功，后提交者收到</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该审批任务已被处理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的提示。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五、附件上传异常：</w:t>
            </w:r>
            <w:r>
              <w:rPr>
                <w:rFonts w:ascii="SimSun" w:hAnsi="SimSun" w:eastAsia="SimSun" w:cs="SimSun"/>
                <w:b/>
                <w:bCs/>
                <w:color w:val="000000"/>
                <w:sz w:val="24"/>
                <w:szCs w:val="24"/>
                <w:highlight w:val="none"/>
              </w:rPr>
            </w:r>
            <w:r>
              <w:rPr>
                <w:rFonts w:ascii="SimSun" w:hAnsi="SimSun" w:eastAsia="SimSun" w:cs="SimSun"/>
                <w:b/>
                <w:bCs/>
                <w:color w:val="000000"/>
                <w:sz w:val="24"/>
                <w:szCs w:val="24"/>
                <w:highlight w:val="none"/>
              </w:rPr>
            </w:r>
          </w:p>
          <w:p>
            <w:pPr>
              <w:ind w:left="0" w:right="0" w:firstLine="0"/>
              <w:jc w:val="left"/>
              <w:spacing w:before="40" w:after="40"/>
              <w:rPr>
                <w:rFonts w:ascii="SimSun" w:hAnsi="SimSun" w:eastAsia="SimSun" w:cs="SimSun"/>
                <w:b w:val="0"/>
                <w:bCs w:val="0"/>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val="0"/>
                <w:bCs w:val="0"/>
                <w:color w:val="000000"/>
                <w:sz w:val="24"/>
                <w:szCs w:val="24"/>
                <w:highlight w:val="none"/>
              </w:rPr>
              <w:t xml:space="preserve">1、此处</w:t>
            </w:r>
            <w:r>
              <w:rPr>
                <w:rFonts w:ascii="SimSun" w:hAnsi="SimSun" w:eastAsia="SimSun" w:cs="SimSun"/>
                <w:b w:val="0"/>
                <w:bCs w:val="0"/>
                <w:color w:val="000000"/>
                <w:sz w:val="24"/>
                <w:szCs w:val="24"/>
                <w:highlight w:val="none"/>
              </w:rPr>
              <w:t xml:space="preserve">规则</w:t>
            </w:r>
            <w:r>
              <w:rPr>
                <w:rFonts w:ascii="SimSun" w:hAnsi="SimSun" w:eastAsia="SimSun" w:cs="SimSun"/>
                <w:b w:val="0"/>
                <w:bCs w:val="0"/>
                <w:color w:val="000000"/>
                <w:sz w:val="24"/>
                <w:szCs w:val="24"/>
                <w:highlight w:val="none"/>
              </w:rPr>
              <w:t xml:space="preserve">同之前</w:t>
            </w:r>
            <w:r>
              <w:rPr>
                <w:rFonts w:ascii="SimSun" w:hAnsi="SimSun" w:eastAsia="SimSun" w:cs="SimSun"/>
                <w:b w:val="0"/>
                <w:bCs w:val="0"/>
                <w:color w:val="000000"/>
                <w:sz w:val="24"/>
                <w:szCs w:val="24"/>
                <w:highlight w:val="none"/>
              </w:rPr>
              <w:t xml:space="preserve">QRS</w:t>
            </w:r>
            <w:r>
              <w:rPr>
                <w:rFonts w:ascii="SimSun" w:hAnsi="SimSun" w:eastAsia="SimSun" w:cs="SimSun"/>
                <w:b w:val="0"/>
                <w:bCs w:val="0"/>
                <w:color w:val="000000"/>
                <w:sz w:val="24"/>
                <w:szCs w:val="24"/>
              </w:rPr>
            </w:r>
            <w:r>
              <w:rPr>
                <w:rFonts w:ascii="SimSun" w:hAnsi="SimSun" w:eastAsia="SimSun" w:cs="SimSun"/>
                <w:b w:val="0"/>
                <w:bCs w:val="0"/>
                <w:color w:val="000000"/>
                <w:sz w:val="24"/>
                <w:szCs w:val="24"/>
              </w:rPr>
            </w:r>
          </w:p>
        </w:tc>
      </w:tr>
      <w:tr>
        <w:trPr/>
        <w:tc>
          <w:tcPr>
            <w:tcW w:w="1400"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后置流程处理</w:t>
            </w:r>
            <w:r>
              <w:rPr>
                <w:szCs w:val="24"/>
              </w:rPr>
            </w:r>
            <w:r>
              <w:rPr>
                <w:szCs w:val="24"/>
              </w:rPr>
            </w:r>
          </w:p>
        </w:tc>
        <w:tc>
          <w:tcPr>
            <w:tcW w:w="8362" w:type="dxa"/>
            <w:vAlign w:val="center"/>
            <w:textDirection w:val="lrTb"/>
            <w:noWrap w:val="false"/>
          </w:tcPr>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一、提交审批后：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系统在待办事项模块中为审批人创建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报告审批</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类型的待办。</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向审批人发送站内消息</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邮件通知。（</w:t>
            </w:r>
            <w:r>
              <w:rPr>
                <w:rFonts w:ascii="SimSun" w:hAnsi="SimSun" w:eastAsia="SimSun" w:cs="SimSun"/>
                <w:color w:val="000000"/>
                <w:sz w:val="24"/>
                <w:szCs w:val="24"/>
              </w:rPr>
              <w:t xml:space="preserve">邮件</w:t>
            </w:r>
            <w:r>
              <w:rPr>
                <w:rFonts w:ascii="SimSun" w:hAnsi="SimSun" w:eastAsia="SimSun" w:cs="SimSun"/>
                <w:color w:val="000000"/>
                <w:sz w:val="24"/>
                <w:szCs w:val="24"/>
              </w:rPr>
              <w:t xml:space="preserve">通知</w:t>
            </w:r>
            <w:r>
              <w:rPr>
                <w:rFonts w:ascii="SimSun" w:hAnsi="SimSun" w:eastAsia="SimSun" w:cs="SimSun"/>
                <w:color w:val="000000"/>
                <w:sz w:val="24"/>
                <w:szCs w:val="24"/>
              </w:rPr>
              <w:t xml:space="preserve">先不做）</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二、审批通过后（已生效）：</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系统向报告相关方发送生效通知。</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关联的回顾计划可标记为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已完成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（如所有任务均已完成）。</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首页统计指标</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已完成报告</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计数 </w:t>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三、审批退回后：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向编写人发送退回通知，含退回原因。</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编写人待办中新增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报告被退回，请修改后重新提交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报告状态变更为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，内容恢复可编辑状态。</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四、升版生效后：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旧版本报告自动变更为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已失效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状态。</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新版本进入</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状态，可正常使用。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基于旧版本的所有引用关系（如被其他报告引用）不受影响。</w:t>
            </w:r>
            <w:r>
              <w:rPr>
                <w:sz w:val="24"/>
                <w:szCs w:val="24"/>
              </w:rPr>
            </w:r>
            <w:r>
              <w:rPr>
                <w:sz w:val="24"/>
                <w:szCs w:val="24"/>
              </w:rPr>
            </w:r>
          </w:p>
        </w:tc>
      </w:tr>
    </w:tbl>
    <w:p>
      <w:pPr>
        <w:rPr>
          <w:rFonts w:ascii="Calibri" w:hAnsi="Calibri" w:eastAsia="Calibri" w:cs="Calibri"/>
          <w:sz w:val="24"/>
          <w:szCs w:val="24"/>
        </w:rPr>
      </w:pPr>
      <w:r>
        <w:rPr>
          <w:rFonts w:ascii="宋体" w:hAnsi="宋体" w:eastAsia="宋体" w:cs="宋体"/>
          <w:b/>
          <w:i w:val="0"/>
          <w:iCs w:val="0"/>
          <w:color w:val="4f81bd"/>
          <w:sz w:val="24"/>
          <w:highlight w:val="none"/>
        </w:rPr>
      </w:r>
      <w:r>
        <w:rPr>
          <w:rFonts w:ascii="Calibri" w:hAnsi="Calibri" w:eastAsia="Calibri" w:cs="Calibri"/>
          <w:sz w:val="24"/>
          <w:szCs w:val="24"/>
        </w:rPr>
      </w:r>
      <w:r>
        <w:rPr>
          <w:rFonts w:ascii="Calibri" w:hAnsi="Calibri" w:eastAsia="Calibri" w:cs="Calibri"/>
          <w:sz w:val="24"/>
          <w:szCs w:val="24"/>
        </w:rPr>
      </w:r>
    </w:p>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rPr>
        <w:t xml:space="preserve">2、回顾报告 </w:t>
      </w:r>
      <w:r>
        <w:rPr>
          <w:rFonts w:ascii="宋体" w:hAnsi="宋体" w:eastAsia="宋体" w:cs="宋体"/>
          <w:b/>
          <w:i w:val="0"/>
          <w:iCs w:val="0"/>
          <w:color w:val="4f81bd"/>
          <w:sz w:val="24"/>
        </w:rPr>
        <w:t xml:space="preserve">— </w:t>
      </w:r>
      <w:r>
        <w:rPr>
          <w:rFonts w:ascii="宋体" w:hAnsi="宋体" w:eastAsia="宋体" w:cs="宋体"/>
          <w:b/>
          <w:i w:val="0"/>
          <w:iCs w:val="0"/>
          <w:color w:val="4f81bd"/>
          <w:sz w:val="24"/>
        </w:rPr>
        <w:t xml:space="preserve">状态与操作按钮对照表</w:t>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tbl>
      <w:tblPr>
        <w:tblStyle w:val="868"/>
        <w:tblW w:w="0" w:type="auto"/>
        <w:tblLayout w:type="fixed"/>
        <w:tblLook w:val="04A0" w:firstRow="1" w:lastRow="0" w:firstColumn="1" w:lastColumn="0" w:noHBand="0" w:noVBand="1"/>
      </w:tblPr>
      <w:tblGrid>
        <w:gridCol w:w="1117"/>
        <w:gridCol w:w="2001"/>
        <w:gridCol w:w="2251"/>
        <w:gridCol w:w="1559"/>
        <w:gridCol w:w="2835"/>
      </w:tblGrid>
      <w:tr>
        <w:trPr/>
        <w:tc>
          <w:tcPr>
            <w:tcW w:w="1117"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状态</w:t>
            </w:r>
            <w:r>
              <w:rPr>
                <w:szCs w:val="24"/>
              </w:rPr>
            </w:r>
            <w:r>
              <w:rPr>
                <w:szCs w:val="24"/>
              </w:rPr>
            </w:r>
          </w:p>
        </w:tc>
        <w:tc>
          <w:tcPr>
            <w:tcW w:w="200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状态说明</w:t>
            </w:r>
            <w:r>
              <w:rPr>
                <w:szCs w:val="24"/>
              </w:rPr>
            </w:r>
            <w:r>
              <w:rPr>
                <w:szCs w:val="24"/>
              </w:rPr>
            </w:r>
          </w:p>
        </w:tc>
        <w:tc>
          <w:tcPr>
            <w:tcW w:w="225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可执行操作按钮</w:t>
            </w:r>
            <w:r>
              <w:rPr>
                <w:szCs w:val="24"/>
              </w:rPr>
            </w:r>
            <w:r>
              <w:rPr>
                <w:szCs w:val="24"/>
              </w:rPr>
            </w:r>
          </w:p>
        </w:tc>
        <w:tc>
          <w:tcPr>
            <w:tcW w:w="1559"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新状态</w:t>
            </w:r>
            <w:r>
              <w:rPr>
                <w:szCs w:val="24"/>
              </w:rPr>
            </w:r>
            <w:r>
              <w:rPr>
                <w:szCs w:val="24"/>
              </w:rPr>
            </w:r>
          </w:p>
        </w:tc>
        <w:tc>
          <w:tcPr>
            <w:tcW w:w="2835"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操作权限</w:t>
            </w:r>
            <w:r>
              <w:rPr>
                <w:szCs w:val="24"/>
              </w:rPr>
            </w:r>
            <w:r>
              <w:rPr>
                <w:szCs w:val="24"/>
              </w:rPr>
            </w:r>
          </w:p>
        </w:tc>
      </w:tr>
      <w:tr>
        <w:trPr/>
        <w:tc>
          <w:tcPr>
            <w:tcW w:w="1117"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草稿</w:t>
            </w:r>
            <w:r>
              <w:rPr>
                <w:szCs w:val="24"/>
              </w:rPr>
            </w:r>
            <w:r>
              <w:rPr>
                <w:szCs w:val="24"/>
              </w:rPr>
            </w:r>
          </w:p>
        </w:tc>
        <w:tc>
          <w:tcPr>
            <w:tcW w:w="200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报告创建中，内容可编辑</w:t>
            </w:r>
            <w:r>
              <w:rPr>
                <w:szCs w:val="24"/>
              </w:rPr>
            </w:r>
            <w:r>
              <w:rPr>
                <w:szCs w:val="24"/>
              </w:rPr>
            </w:r>
          </w:p>
        </w:tc>
        <w:tc>
          <w:tcPr>
            <w:tcW w:w="225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编辑、删除、提交审批、预览、导出、复制</w:t>
            </w:r>
            <w:r>
              <w:rPr>
                <w:szCs w:val="24"/>
              </w:rPr>
            </w:r>
            <w:r>
              <w:rPr>
                <w:szCs w:val="24"/>
              </w:rPr>
            </w:r>
          </w:p>
        </w:tc>
        <w:tc>
          <w:tcPr>
            <w:tcW w:w="1559"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提交审批</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审批中</w:t>
            </w:r>
            <w:r>
              <w:rPr>
                <w:szCs w:val="24"/>
              </w:rPr>
            </w:r>
            <w:r>
              <w:rPr>
                <w:szCs w:val="24"/>
              </w:rPr>
            </w:r>
          </w:p>
        </w:tc>
        <w:tc>
          <w:tcPr>
            <w:tcW w:w="2835"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编写人</w:t>
            </w:r>
            <w:r>
              <w:rPr>
                <w:rFonts w:ascii="Cambria" w:hAnsi="Cambria" w:eastAsia="Cambria" w:cs="Cambria"/>
                <w:color w:val="000000"/>
                <w:sz w:val="24"/>
                <w:szCs w:val="24"/>
              </w:rPr>
              <w:t xml:space="preserve">/QA</w:t>
            </w:r>
            <w:r>
              <w:rPr>
                <w:rFonts w:ascii="SimSun" w:hAnsi="SimSun" w:eastAsia="SimSun" w:cs="SimSun"/>
                <w:color w:val="000000"/>
                <w:sz w:val="24"/>
                <w:szCs w:val="24"/>
              </w:rPr>
              <w:t xml:space="preserve">专员</w:t>
            </w:r>
            <w:r>
              <w:rPr>
                <w:szCs w:val="24"/>
              </w:rPr>
            </w:r>
            <w:r>
              <w:rPr>
                <w:szCs w:val="24"/>
              </w:rPr>
            </w:r>
          </w:p>
        </w:tc>
      </w:tr>
      <w:tr>
        <w:trPr/>
        <w:tc>
          <w:tcPr>
            <w:tcW w:w="1117"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审批中</w:t>
            </w:r>
            <w:r>
              <w:rPr>
                <w:szCs w:val="24"/>
              </w:rPr>
            </w:r>
            <w:r>
              <w:rPr>
                <w:szCs w:val="24"/>
              </w:rPr>
            </w:r>
          </w:p>
        </w:tc>
        <w:tc>
          <w:tcPr>
            <w:tcW w:w="200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报告已提交，等待审批人处理</w:t>
            </w:r>
            <w:r>
              <w:rPr>
                <w:szCs w:val="24"/>
              </w:rPr>
            </w:r>
            <w:r>
              <w:rPr>
                <w:szCs w:val="24"/>
              </w:rPr>
            </w:r>
          </w:p>
        </w:tc>
        <w:tc>
          <w:tcPr>
            <w:tcW w:w="225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查看、撤回、同意、退回、</w:t>
            </w:r>
            <w:r>
              <w:rPr>
                <w:rFonts w:ascii="SimSun" w:hAnsi="SimSun" w:eastAsia="SimSun" w:cs="SimSun"/>
                <w:color w:val="000000"/>
                <w:sz w:val="24"/>
                <w:szCs w:val="24"/>
              </w:rPr>
              <w:t xml:space="preserve">转办，</w:t>
            </w:r>
            <w:r>
              <w:rPr>
                <w:rFonts w:ascii="SimSun" w:hAnsi="SimSun" w:eastAsia="SimSun" w:cs="SimSun"/>
                <w:color w:val="000000"/>
                <w:sz w:val="24"/>
                <w:szCs w:val="24"/>
              </w:rPr>
              <w:t xml:space="preserve">加签、</w:t>
            </w:r>
            <w:r>
              <w:rPr>
                <w:rFonts w:ascii="SimSun" w:hAnsi="SimSun" w:eastAsia="SimSun" w:cs="SimSun"/>
                <w:color w:val="000000"/>
                <w:sz w:val="24"/>
                <w:szCs w:val="24"/>
              </w:rPr>
              <w:t xml:space="preserve">预览</w:t>
            </w:r>
            <w:r>
              <w:rPr>
                <w:szCs w:val="24"/>
              </w:rPr>
            </w:r>
            <w:r>
              <w:rPr>
                <w:szCs w:val="24"/>
              </w:rPr>
            </w:r>
          </w:p>
        </w:tc>
        <w:tc>
          <w:tcPr>
            <w:tcW w:w="1559"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同意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已退回；撤回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w:t>
            </w:r>
            <w:r>
              <w:rPr>
                <w:szCs w:val="24"/>
              </w:rPr>
            </w:r>
            <w:r>
              <w:rPr>
                <w:szCs w:val="24"/>
              </w:rPr>
            </w:r>
          </w:p>
        </w:tc>
        <w:tc>
          <w:tcPr>
            <w:tcW w:w="2835"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审批人：同意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退回；编写人：撤回</w:t>
            </w:r>
            <w:r>
              <w:rPr>
                <w:szCs w:val="24"/>
              </w:rPr>
            </w:r>
            <w:r>
              <w:rPr>
                <w:szCs w:val="24"/>
              </w:rPr>
            </w:r>
          </w:p>
        </w:tc>
      </w:tr>
      <w:tr>
        <w:trPr/>
        <w:tc>
          <w:tcPr>
            <w:tcW w:w="1117"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已退回</w:t>
            </w:r>
            <w:r>
              <w:rPr>
                <w:szCs w:val="24"/>
              </w:rPr>
            </w:r>
            <w:r>
              <w:rPr>
                <w:szCs w:val="24"/>
              </w:rPr>
            </w:r>
          </w:p>
        </w:tc>
        <w:tc>
          <w:tcPr>
            <w:tcW w:w="200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审批人退回，需修改后重新提交</w:t>
            </w:r>
            <w:r>
              <w:rPr>
                <w:szCs w:val="24"/>
              </w:rPr>
            </w:r>
            <w:r>
              <w:rPr>
                <w:szCs w:val="24"/>
              </w:rPr>
            </w:r>
          </w:p>
        </w:tc>
        <w:tc>
          <w:tcPr>
            <w:tcW w:w="225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编辑、提交审批、预览、复制</w:t>
            </w:r>
            <w:r>
              <w:rPr>
                <w:szCs w:val="24"/>
              </w:rPr>
            </w:r>
            <w:r>
              <w:rPr>
                <w:szCs w:val="24"/>
              </w:rPr>
            </w:r>
          </w:p>
        </w:tc>
        <w:tc>
          <w:tcPr>
            <w:tcW w:w="1559"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提交审批</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审批中</w:t>
            </w:r>
            <w:r>
              <w:rPr>
                <w:szCs w:val="24"/>
              </w:rPr>
            </w:r>
            <w:r>
              <w:rPr>
                <w:szCs w:val="24"/>
              </w:rPr>
            </w:r>
          </w:p>
        </w:tc>
        <w:tc>
          <w:tcPr>
            <w:tcW w:w="2835"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编写人</w:t>
            </w:r>
            <w:r>
              <w:rPr>
                <w:rFonts w:ascii="Cambria" w:hAnsi="Cambria" w:eastAsia="Cambria" w:cs="Cambria"/>
                <w:color w:val="000000"/>
                <w:sz w:val="24"/>
                <w:szCs w:val="24"/>
              </w:rPr>
              <w:t xml:space="preserve">/QA</w:t>
            </w:r>
            <w:r>
              <w:rPr>
                <w:rFonts w:ascii="SimSun" w:hAnsi="SimSun" w:eastAsia="SimSun" w:cs="SimSun"/>
                <w:color w:val="000000"/>
                <w:sz w:val="24"/>
                <w:szCs w:val="24"/>
              </w:rPr>
              <w:t xml:space="preserve">专员</w:t>
            </w:r>
            <w:r>
              <w:rPr>
                <w:szCs w:val="24"/>
              </w:rPr>
            </w:r>
            <w:r>
              <w:rPr>
                <w:szCs w:val="24"/>
              </w:rPr>
            </w:r>
          </w:p>
        </w:tc>
      </w:tr>
      <w:tr>
        <w:trPr/>
        <w:tc>
          <w:tcPr>
            <w:tcW w:w="1117"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已撤回</w:t>
            </w:r>
            <w:r>
              <w:rPr>
                <w:szCs w:val="24"/>
              </w:rPr>
            </w:r>
            <w:r>
              <w:rPr>
                <w:szCs w:val="24"/>
              </w:rPr>
            </w:r>
          </w:p>
        </w:tc>
        <w:tc>
          <w:tcPr>
            <w:tcW w:w="200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编写人在审批前主动撤回</w:t>
            </w:r>
            <w:r>
              <w:rPr>
                <w:szCs w:val="24"/>
              </w:rPr>
            </w:r>
            <w:r>
              <w:rPr>
                <w:szCs w:val="24"/>
              </w:rPr>
            </w:r>
          </w:p>
        </w:tc>
        <w:tc>
          <w:tcPr>
            <w:tcW w:w="225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编辑、删除、提交审批、预览、复制</w:t>
            </w:r>
            <w:r>
              <w:rPr>
                <w:szCs w:val="24"/>
              </w:rPr>
            </w:r>
            <w:r>
              <w:rPr>
                <w:szCs w:val="24"/>
              </w:rPr>
            </w:r>
          </w:p>
        </w:tc>
        <w:tc>
          <w:tcPr>
            <w:tcW w:w="1559"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提交审批</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审批中</w:t>
            </w:r>
            <w:r>
              <w:rPr>
                <w:szCs w:val="24"/>
              </w:rPr>
            </w:r>
            <w:r>
              <w:rPr>
                <w:szCs w:val="24"/>
              </w:rPr>
            </w:r>
          </w:p>
        </w:tc>
        <w:tc>
          <w:tcPr>
            <w:tcW w:w="2835"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编写人</w:t>
            </w:r>
            <w:r>
              <w:rPr>
                <w:szCs w:val="24"/>
              </w:rPr>
            </w:r>
            <w:r>
              <w:rPr>
                <w:szCs w:val="24"/>
              </w:rPr>
            </w:r>
          </w:p>
        </w:tc>
      </w:tr>
      <w:tr>
        <w:trPr/>
        <w:tc>
          <w:tcPr>
            <w:tcW w:w="1117"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已生效</w:t>
            </w:r>
            <w:r>
              <w:rPr>
                <w:szCs w:val="24"/>
              </w:rPr>
            </w:r>
            <w:r>
              <w:rPr>
                <w:szCs w:val="24"/>
              </w:rPr>
            </w:r>
          </w:p>
        </w:tc>
        <w:tc>
          <w:tcPr>
            <w:tcW w:w="200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审批通过，报告正式生效</w:t>
            </w:r>
            <w:r>
              <w:rPr>
                <w:szCs w:val="24"/>
              </w:rPr>
            </w:r>
            <w:r>
              <w:rPr>
                <w:szCs w:val="24"/>
              </w:rPr>
            </w:r>
          </w:p>
        </w:tc>
        <w:tc>
          <w:tcPr>
            <w:tcW w:w="225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查看、升版、失效、导出、预览、复制</w:t>
            </w:r>
            <w:r>
              <w:rPr>
                <w:szCs w:val="24"/>
              </w:rPr>
            </w:r>
            <w:r>
              <w:rPr>
                <w:szCs w:val="24"/>
              </w:rPr>
            </w:r>
          </w:p>
        </w:tc>
        <w:tc>
          <w:tcPr>
            <w:tcW w:w="1559"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升版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升版中（创建新版本草稿）；失效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已失效</w:t>
            </w:r>
            <w:r>
              <w:rPr>
                <w:szCs w:val="24"/>
              </w:rPr>
            </w:r>
            <w:r>
              <w:rPr>
                <w:szCs w:val="24"/>
              </w:rPr>
            </w:r>
          </w:p>
        </w:tc>
        <w:tc>
          <w:tcPr>
            <w:tcW w:w="2835"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质量经理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编写人</w:t>
            </w:r>
            <w:r>
              <w:rPr>
                <w:szCs w:val="24"/>
              </w:rPr>
            </w:r>
            <w:r>
              <w:rPr>
                <w:szCs w:val="24"/>
              </w:rPr>
            </w:r>
          </w:p>
        </w:tc>
      </w:tr>
      <w:tr>
        <w:trPr/>
        <w:tc>
          <w:tcPr>
            <w:tcW w:w="1117"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升版中</w:t>
            </w:r>
            <w:r>
              <w:rPr>
                <w:szCs w:val="24"/>
              </w:rPr>
            </w:r>
            <w:r>
              <w:rPr>
                <w:szCs w:val="24"/>
              </w:rPr>
            </w:r>
          </w:p>
        </w:tc>
        <w:tc>
          <w:tcPr>
            <w:tcW w:w="200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正在对已生效报告进行升版编辑</w:t>
            </w:r>
            <w:r>
              <w:rPr>
                <w:szCs w:val="24"/>
              </w:rPr>
            </w:r>
            <w:r>
              <w:rPr>
                <w:szCs w:val="24"/>
              </w:rPr>
            </w:r>
          </w:p>
        </w:tc>
        <w:tc>
          <w:tcPr>
            <w:tcW w:w="225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编辑、提交审批、预览、复制</w:t>
            </w:r>
            <w:r>
              <w:rPr>
                <w:szCs w:val="24"/>
              </w:rPr>
            </w:r>
            <w:r>
              <w:rPr>
                <w:szCs w:val="24"/>
              </w:rPr>
            </w:r>
          </w:p>
        </w:tc>
        <w:tc>
          <w:tcPr>
            <w:tcW w:w="1559"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提交审批</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审批中</w:t>
            </w:r>
            <w:r>
              <w:rPr>
                <w:szCs w:val="24"/>
              </w:rPr>
            </w:r>
            <w:r>
              <w:rPr>
                <w:szCs w:val="24"/>
              </w:rPr>
            </w:r>
          </w:p>
        </w:tc>
        <w:tc>
          <w:tcPr>
            <w:tcW w:w="2835"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编写人</w:t>
            </w:r>
            <w:r>
              <w:rPr>
                <w:rFonts w:ascii="Cambria" w:hAnsi="Cambria" w:eastAsia="Cambria" w:cs="Cambria"/>
                <w:color w:val="000000"/>
                <w:sz w:val="24"/>
                <w:szCs w:val="24"/>
              </w:rPr>
              <w:t xml:space="preserve">/QA</w:t>
            </w:r>
            <w:r>
              <w:rPr>
                <w:rFonts w:ascii="SimSun" w:hAnsi="SimSun" w:eastAsia="SimSun" w:cs="SimSun"/>
                <w:color w:val="000000"/>
                <w:sz w:val="24"/>
                <w:szCs w:val="24"/>
              </w:rPr>
              <w:t xml:space="preserve">专员</w:t>
            </w:r>
            <w:r>
              <w:rPr>
                <w:szCs w:val="24"/>
              </w:rPr>
            </w:r>
            <w:r>
              <w:rPr>
                <w:szCs w:val="24"/>
              </w:rPr>
            </w:r>
          </w:p>
        </w:tc>
      </w:tr>
      <w:tr>
        <w:trPr/>
        <w:tc>
          <w:tcPr>
            <w:tcW w:w="1117"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已失效</w:t>
            </w:r>
            <w:r>
              <w:rPr>
                <w:szCs w:val="24"/>
              </w:rPr>
            </w:r>
            <w:r>
              <w:rPr>
                <w:szCs w:val="24"/>
              </w:rPr>
            </w:r>
          </w:p>
        </w:tc>
        <w:tc>
          <w:tcPr>
            <w:tcW w:w="200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报告已停用（升版后旧版本或手动失效）</w:t>
            </w:r>
            <w:r>
              <w:rPr>
                <w:szCs w:val="24"/>
              </w:rPr>
            </w:r>
            <w:r>
              <w:rPr>
                <w:szCs w:val="24"/>
              </w:rPr>
            </w:r>
          </w:p>
        </w:tc>
        <w:tc>
          <w:tcPr>
            <w:tcW w:w="225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查看、预览、复制</w:t>
            </w:r>
            <w:r>
              <w:rPr>
                <w:szCs w:val="24"/>
              </w:rPr>
            </w:r>
            <w:r>
              <w:rPr>
                <w:szCs w:val="24"/>
              </w:rPr>
            </w:r>
          </w:p>
        </w:tc>
        <w:tc>
          <w:tcPr>
            <w:tcW w:w="1559"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复制</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草稿（新记录）</w:t>
            </w:r>
            <w:r>
              <w:rPr>
                <w:szCs w:val="24"/>
              </w:rPr>
            </w:r>
            <w:r>
              <w:rPr>
                <w:szCs w:val="24"/>
              </w:rPr>
            </w:r>
          </w:p>
        </w:tc>
        <w:tc>
          <w:tcPr>
            <w:tcW w:w="2835"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所有角色（仅查看）</w:t>
            </w:r>
            <w:r>
              <w:rPr>
                <w:szCs w:val="24"/>
              </w:rPr>
            </w:r>
            <w:r>
              <w:rPr>
                <w:szCs w:val="24"/>
              </w:rPr>
            </w:r>
          </w:p>
        </w:tc>
      </w:tr>
    </w:tbl>
    <w:p>
      <w:pPr>
        <w:rPr>
          <w:rFonts w:ascii="宋体" w:hAnsi="宋体" w:cs="宋体"/>
          <w:bCs w:val="0"/>
          <w:i w:val="0"/>
          <w:sz w:val="24"/>
          <w:szCs w:val="24"/>
        </w:rPr>
      </w:pPr>
      <w:r>
        <w:rPr>
          <w:rFonts w:ascii="宋体" w:hAnsi="宋体" w:eastAsia="宋体" w:cs="宋体"/>
          <w:b/>
          <w:i w:val="0"/>
          <w:iCs w:val="0"/>
          <w:color w:val="4f81bd"/>
          <w:sz w:val="24"/>
          <w:highlight w:val="none"/>
        </w:rPr>
      </w:r>
      <w:r>
        <w:rPr>
          <w:rFonts w:ascii="宋体" w:hAnsi="宋体" w:cs="宋体"/>
          <w:bCs w:val="0"/>
          <w:i w:val="0"/>
          <w:sz w:val="24"/>
          <w:szCs w:val="24"/>
        </w:rPr>
      </w:r>
      <w:r>
        <w:rPr>
          <w:rFonts w:ascii="宋体" w:hAnsi="宋体" w:cs="宋体"/>
          <w:bCs w:val="0"/>
          <w:i w:val="0"/>
          <w:sz w:val="24"/>
          <w:szCs w:val="24"/>
        </w:rPr>
      </w:r>
    </w:p>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rPr>
        <w:t xml:space="preserve">3、新增</w:t>
      </w:r>
      <w:r>
        <w:rPr>
          <w:rFonts w:ascii="宋体" w:hAnsi="宋体" w:eastAsia="宋体" w:cs="宋体"/>
          <w:b/>
          <w:i w:val="0"/>
          <w:iCs w:val="0"/>
          <w:color w:val="4f81bd"/>
          <w:sz w:val="24"/>
        </w:rPr>
        <w:t xml:space="preserve">/</w:t>
      </w:r>
      <w:r>
        <w:rPr>
          <w:rFonts w:ascii="宋体" w:hAnsi="宋体" w:eastAsia="宋体" w:cs="宋体"/>
          <w:b/>
          <w:i w:val="0"/>
          <w:iCs w:val="0"/>
          <w:color w:val="4f81bd"/>
          <w:sz w:val="24"/>
        </w:rPr>
        <w:t xml:space="preserve">编辑回顾报告 </w:t>
      </w:r>
      <w:r>
        <w:rPr>
          <w:rFonts w:ascii="宋体" w:hAnsi="宋体" w:eastAsia="宋体" w:cs="宋体"/>
          <w:b/>
          <w:i w:val="0"/>
          <w:iCs w:val="0"/>
          <w:color w:val="4f81bd"/>
          <w:sz w:val="24"/>
        </w:rPr>
        <w:t xml:space="preserve">— </w:t>
      </w:r>
      <w:r>
        <w:rPr>
          <w:rFonts w:ascii="宋体" w:hAnsi="宋体" w:eastAsia="宋体" w:cs="宋体"/>
          <w:b/>
          <w:i w:val="0"/>
          <w:iCs w:val="0"/>
          <w:color w:val="4f81bd"/>
          <w:sz w:val="24"/>
        </w:rPr>
        <w:t xml:space="preserve">字段定义表</w:t>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tbl>
      <w:tblPr>
        <w:tblStyle w:val="868"/>
        <w:tblW w:w="0" w:type="auto"/>
        <w:tblLayout w:type="fixed"/>
        <w:tblLook w:val="04A0" w:firstRow="1" w:lastRow="0" w:firstColumn="1" w:lastColumn="0" w:noHBand="0" w:noVBand="1"/>
      </w:tblPr>
      <w:tblGrid>
        <w:gridCol w:w="1194"/>
        <w:gridCol w:w="1231"/>
        <w:gridCol w:w="1194"/>
        <w:gridCol w:w="1304"/>
        <w:gridCol w:w="2146"/>
        <w:gridCol w:w="2818"/>
      </w:tblGrid>
      <w:tr>
        <w:trPr/>
        <w:tc>
          <w:tcPr>
            <w:tcW w:w="119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字段名称</w:t>
            </w:r>
            <w:r>
              <w:rPr>
                <w:rFonts w:ascii="宋体" w:hAnsi="宋体" w:cs="宋体"/>
                <w:szCs w:val="24"/>
              </w:rPr>
            </w:r>
            <w:r>
              <w:rPr>
                <w:rFonts w:ascii="宋体" w:hAnsi="宋体" w:cs="宋体"/>
                <w:szCs w:val="24"/>
              </w:rPr>
            </w:r>
          </w:p>
        </w:tc>
        <w:tc>
          <w:tcPr>
            <w:tcW w:w="123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输入类型</w:t>
            </w:r>
            <w:r>
              <w:rPr>
                <w:rFonts w:ascii="宋体" w:hAnsi="宋体" w:cs="宋体"/>
                <w:szCs w:val="24"/>
              </w:rPr>
            </w:r>
            <w:r>
              <w:rPr>
                <w:rFonts w:ascii="宋体" w:hAnsi="宋体" w:cs="宋体"/>
                <w:szCs w:val="24"/>
              </w:rPr>
            </w:r>
          </w:p>
        </w:tc>
        <w:tc>
          <w:tcPr>
            <w:tcW w:w="119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是否必填</w:t>
            </w:r>
            <w:r>
              <w:rPr>
                <w:rFonts w:ascii="宋体" w:hAnsi="宋体" w:cs="宋体"/>
                <w:szCs w:val="24"/>
              </w:rPr>
            </w:r>
            <w:r>
              <w:rPr>
                <w:rFonts w:ascii="宋体" w:hAnsi="宋体" w:cs="宋体"/>
                <w:szCs w:val="24"/>
              </w:rPr>
            </w:r>
          </w:p>
        </w:tc>
        <w:tc>
          <w:tcPr>
            <w:tcW w:w="130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默认值</w:t>
            </w:r>
            <w:r>
              <w:rPr>
                <w:rFonts w:ascii="宋体" w:hAnsi="宋体" w:cs="宋体"/>
                <w:szCs w:val="24"/>
              </w:rPr>
            </w:r>
            <w:r>
              <w:rPr>
                <w:rFonts w:ascii="宋体" w:hAnsi="宋体" w:cs="宋体"/>
                <w:szCs w:val="24"/>
              </w:rPr>
            </w:r>
          </w:p>
        </w:tc>
        <w:tc>
          <w:tcPr>
            <w:tcW w:w="214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校验规则</w:t>
            </w:r>
            <w:r>
              <w:rPr>
                <w:rFonts w:ascii="宋体" w:hAnsi="宋体" w:cs="宋体"/>
                <w:szCs w:val="24"/>
              </w:rPr>
            </w:r>
            <w:r>
              <w:rPr>
                <w:rFonts w:ascii="宋体" w:hAnsi="宋体" w:cs="宋体"/>
                <w:szCs w:val="24"/>
              </w:rPr>
            </w:r>
          </w:p>
        </w:tc>
        <w:tc>
          <w:tcPr>
            <w:tcW w:w="2818"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说明</w:t>
            </w:r>
            <w:r>
              <w:rPr>
                <w:rFonts w:ascii="宋体" w:hAnsi="宋体" w:cs="宋体"/>
                <w:szCs w:val="24"/>
              </w:rPr>
            </w:r>
            <w:r>
              <w:rPr>
                <w:rFonts w:ascii="宋体" w:hAnsi="宋体" w:cs="宋体"/>
                <w:szCs w:val="24"/>
              </w:rPr>
            </w:r>
          </w:p>
        </w:tc>
      </w:tr>
      <w:tr>
        <w:trPr/>
        <w:tc>
          <w:tcPr>
            <w:tcW w:w="119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报告名称</w:t>
            </w:r>
            <w:r>
              <w:rPr>
                <w:rFonts w:ascii="宋体" w:hAnsi="宋体" w:cs="宋体"/>
                <w:szCs w:val="24"/>
              </w:rPr>
            </w:r>
            <w:r>
              <w:rPr>
                <w:rFonts w:ascii="宋体" w:hAnsi="宋体" w:cs="宋体"/>
                <w:szCs w:val="24"/>
              </w:rPr>
            </w:r>
          </w:p>
        </w:tc>
        <w:tc>
          <w:tcPr>
            <w:tcW w:w="123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文本输入</w:t>
            </w:r>
            <w:r>
              <w:rPr>
                <w:rFonts w:ascii="宋体" w:hAnsi="宋体" w:cs="宋体"/>
                <w:szCs w:val="24"/>
              </w:rPr>
            </w:r>
            <w:r>
              <w:rPr>
                <w:rFonts w:ascii="宋体" w:hAnsi="宋体" w:cs="宋体"/>
                <w:szCs w:val="24"/>
              </w:rPr>
            </w:r>
          </w:p>
        </w:tc>
        <w:tc>
          <w:tcPr>
            <w:tcW w:w="119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30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214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长度</w:t>
            </w:r>
            <w:r>
              <w:rPr>
                <w:rFonts w:ascii="宋体" w:hAnsi="宋体" w:eastAsia="宋体" w:cs="宋体"/>
                <w:color w:val="000000"/>
                <w:sz w:val="24"/>
                <w:szCs w:val="24"/>
              </w:rPr>
              <w:t xml:space="preserve"> 2-200 </w:t>
            </w:r>
            <w:r>
              <w:rPr>
                <w:rFonts w:ascii="宋体" w:hAnsi="宋体" w:eastAsia="宋体" w:cs="宋体"/>
                <w:color w:val="000000"/>
                <w:sz w:val="24"/>
                <w:szCs w:val="24"/>
              </w:rPr>
              <w:t xml:space="preserve">字符；同一回顾对象</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周期下建议唯一</w:t>
            </w:r>
            <w:r>
              <w:rPr>
                <w:rFonts w:ascii="宋体" w:hAnsi="宋体" w:cs="宋体"/>
                <w:szCs w:val="24"/>
              </w:rPr>
            </w:r>
            <w:r>
              <w:rPr>
                <w:rFonts w:ascii="宋体" w:hAnsi="宋体" w:cs="宋体"/>
                <w:szCs w:val="24"/>
              </w:rPr>
            </w:r>
          </w:p>
        </w:tc>
        <w:tc>
          <w:tcPr>
            <w:tcW w:w="2818"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示例：头孢呋辛钠</w:t>
            </w:r>
            <w:r>
              <w:rPr>
                <w:rFonts w:ascii="宋体" w:hAnsi="宋体" w:eastAsia="宋体" w:cs="宋体"/>
                <w:color w:val="000000"/>
                <w:sz w:val="24"/>
                <w:szCs w:val="24"/>
              </w:rPr>
              <w:t xml:space="preserve">2025</w:t>
            </w:r>
            <w:r>
              <w:rPr>
                <w:rFonts w:ascii="宋体" w:hAnsi="宋体" w:eastAsia="宋体" w:cs="宋体"/>
                <w:color w:val="000000"/>
                <w:sz w:val="24"/>
                <w:szCs w:val="24"/>
              </w:rPr>
              <w:t xml:space="preserve">年度质量回顾报告</w:t>
            </w:r>
            <w:r>
              <w:rPr>
                <w:rFonts w:ascii="宋体" w:hAnsi="宋体" w:cs="宋体"/>
                <w:szCs w:val="24"/>
              </w:rPr>
            </w:r>
            <w:r>
              <w:rPr>
                <w:rFonts w:ascii="宋体" w:hAnsi="宋体" w:cs="宋体"/>
                <w:szCs w:val="24"/>
              </w:rPr>
            </w:r>
          </w:p>
        </w:tc>
      </w:tr>
      <w:tr>
        <w:trPr/>
        <w:tc>
          <w:tcPr>
            <w:tcW w:w="119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编号</w:t>
            </w:r>
            <w:r>
              <w:rPr>
                <w:rFonts w:ascii="宋体" w:hAnsi="宋体" w:cs="宋体"/>
                <w:szCs w:val="24"/>
              </w:rPr>
            </w:r>
            <w:r>
              <w:rPr>
                <w:rFonts w:ascii="宋体" w:hAnsi="宋体" w:cs="宋体"/>
                <w:szCs w:val="24"/>
              </w:rPr>
            </w:r>
          </w:p>
        </w:tc>
        <w:tc>
          <w:tcPr>
            <w:tcW w:w="123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系统自动生成</w:t>
            </w:r>
            <w:r>
              <w:rPr>
                <w:rFonts w:ascii="宋体" w:hAnsi="宋体" w:cs="宋体"/>
                <w:szCs w:val="24"/>
              </w:rPr>
            </w:r>
            <w:r>
              <w:rPr>
                <w:rFonts w:ascii="宋体" w:hAnsi="宋体" w:cs="宋体"/>
                <w:szCs w:val="24"/>
              </w:rPr>
            </w:r>
          </w:p>
        </w:tc>
        <w:tc>
          <w:tcPr>
            <w:tcW w:w="119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30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格式：</w:t>
            </w:r>
            <w:r>
              <w:rPr>
                <w:rFonts w:ascii="宋体" w:hAnsi="宋体" w:eastAsia="宋体" w:cs="宋体"/>
                <w:color w:val="000000"/>
                <w:sz w:val="24"/>
                <w:szCs w:val="24"/>
              </w:rPr>
              <w:t xml:space="preserve">RRCXX</w:t>
            </w:r>
            <w:r>
              <w:rPr>
                <w:rFonts w:ascii="宋体" w:hAnsi="宋体" w:cs="宋体"/>
                <w:szCs w:val="24"/>
              </w:rPr>
            </w:r>
            <w:r>
              <w:rPr>
                <w:rFonts w:ascii="宋体" w:hAnsi="宋体" w:cs="宋体"/>
                <w:szCs w:val="24"/>
              </w:rPr>
            </w:r>
          </w:p>
        </w:tc>
        <w:tc>
          <w:tcPr>
            <w:tcW w:w="214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全局唯一，不可修改</w:t>
            </w:r>
            <w:r>
              <w:rPr>
                <w:rFonts w:ascii="宋体" w:hAnsi="宋体" w:cs="宋体"/>
                <w:szCs w:val="24"/>
              </w:rPr>
            </w:r>
            <w:r>
              <w:rPr>
                <w:rFonts w:ascii="宋体" w:hAnsi="宋体" w:cs="宋体"/>
                <w:szCs w:val="24"/>
              </w:rPr>
            </w:r>
          </w:p>
        </w:tc>
        <w:tc>
          <w:tcPr>
            <w:tcW w:w="2818"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系统自动递增生成</w:t>
            </w:r>
            <w:r>
              <w:rPr>
                <w:rFonts w:ascii="宋体" w:hAnsi="宋体" w:cs="宋体"/>
                <w:szCs w:val="24"/>
              </w:rPr>
            </w:r>
            <w:r>
              <w:rPr>
                <w:rFonts w:ascii="宋体" w:hAnsi="宋体" w:cs="宋体"/>
                <w:szCs w:val="24"/>
              </w:rPr>
            </w:r>
          </w:p>
        </w:tc>
      </w:tr>
      <w:tr>
        <w:trPr/>
        <w:tc>
          <w:tcPr>
            <w:tcW w:w="119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回顾对象</w:t>
            </w:r>
            <w:r>
              <w:rPr>
                <w:rFonts w:ascii="宋体" w:hAnsi="宋体" w:cs="宋体"/>
                <w:szCs w:val="24"/>
              </w:rPr>
            </w:r>
            <w:r>
              <w:rPr>
                <w:rFonts w:ascii="宋体" w:hAnsi="宋体" w:cs="宋体"/>
                <w:szCs w:val="24"/>
              </w:rPr>
            </w:r>
          </w:p>
        </w:tc>
        <w:tc>
          <w:tcPr>
            <w:tcW w:w="123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下拉选择（可搜索）</w:t>
            </w:r>
            <w:r>
              <w:rPr>
                <w:rFonts w:ascii="宋体" w:hAnsi="宋体" w:cs="宋体"/>
                <w:szCs w:val="24"/>
              </w:rPr>
            </w:r>
            <w:r>
              <w:rPr>
                <w:rFonts w:ascii="宋体" w:hAnsi="宋体" w:cs="宋体"/>
                <w:szCs w:val="24"/>
              </w:rPr>
            </w:r>
          </w:p>
        </w:tc>
        <w:tc>
          <w:tcPr>
            <w:tcW w:w="119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30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214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从已启用的回顾对象中选择</w:t>
            </w:r>
            <w:r>
              <w:rPr>
                <w:rFonts w:ascii="宋体" w:hAnsi="宋体" w:cs="宋体"/>
                <w:szCs w:val="24"/>
              </w:rPr>
            </w:r>
            <w:r>
              <w:rPr>
                <w:rFonts w:ascii="宋体" w:hAnsi="宋体" w:cs="宋体"/>
                <w:szCs w:val="24"/>
              </w:rPr>
            </w:r>
          </w:p>
        </w:tc>
        <w:tc>
          <w:tcPr>
            <w:tcW w:w="2818"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确定报告所回顾的对象</w:t>
            </w:r>
            <w:r>
              <w:rPr>
                <w:rFonts w:ascii="宋体" w:hAnsi="宋体" w:cs="宋体"/>
                <w:szCs w:val="24"/>
              </w:rPr>
            </w:r>
            <w:r>
              <w:rPr>
                <w:rFonts w:ascii="宋体" w:hAnsi="宋体" w:cs="宋体"/>
                <w:szCs w:val="24"/>
              </w:rPr>
            </w:r>
          </w:p>
        </w:tc>
      </w:tr>
      <w:tr>
        <w:trPr/>
        <w:tc>
          <w:tcPr>
            <w:tcW w:w="119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报告模版</w:t>
            </w:r>
            <w:r>
              <w:rPr>
                <w:rFonts w:ascii="宋体" w:hAnsi="宋体" w:cs="宋体"/>
                <w:szCs w:val="24"/>
              </w:rPr>
            </w:r>
            <w:r>
              <w:rPr>
                <w:rFonts w:ascii="宋体" w:hAnsi="宋体" w:cs="宋体"/>
                <w:szCs w:val="24"/>
              </w:rPr>
            </w:r>
          </w:p>
        </w:tc>
        <w:tc>
          <w:tcPr>
            <w:tcW w:w="123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下拉选择（可搜索）</w:t>
            </w:r>
            <w:r>
              <w:rPr>
                <w:rFonts w:ascii="宋体" w:hAnsi="宋体" w:cs="宋体"/>
                <w:szCs w:val="24"/>
              </w:rPr>
            </w:r>
            <w:r>
              <w:rPr>
                <w:rFonts w:ascii="宋体" w:hAnsi="宋体" w:cs="宋体"/>
                <w:szCs w:val="24"/>
              </w:rPr>
            </w:r>
          </w:p>
        </w:tc>
        <w:tc>
          <w:tcPr>
            <w:tcW w:w="119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30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214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选择已生效的报告模版</w:t>
            </w:r>
            <w:r>
              <w:rPr>
                <w:rFonts w:ascii="宋体" w:hAnsi="宋体" w:cs="宋体"/>
                <w:szCs w:val="24"/>
              </w:rPr>
            </w:r>
            <w:r>
              <w:rPr>
                <w:rFonts w:ascii="宋体" w:hAnsi="宋体" w:cs="宋体"/>
                <w:szCs w:val="24"/>
              </w:rPr>
            </w:r>
          </w:p>
        </w:tc>
        <w:tc>
          <w:tcPr>
            <w:tcW w:w="2818"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基于模版自动生成章节结构</w:t>
            </w:r>
            <w:r>
              <w:rPr>
                <w:rFonts w:ascii="宋体" w:hAnsi="宋体" w:cs="宋体"/>
                <w:szCs w:val="24"/>
              </w:rPr>
            </w:r>
            <w:r>
              <w:rPr>
                <w:rFonts w:ascii="宋体" w:hAnsi="宋体" w:cs="宋体"/>
                <w:szCs w:val="24"/>
              </w:rPr>
            </w:r>
          </w:p>
        </w:tc>
      </w:tr>
      <w:tr>
        <w:trPr/>
        <w:tc>
          <w:tcPr>
            <w:tcW w:w="119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版本号</w:t>
            </w:r>
            <w:r>
              <w:rPr>
                <w:rFonts w:ascii="宋体" w:hAnsi="宋体" w:cs="宋体"/>
                <w:szCs w:val="24"/>
              </w:rPr>
            </w:r>
            <w:r>
              <w:rPr>
                <w:rFonts w:ascii="宋体" w:hAnsi="宋体" w:cs="宋体"/>
                <w:szCs w:val="24"/>
              </w:rPr>
            </w:r>
          </w:p>
        </w:tc>
        <w:tc>
          <w:tcPr>
            <w:tcW w:w="123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文本输入</w:t>
            </w:r>
            <w:r>
              <w:rPr>
                <w:rFonts w:ascii="宋体" w:hAnsi="宋体" w:cs="宋体"/>
                <w:szCs w:val="24"/>
              </w:rPr>
            </w:r>
            <w:r>
              <w:rPr>
                <w:rFonts w:ascii="宋体" w:hAnsi="宋体" w:cs="宋体"/>
                <w:szCs w:val="24"/>
              </w:rPr>
            </w:r>
          </w:p>
        </w:tc>
        <w:tc>
          <w:tcPr>
            <w:tcW w:w="119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30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“V1.0”</w:t>
            </w:r>
            <w:r>
              <w:rPr>
                <w:rFonts w:ascii="宋体" w:hAnsi="宋体" w:cs="宋体"/>
                <w:szCs w:val="24"/>
              </w:rPr>
            </w:r>
            <w:r>
              <w:rPr>
                <w:rFonts w:ascii="宋体" w:hAnsi="宋体" w:cs="宋体"/>
                <w:szCs w:val="24"/>
              </w:rPr>
            </w:r>
          </w:p>
        </w:tc>
        <w:tc>
          <w:tcPr>
            <w:tcW w:w="214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格式</w:t>
            </w:r>
            <w:r>
              <w:rPr>
                <w:rFonts w:ascii="宋体" w:hAnsi="宋体" w:eastAsia="宋体" w:cs="宋体"/>
                <w:color w:val="000000"/>
                <w:sz w:val="24"/>
                <w:szCs w:val="24"/>
              </w:rPr>
              <w:t xml:space="preserve"> V</w:t>
            </w:r>
            <w:r>
              <w:rPr>
                <w:rFonts w:ascii="宋体" w:hAnsi="宋体" w:eastAsia="宋体" w:cs="宋体"/>
                <w:color w:val="000000"/>
                <w:sz w:val="24"/>
                <w:szCs w:val="24"/>
              </w:rPr>
              <w:t xml:space="preserve">主版本</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次版本</w:t>
            </w:r>
            <w:r>
              <w:rPr>
                <w:rFonts w:ascii="宋体" w:hAnsi="宋体" w:cs="宋体"/>
                <w:szCs w:val="24"/>
              </w:rPr>
            </w:r>
            <w:r>
              <w:rPr>
                <w:rFonts w:ascii="宋体" w:hAnsi="宋体" w:cs="宋体"/>
                <w:szCs w:val="24"/>
              </w:rPr>
            </w:r>
          </w:p>
        </w:tc>
        <w:tc>
          <w:tcPr>
            <w:tcW w:w="2818"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新建时默认</w:t>
            </w:r>
            <w:r>
              <w:rPr>
                <w:rFonts w:ascii="宋体" w:hAnsi="宋体" w:eastAsia="宋体" w:cs="宋体"/>
                <w:color w:val="000000"/>
                <w:sz w:val="24"/>
                <w:szCs w:val="24"/>
              </w:rPr>
              <w:t xml:space="preserve"> V1.0</w:t>
            </w:r>
            <w:r>
              <w:rPr>
                <w:rFonts w:ascii="宋体" w:hAnsi="宋体" w:eastAsia="宋体" w:cs="宋体"/>
                <w:color w:val="000000"/>
                <w:sz w:val="24"/>
                <w:szCs w:val="24"/>
              </w:rPr>
              <w:t xml:space="preserve">，升版时自动</w:t>
            </w:r>
            <w:r>
              <w:rPr>
                <w:rFonts w:ascii="宋体" w:hAnsi="宋体" w:eastAsia="宋体" w:cs="宋体"/>
                <w:color w:val="000000"/>
                <w:sz w:val="24"/>
                <w:szCs w:val="24"/>
              </w:rPr>
              <w:t xml:space="preserve">+1</w:t>
            </w:r>
            <w:r>
              <w:rPr>
                <w:rFonts w:ascii="宋体" w:hAnsi="宋体" w:cs="宋体"/>
                <w:szCs w:val="24"/>
              </w:rPr>
            </w:r>
            <w:r>
              <w:rPr>
                <w:rFonts w:ascii="宋体" w:hAnsi="宋体" w:cs="宋体"/>
                <w:szCs w:val="24"/>
              </w:rPr>
            </w:r>
          </w:p>
        </w:tc>
      </w:tr>
      <w:tr>
        <w:trPr/>
        <w:tc>
          <w:tcPr>
            <w:tcW w:w="119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关联计划</w:t>
            </w:r>
            <w:r>
              <w:rPr>
                <w:rFonts w:ascii="宋体" w:hAnsi="宋体" w:cs="宋体"/>
                <w:szCs w:val="24"/>
              </w:rPr>
            </w:r>
            <w:r>
              <w:rPr>
                <w:rFonts w:ascii="宋体" w:hAnsi="宋体" w:cs="宋体"/>
                <w:szCs w:val="24"/>
              </w:rPr>
            </w:r>
          </w:p>
        </w:tc>
        <w:tc>
          <w:tcPr>
            <w:tcW w:w="123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下拉选择（可搜索）</w:t>
            </w:r>
            <w:r>
              <w:rPr>
                <w:rFonts w:ascii="宋体" w:hAnsi="宋体" w:cs="宋体"/>
                <w:szCs w:val="24"/>
              </w:rPr>
            </w:r>
            <w:r>
              <w:rPr>
                <w:rFonts w:ascii="宋体" w:hAnsi="宋体" w:cs="宋体"/>
                <w:szCs w:val="24"/>
              </w:rPr>
            </w:r>
          </w:p>
        </w:tc>
        <w:tc>
          <w:tcPr>
            <w:tcW w:w="119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130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214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选择已完成的回顾计划</w:t>
            </w:r>
            <w:r>
              <w:rPr>
                <w:rFonts w:ascii="宋体" w:hAnsi="宋体" w:cs="宋体"/>
                <w:szCs w:val="24"/>
              </w:rPr>
            </w:r>
            <w:r>
              <w:rPr>
                <w:rFonts w:ascii="宋体" w:hAnsi="宋体" w:cs="宋体"/>
                <w:szCs w:val="24"/>
              </w:rPr>
            </w:r>
          </w:p>
        </w:tc>
        <w:tc>
          <w:tcPr>
            <w:tcW w:w="2818"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关联对应的回顾计划</w:t>
            </w:r>
            <w:r>
              <w:rPr>
                <w:rFonts w:ascii="宋体" w:hAnsi="宋体" w:cs="宋体"/>
                <w:szCs w:val="24"/>
              </w:rPr>
            </w:r>
            <w:r>
              <w:rPr>
                <w:rFonts w:ascii="宋体" w:hAnsi="宋体" w:cs="宋体"/>
                <w:szCs w:val="24"/>
              </w:rPr>
            </w:r>
          </w:p>
        </w:tc>
      </w:tr>
      <w:tr>
        <w:trPr/>
        <w:tc>
          <w:tcPr>
            <w:tcW w:w="119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报告周期</w:t>
            </w:r>
            <w:r>
              <w:rPr>
                <w:rFonts w:ascii="宋体" w:hAnsi="宋体" w:cs="宋体"/>
                <w:szCs w:val="24"/>
              </w:rPr>
            </w:r>
            <w:r>
              <w:rPr>
                <w:rFonts w:ascii="宋体" w:hAnsi="宋体" w:cs="宋体"/>
                <w:szCs w:val="24"/>
              </w:rPr>
            </w:r>
          </w:p>
        </w:tc>
        <w:tc>
          <w:tcPr>
            <w:tcW w:w="123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日期范围选择</w:t>
            </w:r>
            <w:r>
              <w:rPr>
                <w:rFonts w:ascii="宋体" w:hAnsi="宋体" w:cs="宋体"/>
                <w:szCs w:val="24"/>
              </w:rPr>
            </w:r>
            <w:r>
              <w:rPr>
                <w:rFonts w:ascii="宋体" w:hAnsi="宋体" w:cs="宋体"/>
                <w:szCs w:val="24"/>
              </w:rPr>
            </w:r>
          </w:p>
        </w:tc>
        <w:tc>
          <w:tcPr>
            <w:tcW w:w="119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30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214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开始日期</w:t>
            </w:r>
            <w:r>
              <w:rPr>
                <w:rFonts w:ascii="宋体" w:hAnsi="宋体" w:eastAsia="宋体" w:cs="宋体"/>
                <w:color w:val="000000"/>
                <w:sz w:val="24"/>
                <w:szCs w:val="24"/>
              </w:rPr>
              <w:t xml:space="preserve"> ≤ </w:t>
            </w:r>
            <w:r>
              <w:rPr>
                <w:rFonts w:ascii="宋体" w:hAnsi="宋体" w:eastAsia="宋体" w:cs="宋体"/>
                <w:color w:val="000000"/>
                <w:sz w:val="24"/>
                <w:szCs w:val="24"/>
              </w:rPr>
              <w:t xml:space="preserve">结束日期</w:t>
            </w:r>
            <w:r>
              <w:rPr>
                <w:rFonts w:ascii="宋体" w:hAnsi="宋体" w:cs="宋体"/>
                <w:szCs w:val="24"/>
              </w:rPr>
            </w:r>
            <w:r>
              <w:rPr>
                <w:rFonts w:ascii="宋体" w:hAnsi="宋体" w:cs="宋体"/>
                <w:szCs w:val="24"/>
              </w:rPr>
            </w:r>
          </w:p>
        </w:tc>
        <w:tc>
          <w:tcPr>
            <w:tcW w:w="2818"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报告所覆盖的回顾时间范围</w:t>
            </w:r>
            <w:r>
              <w:rPr>
                <w:rFonts w:ascii="宋体" w:hAnsi="宋体" w:cs="宋体"/>
                <w:szCs w:val="24"/>
              </w:rPr>
            </w:r>
            <w:r>
              <w:rPr>
                <w:rFonts w:ascii="宋体" w:hAnsi="宋体" w:cs="宋体"/>
                <w:szCs w:val="24"/>
              </w:rPr>
            </w:r>
          </w:p>
        </w:tc>
      </w:tr>
      <w:tr>
        <w:trPr/>
        <w:tc>
          <w:tcPr>
            <w:tcW w:w="119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cs="宋体"/>
                <w:szCs w:val="24"/>
              </w:rPr>
              <w:t xml:space="preserve">描述</w:t>
            </w:r>
            <w:r>
              <w:rPr>
                <w:rFonts w:ascii="宋体" w:hAnsi="宋体" w:cs="宋体"/>
                <w:szCs w:val="24"/>
              </w:rPr>
            </w:r>
            <w:r>
              <w:rPr>
                <w:rFonts w:ascii="宋体" w:hAnsi="宋体" w:cs="宋体"/>
                <w:szCs w:val="24"/>
              </w:rPr>
            </w:r>
          </w:p>
        </w:tc>
        <w:tc>
          <w:tcPr>
            <w:tcW w:w="123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文本</w:t>
            </w:r>
            <w:r>
              <w:rPr>
                <w:rFonts w:ascii="宋体" w:hAnsi="宋体" w:cs="宋体"/>
                <w:szCs w:val="24"/>
              </w:rPr>
            </w:r>
            <w:r>
              <w:rPr>
                <w:rFonts w:ascii="宋体" w:hAnsi="宋体" w:cs="宋体"/>
                <w:szCs w:val="24"/>
              </w:rPr>
            </w:r>
          </w:p>
        </w:tc>
        <w:tc>
          <w:tcPr>
            <w:tcW w:w="119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130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214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非必填</w:t>
            </w:r>
            <w:r>
              <w:rPr>
                <w:rFonts w:ascii="宋体" w:hAnsi="宋体" w:cs="宋体"/>
                <w:szCs w:val="24"/>
              </w:rPr>
            </w:r>
            <w:r>
              <w:rPr>
                <w:rFonts w:ascii="宋体" w:hAnsi="宋体" w:cs="宋体"/>
                <w:szCs w:val="24"/>
              </w:rPr>
            </w:r>
          </w:p>
        </w:tc>
        <w:tc>
          <w:tcPr>
            <w:tcW w:w="2818"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cs="宋体"/>
                <w:szCs w:val="24"/>
              </w:rPr>
            </w:r>
            <w:r>
              <w:rPr>
                <w:rFonts w:ascii="宋体" w:hAnsi="宋体" w:cs="宋体"/>
                <w:szCs w:val="24"/>
              </w:rPr>
            </w:r>
          </w:p>
        </w:tc>
      </w:tr>
    </w:tbl>
    <w:p>
      <w:pPr>
        <w:rPr>
          <w:rFonts w:ascii="Calibri" w:hAnsi="Calibri" w:eastAsia="Calibri" w:cs="Calibri"/>
          <w:color w:val="000000" w:themeColor="text1"/>
          <w:sz w:val="28"/>
          <w:szCs w:val="28"/>
        </w:rPr>
      </w:pPr>
      <w:r>
        <w:rPr>
          <w:rFonts w:ascii="Calibri" w:hAnsi="Calibri" w:eastAsia="Calibri" w:cs="Calibri"/>
          <w:color w:val="000000" w:themeColor="text1"/>
          <w:sz w:val="28"/>
          <w:szCs w:val="28"/>
        </w:rPr>
      </w:r>
      <w:r>
        <w:rPr>
          <w:rFonts w:ascii="Calibri" w:hAnsi="Calibri" w:eastAsia="Calibri" w:cs="Calibri"/>
          <w:color w:val="000000" w:themeColor="text1"/>
          <w:sz w:val="28"/>
          <w:szCs w:val="28"/>
        </w:rPr>
      </w:r>
      <w:r>
        <w:rPr>
          <w:rFonts w:ascii="Calibri" w:hAnsi="Calibri" w:eastAsia="Calibri" w:cs="Calibri"/>
          <w:color w:val="000000" w:themeColor="text1"/>
          <w:sz w:val="28"/>
          <w:szCs w:val="28"/>
        </w:rPr>
      </w:r>
    </w:p>
    <w:p>
      <w:pPr>
        <w:rPr>
          <w:rFonts w:ascii="Calibri" w:hAnsi="Calibri" w:eastAsia="Calibri" w:cs="Calibri"/>
          <w:color w:val="000000" w:themeColor="text1"/>
          <w:sz w:val="24"/>
          <w:szCs w:val="24"/>
        </w:rPr>
      </w:pPr>
      <w:r>
        <w:rPr>
          <w:rFonts w:ascii="宋体" w:hAnsi="宋体" w:eastAsia="宋体" w:cs="宋体"/>
          <w:color w:val="000000" w:themeColor="text1"/>
          <w:sz w:val="24"/>
          <w:szCs w:val="24"/>
        </w:rPr>
        <w:t xml:space="preserve">4、报告</w:t>
      </w:r>
      <w:r>
        <w:rPr>
          <w:rFonts w:ascii="宋体" w:hAnsi="宋体" w:eastAsia="宋体" w:cs="宋体"/>
          <w:color w:val="000000" w:themeColor="text1"/>
          <w:sz w:val="24"/>
          <w:szCs w:val="24"/>
        </w:rPr>
        <w:t xml:space="preserve">状态</w:t>
      </w:r>
      <w:r>
        <w:rPr>
          <w:rFonts w:ascii="宋体" w:hAnsi="宋体" w:eastAsia="宋体" w:cs="宋体"/>
          <w:color w:val="000000" w:themeColor="text1"/>
          <w:sz w:val="24"/>
          <w:szCs w:val="24"/>
        </w:rPr>
        <w:t xml:space="preserve">汇总</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tbl>
      <w:tblPr>
        <w:tblStyle w:val="868"/>
        <w:tblW w:w="0" w:type="auto"/>
        <w:tblLayout w:type="fixed"/>
        <w:tblLook w:val="04A0" w:firstRow="1" w:lastRow="0" w:firstColumn="1" w:lastColumn="0" w:noHBand="0" w:noVBand="1"/>
      </w:tblPr>
      <w:tblGrid>
        <w:gridCol w:w="1214"/>
        <w:gridCol w:w="1214"/>
        <w:gridCol w:w="1214"/>
        <w:gridCol w:w="1302"/>
        <w:gridCol w:w="4960"/>
      </w:tblGrid>
      <w:tr>
        <w:trPr/>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模块</w:t>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文档对象</w:t>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状态</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ONLYOFFICE操作权限</w:t>
            </w:r>
            <w:r>
              <w:rPr>
                <w:rFonts w:ascii="宋体" w:hAnsi="宋体" w:cs="宋体"/>
                <w:sz w:val="24"/>
                <w:szCs w:val="24"/>
              </w:rPr>
            </w:r>
            <w:r>
              <w:rPr>
                <w:rFonts w:ascii="宋体" w:hAnsi="宋体" w:cs="宋体"/>
                <w:sz w:val="24"/>
                <w:szCs w:val="24"/>
              </w:rPr>
            </w:r>
          </w:p>
        </w:tc>
        <w:tc>
          <w:tcPr>
            <w:tcW w:w="49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14"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回顾</w:t>
            </w:r>
            <w:r>
              <w:rPr>
                <w:rFonts w:ascii="宋体" w:hAnsi="宋体" w:eastAsia="宋体" w:cs="宋体"/>
                <w:b/>
                <w:color w:val="000000"/>
                <w:sz w:val="24"/>
                <w:szCs w:val="24"/>
              </w:rPr>
              <w:t xml:space="preserve">报告</w:t>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报告文档</w:t>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9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w:t>
            </w:r>
            <w:r>
              <w:rPr>
                <w:rFonts w:ascii="宋体" w:hAnsi="宋体" w:eastAsia="宋体" w:cs="宋体"/>
                <w:color w:val="000000"/>
                <w:sz w:val="24"/>
                <w:szCs w:val="24"/>
              </w:rPr>
              <w:t xml:space="preserve">引用</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模版，</w:t>
            </w:r>
            <w:r>
              <w:rPr>
                <w:rFonts w:ascii="宋体" w:hAnsi="宋体" w:eastAsia="宋体" w:cs="宋体"/>
                <w:color w:val="000000"/>
                <w:sz w:val="24"/>
                <w:szCs w:val="24"/>
              </w:rPr>
              <w:t xml:space="preserve">报告草稿阶段，用户可在线编辑</w:t>
            </w:r>
            <w:r>
              <w:rPr>
                <w:rFonts w:ascii="宋体" w:hAnsi="宋体" w:eastAsia="宋体" w:cs="宋体"/>
                <w:color w:val="ff0000"/>
                <w:sz w:val="24"/>
                <w:szCs w:val="24"/>
              </w:rPr>
              <w:t xml:space="preserve">（包括插入附件（</w:t>
            </w:r>
            <w:r>
              <w:rPr>
                <w:rFonts w:ascii="宋体" w:hAnsi="宋体" w:eastAsia="宋体" w:cs="宋体"/>
                <w:color w:val="ff0000"/>
                <w:sz w:val="24"/>
                <w:szCs w:val="24"/>
              </w:rPr>
              <w:t xml:space="preserve">包含</w:t>
            </w:r>
            <w:r>
              <w:rPr>
                <w:rFonts w:ascii="宋体" w:hAnsi="宋体" w:eastAsia="宋体" w:cs="宋体"/>
                <w:color w:val="ff0000"/>
                <w:sz w:val="24"/>
                <w:szCs w:val="24"/>
              </w:rPr>
              <w:t xml:space="preserve">新增</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上传</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插入</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清单）</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插入</w:t>
            </w:r>
            <w:r>
              <w:rPr>
                <w:rFonts w:ascii="宋体" w:hAnsi="宋体" w:eastAsia="宋体" w:cs="宋体"/>
                <w:color w:val="ff0000"/>
                <w:sz w:val="24"/>
                <w:szCs w:val="24"/>
              </w:rPr>
              <w:t xml:space="preserve">签批页、</w:t>
            </w:r>
            <w:r>
              <w:rPr>
                <w:rFonts w:ascii="宋体" w:hAnsi="宋体" w:eastAsia="宋体" w:cs="宋体"/>
                <w:color w:val="ff0000"/>
                <w:sz w:val="24"/>
                <w:szCs w:val="24"/>
              </w:rPr>
              <w:t xml:space="preserve">插入</w:t>
            </w:r>
            <w:r>
              <w:rPr>
                <w:rFonts w:ascii="宋体" w:hAnsi="宋体" w:eastAsia="宋体" w:cs="宋体"/>
                <w:color w:val="ff0000"/>
                <w:sz w:val="24"/>
                <w:szCs w:val="24"/>
              </w:rPr>
              <w:t xml:space="preserve">分析结果等）</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审批中</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9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提交审批后文档锁定，不可编辑。创建人可“撤回”回到草稿。</w:t>
            </w:r>
            <w:r>
              <w:rPr>
                <w:rFonts w:ascii="宋体" w:hAnsi="宋体" w:eastAsia="宋体" w:cs="宋体"/>
                <w:color w:val="ff0000"/>
                <w:sz w:val="24"/>
                <w:szCs w:val="24"/>
              </w:rPr>
              <w:t xml:space="preserve">可以加</w:t>
            </w:r>
            <w:r>
              <w:rPr>
                <w:rFonts w:ascii="宋体" w:hAnsi="宋体" w:eastAsia="宋体" w:cs="宋体"/>
                <w:color w:val="ff0000"/>
                <w:sz w:val="24"/>
                <w:szCs w:val="24"/>
              </w:rPr>
              <w:t xml:space="preserve">批注</w:t>
            </w:r>
            <w:r>
              <w:rPr>
                <w:rFonts w:ascii="宋体" w:hAnsi="宋体" w:cs="宋体"/>
                <w:sz w:val="24"/>
                <w:szCs w:val="24"/>
              </w:rPr>
            </w:r>
            <w:r>
              <w:rPr>
                <w:rFonts w:ascii="宋体" w:hAnsi="宋体" w:cs="宋体"/>
                <w:sz w:val="24"/>
                <w:szCs w:val="24"/>
              </w:rPr>
            </w:r>
          </w:p>
        </w:tc>
      </w:tr>
      <w:tr>
        <w:trPr>
          <w:trHeight w:val="426"/>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已退回</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9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审批退回后，用户可修改文档后重新提交。</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已撤回</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9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创建人撤回审批后，文档回到草稿状态，可编辑。</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已生效</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9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报告生效后文档固化，仅可预览。如需变更，需进行“升版”。</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升版中</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9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升版过程中编辑新版本文档，原版本仍为已生效。</w:t>
            </w:r>
            <w:r>
              <w:rPr>
                <w:rFonts w:ascii="宋体" w:hAnsi="宋体" w:cs="宋体"/>
                <w:sz w:val="24"/>
                <w:szCs w:val="24"/>
              </w:rPr>
            </w:r>
            <w:r>
              <w:rPr>
                <w:rFonts w:ascii="宋体" w:hAnsi="宋体" w:cs="宋体"/>
                <w:sz w:val="24"/>
                <w:szCs w:val="24"/>
              </w:rPr>
            </w:r>
          </w:p>
        </w:tc>
      </w:tr>
      <w:tr>
        <w:trPr>
          <w:trHeight w:val="502"/>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已失效</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9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失效报告仅可预览，不可编辑。</w:t>
            </w:r>
            <w:r>
              <w:rPr>
                <w:rFonts w:ascii="宋体" w:hAnsi="宋体" w:cs="宋体"/>
                <w:sz w:val="24"/>
                <w:szCs w:val="24"/>
              </w:rPr>
            </w:r>
            <w:r>
              <w:rPr>
                <w:rFonts w:ascii="宋体" w:hAnsi="宋体" w:cs="宋体"/>
                <w:sz w:val="24"/>
                <w:szCs w:val="24"/>
              </w:rPr>
            </w:r>
          </w:p>
        </w:tc>
      </w:tr>
    </w:tbl>
    <w:p>
      <w:pPr>
        <w:rPr>
          <w:rFonts w:ascii="Calibri" w:hAnsi="Calibri" w:eastAsia="Calibri" w:cs="Calibri"/>
          <w:color w:val="000000" w:themeColor="text1"/>
          <w:sz w:val="28"/>
          <w:szCs w:val="28"/>
        </w:rPr>
      </w:pPr>
      <w:r>
        <w:rPr>
          <w:rFonts w:ascii="SimSun" w:hAnsi="SimSun" w:eastAsia="SimSun" w:cs="SimSun"/>
          <w:b/>
          <w:color w:val="000000" w:themeColor="text1"/>
          <w:sz w:val="28"/>
          <w:szCs w:val="28"/>
          <w:highlight w:val="none"/>
        </w:rPr>
      </w:r>
      <w:r>
        <w:rPr>
          <w:rFonts w:ascii="Calibri" w:hAnsi="Calibri" w:eastAsia="Calibri" w:cs="Calibri"/>
          <w:color w:val="000000" w:themeColor="text1"/>
          <w:sz w:val="28"/>
          <w:szCs w:val="28"/>
        </w:rPr>
      </w:r>
      <w:r>
        <w:rPr>
          <w:rFonts w:ascii="Calibri" w:hAnsi="Calibri" w:eastAsia="Calibri" w:cs="Calibri"/>
          <w:color w:val="000000" w:themeColor="text1"/>
          <w:sz w:val="28"/>
          <w:szCs w:val="28"/>
        </w:rPr>
      </w:r>
    </w:p>
    <w:p>
      <w:pPr>
        <w:pStyle w:val="835"/>
        <w:rPr>
          <w:rFonts w:ascii="SimSun" w:hAnsi="SimSun" w:eastAsia="SimSun" w:cs="SimSun"/>
          <w:b/>
          <w:bCs/>
          <w:color w:val="000000" w:themeColor="text1"/>
          <w:sz w:val="28"/>
          <w:szCs w:val="28"/>
          <w:highlight w:val="none"/>
        </w:rPr>
      </w:pPr>
      <w:r>
        <w:rPr>
          <w:rFonts w:ascii="SimSun" w:hAnsi="SimSun" w:eastAsia="SimSun" w:cs="SimSun"/>
          <w:b/>
          <w:color w:val="000000" w:themeColor="text1"/>
          <w:sz w:val="28"/>
          <w:szCs w:val="28"/>
        </w:rPr>
        <w:t xml:space="preserve">回顾对象</w:t>
      </w:r>
      <w:r>
        <w:rPr>
          <w:rFonts w:ascii="SimSun" w:hAnsi="SimSun" w:eastAsia="SimSun" w:cs="SimSun"/>
          <w:b/>
          <w:bCs/>
          <w:color w:val="000000" w:themeColor="text1"/>
          <w:sz w:val="28"/>
          <w:szCs w:val="28"/>
          <w:highlight w:val="none"/>
        </w:rPr>
      </w:r>
      <w:r>
        <w:rPr>
          <w:rFonts w:ascii="SimSun" w:hAnsi="SimSun" w:eastAsia="SimSun" w:cs="SimSun"/>
          <w:b/>
          <w:bCs/>
          <w:color w:val="000000" w:themeColor="text1"/>
          <w:sz w:val="28"/>
          <w:szCs w:val="28"/>
          <w:highlight w:val="none"/>
        </w:rPr>
      </w:r>
    </w:p>
    <w:p>
      <w:pPr>
        <w:pStyle w:val="836"/>
      </w:pPr>
      <w:r>
        <w:t xml:space="preserve">新增</w:t>
      </w:r>
      <w:r>
        <w:t xml:space="preserve">回顾</w:t>
      </w:r>
      <w:r>
        <w:t xml:space="preserve">对象</w:t>
      </w:r>
      <w:r>
        <w:t xml:space="preserve">菜单</w:t>
      </w:r>
      <w:r/>
    </w:p>
    <w:p>
      <w:pPr>
        <w:rPr>
          <w:bCs w:val="0"/>
          <w:i w:val="0"/>
        </w:rPr>
      </w:pPr>
      <w:r>
        <w:rPr>
          <w:rFonts w:ascii="SimSun" w:hAnsi="SimSun" w:eastAsia="SimSun" w:cs="SimSun"/>
          <w:b/>
          <w:i w:val="0"/>
          <w:iCs w:val="0"/>
          <w:color w:val="4f81bd"/>
          <w:sz w:val="24"/>
        </w:rPr>
        <w:t xml:space="preserve">1、需求概述</w:t>
      </w:r>
      <w:r>
        <w:rPr>
          <w:bCs w:val="0"/>
          <w:i w:val="0"/>
        </w:rPr>
      </w:r>
      <w:r>
        <w:rPr>
          <w:bCs w:val="0"/>
          <w:i w:val="0"/>
        </w:rPr>
      </w:r>
    </w:p>
    <w:tbl>
      <w:tblPr>
        <w:tblStyle w:val="868"/>
        <w:tblW w:w="0" w:type="auto"/>
        <w:tblLayout w:type="fixed"/>
        <w:tblLook w:val="04A0" w:firstRow="1" w:lastRow="0" w:firstColumn="1" w:lastColumn="0" w:noHBand="0" w:noVBand="1"/>
      </w:tblPr>
      <w:tblGrid>
        <w:gridCol w:w="1542"/>
        <w:gridCol w:w="8221"/>
      </w:tblGrid>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维度</w:t>
            </w:r>
            <w:r>
              <w:rPr>
                <w:szCs w:val="24"/>
              </w:rPr>
            </w:r>
            <w:r>
              <w:rPr>
                <w:szCs w:val="24"/>
              </w:rPr>
            </w:r>
          </w:p>
        </w:tc>
        <w:tc>
          <w:tcPr>
            <w:tcW w:w="822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需求描述</w:t>
            </w:r>
            <w:r>
              <w:rPr>
                <w:szCs w:val="24"/>
              </w:rPr>
            </w:r>
            <w:r>
              <w:rPr>
                <w:szCs w:val="24"/>
              </w:rP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需求背景</w:t>
            </w:r>
            <w:r>
              <w:rPr>
                <w:szCs w:val="24"/>
              </w:rPr>
            </w:r>
            <w:r>
              <w:rPr>
                <w:szCs w:val="24"/>
              </w:rPr>
            </w:r>
          </w:p>
        </w:tc>
        <w:tc>
          <w:tcPr>
            <w:tcW w:w="822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回顾对象是整个质量回顾系统的基础数据根基，涵盖需要进行质量回顾的所有实体，包括：成品制剂（如注射用头孢呋辛钠）、原料药（如头孢呋辛钠原料药）、辅料（如乳糖、玉米淀粉）、包装材料（如西林瓶、胶塞）、公用工程系统（如纯化水系统、注射用水系统、纯蒸汽系统）、设备设施（如水浴灭菌柜、无菌灌装机）、检验方法（如含量测定法</w:t>
            </w:r>
            <w:r>
              <w:rPr>
                <w:rFonts w:ascii="Cambria" w:hAnsi="Cambria" w:eastAsia="Cambria" w:cs="Cambria"/>
                <w:color w:val="000000"/>
                <w:sz w:val="24"/>
                <w:szCs w:val="24"/>
              </w:rPr>
              <w:t xml:space="preserve"> HPLC</w:t>
            </w:r>
            <w:r>
              <w:rPr>
                <w:rFonts w:ascii="SimSun" w:hAnsi="SimSun" w:eastAsia="SimSun" w:cs="SimSun"/>
                <w:color w:val="000000"/>
                <w:sz w:val="24"/>
                <w:szCs w:val="24"/>
              </w:rPr>
              <w:t xml:space="preserve">、有关物质检查法 </w:t>
            </w:r>
            <w:r>
              <w:rPr>
                <w:rFonts w:ascii="Cambria" w:hAnsi="Cambria" w:eastAsia="Cambria" w:cs="Cambria"/>
                <w:color w:val="000000"/>
                <w:sz w:val="24"/>
                <w:szCs w:val="24"/>
              </w:rPr>
              <w:t xml:space="preserve">HPLC</w:t>
            </w:r>
            <w:r>
              <w:rPr>
                <w:rFonts w:ascii="SimSun" w:hAnsi="SimSun" w:eastAsia="SimSun" w:cs="SimSun"/>
                <w:color w:val="000000"/>
                <w:sz w:val="24"/>
                <w:szCs w:val="24"/>
              </w:rPr>
              <w:t xml:space="preserve">）、供应商（如 </w:t>
            </w:r>
            <w:r>
              <w:rPr>
                <w:rFonts w:ascii="Cambria" w:hAnsi="Cambria" w:eastAsia="Cambria" w:cs="Cambria"/>
                <w:color w:val="000000"/>
                <w:sz w:val="24"/>
                <w:szCs w:val="24"/>
              </w:rPr>
              <w:t xml:space="preserve">XX </w:t>
            </w:r>
            <w:r>
              <w:rPr>
                <w:rFonts w:ascii="SimSun" w:hAnsi="SimSun" w:eastAsia="SimSun" w:cs="SimSun"/>
                <w:color w:val="000000"/>
                <w:sz w:val="24"/>
                <w:szCs w:val="24"/>
              </w:rPr>
              <w:t xml:space="preserve">原料药有限公司）等。每个回顾对象需要定义其关键质量属性（</w:t>
            </w:r>
            <w:r>
              <w:rPr>
                <w:rFonts w:ascii="Cambria" w:hAnsi="Cambria" w:eastAsia="Cambria" w:cs="Cambria"/>
                <w:color w:val="000000"/>
                <w:sz w:val="24"/>
                <w:szCs w:val="24"/>
              </w:rPr>
              <w:t xml:space="preserve">CQA</w:t>
            </w:r>
            <w:r>
              <w:rPr>
                <w:rFonts w:ascii="SimSun" w:hAnsi="SimSun" w:eastAsia="SimSun" w:cs="SimSun"/>
                <w:color w:val="000000"/>
                <w:sz w:val="24"/>
                <w:szCs w:val="24"/>
              </w:rPr>
              <w:t xml:space="preserve">）、关键工艺参数（</w:t>
            </w:r>
            <w:r>
              <w:rPr>
                <w:rFonts w:ascii="Cambria" w:hAnsi="Cambria" w:eastAsia="Cambria" w:cs="Cambria"/>
                <w:color w:val="000000"/>
                <w:sz w:val="24"/>
                <w:szCs w:val="24"/>
              </w:rPr>
              <w:t xml:space="preserve">CPP</w:t>
            </w:r>
            <w:r>
              <w:rPr>
                <w:rFonts w:ascii="SimSun" w:hAnsi="SimSun" w:eastAsia="SimSun" w:cs="SimSun"/>
                <w:color w:val="000000"/>
                <w:sz w:val="24"/>
                <w:szCs w:val="24"/>
              </w:rPr>
              <w:t xml:space="preserve">）和过程控制参数（</w:t>
            </w:r>
            <w:r>
              <w:rPr>
                <w:rFonts w:ascii="Cambria" w:hAnsi="Cambria" w:eastAsia="Cambria" w:cs="Cambria"/>
                <w:color w:val="000000"/>
                <w:sz w:val="24"/>
                <w:szCs w:val="24"/>
              </w:rPr>
              <w:t xml:space="preserve">IPC</w:t>
            </w:r>
            <w:r>
              <w:rPr>
                <w:rFonts w:ascii="SimSun" w:hAnsi="SimSun" w:eastAsia="SimSun" w:cs="SimSun"/>
                <w:color w:val="000000"/>
                <w:sz w:val="24"/>
                <w:szCs w:val="24"/>
              </w:rPr>
              <w:t xml:space="preserve">），包括参数名称、类型、单位、规格上限（</w:t>
            </w:r>
            <w:r>
              <w:rPr>
                <w:rFonts w:ascii="Cambria" w:hAnsi="Cambria" w:eastAsia="Cambria" w:cs="Cambria"/>
                <w:color w:val="000000"/>
                <w:sz w:val="24"/>
                <w:szCs w:val="24"/>
              </w:rPr>
              <w:t xml:space="preserve">USL</w:t>
            </w:r>
            <w:r>
              <w:rPr>
                <w:rFonts w:ascii="SimSun" w:hAnsi="SimSun" w:eastAsia="SimSun" w:cs="SimSun"/>
                <w:color w:val="000000"/>
                <w:sz w:val="24"/>
                <w:szCs w:val="24"/>
              </w:rPr>
              <w:t xml:space="preserve">）、目标值、规格下限（</w:t>
            </w:r>
            <w:r>
              <w:rPr>
                <w:rFonts w:ascii="Cambria" w:hAnsi="Cambria" w:eastAsia="Cambria" w:cs="Cambria"/>
                <w:color w:val="000000"/>
                <w:sz w:val="24"/>
                <w:szCs w:val="24"/>
              </w:rPr>
              <w:t xml:space="preserve">LSL</w:t>
            </w:r>
            <w:r>
              <w:rPr>
                <w:rFonts w:ascii="SimSun" w:hAnsi="SimSun" w:eastAsia="SimSun" w:cs="SimSun"/>
                <w:color w:val="000000"/>
                <w:sz w:val="24"/>
                <w:szCs w:val="24"/>
              </w:rPr>
              <w:t xml:space="preserve">）和参考限。这些参数定义是数据表模版字段配置、数据异常标识、分析规格限引用和预警规则触发的基础数据来源。回顾对象模块的数据质量直接影响上层所有业务模块的正常运转。</w:t>
            </w:r>
            <w:r>
              <w:rPr>
                <w:szCs w:val="24"/>
              </w:rPr>
            </w:r>
            <w:r>
              <w:rPr>
                <w:szCs w:val="24"/>
              </w:rP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需求描述</w:t>
            </w:r>
            <w:r>
              <w:rPr>
                <w:szCs w:val="24"/>
              </w:rPr>
            </w:r>
            <w:r>
              <w:rPr>
                <w:szCs w:val="24"/>
              </w:rPr>
            </w:r>
          </w:p>
        </w:tc>
        <w:tc>
          <w:tcPr>
            <w:tcW w:w="822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实现回顾对象的全面管理，支持对象的创建、编辑、删除，以及对象参数（</w:t>
            </w:r>
            <w:r>
              <w:rPr>
                <w:rFonts w:ascii="Cambria" w:hAnsi="Cambria" w:eastAsia="Cambria" w:cs="Cambria"/>
                <w:color w:val="000000"/>
                <w:sz w:val="24"/>
                <w:szCs w:val="24"/>
              </w:rPr>
              <w:t xml:space="preserve">CQA/CPP/IPC</w:t>
            </w:r>
            <w:r>
              <w:rPr>
                <w:rFonts w:ascii="SimSun" w:hAnsi="SimSun" w:eastAsia="SimSun" w:cs="SimSun"/>
                <w:color w:val="000000"/>
                <w:sz w:val="24"/>
                <w:szCs w:val="24"/>
              </w:rPr>
              <w:t xml:space="preserve">）的定义、编辑、导入、导出和批量删除。对象采用树形层级结构组织，支持父</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子关系（如成品</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原料药</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供应商）。对象信息管理分为三个维度：参数定义（</w:t>
            </w:r>
            <w:r>
              <w:rPr>
                <w:rFonts w:ascii="Cambria" w:hAnsi="Cambria" w:eastAsia="Cambria" w:cs="Cambria"/>
                <w:color w:val="000000"/>
                <w:sz w:val="24"/>
                <w:szCs w:val="24"/>
              </w:rPr>
              <w:t xml:space="preserve">CQA/CPP/IPC </w:t>
            </w:r>
            <w:r>
              <w:rPr>
                <w:rFonts w:ascii="SimSun" w:hAnsi="SimSun" w:eastAsia="SimSun" w:cs="SimSun"/>
                <w:color w:val="000000"/>
                <w:sz w:val="24"/>
                <w:szCs w:val="24"/>
              </w:rPr>
              <w:t xml:space="preserve">参数列表）、产品结构（成品的 </w:t>
            </w:r>
            <w:r>
              <w:rPr>
                <w:rFonts w:ascii="Cambria" w:hAnsi="Cambria" w:eastAsia="Cambria" w:cs="Cambria"/>
                <w:color w:val="000000"/>
                <w:sz w:val="24"/>
                <w:szCs w:val="24"/>
              </w:rPr>
              <w:t xml:space="preserve">BOM </w:t>
            </w:r>
            <w:r>
              <w:rPr>
                <w:rFonts w:ascii="SimSun" w:hAnsi="SimSun" w:eastAsia="SimSun" w:cs="SimSun"/>
                <w:color w:val="000000"/>
                <w:sz w:val="24"/>
                <w:szCs w:val="24"/>
              </w:rPr>
              <w:t xml:space="preserve">物料清单）、基本信息（对象编号、类型、状态、分类、规格等）。</w:t>
            </w:r>
            <w:r>
              <w:rPr>
                <w:szCs w:val="24"/>
              </w:rPr>
            </w:r>
            <w:r>
              <w:rPr>
                <w:szCs w:val="24"/>
              </w:rP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功能描述</w:t>
            </w:r>
            <w:r>
              <w:rPr>
                <w:szCs w:val="24"/>
              </w:rPr>
            </w:r>
            <w:r>
              <w:rPr>
                <w:szCs w:val="24"/>
              </w:rPr>
            </w:r>
          </w:p>
        </w:tc>
        <w:tc>
          <w:tcPr>
            <w:tcW w:w="8221" w:type="dxa"/>
            <w:vAlign w:val="center"/>
            <w:textDirection w:val="lrTb"/>
            <w:noWrap w:val="false"/>
          </w:tcPr>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一、对象列表（树形导航）：</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左侧树形导航展示所有回顾对象，按类型分层：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产品（成品制剂）：注射用头孢呋辛钠、注射用头孢曲松钠等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原料药：头孢呋辛钠原料药、维生素 </w:t>
            </w:r>
            <w:r>
              <w:rPr>
                <w:rFonts w:ascii="Cambria" w:hAnsi="Cambria" w:eastAsia="Cambria" w:cs="Cambria"/>
                <w:color w:val="000000"/>
                <w:sz w:val="24"/>
                <w:szCs w:val="24"/>
              </w:rPr>
              <w:t xml:space="preserve">C </w:t>
            </w:r>
            <w:r>
              <w:rPr>
                <w:rFonts w:ascii="SimSun" w:hAnsi="SimSun" w:eastAsia="SimSun" w:cs="SimSun"/>
                <w:color w:val="000000"/>
                <w:sz w:val="24"/>
                <w:szCs w:val="24"/>
              </w:rPr>
              <w:t xml:space="preserve">原料药等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辅料：乳糖（</w:t>
            </w:r>
            <w:r>
              <w:rPr>
                <w:rFonts w:ascii="Cambria" w:hAnsi="Cambria" w:eastAsia="Cambria" w:cs="Cambria"/>
                <w:color w:val="000000"/>
                <w:sz w:val="24"/>
                <w:szCs w:val="24"/>
              </w:rPr>
              <w:t xml:space="preserve">200 </w:t>
            </w:r>
            <w:r>
              <w:rPr>
                <w:rFonts w:ascii="SimSun" w:hAnsi="SimSun" w:eastAsia="SimSun" w:cs="SimSun"/>
                <w:color w:val="000000"/>
                <w:sz w:val="24"/>
                <w:szCs w:val="24"/>
              </w:rPr>
              <w:t xml:space="preserve">目）、玉米淀粉、硬脂酸镁等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包装材料：</w:t>
            </w:r>
            <w:r>
              <w:rPr>
                <w:rFonts w:ascii="Cambria" w:hAnsi="Cambria" w:eastAsia="Cambria" w:cs="Cambria"/>
                <w:color w:val="000000"/>
                <w:sz w:val="24"/>
                <w:szCs w:val="24"/>
              </w:rPr>
              <w:t xml:space="preserve">10ml </w:t>
            </w:r>
            <w:r>
              <w:rPr>
                <w:rFonts w:ascii="SimSun" w:hAnsi="SimSun" w:eastAsia="SimSun" w:cs="SimSun"/>
                <w:color w:val="000000"/>
                <w:sz w:val="24"/>
                <w:szCs w:val="24"/>
              </w:rPr>
              <w:t xml:space="preserve">中性硼硅西林瓶、卤化丁基橡胶塞、铝塑组合盖等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公用工程系统：纯化水系统、注射用水系统、纯蒸汽系统等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空调净化系统：</w:t>
            </w:r>
            <w:r>
              <w:rPr>
                <w:rFonts w:ascii="Cambria" w:hAnsi="Cambria" w:eastAsia="Cambria" w:cs="Cambria"/>
                <w:color w:val="000000"/>
                <w:sz w:val="24"/>
                <w:szCs w:val="24"/>
              </w:rPr>
              <w:t xml:space="preserve">C </w:t>
            </w:r>
            <w:r>
              <w:rPr>
                <w:rFonts w:ascii="SimSun" w:hAnsi="SimSun" w:eastAsia="SimSun" w:cs="SimSun"/>
                <w:color w:val="000000"/>
                <w:sz w:val="24"/>
                <w:szCs w:val="24"/>
              </w:rPr>
              <w:t xml:space="preserve">级洁净区空调、</w:t>
            </w:r>
            <w:r>
              <w:rPr>
                <w:rFonts w:ascii="Cambria" w:hAnsi="Cambria" w:eastAsia="Cambria" w:cs="Cambria"/>
                <w:color w:val="000000"/>
                <w:sz w:val="24"/>
                <w:szCs w:val="24"/>
              </w:rPr>
              <w:t xml:space="preserve">A/B </w:t>
            </w:r>
            <w:r>
              <w:rPr>
                <w:rFonts w:ascii="SimSun" w:hAnsi="SimSun" w:eastAsia="SimSun" w:cs="SimSun"/>
                <w:color w:val="000000"/>
                <w:sz w:val="24"/>
                <w:szCs w:val="24"/>
              </w:rPr>
              <w:t xml:space="preserve">级洁净区空调等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设备设施：水浴灭菌柜 </w:t>
            </w:r>
            <w:r>
              <w:rPr>
                <w:rFonts w:ascii="Cambria" w:hAnsi="Cambria" w:eastAsia="Cambria" w:cs="Cambria"/>
                <w:color w:val="000000"/>
                <w:sz w:val="24"/>
                <w:szCs w:val="24"/>
              </w:rPr>
              <w:t xml:space="preserve">A/B</w:t>
            </w:r>
            <w:r>
              <w:rPr>
                <w:rFonts w:ascii="SimSun" w:hAnsi="SimSun" w:eastAsia="SimSun" w:cs="SimSun"/>
                <w:color w:val="000000"/>
                <w:sz w:val="24"/>
                <w:szCs w:val="24"/>
              </w:rPr>
              <w:t xml:space="preserve">、无菌灌装机 </w:t>
            </w:r>
            <w:r>
              <w:rPr>
                <w:rFonts w:ascii="Cambria" w:hAnsi="Cambria" w:eastAsia="Cambria" w:cs="Cambria"/>
                <w:color w:val="000000"/>
                <w:sz w:val="24"/>
                <w:szCs w:val="24"/>
              </w:rPr>
              <w:t xml:space="preserve">A</w:t>
            </w:r>
            <w:r>
              <w:rPr>
                <w:rFonts w:ascii="SimSun" w:hAnsi="SimSun" w:eastAsia="SimSun" w:cs="SimSun"/>
                <w:color w:val="000000"/>
                <w:sz w:val="24"/>
                <w:szCs w:val="24"/>
              </w:rPr>
              <w:t xml:space="preserve">、高速压片机等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检验方法：含量测定法（</w:t>
            </w:r>
            <w:r>
              <w:rPr>
                <w:rFonts w:ascii="Cambria" w:hAnsi="Cambria" w:eastAsia="Cambria" w:cs="Cambria"/>
                <w:color w:val="000000"/>
                <w:sz w:val="24"/>
                <w:szCs w:val="24"/>
              </w:rPr>
              <w:t xml:space="preserve">HPLC</w:t>
            </w:r>
            <w:r>
              <w:rPr>
                <w:rFonts w:ascii="SimSun" w:hAnsi="SimSun" w:eastAsia="SimSun" w:cs="SimSun"/>
                <w:color w:val="000000"/>
                <w:sz w:val="24"/>
                <w:szCs w:val="24"/>
              </w:rPr>
              <w:t xml:space="preserve">）、有关物质检查法（</w:t>
            </w:r>
            <w:r>
              <w:rPr>
                <w:rFonts w:ascii="Cambria" w:hAnsi="Cambria" w:eastAsia="Cambria" w:cs="Cambria"/>
                <w:color w:val="000000"/>
                <w:sz w:val="24"/>
                <w:szCs w:val="24"/>
              </w:rPr>
              <w:t xml:space="preserve">HPLC</w:t>
            </w:r>
            <w:r>
              <w:rPr>
                <w:rFonts w:ascii="SimSun" w:hAnsi="SimSun" w:eastAsia="SimSun" w:cs="SimSun"/>
                <w:color w:val="000000"/>
                <w:sz w:val="24"/>
                <w:szCs w:val="24"/>
              </w:rPr>
              <w:t xml:space="preserve">）、细菌内毒素检查法（凝胶法）等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供应商：</w:t>
            </w:r>
            <w:r>
              <w:rPr>
                <w:rFonts w:ascii="Cambria" w:hAnsi="Cambria" w:eastAsia="Cambria" w:cs="Cambria"/>
                <w:color w:val="000000"/>
                <w:sz w:val="24"/>
                <w:szCs w:val="24"/>
              </w:rPr>
              <w:t xml:space="preserve">XX </w:t>
            </w:r>
            <w:r>
              <w:rPr>
                <w:rFonts w:ascii="SimSun" w:hAnsi="SimSun" w:eastAsia="SimSun" w:cs="SimSun"/>
                <w:color w:val="000000"/>
                <w:sz w:val="24"/>
                <w:szCs w:val="24"/>
              </w:rPr>
              <w:t xml:space="preserve">原料药有限公司、</w:t>
            </w:r>
            <w:r>
              <w:rPr>
                <w:rFonts w:ascii="Cambria" w:hAnsi="Cambria" w:eastAsia="Cambria" w:cs="Cambria"/>
                <w:color w:val="000000"/>
                <w:sz w:val="24"/>
                <w:szCs w:val="24"/>
              </w:rPr>
              <w:t xml:space="preserve">YY </w:t>
            </w:r>
            <w:r>
              <w:rPr>
                <w:rFonts w:ascii="SimSun" w:hAnsi="SimSun" w:eastAsia="SimSun" w:cs="SimSun"/>
                <w:color w:val="000000"/>
                <w:sz w:val="24"/>
                <w:szCs w:val="24"/>
              </w:rPr>
              <w:t xml:space="preserve">辅料有限公司等</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树节点支持展开</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折叠，搜索框支持按对象名称模糊搜索并自动展开匹配的节点。</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点击树节点，右侧展示该对象的详细信息。</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二、参数定义功能（核心）：</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参数列表表格列：参数名称、类型标签（</w:t>
            </w:r>
            <w:r>
              <w:rPr>
                <w:rFonts w:ascii="Cambria" w:hAnsi="Cambria" w:eastAsia="Cambria" w:cs="Cambria"/>
                <w:color w:val="000000"/>
                <w:sz w:val="24"/>
                <w:szCs w:val="24"/>
              </w:rPr>
              <w:t xml:space="preserve">CQA-</w:t>
            </w:r>
            <w:r>
              <w:rPr>
                <w:rFonts w:ascii="SimSun" w:hAnsi="SimSun" w:eastAsia="SimSun" w:cs="SimSun"/>
                <w:color w:val="000000"/>
                <w:sz w:val="24"/>
                <w:szCs w:val="24"/>
              </w:rPr>
              <w:t xml:space="preserve">蓝</w:t>
            </w:r>
            <w:r>
              <w:rPr>
                <w:rFonts w:ascii="Cambria" w:hAnsi="Cambria" w:eastAsia="Cambria" w:cs="Cambria"/>
                <w:color w:val="000000"/>
                <w:sz w:val="24"/>
                <w:szCs w:val="24"/>
              </w:rPr>
              <w:t xml:space="preserve">/CPP-</w:t>
            </w:r>
            <w:r>
              <w:rPr>
                <w:rFonts w:ascii="SimSun" w:hAnsi="SimSun" w:eastAsia="SimSun" w:cs="SimSun"/>
                <w:color w:val="000000"/>
                <w:sz w:val="24"/>
                <w:szCs w:val="24"/>
              </w:rPr>
              <w:t xml:space="preserve">绿</w:t>
            </w:r>
            <w:r>
              <w:rPr>
                <w:rFonts w:ascii="Cambria" w:hAnsi="Cambria" w:eastAsia="Cambria" w:cs="Cambria"/>
                <w:color w:val="000000"/>
                <w:sz w:val="24"/>
                <w:szCs w:val="24"/>
              </w:rPr>
              <w:t xml:space="preserve">/IPC-</w:t>
            </w:r>
            <w:r>
              <w:rPr>
                <w:rFonts w:ascii="SimSun" w:hAnsi="SimSun" w:eastAsia="SimSun" w:cs="SimSun"/>
                <w:color w:val="000000"/>
                <w:sz w:val="24"/>
                <w:szCs w:val="24"/>
              </w:rPr>
              <w:t xml:space="preserve">橙）、单位、规格上限</w:t>
            </w:r>
            <w:r>
              <w:rPr>
                <w:rFonts w:ascii="Cambria" w:hAnsi="Cambria" w:eastAsia="Cambria" w:cs="Cambria"/>
                <w:color w:val="000000"/>
                <w:sz w:val="24"/>
                <w:szCs w:val="24"/>
              </w:rPr>
              <w:t xml:space="preserve">(USL)</w:t>
            </w:r>
            <w:r>
              <w:rPr>
                <w:rFonts w:ascii="SimSun" w:hAnsi="SimSun" w:eastAsia="SimSun" w:cs="SimSun"/>
                <w:color w:val="000000"/>
                <w:sz w:val="24"/>
                <w:szCs w:val="24"/>
              </w:rPr>
              <w:t xml:space="preserve">、目标值、规格下限</w:t>
            </w:r>
            <w:r>
              <w:rPr>
                <w:rFonts w:ascii="Cambria" w:hAnsi="Cambria" w:eastAsia="Cambria" w:cs="Cambria"/>
                <w:color w:val="000000"/>
                <w:sz w:val="24"/>
                <w:szCs w:val="24"/>
              </w:rPr>
              <w:t xml:space="preserve">(LSL)</w:t>
            </w:r>
            <w:r>
              <w:rPr>
                <w:rFonts w:ascii="SimSun" w:hAnsi="SimSun" w:eastAsia="SimSun" w:cs="SimSun"/>
                <w:color w:val="000000"/>
                <w:sz w:val="24"/>
                <w:szCs w:val="24"/>
              </w:rPr>
              <w:t xml:space="preserve">、参考限、操作（编辑</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删除）。</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参数操作：新增参数、编辑参数、删除参数、批量删除参数、导入参数（</w:t>
            </w:r>
            <w:r>
              <w:rPr>
                <w:rFonts w:ascii="Cambria" w:hAnsi="Cambria" w:eastAsia="Cambria" w:cs="Cambria"/>
                <w:color w:val="000000"/>
                <w:sz w:val="24"/>
                <w:szCs w:val="24"/>
              </w:rPr>
              <w:t xml:space="preserve">Excel</w:t>
            </w:r>
            <w:r>
              <w:rPr>
                <w:rFonts w:ascii="SimSun" w:hAnsi="SimSun" w:eastAsia="SimSun" w:cs="SimSun"/>
                <w:color w:val="000000"/>
                <w:sz w:val="24"/>
                <w:szCs w:val="24"/>
              </w:rPr>
              <w:t xml:space="preserve">）、导出参数（</w:t>
            </w:r>
            <w:r>
              <w:rPr>
                <w:rFonts w:ascii="Cambria" w:hAnsi="Cambria" w:eastAsia="Cambria" w:cs="Cambria"/>
                <w:color w:val="000000"/>
                <w:sz w:val="24"/>
                <w:szCs w:val="24"/>
              </w:rPr>
              <w:t xml:space="preserve">Excel</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规格限值以彩色标签展示：</w:t>
            </w:r>
            <w:r>
              <w:rPr>
                <w:rFonts w:ascii="Cambria" w:hAnsi="Cambria" w:eastAsia="Cambria" w:cs="Cambria"/>
                <w:color w:val="000000"/>
                <w:sz w:val="24"/>
                <w:szCs w:val="24"/>
              </w:rPr>
              <w:t xml:space="preserve">USL </w:t>
            </w:r>
            <w:r>
              <w:rPr>
                <w:rFonts w:ascii="SimSun" w:hAnsi="SimSun" w:eastAsia="SimSun" w:cs="SimSun"/>
                <w:color w:val="000000"/>
                <w:sz w:val="24"/>
                <w:szCs w:val="24"/>
              </w:rPr>
              <w:t xml:space="preserve">以红色背景、</w:t>
            </w:r>
            <w:r>
              <w:rPr>
                <w:rFonts w:ascii="Cambria" w:hAnsi="Cambria" w:eastAsia="Cambria" w:cs="Cambria"/>
                <w:color w:val="000000"/>
                <w:sz w:val="24"/>
                <w:szCs w:val="24"/>
              </w:rPr>
              <w:t xml:space="preserve">LSL </w:t>
            </w:r>
            <w:r>
              <w:rPr>
                <w:rFonts w:ascii="SimSun" w:hAnsi="SimSun" w:eastAsia="SimSun" w:cs="SimSun"/>
                <w:color w:val="000000"/>
                <w:sz w:val="24"/>
                <w:szCs w:val="24"/>
              </w:rPr>
              <w:t xml:space="preserve">以蓝色背景、目标值以绿色背景。</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参数统计：参数总数标签（如</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参数定义 </w:t>
            </w:r>
            <w:r>
              <w:rPr>
                <w:rFonts w:ascii="Cambria" w:hAnsi="Cambria" w:eastAsia="Cambria" w:cs="Cambria"/>
                <w:color w:val="000000"/>
                <w:sz w:val="24"/>
                <w:szCs w:val="24"/>
              </w:rPr>
              <w:t xml:space="preserve">(15)“</w:t>
            </w:r>
            <w:r>
              <w:rPr>
                <w:rFonts w:ascii="SimSun" w:hAnsi="SimSun" w:eastAsia="SimSun" w:cs="SimSun"/>
                <w:color w:val="000000"/>
                <w:sz w:val="24"/>
                <w:szCs w:val="24"/>
              </w:rPr>
              <w:t xml:space="preserve">），按类型统计（</w:t>
            </w:r>
            <w:r>
              <w:rPr>
                <w:rFonts w:ascii="Cambria" w:hAnsi="Cambria" w:eastAsia="Cambria" w:cs="Cambria"/>
                <w:color w:val="000000"/>
                <w:sz w:val="24"/>
                <w:szCs w:val="24"/>
              </w:rPr>
              <w:t xml:space="preserve">CQA: 8 / CPP: 5 / IPC: 2</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三、产品结构功能：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仅成品类型的回顾对象展示产品结构 </w:t>
            </w:r>
            <w:r>
              <w:rPr>
                <w:rFonts w:ascii="Cambria" w:hAnsi="Cambria" w:eastAsia="Cambria" w:cs="Cambria"/>
                <w:color w:val="000000"/>
                <w:sz w:val="24"/>
                <w:szCs w:val="24"/>
              </w:rPr>
              <w:t xml:space="preserve">Tab</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以树形结构展示成品的 </w:t>
            </w:r>
            <w:r>
              <w:rPr>
                <w:rFonts w:ascii="Cambria" w:hAnsi="Cambria" w:eastAsia="Cambria" w:cs="Cambria"/>
                <w:color w:val="000000"/>
                <w:sz w:val="24"/>
                <w:szCs w:val="24"/>
              </w:rPr>
              <w:t xml:space="preserve">BOM</w:t>
            </w:r>
            <w:r>
              <w:rPr>
                <w:rFonts w:ascii="SimSun" w:hAnsi="SimSun" w:eastAsia="SimSun" w:cs="SimSun"/>
                <w:color w:val="000000"/>
                <w:sz w:val="24"/>
                <w:szCs w:val="24"/>
              </w:rPr>
              <w:t xml:space="preserve">（物料清单），包含所有组成物料（原料药、辅料、包材）及其用量。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支持添加</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删除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编辑子物料，支持拖拽调整顺序。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四、基本信息功能：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展示对象的只读信息：对象名称、对象编号、对象类型、状态（启用</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停用）、产品分类、规格、父级对象、备注。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部分字段（状态、产品分类、规格、备注）支持编辑修改。</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基本信息修改后立即生效，影响所有引用该对象的业务模块。</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五、对象创建功能：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按钮打开弹窗，填写对象基本信息。</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选择对象类型后，右侧动态展示该类型特有的字段（如成品类型显示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规格</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字段，供应商类型显示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联系人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字段）。</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可选择父级对象，构建层级关系。</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六、参数导入</w:t>
            </w:r>
            <w:r>
              <w:rPr>
                <w:rFonts w:ascii="Cambria" w:hAnsi="Cambria" w:eastAsia="Cambria" w:cs="Cambria"/>
                <w:b/>
                <w:color w:val="000000"/>
                <w:sz w:val="24"/>
                <w:szCs w:val="24"/>
              </w:rPr>
              <w:t xml:space="preserve">/</w:t>
            </w:r>
            <w:r>
              <w:rPr>
                <w:rFonts w:ascii="SimSun" w:hAnsi="SimSun" w:eastAsia="SimSun" w:cs="SimSun"/>
                <w:b/>
                <w:color w:val="000000"/>
                <w:sz w:val="24"/>
                <w:szCs w:val="24"/>
              </w:rPr>
              <w:t xml:space="preserve">导出：</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导入：上传 </w:t>
            </w:r>
            <w:r>
              <w:rPr>
                <w:rFonts w:ascii="Cambria" w:hAnsi="Cambria" w:eastAsia="Cambria" w:cs="Cambria"/>
                <w:color w:val="000000"/>
                <w:sz w:val="24"/>
                <w:szCs w:val="24"/>
              </w:rPr>
              <w:t xml:space="preserve">Excel </w:t>
            </w:r>
            <w:r>
              <w:rPr>
                <w:rFonts w:ascii="SimSun" w:hAnsi="SimSun" w:eastAsia="SimSun" w:cs="SimSun"/>
                <w:color w:val="000000"/>
                <w:sz w:val="24"/>
                <w:szCs w:val="24"/>
              </w:rPr>
              <w:t xml:space="preserve">文件，批量导入参数定义，支持字段映射和错误报告。</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导出：将当前对象的所有参数导出为 </w:t>
            </w:r>
            <w:r>
              <w:rPr>
                <w:rFonts w:ascii="Cambria" w:hAnsi="Cambria" w:eastAsia="Cambria" w:cs="Cambria"/>
                <w:color w:val="000000"/>
                <w:sz w:val="24"/>
                <w:szCs w:val="24"/>
              </w:rPr>
              <w:t xml:space="preserve">Excel </w:t>
            </w:r>
            <w:r>
              <w:rPr>
                <w:rFonts w:ascii="SimSun" w:hAnsi="SimSun" w:eastAsia="SimSun" w:cs="SimSun"/>
                <w:color w:val="000000"/>
                <w:sz w:val="24"/>
                <w:szCs w:val="24"/>
              </w:rPr>
              <w:t xml:space="preserve">文件。</w:t>
            </w: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页面布局</w:t>
            </w:r>
            <w:r>
              <w:rPr>
                <w:szCs w:val="24"/>
              </w:rPr>
            </w:r>
            <w:r>
              <w:rPr>
                <w:szCs w:val="24"/>
              </w:rPr>
            </w:r>
          </w:p>
        </w:tc>
        <w:tc>
          <w:tcPr>
            <w:tcW w:w="8221" w:type="dxa"/>
            <w:vAlign w:val="center"/>
            <w:textDirection w:val="lrTb"/>
            <w:noWrap w:val="false"/>
          </w:tcPr>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整体布局：</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左右分栏布局，左侧回顾对象树形导航（，较其他模块更宽因为层级较深），右侧主内容区。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左侧</w:t>
            </w:r>
            <w:r>
              <w:rPr>
                <w:rFonts w:ascii="Cambria" w:hAnsi="Cambria" w:eastAsia="Cambria" w:cs="Cambria"/>
                <w:b/>
                <w:color w:val="000000"/>
                <w:sz w:val="24"/>
                <w:szCs w:val="24"/>
              </w:rPr>
              <w:t xml:space="preserve"> — </w:t>
            </w:r>
            <w:r>
              <w:rPr>
                <w:rFonts w:ascii="SimSun" w:hAnsi="SimSun" w:eastAsia="SimSun" w:cs="SimSun"/>
                <w:b/>
                <w:color w:val="000000"/>
                <w:sz w:val="24"/>
                <w:szCs w:val="24"/>
              </w:rPr>
              <w:t xml:space="preserve">树形导航：</w:t>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顶部搜索框（支持按名称模糊搜索）。</w:t>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新增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按钮（绿色，用于创建新的回顾对象）。</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树形列表：节点前带类型图标（产品</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药瓶图标</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原料药</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化学图标</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辅料</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粉末图标</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包材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盒子图标</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水系统</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水滴图标</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设备</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齿轮图标</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方法</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试管图标</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供应商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建筑图标）。</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当前选中节点以蓝色背景高亮。</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5. </w:t>
            </w:r>
            <w:r>
              <w:rPr>
                <w:rFonts w:ascii="SimSun" w:hAnsi="SimSun" w:eastAsia="SimSun" w:cs="SimSun"/>
                <w:color w:val="000000"/>
                <w:sz w:val="24"/>
                <w:szCs w:val="24"/>
              </w:rPr>
              <w:t xml:space="preserve">树节点右侧显示对象状态小圆点（启用</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停用</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灰）。</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右侧主内容区（选中对象后）：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对象标题栏：对象名称（大标题，大号加粗</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对象编号（灰色小字）</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类型标签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状态标签（启用</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停用</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灰）</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右侧操作按钮组（编辑基本信息）。</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Tab </w:t>
            </w:r>
            <w:r>
              <w:rPr>
                <w:rFonts w:ascii="SimSun" w:hAnsi="SimSun" w:eastAsia="SimSun" w:cs="SimSun"/>
                <w:color w:val="000000"/>
                <w:sz w:val="24"/>
                <w:szCs w:val="24"/>
              </w:rPr>
              <w:t xml:space="preserve">导航栏：参数定义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产品结构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基本信息。</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参数定义 </w:t>
            </w:r>
            <w:r>
              <w:rPr>
                <w:rFonts w:ascii="Cambria" w:hAnsi="Cambria" w:eastAsia="Cambria" w:cs="Cambria"/>
                <w:color w:val="000000"/>
                <w:sz w:val="24"/>
                <w:szCs w:val="24"/>
              </w:rPr>
              <w:t xml:space="preserve">Tab</w:t>
            </w:r>
            <w:r>
              <w:rPr>
                <w:rFonts w:ascii="SimSun" w:hAnsi="SimSun" w:eastAsia="SimSun" w:cs="SimSun"/>
                <w:color w:val="000000"/>
                <w:sz w:val="24"/>
                <w:szCs w:val="24"/>
              </w:rPr>
              <w:t xml:space="preserve">（默认）：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顶部操作栏：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批量删除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导入</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导出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右侧</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参数统计标签</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参数定义 </w:t>
            </w:r>
            <w:r>
              <w:rPr>
                <w:rFonts w:ascii="Cambria" w:hAnsi="Cambria" w:eastAsia="Cambria" w:cs="Cambria"/>
                <w:color w:val="000000"/>
                <w:sz w:val="24"/>
                <w:szCs w:val="24"/>
              </w:rPr>
              <w:t xml:space="preserve">(N)“ </w:t>
            </w:r>
            <w:r>
              <w:rPr>
                <w:rFonts w:ascii="Cambria" w:hAnsi="Cambria" w:eastAsia="Cambria" w:cs="Cambria"/>
                <w:color w:val="000000"/>
                <w:sz w:val="24"/>
                <w:szCs w:val="24"/>
              </w:rPr>
            </w:r>
            <w:r>
              <w:rPr>
                <w:rFonts w:ascii="Cambria" w:hAnsi="Cambria" w:eastAsia="Cambria" w:cs="Cambria"/>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参数列表表格：标准行高，类型列以彩色标签展示（</w:t>
            </w:r>
            <w:r>
              <w:rPr>
                <w:rFonts w:ascii="Cambria" w:hAnsi="Cambria" w:eastAsia="Cambria" w:cs="Cambria"/>
                <w:color w:val="000000"/>
                <w:sz w:val="24"/>
                <w:szCs w:val="24"/>
              </w:rPr>
              <w:t xml:space="preserve">CQA-</w:t>
            </w:r>
            <w:r>
              <w:rPr>
                <w:rFonts w:ascii="SimSun" w:hAnsi="SimSun" w:eastAsia="SimSun" w:cs="SimSun"/>
                <w:color w:val="000000"/>
                <w:sz w:val="24"/>
                <w:szCs w:val="24"/>
              </w:rPr>
              <w:t xml:space="preserve">蓝底白字</w:t>
            </w:r>
            <w:r>
              <w:rPr>
                <w:rFonts w:ascii="Cambria" w:hAnsi="Cambria" w:eastAsia="Cambria" w:cs="Cambria"/>
                <w:color w:val="000000"/>
                <w:sz w:val="24"/>
                <w:szCs w:val="24"/>
              </w:rPr>
              <w:t xml:space="preserve">/CPP-</w:t>
            </w:r>
            <w:r>
              <w:rPr>
                <w:rFonts w:ascii="SimSun" w:hAnsi="SimSun" w:eastAsia="SimSun" w:cs="SimSun"/>
                <w:color w:val="000000"/>
                <w:sz w:val="24"/>
                <w:szCs w:val="24"/>
              </w:rPr>
              <w:t xml:space="preserve">绿底白字</w:t>
            </w:r>
            <w:r>
              <w:rPr>
                <w:rFonts w:ascii="Cambria" w:hAnsi="Cambria" w:eastAsia="Cambria" w:cs="Cambria"/>
                <w:color w:val="000000"/>
                <w:sz w:val="24"/>
                <w:szCs w:val="24"/>
              </w:rPr>
              <w:t xml:space="preserve">/IPC-</w:t>
            </w:r>
            <w:r>
              <w:rPr>
                <w:rFonts w:ascii="SimSun" w:hAnsi="SimSun" w:eastAsia="SimSun" w:cs="SimSun"/>
                <w:color w:val="000000"/>
                <w:sz w:val="24"/>
                <w:szCs w:val="24"/>
              </w:rPr>
              <w:t xml:space="preserve">橙底白字）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规格限列以彩色数值标签展示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操作列：编辑、删除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表格支持按类型筛选（全部</w:t>
            </w:r>
            <w:r>
              <w:rPr>
                <w:rFonts w:ascii="Cambria" w:hAnsi="Cambria" w:eastAsia="Cambria" w:cs="Cambria"/>
                <w:color w:val="000000"/>
                <w:sz w:val="24"/>
                <w:szCs w:val="24"/>
              </w:rPr>
              <w:t xml:space="preserve">/CQA/CPP/IPC</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产品结构 </w:t>
            </w:r>
            <w:r>
              <w:rPr>
                <w:rFonts w:ascii="Cambria" w:hAnsi="Cambria" w:eastAsia="Cambria" w:cs="Cambria"/>
                <w:color w:val="000000"/>
                <w:sz w:val="24"/>
                <w:szCs w:val="24"/>
              </w:rPr>
              <w:t xml:space="preserve">Tab</w:t>
            </w:r>
            <w:r>
              <w:rPr>
                <w:rFonts w:ascii="SimSun" w:hAnsi="SimSun" w:eastAsia="SimSun" w:cs="SimSun"/>
                <w:color w:val="000000"/>
                <w:sz w:val="24"/>
                <w:szCs w:val="24"/>
              </w:rPr>
              <w:t xml:space="preserve">：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树形结构展示 </w:t>
            </w:r>
            <w:r>
              <w:rPr>
                <w:rFonts w:ascii="Cambria" w:hAnsi="Cambria" w:eastAsia="Cambria" w:cs="Cambria"/>
                <w:color w:val="000000"/>
                <w:sz w:val="24"/>
                <w:szCs w:val="24"/>
              </w:rPr>
              <w:t xml:space="preserve">BOM</w:t>
            </w:r>
            <w:r>
              <w:rPr>
                <w:rFonts w:ascii="SimSun" w:hAnsi="SimSun" w:eastAsia="SimSun" w:cs="SimSun"/>
                <w:color w:val="000000"/>
                <w:sz w:val="24"/>
                <w:szCs w:val="24"/>
              </w:rPr>
              <w:t xml:space="preserve">，支持展开</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折叠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操作栏：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添加子物料</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每个子物料行展示：物料名称、类型、规格、用量、操作（编辑</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删除）</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5. </w:t>
            </w:r>
            <w:r>
              <w:rPr>
                <w:rFonts w:ascii="SimSun" w:hAnsi="SimSun" w:eastAsia="SimSun" w:cs="SimSun"/>
                <w:color w:val="000000"/>
                <w:sz w:val="24"/>
                <w:szCs w:val="24"/>
              </w:rPr>
              <w:t xml:space="preserve">基本信息 </w:t>
            </w:r>
            <w:r>
              <w:rPr>
                <w:rFonts w:ascii="Cambria" w:hAnsi="Cambria" w:eastAsia="Cambria" w:cs="Cambria"/>
                <w:color w:val="000000"/>
                <w:sz w:val="24"/>
                <w:szCs w:val="24"/>
              </w:rPr>
              <w:t xml:space="preserve">Tab</w:t>
            </w:r>
            <w:r>
              <w:rPr>
                <w:rFonts w:ascii="SimSun" w:hAnsi="SimSun" w:eastAsia="SimSun" w:cs="SimSun"/>
                <w:color w:val="000000"/>
                <w:sz w:val="24"/>
                <w:szCs w:val="24"/>
              </w:rPr>
              <w:t xml:space="preserve">：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两列表单布局展示对象属性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可编辑字段以输入框形式展示，不可编辑字段以纯文本形式展示</w:t>
            </w: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交互说明</w:t>
            </w:r>
            <w:r>
              <w:rPr>
                <w:szCs w:val="24"/>
              </w:rPr>
            </w:r>
            <w:r>
              <w:rPr>
                <w:szCs w:val="24"/>
              </w:rPr>
            </w:r>
          </w:p>
        </w:tc>
        <w:tc>
          <w:tcPr>
            <w:tcW w:w="8221" w:type="dxa"/>
            <w:vAlign w:val="center"/>
            <w:textDirection w:val="lrTb"/>
            <w:noWrap w:val="false"/>
          </w:tcPr>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一、树形导航交互：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点击树节点展开</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折叠子节点（有子节点的节点前显示三角箭头）。</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搜索框输入关键词后，树自动过滤并展开匹配节点，不匹配节点隐藏。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鼠标悬停树节点显示</w:t>
            </w:r>
            <w:r>
              <w:rPr>
                <w:rFonts w:ascii="Cambria" w:hAnsi="Cambria" w:eastAsia="Cambria" w:cs="Cambria"/>
                <w:color w:val="000000"/>
                <w:sz w:val="24"/>
                <w:szCs w:val="24"/>
              </w:rPr>
              <w:t xml:space="preserve">Tooltip</w:t>
            </w:r>
            <w:r>
              <w:rPr>
                <w:rFonts w:ascii="SimSun" w:hAnsi="SimSun" w:eastAsia="SimSun" w:cs="SimSun"/>
                <w:color w:val="000000"/>
                <w:sz w:val="24"/>
                <w:szCs w:val="24"/>
              </w:rPr>
              <w:t xml:space="preserve">展示对象完整名称和类型。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拖拽树节点可调整层级关系（将某对象拖为另一对象的子对象）。</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二、参数定义交互：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新增参数：点击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按钮打开抽屉弹窗，填写参数信息，保存后立即出现在表格中。</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编辑参数：点击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编辑</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打开同一弹窗，预填充当前参数信息。</w:t>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删除参数：点击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删除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弹出确认对话框，确认后删除。</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批量删除：勾选多个参数后点击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批量删除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，弹出确认对话框显示待删除数量。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5. </w:t>
            </w:r>
            <w:r>
              <w:rPr>
                <w:rFonts w:ascii="SimSun" w:hAnsi="SimSun" w:eastAsia="SimSun" w:cs="SimSun"/>
                <w:color w:val="000000"/>
                <w:sz w:val="24"/>
                <w:szCs w:val="24"/>
              </w:rPr>
              <w:t xml:space="preserve">类型筛选：点击表格上方的类型筛选标签（全部</w:t>
            </w:r>
            <w:r>
              <w:rPr>
                <w:rFonts w:ascii="Cambria" w:hAnsi="Cambria" w:eastAsia="Cambria" w:cs="Cambria"/>
                <w:color w:val="000000"/>
                <w:sz w:val="24"/>
                <w:szCs w:val="24"/>
              </w:rPr>
              <w:t xml:space="preserve">/CQA/CPP/IPC</w:t>
            </w:r>
            <w:r>
              <w:rPr>
                <w:rFonts w:ascii="SimSun" w:hAnsi="SimSun" w:eastAsia="SimSun" w:cs="SimSun"/>
                <w:color w:val="000000"/>
                <w:sz w:val="24"/>
                <w:szCs w:val="24"/>
              </w:rPr>
              <w:t xml:space="preserve">），表格自动过滤展示对应类型的参数。</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三、产品结构交互：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添加子物料</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弹出选择对话框，从已有回顾对象中选择要添加为子物料的对象。</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子物料行支持拖拽调整顺序。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点击子物料名称可跳转至该子物料的详情页。</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四、基本信息交互：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编辑基本信息</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按钮，表单字段变为可编辑状态，</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编辑</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按钮变为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保存</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取消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状态从</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启用</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停用</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时，系统提示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停用后该对象将不再可用于新建计划</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任务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模版，已有业务数据不受影响，是否确认停用？</w:t>
            </w:r>
            <w:r>
              <w:rPr>
                <w:rFonts w:ascii="Cambria" w:hAnsi="Cambria" w:eastAsia="Cambria" w:cs="Cambria"/>
                <w:color w:val="000000"/>
                <w:sz w:val="24"/>
                <w:szCs w:val="24"/>
              </w:rPr>
              <w:t xml:space="preserve">”</w:t>
            </w: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异常逻辑处理</w:t>
            </w:r>
            <w:r>
              <w:rPr>
                <w:szCs w:val="24"/>
              </w:rPr>
            </w:r>
            <w:r>
              <w:rPr>
                <w:szCs w:val="24"/>
              </w:rPr>
            </w:r>
          </w:p>
        </w:tc>
        <w:tc>
          <w:tcPr>
            <w:tcW w:w="8221" w:type="dxa"/>
            <w:vAlign w:val="center"/>
            <w:textDirection w:val="lrTb"/>
            <w:noWrap w:val="false"/>
          </w:tcPr>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一、删除限制：</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已被回顾计划</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任务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数据表模版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分析模版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报告模版引用的对象不允许删除，删除按钮置灰，</w:t>
            </w:r>
            <w:r>
              <w:rPr>
                <w:rFonts w:ascii="Cambria" w:hAnsi="Cambria" w:eastAsia="Cambria" w:cs="Cambria"/>
                <w:color w:val="000000"/>
                <w:sz w:val="24"/>
                <w:szCs w:val="24"/>
              </w:rPr>
              <w:t xml:space="preserve">Tooltip </w:t>
            </w:r>
            <w:r>
              <w:rPr>
                <w:rFonts w:ascii="SimSun" w:hAnsi="SimSun" w:eastAsia="SimSun" w:cs="SimSun"/>
                <w:color w:val="000000"/>
                <w:sz w:val="24"/>
                <w:szCs w:val="24"/>
              </w:rPr>
              <w:t xml:space="preserve">提示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该对象已被业务数据引用（引用数量：计划 </w:t>
            </w:r>
            <w:r>
              <w:rPr>
                <w:rFonts w:ascii="Cambria" w:hAnsi="Cambria" w:eastAsia="Cambria" w:cs="Cambria"/>
                <w:color w:val="000000"/>
                <w:sz w:val="24"/>
                <w:szCs w:val="24"/>
              </w:rPr>
              <w:t xml:space="preserve">N/</w:t>
            </w:r>
            <w:r>
              <w:rPr>
                <w:rFonts w:ascii="SimSun" w:hAnsi="SimSun" w:eastAsia="SimSun" w:cs="SimSun"/>
                <w:color w:val="000000"/>
                <w:sz w:val="24"/>
                <w:szCs w:val="24"/>
              </w:rPr>
              <w:t xml:space="preserve">任务 </w:t>
            </w:r>
            <w:r>
              <w:rPr>
                <w:rFonts w:ascii="Cambria" w:hAnsi="Cambria" w:eastAsia="Cambria" w:cs="Cambria"/>
                <w:color w:val="000000"/>
                <w:sz w:val="24"/>
                <w:szCs w:val="24"/>
              </w:rPr>
              <w:t xml:space="preserve">M/</w:t>
            </w:r>
            <w:r>
              <w:rPr>
                <w:rFonts w:ascii="SimSun" w:hAnsi="SimSun" w:eastAsia="SimSun" w:cs="SimSun"/>
                <w:color w:val="000000"/>
                <w:sz w:val="24"/>
                <w:szCs w:val="24"/>
              </w:rPr>
              <w:t xml:space="preserve">模版 </w:t>
            </w:r>
            <w:r>
              <w:rPr>
                <w:rFonts w:ascii="Cambria" w:hAnsi="Cambria" w:eastAsia="Cambria" w:cs="Cambria"/>
                <w:color w:val="000000"/>
                <w:sz w:val="24"/>
                <w:szCs w:val="24"/>
              </w:rPr>
              <w:t xml:space="preserve">K</w:t>
            </w:r>
            <w:r>
              <w:rPr>
                <w:rFonts w:ascii="SimSun" w:hAnsi="SimSun" w:eastAsia="SimSun" w:cs="SimSun"/>
                <w:color w:val="000000"/>
                <w:sz w:val="24"/>
                <w:szCs w:val="24"/>
              </w:rPr>
              <w:t xml:space="preserve">），不可删除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未被任何业务数据引用的对象可以删除，删除前二次确认，执行软删除（标记删除标志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删除时间戳）。</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二、参数重复校验：</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同一对象下参数名称不可重复（不区分大小写），保存时做唯一性校验。</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同一对象下参数编码（如有）不可重复。</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三、规格限逻辑校验：</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规格上限</w:t>
            </w:r>
            <w:r>
              <w:rPr>
                <w:rFonts w:ascii="Cambria" w:hAnsi="Cambria" w:eastAsia="Cambria" w:cs="Cambria"/>
                <w:color w:val="000000"/>
                <w:sz w:val="24"/>
                <w:szCs w:val="24"/>
              </w:rPr>
              <w:t xml:space="preserve">(USL) ≥ </w:t>
            </w:r>
            <w:r>
              <w:rPr>
                <w:rFonts w:ascii="SimSun" w:hAnsi="SimSun" w:eastAsia="SimSun" w:cs="SimSun"/>
                <w:color w:val="000000"/>
                <w:sz w:val="24"/>
                <w:szCs w:val="24"/>
              </w:rPr>
              <w:t xml:space="preserve">目标值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规格下限</w:t>
            </w:r>
            <w:r>
              <w:rPr>
                <w:rFonts w:ascii="Cambria" w:hAnsi="Cambria" w:eastAsia="Cambria" w:cs="Cambria"/>
                <w:color w:val="000000"/>
                <w:sz w:val="24"/>
                <w:szCs w:val="24"/>
              </w:rPr>
              <w:t xml:space="preserve">(LSL)</w:t>
            </w:r>
            <w:r>
              <w:rPr>
                <w:rFonts w:ascii="SimSun" w:hAnsi="SimSun" w:eastAsia="SimSun" w:cs="SimSun"/>
                <w:color w:val="000000"/>
                <w:sz w:val="24"/>
                <w:szCs w:val="24"/>
              </w:rPr>
              <w:t xml:space="preserve">（当三者均填写时）。</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规格上限</w:t>
            </w:r>
            <w:r>
              <w:rPr>
                <w:rFonts w:ascii="Cambria" w:hAnsi="Cambria" w:eastAsia="Cambria" w:cs="Cambria"/>
                <w:color w:val="000000"/>
                <w:sz w:val="24"/>
                <w:szCs w:val="24"/>
              </w:rPr>
              <w:t xml:space="preserve">(USL) ≥ </w:t>
            </w:r>
            <w:r>
              <w:rPr>
                <w:rFonts w:ascii="SimSun" w:hAnsi="SimSun" w:eastAsia="SimSun" w:cs="SimSun"/>
                <w:color w:val="000000"/>
                <w:sz w:val="24"/>
                <w:szCs w:val="24"/>
              </w:rPr>
              <w:t xml:space="preserve">规格下限</w:t>
            </w:r>
            <w:r>
              <w:rPr>
                <w:rFonts w:ascii="Cambria" w:hAnsi="Cambria" w:eastAsia="Cambria" w:cs="Cambria"/>
                <w:color w:val="000000"/>
                <w:sz w:val="24"/>
                <w:szCs w:val="24"/>
              </w:rPr>
              <w:t xml:space="preserve">(LSL)</w:t>
            </w:r>
            <w:r>
              <w:rPr>
                <w:rFonts w:ascii="SimSun" w:hAnsi="SimSun" w:eastAsia="SimSun" w:cs="SimSun"/>
                <w:color w:val="000000"/>
                <w:sz w:val="24"/>
                <w:szCs w:val="24"/>
              </w:rPr>
              <w:t xml:space="preserve">（当目标值未填写时）。</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参考限应在规格上限和规格下限之间。</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校验不通过时，对应输入框标红并显示错误提示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规格限逻辑错误：上限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目标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下限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四、导入异常处理：</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导入 </w:t>
            </w:r>
            <w:r>
              <w:rPr>
                <w:rFonts w:ascii="Cambria" w:hAnsi="Cambria" w:eastAsia="Cambria" w:cs="Cambria"/>
                <w:color w:val="000000"/>
                <w:sz w:val="24"/>
                <w:szCs w:val="24"/>
              </w:rPr>
              <w:t xml:space="preserve">Excel </w:t>
            </w:r>
            <w:r>
              <w:rPr>
                <w:rFonts w:ascii="SimSun" w:hAnsi="SimSun" w:eastAsia="SimSun" w:cs="SimSun"/>
                <w:color w:val="000000"/>
                <w:sz w:val="24"/>
                <w:szCs w:val="24"/>
              </w:rPr>
              <w:t xml:space="preserve">时，参数名称重复的行列标记错误。</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参数类型不在可选范围（</w:t>
            </w:r>
            <w:r>
              <w:rPr>
                <w:rFonts w:ascii="Cambria" w:hAnsi="Cambria" w:eastAsia="Cambria" w:cs="Cambria"/>
                <w:color w:val="000000"/>
                <w:sz w:val="24"/>
                <w:szCs w:val="24"/>
              </w:rPr>
              <w:t xml:space="preserve">CQA/CPP/IPC</w:t>
            </w:r>
            <w:r>
              <w:rPr>
                <w:rFonts w:ascii="SimSun" w:hAnsi="SimSun" w:eastAsia="SimSun" w:cs="SimSun"/>
                <w:color w:val="000000"/>
                <w:sz w:val="24"/>
                <w:szCs w:val="24"/>
              </w:rPr>
              <w:t xml:space="preserve">）时标记错误。</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数值字段格式不正确时标记错误。</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导入完成后展示导入报告：成功 </w:t>
            </w:r>
            <w:r>
              <w:rPr>
                <w:rFonts w:ascii="Cambria" w:hAnsi="Cambria" w:eastAsia="Cambria" w:cs="Cambria"/>
                <w:color w:val="000000"/>
                <w:sz w:val="24"/>
                <w:szCs w:val="24"/>
              </w:rPr>
              <w:t xml:space="preserve">N </w:t>
            </w:r>
            <w:r>
              <w:rPr>
                <w:rFonts w:ascii="SimSun" w:hAnsi="SimSun" w:eastAsia="SimSun" w:cs="SimSun"/>
                <w:color w:val="000000"/>
                <w:sz w:val="24"/>
                <w:szCs w:val="24"/>
              </w:rPr>
              <w:t xml:space="preserve">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失败 </w:t>
            </w:r>
            <w:r>
              <w:rPr>
                <w:rFonts w:ascii="Cambria" w:hAnsi="Cambria" w:eastAsia="Cambria" w:cs="Cambria"/>
                <w:color w:val="000000"/>
                <w:sz w:val="24"/>
                <w:szCs w:val="24"/>
              </w:rPr>
              <w:t xml:space="preserve">M </w:t>
            </w:r>
            <w:r>
              <w:rPr>
                <w:rFonts w:ascii="SimSun" w:hAnsi="SimSun" w:eastAsia="SimSun" w:cs="SimSun"/>
                <w:color w:val="000000"/>
                <w:sz w:val="24"/>
                <w:szCs w:val="24"/>
              </w:rPr>
              <w:t xml:space="preserve">条，失败原因列表。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五、停用影响：</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对象停用后，新建回顾计划</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任务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模版时该对象不再出现在下拉选项中。</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已引用该对象的进行中的业务不受影响。</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停用操作 </w:t>
            </w:r>
            <w:r>
              <w:rPr>
                <w:rFonts w:ascii="Cambria" w:hAnsi="Cambria" w:eastAsia="Cambria" w:cs="Cambria"/>
                <w:color w:val="000000"/>
                <w:sz w:val="24"/>
                <w:szCs w:val="24"/>
              </w:rPr>
              <w:t xml:space="preserve">reversible</w:t>
            </w:r>
            <w:r>
              <w:rPr>
                <w:rFonts w:ascii="SimSun" w:hAnsi="SimSun" w:eastAsia="SimSun" w:cs="SimSun"/>
                <w:color w:val="000000"/>
                <w:sz w:val="24"/>
                <w:szCs w:val="24"/>
              </w:rPr>
              <w:t xml:space="preserve">，可随时重新启用。</w:t>
            </w: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后置流程处理</w:t>
            </w:r>
            <w:r>
              <w:rPr>
                <w:szCs w:val="24"/>
              </w:rPr>
            </w:r>
            <w:r>
              <w:rPr>
                <w:szCs w:val="24"/>
              </w:rPr>
            </w:r>
          </w:p>
        </w:tc>
        <w:tc>
          <w:tcPr>
            <w:tcW w:w="8221" w:type="dxa"/>
            <w:vAlign w:val="center"/>
            <w:textDirection w:val="lrTb"/>
            <w:noWrap w:val="false"/>
          </w:tcPr>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一、对象或参数变更后：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关联的数据表模版在下次加载时自动引用最新的参数定义（规格限等）。</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数据分析模块在下次执行分析时自动引用最新规格限（如配置了自动引用）。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数据复核模块的异常数据标识规则自动更新（基于新规格限）。</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参数变更记录审计日志，保留历史版本供追溯（记录：变更前值、变更后值、操作人、操作时间）。</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二、新增对象后：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回顾计划模块、任务管理模块、数据表模版模块等可在下拉选择中看到该新对象。</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首页</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回顾对象总数</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统计自动更新。</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三、对象删除后：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该对象不再出现在任何下拉选择中。</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已引用该对象的历史数据保留，但显示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对象已删除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标识。</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删除操作记录审计日志。</w:t>
            </w:r>
            <w:r/>
          </w:p>
        </w:tc>
      </w:tr>
    </w:tbl>
    <w:p>
      <w:pPr>
        <w:rPr>
          <w:rFonts w:ascii="宋体" w:hAnsi="宋体" w:cs="宋体"/>
          <w:sz w:val="24"/>
          <w:szCs w:val="24"/>
        </w:rPr>
      </w:pPr>
      <w:r>
        <w:rPr>
          <w:rFonts w:ascii="宋体" w:hAnsi="宋体" w:eastAsia="宋体" w:cs="宋体"/>
          <w:b/>
          <w:i/>
          <w:color w:val="4f81bd"/>
          <w:sz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i/>
          <w:color w:val="4f81bd"/>
          <w:sz w:val="24"/>
          <w:szCs w:val="24"/>
          <w:highlight w:val="none"/>
        </w:rPr>
      </w:pPr>
      <w:r>
        <w:rPr>
          <w:rFonts w:ascii="宋体" w:hAnsi="宋体" w:eastAsia="宋体" w:cs="宋体"/>
          <w:b/>
          <w:i w:val="0"/>
          <w:iCs w:val="0"/>
          <w:color w:val="4f81bd"/>
          <w:sz w:val="24"/>
        </w:rPr>
        <w:t xml:space="preserve">2、回顾对象 </w:t>
      </w:r>
      <w:r>
        <w:rPr>
          <w:rFonts w:ascii="宋体" w:hAnsi="宋体" w:eastAsia="宋体" w:cs="宋体"/>
          <w:b/>
          <w:i w:val="0"/>
          <w:iCs w:val="0"/>
          <w:color w:val="4f81bd"/>
          <w:sz w:val="24"/>
        </w:rPr>
        <w:t xml:space="preserve">— </w:t>
      </w:r>
      <w:r>
        <w:rPr>
          <w:rFonts w:ascii="宋体" w:hAnsi="宋体" w:eastAsia="宋体" w:cs="宋体"/>
          <w:b/>
          <w:i w:val="0"/>
          <w:iCs w:val="0"/>
          <w:color w:val="4f81bd"/>
          <w:sz w:val="24"/>
        </w:rPr>
        <w:t xml:space="preserve">状态与操作按钮对照表</w:t>
      </w:r>
      <w:r>
        <w:rPr>
          <w:rFonts w:ascii="宋体" w:hAnsi="宋体" w:eastAsia="宋体" w:cs="宋体"/>
          <w:b/>
          <w:bCs/>
          <w:i/>
          <w:color w:val="4f81bd"/>
          <w:sz w:val="24"/>
          <w:szCs w:val="24"/>
          <w:highlight w:val="none"/>
        </w:rPr>
      </w:r>
      <w:r>
        <w:rPr>
          <w:rFonts w:ascii="宋体" w:hAnsi="宋体" w:eastAsia="宋体" w:cs="宋体"/>
          <w:b/>
          <w:bCs/>
          <w:i/>
          <w:color w:val="4f81bd"/>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Cambria" w:hAnsi="Cambria" w:eastAsia="Cambria" w:cs="Cambria"/>
          <w:color w:val="000000"/>
          <w:sz w:val="24"/>
        </w:rPr>
        <w:t xml:space="preserve">回顾对象本身有两个状态，操作按钮不随状态变化（始终可用，受引用关系限制）：</w:t>
      </w:r>
      <w:r/>
    </w:p>
    <w:tbl>
      <w:tblPr>
        <w:tblStyle w:val="868"/>
        <w:tblW w:w="0" w:type="auto"/>
        <w:tblLayout w:type="fixed"/>
        <w:tblLook w:val="04A0" w:firstRow="1" w:lastRow="0" w:firstColumn="1" w:lastColumn="0" w:noHBand="0" w:noVBand="1"/>
      </w:tblPr>
      <w:tblGrid>
        <w:gridCol w:w="1871"/>
        <w:gridCol w:w="1871"/>
        <w:gridCol w:w="1871"/>
        <w:gridCol w:w="4150"/>
      </w:tblGrid>
      <w:tr>
        <w:trPr/>
        <w:tc>
          <w:tcPr>
            <w:tcW w:w="187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状态</w:t>
            </w:r>
            <w:r>
              <w:rPr>
                <w:szCs w:val="24"/>
              </w:rPr>
            </w:r>
            <w:r>
              <w:rPr>
                <w:szCs w:val="24"/>
              </w:rPr>
            </w:r>
          </w:p>
        </w:tc>
        <w:tc>
          <w:tcPr>
            <w:tcW w:w="187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状态说明</w:t>
            </w:r>
            <w:r>
              <w:rPr>
                <w:szCs w:val="24"/>
              </w:rPr>
            </w:r>
            <w:r>
              <w:rPr>
                <w:szCs w:val="24"/>
              </w:rPr>
            </w:r>
          </w:p>
        </w:tc>
        <w:tc>
          <w:tcPr>
            <w:tcW w:w="187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可执行操作</w:t>
            </w:r>
            <w:r>
              <w:rPr>
                <w:szCs w:val="24"/>
              </w:rPr>
            </w:r>
            <w:r>
              <w:rPr>
                <w:szCs w:val="24"/>
              </w:rPr>
            </w:r>
          </w:p>
        </w:tc>
        <w:tc>
          <w:tcPr>
            <w:tcW w:w="4150"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限制条件</w:t>
            </w:r>
            <w:r>
              <w:rPr>
                <w:szCs w:val="24"/>
              </w:rPr>
            </w:r>
            <w:r>
              <w:rPr>
                <w:szCs w:val="24"/>
              </w:rPr>
            </w:r>
          </w:p>
        </w:tc>
      </w:tr>
      <w:tr>
        <w:trPr/>
        <w:tc>
          <w:tcPr>
            <w:tcW w:w="187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启用</w:t>
            </w:r>
            <w:r>
              <w:rPr>
                <w:szCs w:val="24"/>
              </w:rPr>
            </w:r>
            <w:r>
              <w:rPr>
                <w:szCs w:val="24"/>
              </w:rPr>
            </w:r>
          </w:p>
        </w:tc>
        <w:tc>
          <w:tcPr>
            <w:tcW w:w="187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对象可用，可参与业务</w:t>
            </w:r>
            <w:r>
              <w:rPr>
                <w:szCs w:val="24"/>
              </w:rPr>
            </w:r>
            <w:r>
              <w:rPr>
                <w:szCs w:val="24"/>
              </w:rPr>
            </w:r>
          </w:p>
        </w:tc>
        <w:tc>
          <w:tcPr>
            <w:tcW w:w="187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编辑、停用、参数管理、产品结构管理</w:t>
            </w:r>
            <w:r>
              <w:rPr>
                <w:szCs w:val="24"/>
              </w:rPr>
            </w:r>
            <w:r>
              <w:rPr>
                <w:szCs w:val="24"/>
              </w:rPr>
            </w:r>
          </w:p>
        </w:tc>
        <w:tc>
          <w:tcPr>
            <w:tcW w:w="4150"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被引用时不可删除</w:t>
            </w:r>
            <w:r>
              <w:rPr>
                <w:szCs w:val="24"/>
              </w:rPr>
            </w:r>
            <w:r>
              <w:rPr>
                <w:szCs w:val="24"/>
              </w:rPr>
            </w:r>
          </w:p>
        </w:tc>
      </w:tr>
      <w:tr>
        <w:trPr/>
        <w:tc>
          <w:tcPr>
            <w:tcW w:w="187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停用</w:t>
            </w:r>
            <w:r>
              <w:rPr>
                <w:szCs w:val="24"/>
              </w:rPr>
            </w:r>
            <w:r>
              <w:rPr>
                <w:szCs w:val="24"/>
              </w:rPr>
            </w:r>
          </w:p>
        </w:tc>
        <w:tc>
          <w:tcPr>
            <w:tcW w:w="187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对象不可用，不参与新业务</w:t>
            </w:r>
            <w:r>
              <w:rPr>
                <w:szCs w:val="24"/>
              </w:rPr>
            </w:r>
            <w:r>
              <w:rPr>
                <w:szCs w:val="24"/>
              </w:rPr>
            </w:r>
          </w:p>
        </w:tc>
        <w:tc>
          <w:tcPr>
            <w:tcW w:w="187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编辑、启用、参数管理、产品结构管理</w:t>
            </w:r>
            <w:r>
              <w:rPr>
                <w:szCs w:val="24"/>
              </w:rPr>
            </w:r>
            <w:r>
              <w:rPr>
                <w:szCs w:val="24"/>
              </w:rPr>
            </w:r>
          </w:p>
        </w:tc>
        <w:tc>
          <w:tcPr>
            <w:tcW w:w="4150"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被引用时不可删除</w:t>
            </w:r>
            <w:r>
              <w:rPr>
                <w:szCs w:val="24"/>
              </w:rPr>
            </w:r>
            <w:r>
              <w:rPr>
                <w:szCs w:val="24"/>
              </w:rPr>
            </w:r>
          </w:p>
        </w:tc>
      </w:tr>
    </w:tbl>
    <w:p>
      <w:pPr>
        <w:ind w:left="0" w:right="0" w:firstLine="0"/>
        <w:rPr>
          <w:rFonts w:ascii="宋体" w:hAnsi="宋体" w:cs="宋体"/>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rPr>
      </w:r>
      <w:r>
        <w:rPr>
          <w:rFonts w:ascii="宋体" w:hAnsi="宋体" w:cs="宋体"/>
          <w:b/>
          <w:bCs/>
          <w:color w:val="000000"/>
          <w:sz w:val="24"/>
          <w:szCs w:val="24"/>
          <w:highlight w:val="none"/>
        </w:rPr>
      </w:r>
      <w:r>
        <w:rPr>
          <w:rFonts w:ascii="宋体" w:hAnsi="宋体" w:cs="宋体"/>
          <w:b/>
          <w:bCs/>
          <w:color w:val="000000"/>
          <w:sz w:val="24"/>
          <w:szCs w:val="24"/>
          <w:highlight w:val="none"/>
        </w:rPr>
      </w:r>
    </w:p>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rPr>
        <w:t xml:space="preserve">3、新增</w:t>
      </w:r>
      <w:r>
        <w:rPr>
          <w:rFonts w:ascii="宋体" w:hAnsi="宋体" w:eastAsia="宋体" w:cs="宋体"/>
          <w:b/>
          <w:i w:val="0"/>
          <w:iCs w:val="0"/>
          <w:color w:val="4f81bd"/>
          <w:sz w:val="24"/>
        </w:rPr>
        <w:t xml:space="preserve">/</w:t>
      </w:r>
      <w:r>
        <w:rPr>
          <w:rFonts w:ascii="宋体" w:hAnsi="宋体" w:eastAsia="宋体" w:cs="宋体"/>
          <w:b/>
          <w:i w:val="0"/>
          <w:iCs w:val="0"/>
          <w:color w:val="4f81bd"/>
          <w:sz w:val="24"/>
        </w:rPr>
        <w:t xml:space="preserve">编辑回顾对象 </w:t>
      </w:r>
      <w:r>
        <w:rPr>
          <w:rFonts w:ascii="宋体" w:hAnsi="宋体" w:eastAsia="宋体" w:cs="宋体"/>
          <w:b/>
          <w:i w:val="0"/>
          <w:iCs w:val="0"/>
          <w:color w:val="4f81bd"/>
          <w:sz w:val="24"/>
        </w:rPr>
        <w:t xml:space="preserve">— </w:t>
      </w:r>
      <w:r>
        <w:rPr>
          <w:rFonts w:ascii="宋体" w:hAnsi="宋体" w:eastAsia="宋体" w:cs="宋体"/>
          <w:b/>
          <w:i w:val="0"/>
          <w:iCs w:val="0"/>
          <w:color w:val="4f81bd"/>
          <w:sz w:val="24"/>
        </w:rPr>
        <w:t xml:space="preserve">字段定义表</w:t>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tbl>
      <w:tblPr>
        <w:tblStyle w:val="868"/>
        <w:tblW w:w="0" w:type="auto"/>
        <w:tblLayout w:type="fixed"/>
        <w:tblLook w:val="04A0" w:firstRow="1" w:lastRow="0" w:firstColumn="1" w:lastColumn="0" w:noHBand="0" w:noVBand="1"/>
      </w:tblPr>
      <w:tblGrid>
        <w:gridCol w:w="1259"/>
        <w:gridCol w:w="1701"/>
        <w:gridCol w:w="1417"/>
        <w:gridCol w:w="850"/>
        <w:gridCol w:w="1701"/>
        <w:gridCol w:w="2835"/>
      </w:tblGrid>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字段名称</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输入类型</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是否必填</w:t>
            </w:r>
            <w:r>
              <w:rPr>
                <w:rFonts w:ascii="宋体" w:hAnsi="宋体" w:cs="宋体"/>
                <w:szCs w:val="24"/>
              </w:rPr>
            </w:r>
            <w:r>
              <w:rPr>
                <w:rFonts w:ascii="宋体" w:hAnsi="宋体" w:cs="宋体"/>
                <w:szCs w:val="24"/>
              </w:rPr>
            </w:r>
          </w:p>
        </w:tc>
        <w:tc>
          <w:tcPr>
            <w:tcW w:w="850"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默认值</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校验规则</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说明</w:t>
            </w:r>
            <w:r>
              <w:rPr>
                <w:rFonts w:ascii="宋体" w:hAnsi="宋体" w:cs="宋体"/>
                <w:szCs w:val="24"/>
              </w:rPr>
            </w:r>
            <w:r>
              <w:rPr>
                <w:rFonts w:ascii="宋体" w:hAnsi="宋体" w:cs="宋体"/>
                <w:szCs w:val="24"/>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对象名称</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文本输入</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850"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长度</w:t>
            </w:r>
            <w:r>
              <w:rPr>
                <w:rFonts w:ascii="宋体" w:hAnsi="宋体" w:eastAsia="宋体" w:cs="宋体"/>
                <w:color w:val="000000"/>
                <w:sz w:val="24"/>
                <w:szCs w:val="24"/>
              </w:rPr>
              <w:t xml:space="preserve"> 2-100 </w:t>
            </w:r>
            <w:r>
              <w:rPr>
                <w:rFonts w:ascii="宋体" w:hAnsi="宋体" w:eastAsia="宋体" w:cs="宋体"/>
                <w:color w:val="000000"/>
                <w:sz w:val="24"/>
                <w:szCs w:val="24"/>
              </w:rPr>
              <w:t xml:space="preserve">字符；全局唯一</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示例：注射用头孢呋辛钠（</w:t>
            </w:r>
            <w:r>
              <w:rPr>
                <w:rFonts w:ascii="宋体" w:hAnsi="宋体" w:eastAsia="宋体" w:cs="宋体"/>
                <w:color w:val="000000"/>
                <w:sz w:val="24"/>
                <w:szCs w:val="24"/>
              </w:rPr>
              <w:t xml:space="preserve">0.75g</w:t>
            </w:r>
            <w:r>
              <w:rPr>
                <w:rFonts w:ascii="宋体" w:hAnsi="宋体" w:eastAsia="宋体" w:cs="宋体"/>
                <w:color w:val="000000"/>
                <w:sz w:val="24"/>
                <w:szCs w:val="24"/>
              </w:rPr>
              <w:t xml:space="preserve">）</w:t>
            </w:r>
            <w:r>
              <w:rPr>
                <w:rFonts w:ascii="宋体" w:hAnsi="宋体" w:cs="宋体"/>
                <w:szCs w:val="24"/>
              </w:rPr>
            </w:r>
            <w:r>
              <w:rPr>
                <w:rFonts w:ascii="宋体" w:hAnsi="宋体" w:cs="宋体"/>
                <w:szCs w:val="24"/>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对象编号</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系统自动生成</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850"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格式：</w:t>
            </w:r>
            <w:r>
              <w:rPr>
                <w:rFonts w:ascii="宋体" w:hAnsi="宋体" w:eastAsia="宋体" w:cs="宋体"/>
                <w:color w:val="000000"/>
                <w:sz w:val="24"/>
                <w:szCs w:val="24"/>
              </w:rPr>
              <w:t xml:space="preserve">CXM-XXX-XXX</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全局唯一，不可修改</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系统自动生成</w:t>
            </w:r>
            <w:r>
              <w:rPr>
                <w:rFonts w:ascii="宋体" w:hAnsi="宋体" w:cs="宋体"/>
                <w:szCs w:val="24"/>
              </w:rPr>
            </w:r>
            <w:r>
              <w:rPr>
                <w:rFonts w:ascii="宋体" w:hAnsi="宋体" w:cs="宋体"/>
                <w:szCs w:val="24"/>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对象类型</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850"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九选一</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成品</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原料药</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辅料</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包装材料</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水系统</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设备</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检验方法</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供应商</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其他</w:t>
            </w:r>
            <w:r>
              <w:rPr>
                <w:rFonts w:ascii="宋体" w:hAnsi="宋体" w:cs="宋体"/>
                <w:szCs w:val="24"/>
              </w:rPr>
            </w:r>
            <w:r>
              <w:rPr>
                <w:rFonts w:ascii="宋体" w:hAnsi="宋体" w:cs="宋体"/>
                <w:szCs w:val="24"/>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状态</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单选按钮组</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850"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w:t>
            </w:r>
            <w:r>
              <w:rPr>
                <w:rFonts w:ascii="宋体" w:hAnsi="宋体" w:eastAsia="宋体" w:cs="宋体"/>
                <w:color w:val="000000"/>
                <w:sz w:val="24"/>
                <w:szCs w:val="24"/>
              </w:rPr>
              <w:t xml:space="preserve">启用</w:t>
            </w:r>
            <w:r>
              <w:rPr>
                <w:rFonts w:ascii="宋体" w:hAnsi="宋体" w:eastAsia="宋体" w:cs="宋体"/>
                <w:color w:val="000000"/>
                <w:sz w:val="24"/>
                <w:szCs w:val="24"/>
              </w:rPr>
              <w:t xml:space="preserve">”</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二选一：启用</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停用</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停用后不可用于新业务</w:t>
            </w:r>
            <w:r>
              <w:rPr>
                <w:rFonts w:ascii="宋体" w:hAnsi="宋体" w:cs="宋体"/>
                <w:szCs w:val="24"/>
              </w:rPr>
            </w:r>
            <w:r>
              <w:rPr>
                <w:rFonts w:ascii="宋体" w:hAnsi="宋体" w:cs="宋体"/>
                <w:szCs w:val="24"/>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父级对象</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下拉选择（可搜索）</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850"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不能选择自身及其子对象作为父级</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用于构建层级关系（如成品</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原料药）</w:t>
            </w:r>
            <w:r>
              <w:rPr>
                <w:rFonts w:ascii="宋体" w:hAnsi="宋体" w:cs="宋体"/>
                <w:szCs w:val="24"/>
              </w:rPr>
            </w:r>
            <w:r>
              <w:rPr>
                <w:rFonts w:ascii="宋体" w:hAnsi="宋体" w:cs="宋体"/>
                <w:szCs w:val="24"/>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备注</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多行文本</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850"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长度</w:t>
            </w:r>
            <w:r>
              <w:rPr>
                <w:rFonts w:ascii="宋体" w:hAnsi="宋体" w:eastAsia="宋体" w:cs="宋体"/>
                <w:color w:val="000000"/>
                <w:sz w:val="24"/>
                <w:szCs w:val="24"/>
              </w:rPr>
              <w:t xml:space="preserve"> 0-500 </w:t>
            </w:r>
            <w:r>
              <w:rPr>
                <w:rFonts w:ascii="宋体" w:hAnsi="宋体" w:eastAsia="宋体" w:cs="宋体"/>
                <w:color w:val="000000"/>
                <w:sz w:val="24"/>
                <w:szCs w:val="24"/>
              </w:rPr>
              <w:t xml:space="preserve">字符</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对象的补充说明信息</w:t>
            </w:r>
            <w:r>
              <w:rPr>
                <w:rFonts w:ascii="宋体" w:hAnsi="宋体" w:cs="宋体"/>
                <w:szCs w:val="24"/>
              </w:rPr>
            </w:r>
            <w:r>
              <w:rPr>
                <w:rFonts w:ascii="宋体" w:hAnsi="宋体" w:cs="宋体"/>
                <w:szCs w:val="24"/>
              </w:rPr>
            </w:r>
          </w:p>
        </w:tc>
      </w:tr>
    </w:tbl>
    <w:p>
      <w:pPr>
        <w:rPr>
          <w:rFonts w:ascii="宋体" w:hAnsi="宋体" w:cs="宋体"/>
          <w:bCs w:val="0"/>
          <w:i w:val="0"/>
          <w:sz w:val="24"/>
          <w:szCs w:val="24"/>
        </w:rPr>
      </w:pPr>
      <w:r>
        <w:rPr>
          <w:rFonts w:ascii="宋体" w:hAnsi="宋体" w:eastAsia="宋体" w:cs="宋体"/>
          <w:b/>
          <w:i w:val="0"/>
          <w:iCs w:val="0"/>
          <w:color w:val="4f81bd"/>
          <w:sz w:val="24"/>
          <w:highlight w:val="none"/>
        </w:rPr>
      </w:r>
      <w:r>
        <w:rPr>
          <w:rFonts w:ascii="宋体" w:hAnsi="宋体" w:cs="宋体"/>
          <w:bCs w:val="0"/>
          <w:i w:val="0"/>
          <w:sz w:val="24"/>
          <w:szCs w:val="24"/>
        </w:rPr>
      </w:r>
      <w:r>
        <w:rPr>
          <w:rFonts w:ascii="宋体" w:hAnsi="宋体" w:cs="宋体"/>
          <w:bCs w:val="0"/>
          <w:i w:val="0"/>
          <w:sz w:val="24"/>
          <w:szCs w:val="24"/>
        </w:rPr>
      </w:r>
    </w:p>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rPr>
        <w:t xml:space="preserve">5、新增</w:t>
      </w:r>
      <w:r>
        <w:rPr>
          <w:rFonts w:ascii="宋体" w:hAnsi="宋体" w:eastAsia="宋体" w:cs="宋体"/>
          <w:b/>
          <w:i w:val="0"/>
          <w:iCs w:val="0"/>
          <w:color w:val="4f81bd"/>
          <w:sz w:val="24"/>
        </w:rPr>
        <w:t xml:space="preserve">/</w:t>
      </w:r>
      <w:r>
        <w:rPr>
          <w:rFonts w:ascii="宋体" w:hAnsi="宋体" w:eastAsia="宋体" w:cs="宋体"/>
          <w:b/>
          <w:i w:val="0"/>
          <w:iCs w:val="0"/>
          <w:color w:val="4f81bd"/>
          <w:sz w:val="24"/>
        </w:rPr>
        <w:t xml:space="preserve">编辑参数 </w:t>
      </w:r>
      <w:r>
        <w:rPr>
          <w:rFonts w:ascii="宋体" w:hAnsi="宋体" w:eastAsia="宋体" w:cs="宋体"/>
          <w:b/>
          <w:i w:val="0"/>
          <w:iCs w:val="0"/>
          <w:color w:val="4f81bd"/>
          <w:sz w:val="24"/>
        </w:rPr>
        <w:t xml:space="preserve">— </w:t>
      </w:r>
      <w:r>
        <w:rPr>
          <w:rFonts w:ascii="宋体" w:hAnsi="宋体" w:eastAsia="宋体" w:cs="宋体"/>
          <w:b/>
          <w:i w:val="0"/>
          <w:iCs w:val="0"/>
          <w:color w:val="4f81bd"/>
          <w:sz w:val="24"/>
        </w:rPr>
        <w:t xml:space="preserve">字段定义表</w:t>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tbl>
      <w:tblPr>
        <w:tblStyle w:val="868"/>
        <w:tblW w:w="0" w:type="auto"/>
        <w:tblLayout w:type="autofit"/>
        <w:tblLook w:val="04A0" w:firstRow="1" w:lastRow="0" w:firstColumn="1" w:lastColumn="0" w:noHBand="0" w:noVBand="1"/>
      </w:tblPr>
      <w:tblGrid>
        <w:gridCol w:w="1559"/>
        <w:gridCol w:w="1559"/>
        <w:gridCol w:w="1559"/>
        <w:gridCol w:w="1559"/>
        <w:gridCol w:w="1559"/>
        <w:gridCol w:w="1559"/>
      </w:tblGrid>
      <w:tr>
        <w:trPr/>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字段名称</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输入类型</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是否必填</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默认值</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校验规则</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说明</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参数名称</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文本输入</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同对象内唯一；长度</w:t>
            </w:r>
            <w:r>
              <w:rPr>
                <w:rFonts w:ascii="宋体" w:hAnsi="宋体" w:eastAsia="宋体" w:cs="宋体"/>
                <w:color w:val="000000"/>
                <w:sz w:val="24"/>
                <w:szCs w:val="24"/>
              </w:rPr>
              <w:t xml:space="preserve"> 2-50 </w:t>
            </w:r>
            <w:r>
              <w:rPr>
                <w:rFonts w:ascii="宋体" w:hAnsi="宋体" w:eastAsia="宋体" w:cs="宋体"/>
                <w:color w:val="000000"/>
                <w:sz w:val="24"/>
                <w:szCs w:val="24"/>
              </w:rPr>
              <w:t xml:space="preserve">字符</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示例：含量测定、灭菌温度</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参数类型</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单选按钮组</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“CQA”</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三选一：</w:t>
            </w:r>
            <w:r>
              <w:rPr>
                <w:rFonts w:ascii="宋体" w:hAnsi="宋体" w:eastAsia="宋体" w:cs="宋体"/>
                <w:color w:val="000000"/>
                <w:sz w:val="24"/>
                <w:szCs w:val="24"/>
              </w:rPr>
              <w:t xml:space="preserve">CQA/CPP/IPC</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CQA=</w:t>
            </w:r>
            <w:r>
              <w:rPr>
                <w:rFonts w:ascii="宋体" w:hAnsi="宋体" w:eastAsia="宋体" w:cs="宋体"/>
                <w:color w:val="000000"/>
                <w:sz w:val="24"/>
                <w:szCs w:val="24"/>
              </w:rPr>
              <w:t xml:space="preserve">关键质量属性；</w:t>
            </w:r>
            <w:r>
              <w:rPr>
                <w:rFonts w:ascii="宋体" w:hAnsi="宋体" w:eastAsia="宋体" w:cs="宋体"/>
                <w:color w:val="000000"/>
                <w:sz w:val="24"/>
                <w:szCs w:val="24"/>
              </w:rPr>
              <w:t xml:space="preserve">CPP=</w:t>
            </w:r>
            <w:r>
              <w:rPr>
                <w:rFonts w:ascii="宋体" w:hAnsi="宋体" w:eastAsia="宋体" w:cs="宋体"/>
                <w:color w:val="000000"/>
                <w:sz w:val="24"/>
                <w:szCs w:val="24"/>
              </w:rPr>
              <w:t xml:space="preserve">关键工艺参数；</w:t>
            </w:r>
            <w:r>
              <w:rPr>
                <w:rFonts w:ascii="宋体" w:hAnsi="宋体" w:eastAsia="宋体" w:cs="宋体"/>
                <w:color w:val="000000"/>
                <w:sz w:val="24"/>
                <w:szCs w:val="24"/>
              </w:rPr>
              <w:t xml:space="preserve">IPC=</w:t>
            </w:r>
            <w:r>
              <w:rPr>
                <w:rFonts w:ascii="宋体" w:hAnsi="宋体" w:eastAsia="宋体" w:cs="宋体"/>
                <w:color w:val="000000"/>
                <w:sz w:val="24"/>
                <w:szCs w:val="24"/>
              </w:rPr>
              <w:t xml:space="preserve">过程控制参数</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单位</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文本输入</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长度</w:t>
            </w:r>
            <w:r>
              <w:rPr>
                <w:rFonts w:ascii="宋体" w:hAnsi="宋体" w:eastAsia="宋体" w:cs="宋体"/>
                <w:color w:val="000000"/>
                <w:sz w:val="24"/>
                <w:szCs w:val="24"/>
              </w:rPr>
              <w:t xml:space="preserve"> 0-20 </w:t>
            </w:r>
            <w:r>
              <w:rPr>
                <w:rFonts w:ascii="宋体" w:hAnsi="宋体" w:eastAsia="宋体" w:cs="宋体"/>
                <w:color w:val="000000"/>
                <w:sz w:val="24"/>
                <w:szCs w:val="24"/>
              </w:rPr>
              <w:t xml:space="preserve">字符</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物理单位，如</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ml</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EU/mg</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N·cm</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规格上限</w:t>
            </w:r>
            <w:r>
              <w:rPr>
                <w:rFonts w:ascii="宋体" w:hAnsi="宋体" w:eastAsia="宋体" w:cs="宋体"/>
                <w:color w:val="000000"/>
                <w:sz w:val="24"/>
                <w:szCs w:val="24"/>
              </w:rPr>
              <w:t xml:space="preserve">(USL)</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数值输入</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 </w:t>
            </w:r>
            <w:r>
              <w:rPr>
                <w:rFonts w:ascii="宋体" w:hAnsi="宋体" w:eastAsia="宋体" w:cs="宋体"/>
                <w:color w:val="000000"/>
                <w:sz w:val="24"/>
                <w:szCs w:val="24"/>
              </w:rPr>
              <w:t xml:space="preserve">目标值（填写时）；</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规格下限</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上限规格值，数据超出时触发异常标识</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目标值</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数值输入</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在</w:t>
            </w:r>
            <w:r>
              <w:rPr>
                <w:rFonts w:ascii="宋体" w:hAnsi="宋体" w:eastAsia="宋体" w:cs="宋体"/>
                <w:color w:val="000000"/>
                <w:sz w:val="24"/>
                <w:szCs w:val="24"/>
              </w:rPr>
              <w:t xml:space="preserve"> USL </w:t>
            </w:r>
            <w:r>
              <w:rPr>
                <w:rFonts w:ascii="宋体" w:hAnsi="宋体" w:eastAsia="宋体" w:cs="宋体"/>
                <w:color w:val="000000"/>
                <w:sz w:val="24"/>
                <w:szCs w:val="24"/>
              </w:rPr>
              <w:t xml:space="preserve">和 </w:t>
            </w:r>
            <w:r>
              <w:rPr>
                <w:rFonts w:ascii="宋体" w:hAnsi="宋体" w:eastAsia="宋体" w:cs="宋体"/>
                <w:color w:val="000000"/>
                <w:sz w:val="24"/>
                <w:szCs w:val="24"/>
              </w:rPr>
              <w:t xml:space="preserve">LSL </w:t>
            </w:r>
            <w:r>
              <w:rPr>
                <w:rFonts w:ascii="宋体" w:hAnsi="宋体" w:eastAsia="宋体" w:cs="宋体"/>
                <w:color w:val="000000"/>
                <w:sz w:val="24"/>
                <w:szCs w:val="24"/>
              </w:rPr>
              <w:t xml:space="preserve">之间</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目标设定值，用于偏差和趋势分析</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规格下限</w:t>
            </w:r>
            <w:r>
              <w:rPr>
                <w:rFonts w:ascii="宋体" w:hAnsi="宋体" w:eastAsia="宋体" w:cs="宋体"/>
                <w:color w:val="000000"/>
                <w:sz w:val="24"/>
                <w:szCs w:val="24"/>
              </w:rPr>
              <w:t xml:space="preserve">(LSL)</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数值输入</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 </w:t>
            </w:r>
            <w:r>
              <w:rPr>
                <w:rFonts w:ascii="宋体" w:hAnsi="宋体" w:eastAsia="宋体" w:cs="宋体"/>
                <w:color w:val="000000"/>
                <w:sz w:val="24"/>
                <w:szCs w:val="24"/>
              </w:rPr>
              <w:t xml:space="preserve">目标值（填写时）；</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规格上限</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下限规格值，数据低于时触发异常标识</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参考限</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数值输入</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在</w:t>
            </w:r>
            <w:r>
              <w:rPr>
                <w:rFonts w:ascii="宋体" w:hAnsi="宋体" w:eastAsia="宋体" w:cs="宋体"/>
                <w:color w:val="000000"/>
                <w:sz w:val="24"/>
                <w:szCs w:val="24"/>
              </w:rPr>
              <w:t xml:space="preserve"> USL </w:t>
            </w:r>
            <w:r>
              <w:rPr>
                <w:rFonts w:ascii="宋体" w:hAnsi="宋体" w:eastAsia="宋体" w:cs="宋体"/>
                <w:color w:val="000000"/>
                <w:sz w:val="24"/>
                <w:szCs w:val="24"/>
              </w:rPr>
              <w:t xml:space="preserve">和 </w:t>
            </w:r>
            <w:r>
              <w:rPr>
                <w:rFonts w:ascii="宋体" w:hAnsi="宋体" w:eastAsia="宋体" w:cs="宋体"/>
                <w:color w:val="000000"/>
                <w:sz w:val="24"/>
                <w:szCs w:val="24"/>
              </w:rPr>
              <w:t xml:space="preserve">LSL </w:t>
            </w:r>
            <w:r>
              <w:rPr>
                <w:rFonts w:ascii="宋体" w:hAnsi="宋体" w:eastAsia="宋体" w:cs="宋体"/>
                <w:color w:val="000000"/>
                <w:sz w:val="24"/>
                <w:szCs w:val="24"/>
              </w:rPr>
              <w:t xml:space="preserve">之间</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警戒限值，用于预警监控规则配置</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spacing w:before="40" w:after="4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t xml:space="preserve">法规</w:t>
            </w:r>
            <w:r>
              <w:rPr>
                <w:rFonts w:ascii="宋体" w:hAnsi="宋体" w:eastAsia="宋体" w:cs="宋体"/>
                <w:color w:val="000000"/>
                <w:sz w:val="24"/>
                <w:szCs w:val="24"/>
                <w:highlight w:val="none"/>
              </w:rPr>
              <w:t xml:space="preserve">限：80～100</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spacing w:before="40" w:after="4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t xml:space="preserve">警戒</w:t>
            </w:r>
            <w:r>
              <w:rPr>
                <w:rFonts w:ascii="宋体" w:hAnsi="宋体" w:eastAsia="宋体" w:cs="宋体"/>
                <w:color w:val="000000"/>
                <w:sz w:val="24"/>
                <w:szCs w:val="24"/>
                <w:highlight w:val="none"/>
              </w:rPr>
              <w:t xml:space="preserve">限：80～</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spacing w:before="40" w:after="4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t xml:space="preserve">内控限：  ～120</w:t>
            </w:r>
            <w:r>
              <w:rPr>
                <w:rFonts w:ascii="宋体" w:hAnsi="宋体" w:cs="宋体"/>
              </w:rPr>
            </w:r>
            <w:r>
              <w:rPr>
                <w:rFonts w:ascii="宋体" w:hAnsi="宋体" w:cs="宋体"/>
              </w:rPr>
            </w:r>
          </w:p>
        </w:tc>
      </w:tr>
      <w:tr>
        <w:trPr/>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备注</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多行文本</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长度</w:t>
            </w:r>
            <w:r>
              <w:rPr>
                <w:rFonts w:ascii="宋体" w:hAnsi="宋体" w:eastAsia="宋体" w:cs="宋体"/>
                <w:color w:val="000000"/>
                <w:sz w:val="24"/>
                <w:szCs w:val="24"/>
              </w:rPr>
              <w:t xml:space="preserve"> 0-200 </w:t>
            </w:r>
            <w:r>
              <w:rPr>
                <w:rFonts w:ascii="宋体" w:hAnsi="宋体" w:eastAsia="宋体" w:cs="宋体"/>
                <w:color w:val="000000"/>
                <w:sz w:val="24"/>
                <w:szCs w:val="24"/>
              </w:rPr>
              <w:t xml:space="preserve">字符</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参数的说明信息，如检测方法、取样要求</w:t>
            </w:r>
            <w:r>
              <w:rPr>
                <w:rFonts w:ascii="宋体" w:hAnsi="宋体" w:cs="宋体"/>
                <w:szCs w:val="24"/>
              </w:rPr>
            </w:r>
            <w:r>
              <w:rPr>
                <w:rFonts w:ascii="宋体" w:hAnsi="宋体" w:cs="宋体"/>
                <w:szCs w:val="24"/>
              </w:rPr>
            </w:r>
          </w:p>
        </w:tc>
      </w:tr>
    </w:tbl>
    <w:p>
      <w:r/>
      <w:r/>
    </w:p>
    <w:p>
      <w:r>
        <w:t xml:space="preserve">导入</w:t>
      </w:r>
      <w:r>
        <w:t xml:space="preserve">参数</w:t>
      </w:r>
      <w:r>
        <w:t xml:space="preserve">时，</w:t>
      </w:r>
      <w:r>
        <w:t xml:space="preserve">需要</w:t>
      </w:r>
      <w:r>
        <w:t xml:space="preserve">先</w:t>
      </w:r>
      <w:r>
        <w:t xml:space="preserve">导出</w:t>
      </w:r>
      <w:r>
        <w:t xml:space="preserve">模版，</w:t>
      </w:r>
      <w:r>
        <w:t xml:space="preserve">即</w:t>
      </w:r>
      <w:r>
        <w:t xml:space="preserve">需要</w:t>
      </w:r>
      <w:r>
        <w:t xml:space="preserve">先</w:t>
      </w:r>
      <w:r>
        <w:rPr>
          <w:rFonts w:ascii="宋体" w:hAnsi="宋体" w:eastAsia="宋体" w:cs="宋体"/>
          <w:b/>
          <w:bCs/>
          <w:sz w:val="24"/>
          <w:szCs w:val="24"/>
          <w:highlight w:val="none"/>
        </w:rPr>
        <w:t xml:space="preserve">下载</w:t>
      </w:r>
      <w:r>
        <w:rPr>
          <w:rFonts w:ascii="宋体" w:hAnsi="宋体" w:eastAsia="宋体" w:cs="宋体"/>
          <w:b/>
          <w:bCs/>
          <w:sz w:val="24"/>
          <w:szCs w:val="24"/>
          <w:highlight w:val="none"/>
        </w:rPr>
        <w:t xml:space="preserve">Excel</w:t>
      </w:r>
      <w:r>
        <w:rPr>
          <w:rFonts w:ascii="宋体" w:hAnsi="宋体" w:eastAsia="宋体" w:cs="宋体"/>
          <w:b/>
          <w:bCs/>
          <w:sz w:val="24"/>
          <w:szCs w:val="24"/>
          <w:highlight w:val="none"/>
        </w:rPr>
        <w:t xml:space="preserve">模版，</w:t>
      </w:r>
      <w:r>
        <w:rPr>
          <w:rFonts w:ascii="宋体" w:hAnsi="宋体" w:eastAsia="宋体" w:cs="宋体"/>
          <w:b/>
          <w:bCs/>
          <w:sz w:val="24"/>
          <w:szCs w:val="24"/>
          <w:highlight w:val="none"/>
        </w:rPr>
        <w:t xml:space="preserve">鼠标</w:t>
      </w:r>
      <w:r>
        <w:rPr>
          <w:rFonts w:ascii="宋体" w:hAnsi="宋体" w:eastAsia="宋体" w:cs="宋体"/>
          <w:b/>
          <w:bCs/>
          <w:sz w:val="24"/>
          <w:szCs w:val="24"/>
          <w:highlight w:val="none"/>
        </w:rPr>
        <w:t xml:space="preserve">悬停</w:t>
      </w:r>
      <w:r>
        <w:rPr>
          <w:rFonts w:ascii="宋体" w:hAnsi="宋体" w:eastAsia="宋体" w:cs="宋体"/>
          <w:b/>
          <w:bCs/>
          <w:sz w:val="24"/>
          <w:szCs w:val="24"/>
          <w:highlight w:val="none"/>
        </w:rPr>
        <w:t xml:space="preserve">表头</w:t>
      </w:r>
      <w:r>
        <w:rPr>
          <w:rFonts w:ascii="宋体" w:hAnsi="宋体" w:eastAsia="宋体" w:cs="宋体"/>
          <w:b/>
          <w:bCs/>
          <w:sz w:val="24"/>
          <w:szCs w:val="24"/>
          <w:highlight w:val="none"/>
        </w:rPr>
        <w:t xml:space="preserve">信息</w:t>
      </w:r>
      <w:r>
        <w:rPr>
          <w:rFonts w:ascii="宋体" w:hAnsi="宋体" w:eastAsia="宋体" w:cs="宋体"/>
          <w:b/>
          <w:bCs/>
          <w:sz w:val="24"/>
          <w:szCs w:val="24"/>
          <w:highlight w:val="none"/>
        </w:rPr>
        <w:t xml:space="preserve">展示</w:t>
      </w:r>
      <w:r>
        <w:rPr>
          <w:rFonts w:ascii="宋体" w:hAnsi="宋体" w:eastAsia="宋体" w:cs="宋体"/>
          <w:b/>
          <w:bCs/>
          <w:sz w:val="24"/>
          <w:szCs w:val="24"/>
          <w:highlight w:val="none"/>
        </w:rPr>
        <w:t xml:space="preserve">为</w:t>
      </w:r>
      <w:r>
        <w:rPr>
          <w:rFonts w:ascii="宋体" w:hAnsi="宋体" w:eastAsia="宋体" w:cs="宋体"/>
          <w:b/>
          <w:bCs/>
          <w:sz w:val="24"/>
          <w:szCs w:val="24"/>
          <w:highlight w:val="none"/>
        </w:rPr>
        <w:t xml:space="preserve">见</w:t>
      </w:r>
      <w:r>
        <w:rPr>
          <w:rFonts w:ascii="宋体" w:hAnsi="宋体" w:eastAsia="宋体" w:cs="宋体"/>
          <w:b/>
          <w:bCs/>
          <w:sz w:val="24"/>
          <w:szCs w:val="24"/>
          <w:highlight w:val="none"/>
        </w:rPr>
        <w:t xml:space="preserve">以上</w:t>
      </w:r>
      <w:r>
        <w:rPr>
          <w:rFonts w:ascii="宋体" w:hAnsi="宋体" w:eastAsia="宋体" w:cs="宋体"/>
          <w:b/>
          <w:bCs/>
          <w:sz w:val="24"/>
          <w:szCs w:val="24"/>
          <w:highlight w:val="none"/>
        </w:rPr>
        <w:t xml:space="preserve">字段</w:t>
      </w:r>
      <w:r>
        <w:rPr>
          <w:rFonts w:ascii="宋体" w:hAnsi="宋体" w:eastAsia="宋体" w:cs="宋体"/>
          <w:b/>
          <w:bCs/>
          <w:sz w:val="24"/>
          <w:szCs w:val="24"/>
          <w:highlight w:val="none"/>
        </w:rPr>
        <w:t xml:space="preserve">定义表</w:t>
      </w:r>
      <w:r>
        <w:rPr>
          <w:rFonts w:ascii="宋体" w:hAnsi="宋体" w:eastAsia="宋体" w:cs="宋体"/>
          <w:b/>
          <w:bCs/>
          <w:color w:val="0f1115"/>
          <w:sz w:val="24"/>
          <w:highlight w:val="none"/>
        </w:rPr>
        <w:t xml:space="preserve">，</w:t>
      </w:r>
      <w:r>
        <w:rPr>
          <w:rFonts w:ascii="宋体" w:hAnsi="宋体" w:eastAsia="宋体" w:cs="宋体"/>
          <w:b/>
          <w:bCs/>
          <w:color w:val="0f1115"/>
          <w:sz w:val="24"/>
          <w:highlight w:val="none"/>
        </w:rPr>
        <w:t xml:space="preserve">下方</w:t>
      </w:r>
      <w:r>
        <w:rPr>
          <w:rFonts w:ascii="宋体" w:hAnsi="宋体" w:eastAsia="宋体" w:cs="宋体"/>
          <w:b/>
          <w:bCs/>
          <w:color w:val="0f1115"/>
          <w:sz w:val="24"/>
          <w:highlight w:val="none"/>
        </w:rPr>
        <w:t xml:space="preserve">是</w:t>
      </w:r>
      <w:r>
        <w:rPr>
          <w:rFonts w:ascii="宋体" w:hAnsi="宋体" w:eastAsia="宋体" w:cs="宋体"/>
          <w:b/>
          <w:bCs/>
          <w:color w:val="0f1115"/>
          <w:sz w:val="24"/>
          <w:highlight w:val="white"/>
        </w:rPr>
        <w:t xml:space="preserve">导入</w:t>
      </w:r>
      <w:r>
        <w:rPr>
          <w:rFonts w:ascii="宋体" w:hAnsi="宋体" w:eastAsia="宋体" w:cs="宋体"/>
          <w:b/>
          <w:bCs/>
          <w:color w:val="0f1115"/>
          <w:sz w:val="24"/>
          <w:highlight w:val="none"/>
        </w:rPr>
        <w:t xml:space="preserve">文件</w:t>
      </w:r>
      <w:r>
        <w:rPr>
          <w:rFonts w:ascii="宋体" w:hAnsi="宋体" w:eastAsia="宋体" w:cs="宋体"/>
          <w:b/>
          <w:bCs/>
          <w:color w:val="0f1115"/>
          <w:sz w:val="24"/>
          <w:highlight w:val="none"/>
        </w:rPr>
        <w:t xml:space="preserve">相关</w:t>
      </w:r>
      <w:r>
        <w:rPr>
          <w:rFonts w:ascii="宋体" w:hAnsi="宋体" w:eastAsia="宋体" w:cs="宋体"/>
          <w:b/>
          <w:bCs/>
          <w:color w:val="0f1115"/>
          <w:sz w:val="24"/>
          <w:highlight w:val="none"/>
        </w:rPr>
        <w:t xml:space="preserve">的</w:t>
      </w:r>
      <w:r>
        <w:rPr>
          <w:rFonts w:ascii="宋体" w:hAnsi="宋体" w:eastAsia="宋体" w:cs="宋体"/>
          <w:b/>
          <w:bCs/>
          <w:color w:val="0f1115"/>
          <w:sz w:val="24"/>
          <w:highlight w:val="none"/>
        </w:rPr>
        <w:t xml:space="preserve">流程</w:t>
      </w:r>
      <w:r>
        <w:rPr>
          <w:rFonts w:ascii="宋体" w:hAnsi="宋体" w:eastAsia="宋体" w:cs="宋体"/>
          <w:b/>
          <w:bCs/>
          <w:color w:val="0f1115"/>
          <w:sz w:val="24"/>
          <w:highlight w:val="none"/>
        </w:rPr>
        <w:t xml:space="preserve">整理：</w:t>
      </w:r>
      <w:r>
        <w:rPr>
          <w:rFonts w:ascii="宋体" w:hAnsi="宋体" w:eastAsia="宋体" w:cs="宋体"/>
          <w:sz w:val="24"/>
          <w:szCs w:val="24"/>
          <w:highlight w:val="none"/>
        </w:rPr>
      </w:r>
      <w:r/>
    </w:p>
    <w:tbl>
      <w:tblPr>
        <w:tblStyle w:val="868"/>
        <w:tblW w:w="0" w:type="auto"/>
        <w:tblLayout w:type="fixed"/>
        <w:tblLook w:val="04A0" w:firstRow="1" w:lastRow="0" w:firstColumn="1" w:lastColumn="0" w:noHBand="0" w:noVBand="1"/>
      </w:tblPr>
      <w:tblGrid>
        <w:gridCol w:w="834"/>
        <w:gridCol w:w="1436"/>
        <w:gridCol w:w="4658"/>
        <w:gridCol w:w="2835"/>
      </w:tblGrid>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1</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上传文件</w:t>
            </w:r>
            <w:r>
              <w:rPr>
                <w:rFonts w:ascii="宋体" w:hAnsi="宋体" w:cs="宋体"/>
                <w:sz w:val="24"/>
                <w:szCs w:val="24"/>
              </w:rPr>
            </w:r>
            <w:r>
              <w:rPr>
                <w:rFonts w:ascii="宋体" w:hAnsi="宋体" w:cs="宋体"/>
                <w:sz w:val="24"/>
                <w:szCs w:val="24"/>
              </w:rPr>
            </w:r>
          </w:p>
        </w:tc>
        <w:tc>
          <w:tcPr>
            <w:tcW w:w="465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用户上传Excel文件到系统。</w:t>
            </w:r>
            <w:r>
              <w:rPr>
                <w:rFonts w:ascii="宋体" w:hAnsi="宋体" w:cs="宋体"/>
                <w:sz w:val="24"/>
                <w:szCs w:val="24"/>
              </w:rPr>
            </w:r>
            <w:r>
              <w:rPr>
                <w:rFonts w:ascii="宋体" w:hAnsi="宋体" w:cs="宋体"/>
                <w:sz w:val="24"/>
                <w:szCs w:val="24"/>
              </w:rPr>
            </w:r>
          </w:p>
        </w:tc>
        <w:tc>
          <w:tcPr>
            <w:tcW w:w="283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文件上传至服务器待处理。</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2</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文件格式校验</w:t>
            </w:r>
            <w:r>
              <w:rPr>
                <w:rFonts w:ascii="宋体" w:hAnsi="宋体" w:cs="宋体"/>
                <w:sz w:val="24"/>
                <w:szCs w:val="24"/>
              </w:rPr>
            </w:r>
            <w:r>
              <w:rPr>
                <w:rFonts w:ascii="宋体" w:hAnsi="宋体" w:cs="宋体"/>
                <w:sz w:val="24"/>
                <w:szCs w:val="24"/>
              </w:rPr>
            </w:r>
          </w:p>
        </w:tc>
        <w:tc>
          <w:tcPr>
            <w:tcW w:w="465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系统检查文件格式（如扩展名、模板结构等）是否符合要求。</w:t>
            </w:r>
            <w:r>
              <w:rPr>
                <w:rFonts w:ascii="宋体" w:hAnsi="宋体" w:cs="宋体"/>
                <w:sz w:val="24"/>
                <w:szCs w:val="24"/>
              </w:rPr>
            </w:r>
            <w:r>
              <w:rPr>
                <w:rFonts w:ascii="宋体" w:hAnsi="宋体" w:cs="宋体"/>
                <w:sz w:val="24"/>
                <w:szCs w:val="24"/>
              </w:rPr>
            </w:r>
          </w:p>
        </w:tc>
        <w:tc>
          <w:tcPr>
            <w:tcW w:w="28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 若格式错误，直接提示“文件内容不匹配”，流程终止。</w:t>
              <w:br/>
              <w:t xml:space="preserve">- 若格式正确，继续下一步。</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3</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逐行数据校验</w:t>
            </w:r>
            <w:r>
              <w:rPr>
                <w:rFonts w:ascii="宋体" w:hAnsi="宋体" w:cs="宋体"/>
                <w:sz w:val="24"/>
                <w:szCs w:val="24"/>
              </w:rPr>
            </w:r>
            <w:r>
              <w:rPr>
                <w:rFonts w:ascii="宋体" w:hAnsi="宋体" w:cs="宋体"/>
                <w:sz w:val="24"/>
                <w:szCs w:val="24"/>
              </w:rPr>
            </w:r>
          </w:p>
        </w:tc>
        <w:tc>
          <w:tcPr>
            <w:tcW w:w="465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对每一行数据进行业务规则校验（如必填项、数据格式等），记录错误行号和错误原因。多个错误原因用分号隔开。</w:t>
            </w:r>
            <w:r>
              <w:rPr>
                <w:rFonts w:ascii="宋体" w:hAnsi="宋体" w:cs="宋体"/>
                <w:sz w:val="24"/>
                <w:szCs w:val="24"/>
              </w:rPr>
            </w:r>
            <w:r>
              <w:rPr>
                <w:rFonts w:ascii="宋体" w:hAnsi="宋体" w:cs="宋体"/>
                <w:sz w:val="24"/>
                <w:szCs w:val="24"/>
              </w:rPr>
            </w:r>
          </w:p>
        </w:tc>
        <w:tc>
          <w:tcPr>
            <w:tcW w:w="283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生成错误信息列表（包含行号及对应错误原因）。</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4</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判断是否有错误</w:t>
            </w:r>
            <w:r>
              <w:rPr>
                <w:rFonts w:ascii="宋体" w:hAnsi="宋体" w:cs="宋体"/>
                <w:sz w:val="24"/>
                <w:szCs w:val="24"/>
              </w:rPr>
            </w:r>
            <w:r>
              <w:rPr>
                <w:rFonts w:ascii="宋体" w:hAnsi="宋体" w:cs="宋体"/>
                <w:sz w:val="24"/>
                <w:szCs w:val="24"/>
              </w:rPr>
            </w:r>
          </w:p>
        </w:tc>
        <w:tc>
          <w:tcPr>
            <w:tcW w:w="465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检查校验过程中是否发现任何错误。</w:t>
            </w:r>
            <w:r>
              <w:rPr>
                <w:rFonts w:ascii="宋体" w:hAnsi="宋体" w:cs="宋体"/>
                <w:sz w:val="24"/>
                <w:szCs w:val="24"/>
              </w:rPr>
            </w:r>
            <w:r>
              <w:rPr>
                <w:rFonts w:ascii="宋体" w:hAnsi="宋体" w:cs="宋体"/>
                <w:sz w:val="24"/>
                <w:szCs w:val="24"/>
              </w:rPr>
            </w:r>
          </w:p>
        </w:tc>
        <w:tc>
          <w:tcPr>
            <w:tcW w:w="283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-若无错误，转步骤5。</w:t>
              <w:br/>
              <w:t xml:space="preserve">- 若有错误，转步骤6。</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5</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参数</w:t>
            </w:r>
            <w:r>
              <w:rPr>
                <w:rFonts w:ascii="宋体" w:hAnsi="宋体" w:cs="宋体"/>
                <w:sz w:val="24"/>
                <w:szCs w:val="24"/>
              </w:rPr>
              <w:t xml:space="preserve">信息</w:t>
            </w:r>
            <w:r>
              <w:rPr>
                <w:rFonts w:ascii="宋体" w:hAnsi="宋体" w:cs="宋体"/>
                <w:sz w:val="24"/>
                <w:szCs w:val="24"/>
              </w:rPr>
              <w:t xml:space="preserve">导入</w:t>
            </w:r>
            <w:r>
              <w:rPr>
                <w:rFonts w:ascii="宋体" w:hAnsi="宋体" w:cs="宋体"/>
                <w:sz w:val="24"/>
                <w:szCs w:val="24"/>
              </w:rPr>
            </w:r>
            <w:r>
              <w:rPr>
                <w:rFonts w:ascii="宋体" w:hAnsi="宋体" w:cs="宋体"/>
                <w:sz w:val="24"/>
                <w:szCs w:val="24"/>
              </w:rPr>
            </w:r>
          </w:p>
        </w:tc>
        <w:tc>
          <w:tcPr>
            <w:tcW w:w="465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将</w:t>
            </w:r>
            <w:r>
              <w:rPr>
                <w:rFonts w:ascii="宋体" w:hAnsi="宋体" w:eastAsia="宋体" w:cs="宋体"/>
                <w:color w:val="0f1115"/>
                <w:sz w:val="24"/>
                <w:szCs w:val="24"/>
              </w:rPr>
              <w:t xml:space="preserve">回顾</w:t>
            </w:r>
            <w:r>
              <w:rPr>
                <w:rFonts w:ascii="宋体" w:hAnsi="宋体" w:eastAsia="宋体" w:cs="宋体"/>
                <w:color w:val="0f1115"/>
                <w:sz w:val="24"/>
                <w:szCs w:val="24"/>
              </w:rPr>
              <w:t xml:space="preserve">对象</w:t>
            </w:r>
            <w:r>
              <w:rPr>
                <w:rFonts w:ascii="宋体" w:hAnsi="宋体" w:eastAsia="宋体" w:cs="宋体"/>
                <w:color w:val="0f1115"/>
                <w:sz w:val="24"/>
                <w:szCs w:val="24"/>
              </w:rPr>
              <w:t xml:space="preserve">下</w:t>
            </w:r>
            <w:r>
              <w:rPr>
                <w:rFonts w:ascii="宋体" w:hAnsi="宋体" w:eastAsia="宋体" w:cs="宋体"/>
                <w:color w:val="0f1115"/>
                <w:sz w:val="24"/>
                <w:szCs w:val="24"/>
              </w:rPr>
              <w:t xml:space="preserve">的</w:t>
            </w:r>
            <w:r>
              <w:rPr>
                <w:rFonts w:ascii="宋体" w:hAnsi="宋体" w:eastAsia="宋体" w:cs="宋体"/>
                <w:color w:val="0f1115"/>
                <w:sz w:val="24"/>
                <w:szCs w:val="24"/>
              </w:rPr>
              <w:t xml:space="preserve">参数</w:t>
            </w:r>
            <w:r>
              <w:rPr>
                <w:rFonts w:ascii="宋体" w:hAnsi="宋体" w:eastAsia="宋体" w:cs="宋体"/>
                <w:color w:val="0f1115"/>
                <w:sz w:val="24"/>
                <w:szCs w:val="24"/>
              </w:rPr>
              <w:t xml:space="preserve">信息</w:t>
            </w:r>
            <w:r>
              <w:rPr>
                <w:rFonts w:ascii="宋体" w:hAnsi="宋体" w:eastAsia="宋体" w:cs="宋体"/>
                <w:color w:val="0f1115"/>
                <w:sz w:val="24"/>
                <w:szCs w:val="24"/>
              </w:rPr>
              <w:t xml:space="preserve">导入系统，导入完成后提示“XXXX个</w:t>
            </w:r>
            <w:r>
              <w:rPr>
                <w:rFonts w:ascii="宋体" w:hAnsi="宋体" w:eastAsia="宋体" w:cs="宋体"/>
                <w:color w:val="0f1115"/>
                <w:sz w:val="24"/>
                <w:szCs w:val="24"/>
              </w:rPr>
              <w:t xml:space="preserve">导入成功”。</w:t>
            </w:r>
            <w:r>
              <w:rPr>
                <w:rFonts w:ascii="宋体" w:hAnsi="宋体" w:cs="宋体"/>
                <w:sz w:val="24"/>
                <w:szCs w:val="24"/>
              </w:rPr>
            </w:r>
            <w:r>
              <w:rPr>
                <w:rFonts w:ascii="宋体" w:hAnsi="宋体" w:cs="宋体"/>
                <w:sz w:val="24"/>
                <w:szCs w:val="24"/>
              </w:rPr>
            </w:r>
          </w:p>
        </w:tc>
        <w:tc>
          <w:tcPr>
            <w:tcW w:w="283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显示成功提示，导入完成。</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6</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生成错误报告</w:t>
            </w:r>
            <w:r>
              <w:rPr>
                <w:rFonts w:ascii="宋体" w:hAnsi="宋体" w:cs="宋体"/>
                <w:sz w:val="24"/>
                <w:szCs w:val="24"/>
              </w:rPr>
            </w:r>
            <w:r>
              <w:rPr>
                <w:rFonts w:ascii="宋体" w:hAnsi="宋体" w:cs="宋体"/>
                <w:sz w:val="24"/>
                <w:szCs w:val="24"/>
              </w:rPr>
            </w:r>
          </w:p>
        </w:tc>
        <w:tc>
          <w:tcPr>
            <w:tcW w:w="4658" w:type="dxa"/>
            <w:vAlign w:val="center"/>
            <w:textDirection w:val="lrTb"/>
            <w:noWrap w:val="false"/>
          </w:tcPr>
          <w:p>
            <w:pPr>
              <w:spacing w:before="0" w:after="0" w:line="57" w:lineRule="atLeast"/>
              <w:rPr>
                <w:rFonts w:ascii="宋体" w:hAnsi="宋体" w:eastAsia="宋体" w:cs="宋体"/>
                <w:color w:val="0f1115"/>
                <w:sz w:val="24"/>
                <w:szCs w:val="24"/>
              </w:rPr>
            </w:pPr>
            <w:r>
              <w:rPr>
                <w:rFonts w:ascii="宋体" w:hAnsi="宋体" w:eastAsia="宋体" w:cs="宋体"/>
                <w:color w:val="0f1115"/>
                <w:sz w:val="24"/>
                <w:szCs w:val="24"/>
              </w:rPr>
              <w:t xml:space="preserve">整份文件存在一个以上错误时，不允许导入，并生成TXT格式错误报告。</w:t>
            </w:r>
            <w:r>
              <w:rPr>
                <w:rFonts w:ascii="宋体" w:hAnsi="宋体" w:eastAsia="宋体" w:cs="宋体"/>
                <w:color w:val="0f1115"/>
                <w:sz w:val="24"/>
                <w:szCs w:val="24"/>
              </w:rPr>
            </w:r>
            <w:r>
              <w:rPr>
                <w:rFonts w:ascii="宋体" w:hAnsi="宋体" w:eastAsia="宋体" w:cs="宋体"/>
                <w:color w:val="0f1115"/>
                <w:sz w:val="24"/>
                <w:szCs w:val="24"/>
              </w:rPr>
            </w:r>
          </w:p>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报错</w:t>
            </w:r>
            <w:r>
              <w:rPr>
                <w:rFonts w:ascii="宋体" w:hAnsi="宋体" w:eastAsia="宋体" w:cs="宋体"/>
                <w:color w:val="0f1115"/>
                <w:sz w:val="24"/>
                <w:szCs w:val="24"/>
              </w:rPr>
              <w:t xml:space="preserve">内容格式：</w:t>
              <w:br/>
              <w:t xml:space="preserve">失败记录详情：</w:t>
              <w:br/>
              <w:t xml:space="preserve">行号：3,错误原因：</w:t>
            </w:r>
            <w:r>
              <w:rPr>
                <w:rFonts w:ascii="宋体" w:hAnsi="宋体" w:eastAsia="宋体" w:cs="宋体"/>
                <w:color w:val="0f1115"/>
                <w:sz w:val="24"/>
                <w:szCs w:val="24"/>
              </w:rPr>
              <w:t xml:space="preserve">名称必填项未输入；</w:t>
              <w:br/>
              <w:t xml:space="preserve">行号：5,错误原因：</w:t>
            </w:r>
            <w:r>
              <w:rPr>
                <w:rFonts w:ascii="宋体" w:hAnsi="宋体" w:eastAsia="宋体" w:cs="宋体"/>
                <w:color w:val="0f1115"/>
                <w:sz w:val="24"/>
                <w:szCs w:val="24"/>
              </w:rPr>
              <w:t xml:space="preserve">XXX</w:t>
            </w:r>
            <w:r>
              <w:rPr>
                <w:rFonts w:ascii="宋体" w:hAnsi="宋体" w:cs="宋体"/>
                <w:sz w:val="24"/>
                <w:szCs w:val="24"/>
              </w:rPr>
            </w:r>
            <w:r>
              <w:rPr>
                <w:rFonts w:ascii="宋体" w:hAnsi="宋体" w:cs="宋体"/>
                <w:sz w:val="24"/>
                <w:szCs w:val="24"/>
              </w:rPr>
            </w:r>
          </w:p>
        </w:tc>
        <w:tc>
          <w:tcPr>
            <w:tcW w:w="283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提供错误报告TXT文件下载，用户可获取详细失败记录。</w:t>
            </w:r>
            <w:r>
              <w:rPr>
                <w:rFonts w:ascii="宋体" w:hAnsi="宋体" w:cs="宋体"/>
                <w:sz w:val="24"/>
                <w:szCs w:val="24"/>
              </w:rPr>
            </w:r>
            <w:r>
              <w:rPr>
                <w:rFonts w:ascii="宋体" w:hAnsi="宋体" w:cs="宋体"/>
                <w:sz w:val="24"/>
                <w:szCs w:val="24"/>
              </w:rPr>
            </w:r>
          </w:p>
        </w:tc>
      </w:tr>
    </w:tbl>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color w:val="0f1115"/>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b/>
          <w:bCs/>
          <w:color w:val="0f1115"/>
          <w:sz w:val="24"/>
          <w:szCs w:val="24"/>
          <w:highlight w:val="none"/>
        </w:rPr>
      </w:pPr>
      <w:r>
        <w:rPr>
          <w:rFonts w:ascii="宋体" w:hAnsi="宋体" w:eastAsia="宋体" w:cs="宋体"/>
          <w:b/>
          <w:bCs/>
          <w:color w:val="0f1115"/>
          <w:sz w:val="24"/>
          <w:szCs w:val="24"/>
          <w:highlight w:val="none"/>
        </w:rPr>
        <w:t xml:space="preserve">上</w:t>
      </w:r>
      <w:r>
        <w:rPr>
          <w:rFonts w:ascii="宋体" w:hAnsi="宋体" w:eastAsia="宋体" w:cs="宋体"/>
          <w:b/>
          <w:bCs/>
          <w:color w:val="0f1115"/>
          <w:sz w:val="24"/>
          <w:szCs w:val="24"/>
          <w:highlight w:val="none"/>
        </w:rPr>
        <w:t xml:space="preserve">传</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需要</w:t>
      </w:r>
      <w:r>
        <w:rPr>
          <w:rFonts w:ascii="宋体" w:hAnsi="宋体" w:eastAsia="宋体" w:cs="宋体"/>
          <w:b/>
          <w:bCs/>
          <w:color w:val="0f1115"/>
          <w:sz w:val="24"/>
          <w:szCs w:val="24"/>
          <w:highlight w:val="none"/>
        </w:rPr>
        <w:t xml:space="preserve">对</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格式</w:t>
      </w:r>
      <w:r>
        <w:rPr>
          <w:rFonts w:ascii="宋体" w:hAnsi="宋体" w:eastAsia="宋体" w:cs="宋体"/>
          <w:b/>
          <w:bCs/>
          <w:color w:val="0f1115"/>
          <w:sz w:val="24"/>
          <w:szCs w:val="24"/>
          <w:highlight w:val="none"/>
        </w:rPr>
        <w:t xml:space="preserve">进行</w:t>
      </w:r>
      <w:r>
        <w:rPr>
          <w:rFonts w:ascii="宋体" w:hAnsi="宋体" w:eastAsia="宋体" w:cs="宋体"/>
          <w:b/>
          <w:bCs/>
          <w:color w:val="0f1115"/>
          <w:sz w:val="24"/>
          <w:szCs w:val="24"/>
          <w:highlight w:val="none"/>
        </w:rPr>
        <w:t xml:space="preserve">校验：</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868"/>
        <w:tblW w:w="0" w:type="auto"/>
        <w:tblLayout w:type="fixed"/>
        <w:tblLook w:val="04A0" w:firstRow="1" w:lastRow="0" w:firstColumn="1" w:lastColumn="0" w:noHBand="0" w:noVBand="1"/>
      </w:tblPr>
      <w:tblGrid>
        <w:gridCol w:w="741"/>
        <w:gridCol w:w="3069"/>
        <w:gridCol w:w="5953"/>
      </w:tblGrid>
      <w:tr>
        <w:trPr>
          <w:trHeight w:val="255"/>
        </w:trPr>
        <w:tc>
          <w:tcPr>
            <w:tcW w:w="741" w:type="dxa"/>
            <w:textDirection w:val="lrTb"/>
            <w:noWrap w:val="false"/>
          </w:tcPr>
          <w:p>
            <w:pPr>
              <w:pStyle w:val="845"/>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序号</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069" w:type="dxa"/>
            <w:textDirection w:val="lrTb"/>
            <w:noWrap w:val="false"/>
          </w:tcPr>
          <w:p>
            <w:pPr>
              <w:pStyle w:val="845"/>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cs="宋体"/>
                <w:color w:val="000000" w:themeColor="text1"/>
                <w:highlight w:val="none"/>
              </w:rPr>
              <w:t xml:space="preserve">异常</w:t>
            </w:r>
            <w:r>
              <w:rPr>
                <w:rFonts w:ascii="宋体" w:hAnsi="宋体" w:cs="宋体"/>
                <w:color w:val="000000" w:themeColor="text1"/>
                <w:highlight w:val="none"/>
              </w:rPr>
              <w:t xml:space="preserve">情况</w:t>
            </w:r>
            <w:r>
              <w:rPr>
                <w:rFonts w:ascii="宋体" w:hAnsi="宋体" w:cs="宋体"/>
                <w:color w:val="000000" w:themeColor="text1"/>
                <w:highlight w:val="none"/>
              </w:rPr>
            </w:r>
            <w:r>
              <w:rPr>
                <w:rFonts w:ascii="宋体" w:hAnsi="宋体" w:cs="宋体"/>
                <w:color w:val="000000" w:themeColor="text1"/>
                <w:highlight w:val="none"/>
              </w:rPr>
            </w:r>
          </w:p>
        </w:tc>
        <w:tc>
          <w:tcPr>
            <w:tcW w:w="5953" w:type="dxa"/>
            <w:textDirection w:val="lrTb"/>
            <w:noWrap w:val="false"/>
          </w:tcPr>
          <w:p>
            <w:pPr>
              <w:pStyle w:val="845"/>
              <w:ind w:firstLine="0"/>
              <w:jc w:val="both"/>
              <w:rPr>
                <w:rFonts w:ascii="宋体" w:hAnsi="宋体" w:cs="宋体"/>
                <w:color w:val="000000" w:themeColor="text1"/>
                <w:highlight w:val="none"/>
              </w:rPr>
            </w:pPr>
            <w:r>
              <w:rPr>
                <w:rFonts w:ascii="宋体" w:hAnsi="宋体" w:eastAsia="宋体" w:cs="宋体"/>
                <w:color w:val="000000" w:themeColor="text1"/>
                <w:highlight w:val="none"/>
              </w:rPr>
              <w:t xml:space="preserve">对应</w:t>
            </w:r>
            <w:r>
              <w:rPr>
                <w:rFonts w:ascii="宋体" w:hAnsi="宋体" w:eastAsia="宋体" w:cs="宋体"/>
                <w:color w:val="000000" w:themeColor="text1"/>
                <w:highlight w:val="none"/>
              </w:rPr>
              <w:t xml:space="preserve">提示</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845"/>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2</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069" w:type="dxa"/>
            <w:textDirection w:val="lrTb"/>
            <w:noWrap w:val="false"/>
          </w:tcPr>
          <w:p>
            <w:pPr>
              <w:pStyle w:val="845"/>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Excel表格数据中存在合并单元格</w:t>
            </w:r>
            <w:r>
              <w:rPr>
                <w:rFonts w:ascii="宋体" w:hAnsi="宋体" w:cs="宋体"/>
                <w:color w:val="000000" w:themeColor="text1"/>
                <w:highlight w:val="none"/>
              </w:rPr>
            </w:r>
            <w:r>
              <w:rPr>
                <w:rFonts w:ascii="宋体" w:hAnsi="宋体" w:cs="宋体"/>
                <w:color w:val="000000" w:themeColor="text1"/>
                <w:highlight w:val="none"/>
              </w:rPr>
            </w:r>
          </w:p>
        </w:tc>
        <w:tc>
          <w:tcPr>
            <w:tcW w:w="5953" w:type="dxa"/>
            <w:textDirection w:val="lrTb"/>
            <w:noWrap w:val="false"/>
          </w:tcPr>
          <w:p>
            <w:pPr>
              <w:pStyle w:val="845"/>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文件中存在合并单元格，</w:t>
            </w:r>
            <w:r>
              <w:rPr>
                <w:rFonts w:ascii="宋体" w:hAnsi="宋体" w:eastAsia="宋体" w:cs="宋体"/>
                <w:color w:val="0f1115"/>
                <w:sz w:val="24"/>
                <w:szCs w:val="24"/>
              </w:rPr>
              <w:t xml:space="preserve">暂不支持。请处理后重新上传。</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845"/>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3</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069" w:type="dxa"/>
            <w:textDirection w:val="lrTb"/>
            <w:noWrap w:val="false"/>
          </w:tcPr>
          <w:p>
            <w:pPr>
              <w:pStyle w:val="845"/>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中</w:t>
            </w:r>
            <w:r>
              <w:rPr>
                <w:rFonts w:ascii="宋体" w:hAnsi="宋体" w:eastAsia="宋体" w:cs="宋体"/>
                <w:color w:val="0f1115"/>
                <w:sz w:val="24"/>
                <w:szCs w:val="24"/>
              </w:rPr>
              <w:t xml:space="preserve">有</w:t>
            </w:r>
            <w:r>
              <w:rPr>
                <w:rFonts w:ascii="宋体" w:hAnsi="宋体" w:eastAsia="宋体" w:cs="宋体"/>
                <w:color w:val="0f1115"/>
                <w:sz w:val="24"/>
                <w:szCs w:val="24"/>
              </w:rPr>
              <w:t xml:space="preserve">表头，</w:t>
            </w:r>
            <w:r>
              <w:rPr>
                <w:rFonts w:ascii="宋体" w:hAnsi="宋体" w:eastAsia="宋体" w:cs="宋体"/>
                <w:color w:val="0f1115"/>
                <w:sz w:val="24"/>
                <w:szCs w:val="24"/>
              </w:rPr>
              <w:t xml:space="preserve">但</w:t>
            </w:r>
            <w:r>
              <w:rPr>
                <w:rFonts w:ascii="宋体" w:hAnsi="宋体" w:eastAsia="宋体" w:cs="宋体"/>
                <w:color w:val="0f1115"/>
                <w:sz w:val="24"/>
                <w:szCs w:val="24"/>
              </w:rPr>
              <w:t xml:space="preserve">无数据，</w:t>
            </w:r>
            <w:r>
              <w:rPr>
                <w:rFonts w:ascii="宋体" w:hAnsi="宋体" w:eastAsia="宋体" w:cs="宋体"/>
                <w:color w:val="0f1115"/>
                <w:sz w:val="24"/>
                <w:szCs w:val="24"/>
              </w:rPr>
              <w:t xml:space="preserve">出</w:t>
            </w:r>
            <w:r>
              <w:rPr>
                <w:rFonts w:ascii="宋体" w:hAnsi="宋体" w:eastAsia="宋体" w:cs="宋体"/>
                <w:color w:val="0f1115"/>
                <w:sz w:val="24"/>
                <w:szCs w:val="24"/>
              </w:rPr>
              <w:t xml:space="preserve">对应</w:t>
            </w:r>
            <w:r>
              <w:rPr>
                <w:rFonts w:ascii="宋体" w:hAnsi="宋体" w:eastAsia="宋体" w:cs="宋体"/>
                <w:color w:val="0f1115"/>
                <w:sz w:val="24"/>
                <w:szCs w:val="24"/>
              </w:rPr>
              <w:t xml:space="preserve">提示</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c>
          <w:tcPr>
            <w:tcW w:w="5953" w:type="dxa"/>
            <w:textDirection w:val="lrTb"/>
            <w:noWrap w:val="false"/>
          </w:tcPr>
          <w:p>
            <w:pPr>
              <w:pStyle w:val="845"/>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文件中无有效数据，请检查后重新上传</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r>
      <w:tr>
        <w:trPr>
          <w:trHeight w:val="265"/>
        </w:trPr>
        <w:tc>
          <w:tcPr>
            <w:tcW w:w="741" w:type="dxa"/>
            <w:textDirection w:val="lrTb"/>
            <w:noWrap w:val="false"/>
          </w:tcPr>
          <w:p>
            <w:pPr>
              <w:pStyle w:val="845"/>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4</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069" w:type="dxa"/>
            <w:textDirection w:val="lrTb"/>
            <w:noWrap w:val="false"/>
          </w:tcPr>
          <w:p>
            <w:pPr>
              <w:pStyle w:val="845"/>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加密软件</w:t>
            </w:r>
            <w:r>
              <w:rPr>
                <w:rFonts w:ascii="宋体" w:hAnsi="宋体" w:eastAsia="宋体" w:cs="宋体"/>
                <w:color w:val="000000" w:themeColor="text1"/>
                <w:highlight w:val="none"/>
              </w:rPr>
              <w:t xml:space="preserve">异常失败校验</w:t>
            </w:r>
            <w:r>
              <w:rPr>
                <w:rFonts w:ascii="宋体" w:hAnsi="宋体" w:cs="宋体"/>
                <w:color w:val="000000" w:themeColor="text1"/>
                <w:highlight w:val="none"/>
              </w:rPr>
            </w:r>
            <w:r>
              <w:rPr>
                <w:rFonts w:ascii="宋体" w:hAnsi="宋体" w:cs="宋体"/>
                <w:color w:val="000000" w:themeColor="text1"/>
                <w:highlight w:val="none"/>
              </w:rPr>
            </w:r>
          </w:p>
        </w:tc>
        <w:tc>
          <w:tcPr>
            <w:tcW w:w="5953" w:type="dxa"/>
            <w:textDirection w:val="lrTb"/>
            <w:noWrap w:val="false"/>
          </w:tcPr>
          <w:p>
            <w:pPr>
              <w:pStyle w:val="845"/>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比如加密软件等，导入时，提示：Excel解析失败，请检查格式等信息。</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845"/>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5</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069" w:type="dxa"/>
            <w:vMerge w:val="restart"/>
            <w:textDirection w:val="lrTb"/>
            <w:noWrap w:val="false"/>
          </w:tcPr>
          <w:p>
            <w:pPr>
              <w:pStyle w:val="845"/>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上传的文件未确定之前被删除</w:t>
            </w:r>
            <w:r>
              <w:rPr>
                <w:rFonts w:ascii="宋体" w:hAnsi="宋体" w:eastAsia="宋体" w:cs="宋体"/>
                <w:color w:val="000000" w:themeColor="text1"/>
                <w:sz w:val="24"/>
                <w:szCs w:val="24"/>
              </w:rPr>
              <w:t xml:space="preserve">或文件损坏</w:t>
            </w:r>
            <w:r>
              <w:rPr>
                <w:rFonts w:ascii="宋体" w:hAnsi="宋体" w:cs="宋体"/>
                <w:color w:val="000000" w:themeColor="text1"/>
                <w:highlight w:val="none"/>
              </w:rPr>
            </w:r>
            <w:r>
              <w:rPr>
                <w:rFonts w:ascii="宋体" w:hAnsi="宋体" w:cs="宋体"/>
                <w:color w:val="000000" w:themeColor="text1"/>
                <w:highlight w:val="none"/>
              </w:rPr>
            </w:r>
          </w:p>
        </w:tc>
        <w:tc>
          <w:tcPr>
            <w:tcW w:w="5953" w:type="dxa"/>
            <w:vMerge w:val="restart"/>
            <w:textDirection w:val="lrTb"/>
            <w:noWrap w:val="false"/>
          </w:tcPr>
          <w:p>
            <w:pPr>
              <w:pStyle w:val="845"/>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文件已不存在</w:t>
            </w:r>
            <w:r>
              <w:rPr>
                <w:rFonts w:ascii="宋体" w:hAnsi="宋体" w:eastAsia="宋体" w:cs="宋体"/>
                <w:color w:val="000000" w:themeColor="text1"/>
                <w:highlight w:val="none"/>
              </w:rPr>
              <w:t xml:space="preserve">或格式</w:t>
            </w:r>
            <w:r>
              <w:rPr>
                <w:rFonts w:ascii="宋体" w:hAnsi="宋体" w:eastAsia="宋体" w:cs="宋体"/>
                <w:color w:val="000000" w:themeColor="text1"/>
                <w:highlight w:val="none"/>
              </w:rPr>
              <w:t xml:space="preserve">错误</w:t>
            </w:r>
            <w:r>
              <w:rPr>
                <w:rFonts w:ascii="宋体" w:hAnsi="宋体" w:eastAsia="宋体" w:cs="宋体"/>
                <w:color w:val="000000" w:themeColor="text1"/>
                <w:highlight w:val="none"/>
              </w:rPr>
              <w:t xml:space="preserve">，请检查文件。</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vMerge w:val="restart"/>
            <w:textDirection w:val="lrTb"/>
            <w:noWrap w:val="false"/>
          </w:tcPr>
          <w:p>
            <w:pPr>
              <w:pStyle w:val="845"/>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6</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069" w:type="dxa"/>
            <w:vMerge w:val="restart"/>
            <w:textDirection w:val="lrTb"/>
            <w:noWrap w:val="false"/>
          </w:tcPr>
          <w:p>
            <w:pPr>
              <w:pStyle w:val="845"/>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表格</w:t>
            </w:r>
            <w:r>
              <w:rPr>
                <w:rFonts w:ascii="宋体" w:hAnsi="宋体" w:eastAsia="宋体" w:cs="宋体"/>
                <w:color w:val="000000" w:themeColor="text1"/>
                <w:highlight w:val="none"/>
              </w:rPr>
              <w:t xml:space="preserve">中</w:t>
            </w:r>
            <w:r>
              <w:rPr>
                <w:rFonts w:ascii="宋体" w:hAnsi="宋体" w:eastAsia="宋体" w:cs="宋体"/>
                <w:color w:val="000000" w:themeColor="text1"/>
                <w:highlight w:val="none"/>
              </w:rPr>
              <w:t xml:space="preserve">有</w:t>
            </w:r>
            <w:r>
              <w:rPr>
                <w:rFonts w:ascii="宋体" w:hAnsi="宋体" w:eastAsia="宋体" w:cs="宋体"/>
                <w:color w:val="000000" w:themeColor="text1"/>
                <w:highlight w:val="none"/>
              </w:rPr>
              <w:t xml:space="preserve">数据，</w:t>
            </w:r>
            <w:r>
              <w:rPr>
                <w:rFonts w:ascii="宋体" w:hAnsi="宋体" w:eastAsia="宋体" w:cs="宋体"/>
                <w:color w:val="000000" w:themeColor="text1"/>
                <w:highlight w:val="none"/>
              </w:rPr>
              <w:t xml:space="preserve">但</w:t>
            </w: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5953" w:type="dxa"/>
            <w:vMerge w:val="restart"/>
            <w:textDirection w:val="lrTb"/>
            <w:noWrap w:val="false"/>
          </w:tcPr>
          <w:p>
            <w:pPr>
              <w:pStyle w:val="845"/>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信息</w:t>
            </w:r>
            <w:r>
              <w:rPr>
                <w:rFonts w:ascii="宋体" w:hAnsi="宋体" w:eastAsia="宋体" w:cs="宋体"/>
                <w:color w:val="000000" w:themeColor="text1"/>
                <w:highlight w:val="none"/>
              </w:rPr>
              <w:t xml:space="preserve">存在</w:t>
            </w:r>
            <w:r>
              <w:rPr>
                <w:rFonts w:ascii="宋体" w:hAnsi="宋体" w:eastAsia="宋体" w:cs="宋体"/>
                <w:color w:val="000000" w:themeColor="text1"/>
                <w:highlight w:val="none"/>
              </w:rPr>
              <w:t xml:space="preserve">空值，</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分析</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845"/>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7</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069" w:type="dxa"/>
            <w:vMerge w:val="restart"/>
            <w:textDirection w:val="lrTb"/>
            <w:noWrap w:val="false"/>
          </w:tcPr>
          <w:p>
            <w:pPr>
              <w:pStyle w:val="845"/>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t xml:space="preserve">一份</w:t>
            </w:r>
            <w:r>
              <w:rPr>
                <w:rFonts w:ascii="宋体" w:hAnsi="宋体" w:eastAsia="宋体" w:cs="宋体"/>
                <w:color w:val="000000" w:themeColor="text1"/>
                <w:highlight w:val="none"/>
              </w:rPr>
              <w:t xml:space="preserve">空文件</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5953" w:type="dxa"/>
            <w:vMerge w:val="restart"/>
            <w:textDirection w:val="lrTb"/>
            <w:noWrap w:val="false"/>
          </w:tcPr>
          <w:p>
            <w:pPr>
              <w:pStyle w:val="845"/>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845"/>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8</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069" w:type="dxa"/>
            <w:vMerge w:val="restart"/>
            <w:textDirection w:val="lrTb"/>
            <w:noWrap w:val="false"/>
          </w:tcPr>
          <w:p>
            <w:pPr>
              <w:pStyle w:val="845"/>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参数</w:t>
            </w:r>
            <w:r>
              <w:rPr>
                <w:rFonts w:ascii="宋体" w:hAnsi="宋体" w:eastAsia="宋体" w:cs="宋体"/>
                <w:color w:val="000000" w:themeColor="text1"/>
                <w:highlight w:val="none"/>
              </w:rPr>
              <w:t xml:space="preserve">个数</w:t>
            </w:r>
            <w:r>
              <w:rPr>
                <w:rFonts w:ascii="宋体" w:hAnsi="宋体" w:eastAsia="宋体" w:cs="宋体"/>
                <w:color w:val="000000" w:themeColor="text1"/>
                <w:highlight w:val="none"/>
              </w:rPr>
              <w:t xml:space="preserve">超过</w:t>
            </w:r>
            <w:r>
              <w:rPr>
                <w:rFonts w:ascii="宋体" w:hAnsi="宋体" w:eastAsia="宋体" w:cs="宋体"/>
                <w:color w:val="000000" w:themeColor="text1"/>
                <w:highlight w:val="none"/>
              </w:rPr>
              <w:t xml:space="preserve">2000</w:t>
            </w:r>
            <w:r>
              <w:rPr>
                <w:rFonts w:ascii="宋体" w:hAnsi="宋体" w:eastAsia="宋体" w:cs="宋体"/>
                <w:color w:val="000000" w:themeColor="text1"/>
                <w:highlight w:val="none"/>
              </w:rPr>
              <w:t xml:space="preserve">个</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5953" w:type="dxa"/>
            <w:vMerge w:val="restart"/>
            <w:textDirection w:val="lrTb"/>
            <w:noWrap w:val="false"/>
          </w:tcPr>
          <w:p>
            <w:pPr>
              <w:pStyle w:val="845"/>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产品</w:t>
            </w:r>
            <w:r>
              <w:rPr>
                <w:rFonts w:ascii="宋体" w:hAnsi="宋体" w:eastAsia="宋体" w:cs="宋体"/>
                <w:color w:val="000000" w:themeColor="text1"/>
                <w:highlight w:val="none"/>
              </w:rPr>
              <w:t xml:space="preserve">个数</w:t>
            </w:r>
            <w:r>
              <w:rPr>
                <w:rFonts w:ascii="宋体" w:hAnsi="宋体" w:eastAsia="宋体" w:cs="宋体"/>
                <w:color w:val="000000" w:themeColor="text1"/>
                <w:highlight w:val="none"/>
              </w:rPr>
              <w:t xml:space="preserve">超过2000</w:t>
            </w:r>
            <w:r>
              <w:rPr>
                <w:rFonts w:ascii="宋体" w:hAnsi="宋体" w:eastAsia="宋体" w:cs="宋体"/>
                <w:color w:val="000000" w:themeColor="text1"/>
                <w:highlight w:val="none"/>
              </w:rPr>
              <w:t xml:space="preserve">个</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bl>
    <w:p>
      <w:r/>
      <w:r/>
    </w:p>
    <w:p>
      <w:pPr>
        <w:pStyle w:val="835"/>
      </w:pPr>
      <w:r>
        <w:t xml:space="preserve">监控</w:t>
      </w:r>
      <w:r>
        <w:t xml:space="preserve">与</w:t>
      </w:r>
      <w:r>
        <w:t xml:space="preserve">预警</w:t>
      </w:r>
      <w:r/>
    </w:p>
    <w:p>
      <w:r/>
      <w:r/>
    </w:p>
    <w:p>
      <w:pPr>
        <w:pStyle w:val="835"/>
      </w:pPr>
      <w:r>
        <w:t xml:space="preserve">数据</w:t>
      </w:r>
      <w:r>
        <w:t xml:space="preserve">分析</w:t>
      </w:r>
      <w:r>
        <w:t xml:space="preserve">工作台</w:t>
      </w:r>
      <w:r/>
    </w:p>
    <w:p>
      <w:pPr>
        <w:pStyle w:val="836"/>
      </w:pPr>
      <w:r>
        <w:t xml:space="preserve">数据</w:t>
      </w:r>
      <w:r>
        <w:t xml:space="preserve">分析</w:t>
      </w:r>
      <w:r>
        <w:t xml:space="preserve">工作</w:t>
      </w:r>
      <w:r>
        <w:t xml:space="preserve">台</w:t>
      </w:r>
      <w:r/>
    </w:p>
    <w:p>
      <w:r/>
      <w:r/>
    </w:p>
    <w:p>
      <w:pPr>
        <w:pStyle w:val="835"/>
        <w:rPr>
          <w:sz w:val="28"/>
          <w:szCs w:val="28"/>
          <w:highlight w:val="none"/>
          <w14:ligatures w14:val="none"/>
        </w:rPr>
      </w:pPr>
      <w:r>
        <w:rPr>
          <w:sz w:val="28"/>
          <w:szCs w:val="28"/>
          <w:highlight w:val="none"/>
        </w:rPr>
        <w:t xml:space="preserve">工作流</w:t>
      </w:r>
      <w:r>
        <w:rPr>
          <w:sz w:val="28"/>
          <w:szCs w:val="28"/>
          <w:highlight w:val="none"/>
        </w:rPr>
        <w:t xml:space="preserve">配置</w:t>
      </w:r>
      <w:r>
        <w:rPr>
          <w:sz w:val="28"/>
          <w:szCs w:val="28"/>
          <w:highlight w:val="none"/>
          <w14:ligatures w14:val="none"/>
        </w:rPr>
      </w:r>
      <w:r>
        <w:rPr>
          <w:sz w:val="28"/>
          <w:szCs w:val="28"/>
          <w:highlight w:val="none"/>
          <w14:ligatures w14:val="none"/>
        </w:rPr>
      </w:r>
    </w:p>
    <w:p>
      <w:pPr>
        <w:rPr>
          <w:rFonts w:ascii="宋体" w:hAnsi="宋体" w:cs="宋体"/>
          <w:sz w:val="24"/>
          <w:szCs w:val="24"/>
        </w:rPr>
      </w:pPr>
      <w:r>
        <w:rPr>
          <w:rFonts w:ascii="宋体" w:hAnsi="宋体" w:eastAsia="宋体" w:cs="宋体"/>
          <w:b/>
          <w:color w:val="0f1115"/>
          <w:sz w:val="24"/>
          <w:szCs w:val="24"/>
        </w:rPr>
        <w:t xml:space="preserve">工作流配置模块详细功能说明</w:t>
      </w:r>
      <w:r>
        <w:rPr>
          <w:rFonts w:ascii="宋体" w:hAnsi="宋体" w:cs="宋体"/>
          <w:sz w:val="24"/>
          <w:szCs w:val="24"/>
        </w:rPr>
      </w:r>
      <w:r>
        <w:rPr>
          <w:rFonts w:ascii="宋体" w:hAnsi="宋体" w:cs="宋体"/>
          <w:sz w:val="24"/>
          <w:szCs w:val="24"/>
        </w:rPr>
      </w:r>
    </w:p>
    <w:tbl>
      <w:tblPr>
        <w:tblStyle w:val="868"/>
        <w:tblW w:w="0" w:type="auto"/>
        <w:tblLayout w:type="fixed"/>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项目</w:t>
            </w:r>
            <w:r>
              <w:rPr>
                <w:rFonts w:ascii="宋体" w:hAnsi="宋体" w:cs="宋体"/>
                <w:color w:val="000000" w:themeColor="text1"/>
                <w:sz w:val="24"/>
                <w:szCs w:val="24"/>
              </w:rPr>
            </w:r>
            <w:r>
              <w:rPr>
                <w:rFonts w:ascii="宋体" w:hAnsi="宋体" w:cs="宋体"/>
                <w:color w:val="000000" w:themeColor="text1"/>
                <w:sz w:val="24"/>
                <w:szCs w:val="24"/>
              </w:rPr>
            </w:r>
          </w:p>
        </w:tc>
        <w:tc>
          <w:tcPr>
            <w:tcW w:w="7937" w:type="dxa"/>
            <w:vAlign w:val="center"/>
            <w:textDirection w:val="lrTb"/>
            <w:noWrap w:val="false"/>
          </w:tcPr>
          <w:p>
            <w:pPr>
              <w:jc w:val="left"/>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描述</w:t>
            </w:r>
            <w:r>
              <w:rPr>
                <w:rFonts w:ascii="宋体" w:hAnsi="宋体" w:cs="宋体"/>
                <w:color w:val="000000" w:themeColor="text1"/>
                <w:sz w:val="24"/>
                <w:szCs w:val="24"/>
              </w:rPr>
            </w:r>
            <w:r>
              <w:rPr>
                <w:rFonts w:ascii="宋体" w:hAnsi="宋体" w:cs="宋体"/>
                <w:color w:val="000000" w:themeColor="text1"/>
                <w:sz w:val="24"/>
                <w:szCs w:val="24"/>
              </w:rPr>
            </w:r>
          </w:p>
        </w:tc>
      </w:tr>
      <w:tr>
        <w:trPr/>
        <w:tc>
          <w:tcPr>
            <w:tcW w:w="1826" w:type="dxa"/>
            <w:vAlign w:val="center"/>
            <w:textDirection w:val="lrTb"/>
            <w:noWrap w:val="false"/>
          </w:tcPr>
          <w:p>
            <w:pPr>
              <w:jc w:val="left"/>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需求描述</w:t>
            </w:r>
            <w:r>
              <w:rPr>
                <w:rFonts w:ascii="宋体" w:hAnsi="宋体" w:cs="宋体"/>
                <w:color w:val="000000" w:themeColor="text1"/>
                <w:sz w:val="24"/>
                <w:szCs w:val="24"/>
              </w:rPr>
            </w:r>
            <w:r>
              <w:rPr>
                <w:rFonts w:ascii="宋体" w:hAnsi="宋体" w:cs="宋体"/>
                <w:color w:val="000000" w:themeColor="text1"/>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ff" w:themeColor="text1"/>
                <w:sz w:val="24"/>
                <w:szCs w:val="24"/>
              </w:rPr>
            </w:pPr>
            <w:r>
              <w:rPr>
                <w:rFonts w:ascii="宋体" w:hAnsi="宋体" w:eastAsia="宋体" w:cs="宋体"/>
                <w:b/>
                <w:color w:val="000000" w:themeColor="text1"/>
                <w:sz w:val="24"/>
                <w:szCs w:val="24"/>
              </w:rPr>
              <w:t xml:space="preserve">1. 列表页面</w:t>
              <w:br/>
            </w:r>
            <w:r>
              <w:rPr>
                <w:rFonts w:ascii="宋体" w:hAnsi="宋体" w:eastAsia="宋体" w:cs="宋体"/>
                <w:color w:val="000000" w:themeColor="text1"/>
                <w:sz w:val="24"/>
                <w:szCs w:val="24"/>
              </w:rPr>
              <w:t xml:space="preserve">• 展示系统内置的2大工作流：</w:t>
            </w:r>
            <w:r>
              <w:rPr>
                <w:rFonts w:ascii="宋体" w:hAnsi="宋体" w:eastAsia="宋体" w:cs="宋体"/>
                <w:color w:val="000000" w:themeColor="text1"/>
                <w:sz w:val="24"/>
                <w:szCs w:val="24"/>
              </w:rPr>
              <w:t xml:space="preserve">计划</w:t>
            </w:r>
            <w:r>
              <w:rPr>
                <w:rFonts w:ascii="宋体" w:hAnsi="宋体" w:eastAsia="宋体" w:cs="宋体"/>
                <w:color w:val="000000" w:themeColor="text1"/>
                <w:sz w:val="24"/>
                <w:szCs w:val="24"/>
              </w:rPr>
              <w:t xml:space="preserve">审批工作流、</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报告</w:t>
            </w:r>
            <w:r>
              <w:rPr>
                <w:rFonts w:ascii="宋体" w:hAnsi="宋体" w:eastAsia="宋体" w:cs="宋体"/>
                <w:color w:val="000000" w:themeColor="text1"/>
                <w:sz w:val="24"/>
                <w:szCs w:val="24"/>
              </w:rPr>
              <w:t xml:space="preserve">工作流。</w:t>
              <w:br/>
              <w:t xml:space="preserve">• 列表属性：模块名称（含模块备注）、创建人、创建时间、更新人、更新时间、操作栏（编辑、配置）、</w:t>
            </w:r>
            <w:r>
              <w:rPr>
                <w:rFonts w:ascii="宋体" w:hAnsi="宋体" w:eastAsia="宋体" w:cs="宋体"/>
                <w:color w:val="000000" w:themeColor="text1"/>
                <w:sz w:val="24"/>
                <w:szCs w:val="24"/>
              </w:rPr>
              <w:t xml:space="preserve">版本</w:t>
            </w:r>
            <w:r>
              <w:rPr>
                <w:rFonts w:ascii="宋体" w:hAnsi="宋体" w:eastAsia="宋体" w:cs="宋体"/>
                <w:color w:val="000000" w:themeColor="text1"/>
                <w:sz w:val="24"/>
                <w:szCs w:val="24"/>
              </w:rPr>
              <w:t xml:space="preserve">、</w:t>
            </w:r>
            <w:r>
              <w:rPr>
                <w:rFonts w:ascii="宋体" w:hAnsi="宋体" w:eastAsia="宋体" w:cs="宋体"/>
                <w:color w:val="000000" w:themeColor="text1"/>
                <w:sz w:val="24"/>
                <w:szCs w:val="24"/>
              </w:rPr>
              <w:t xml:space="preserve">所属</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对象</w:t>
            </w:r>
            <w:r>
              <w:rPr>
                <w:rFonts w:ascii="宋体" w:hAnsi="宋体" w:eastAsia="宋体" w:cs="宋体"/>
                <w:color w:val="000000" w:themeColor="text1"/>
                <w:sz w:val="24"/>
                <w:szCs w:val="24"/>
              </w:rPr>
              <w:t xml:space="preserve">（</w:t>
            </w:r>
            <w:r>
              <w:rPr>
                <w:rFonts w:ascii="宋体" w:hAnsi="宋体" w:eastAsia="宋体" w:cs="宋体"/>
                <w:color w:val="000000" w:themeColor="text1"/>
                <w:sz w:val="24"/>
                <w:szCs w:val="24"/>
              </w:rPr>
              <w:t xml:space="preserve">最多</w:t>
            </w:r>
            <w:r>
              <w:rPr>
                <w:rFonts w:ascii="宋体" w:hAnsi="宋体" w:eastAsia="宋体" w:cs="宋体"/>
                <w:color w:val="000000" w:themeColor="text1"/>
                <w:sz w:val="24"/>
                <w:szCs w:val="24"/>
              </w:rPr>
              <w:t xml:space="preserve">显示3</w:t>
            </w:r>
            <w:r>
              <w:rPr>
                <w:rFonts w:ascii="宋体" w:hAnsi="宋体" w:eastAsia="宋体" w:cs="宋体"/>
                <w:color w:val="000000" w:themeColor="text1"/>
                <w:sz w:val="24"/>
                <w:szCs w:val="24"/>
              </w:rPr>
              <w:t xml:space="preserve">个，</w:t>
            </w:r>
            <w:r>
              <w:rPr>
                <w:rFonts w:ascii="宋体" w:hAnsi="宋体" w:eastAsia="宋体" w:cs="宋体"/>
                <w:color w:val="000000" w:themeColor="text1"/>
                <w:sz w:val="24"/>
                <w:szCs w:val="24"/>
              </w:rPr>
              <w:t xml:space="preserve">超出</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显示</w:t>
            </w:r>
            <w:r>
              <w:rPr>
                <w:rFonts w:ascii="宋体" w:hAnsi="宋体" w:eastAsia="宋体" w:cs="宋体"/>
                <w:color w:val="000000" w:themeColor="text1"/>
                <w:sz w:val="24"/>
                <w:szCs w:val="24"/>
              </w:rPr>
              <w:t xml:space="preserve">为</w:t>
            </w:r>
            <w:r>
              <w:rPr>
                <w:rFonts w:ascii="宋体" w:hAnsi="宋体" w:eastAsia="宋体" w:cs="宋体"/>
                <w:color w:val="000000" w:themeColor="text1"/>
                <w:sz w:val="24"/>
                <w:szCs w:val="24"/>
              </w:rPr>
              <w:t xml:space="preserve">按钮，</w:t>
            </w:r>
            <w:r>
              <w:rPr>
                <w:rFonts w:ascii="宋体" w:hAnsi="宋体" w:eastAsia="宋体" w:cs="宋体"/>
                <w:color w:val="000000" w:themeColor="text1"/>
                <w:sz w:val="24"/>
                <w:szCs w:val="24"/>
              </w:rPr>
              <w:t xml:space="preserve">点击</w:t>
            </w:r>
            <w:r>
              <w:rPr>
                <w:rFonts w:ascii="宋体" w:hAnsi="宋体" w:eastAsia="宋体" w:cs="宋体"/>
                <w:color w:val="000000" w:themeColor="text1"/>
                <w:sz w:val="24"/>
                <w:szCs w:val="24"/>
              </w:rPr>
              <w:t xml:space="preserve">气泡</w:t>
            </w:r>
            <w:r>
              <w:rPr>
                <w:rFonts w:ascii="宋体" w:hAnsi="宋体" w:eastAsia="宋体" w:cs="宋体"/>
                <w:color w:val="000000" w:themeColor="text1"/>
                <w:sz w:val="24"/>
                <w:szCs w:val="24"/>
              </w:rPr>
              <w:t xml:space="preserve">显示</w:t>
            </w:r>
            <w:r>
              <w:rPr>
                <w:rFonts w:ascii="宋体" w:hAnsi="宋体" w:eastAsia="宋体" w:cs="宋体"/>
                <w:color w:val="000000" w:themeColor="text1"/>
                <w:sz w:val="24"/>
                <w:szCs w:val="24"/>
              </w:rPr>
              <w:t xml:space="preserve">所有</w:t>
            </w:r>
            <w:r>
              <w:rPr>
                <w:rFonts w:ascii="宋体" w:hAnsi="宋体" w:eastAsia="宋体" w:cs="宋体"/>
                <w:color w:val="000000" w:themeColor="text1"/>
                <w:sz w:val="24"/>
                <w:szCs w:val="24"/>
              </w:rPr>
              <w:t xml:space="preserve">内容</w:t>
            </w:r>
            <w:r>
              <w:rPr>
                <w:rFonts w:ascii="宋体" w:hAnsi="宋体" w:eastAsia="宋体" w:cs="宋体"/>
                <w:color w:val="000000" w:themeColor="text1"/>
                <w:sz w:val="24"/>
                <w:szCs w:val="24"/>
              </w:rPr>
              <w:t xml:space="preserve">）</w:t>
            </w:r>
            <w:r>
              <w:rPr>
                <w:rFonts w:ascii="宋体" w:hAnsi="宋体" w:eastAsia="宋体" w:cs="宋体"/>
                <w:color w:val="000000" w:themeColor="text1"/>
                <w:sz w:val="24"/>
                <w:szCs w:val="24"/>
              </w:rPr>
              <w:t xml:space="preserve">。</w:t>
              <w:br/>
            </w:r>
            <w:r>
              <w:rPr>
                <w:rFonts w:ascii="宋体" w:hAnsi="宋体" w:eastAsia="宋体" w:cs="宋体"/>
                <w:color w:val="000000" w:themeColor="text1"/>
                <w:sz w:val="24"/>
                <w:szCs w:val="24"/>
              </w:rPr>
              <w:t xml:space="preserve">1.</w:t>
            </w:r>
            <w:r>
              <w:rPr>
                <w:rFonts w:ascii="宋体" w:hAnsi="宋体" w:eastAsia="宋体" w:cs="宋体"/>
                <w:color w:val="000000" w:themeColor="text1"/>
                <w:sz w:val="24"/>
                <w:szCs w:val="24"/>
              </w:rPr>
              <w:t xml:space="preserve">新增:</w:t>
              <w:br/>
            </w:r>
            <w:r>
              <w:rPr>
                <w:rFonts w:ascii="宋体" w:hAnsi="宋体" w:eastAsia="宋体" w:cs="宋体"/>
                <w:color w:val="000000" w:themeColor="text1"/>
                <w:sz w:val="24"/>
                <w:szCs w:val="24"/>
              </w:rPr>
              <w:t xml:space="preserve">点击“</w:t>
            </w:r>
            <w:r>
              <w:rPr>
                <w:rFonts w:ascii="宋体" w:hAnsi="宋体" w:eastAsia="宋体" w:cs="宋体"/>
                <w:color w:val="000000" w:themeColor="text1"/>
                <w:sz w:val="24"/>
                <w:szCs w:val="24"/>
              </w:rPr>
              <w:t xml:space="preserve">新增”</w:t>
            </w:r>
            <w:r>
              <w:rPr>
                <w:rFonts w:ascii="宋体" w:hAnsi="宋体" w:eastAsia="宋体" w:cs="宋体"/>
                <w:color w:val="000000" w:themeColor="text1"/>
                <w:sz w:val="24"/>
                <w:szCs w:val="24"/>
              </w:rPr>
              <w:t xml:space="preserve">弹出</w:t>
            </w:r>
            <w:r>
              <w:rPr>
                <w:rFonts w:ascii="宋体" w:hAnsi="宋体" w:eastAsia="宋体" w:cs="宋体"/>
                <w:color w:val="000000" w:themeColor="text1"/>
                <w:sz w:val="24"/>
                <w:szCs w:val="24"/>
              </w:rPr>
              <w:t xml:space="preserve">新增</w:t>
            </w:r>
            <w:r>
              <w:rPr>
                <w:rFonts w:ascii="宋体" w:hAnsi="宋体" w:eastAsia="宋体" w:cs="宋体"/>
                <w:color w:val="000000" w:themeColor="text1"/>
                <w:sz w:val="24"/>
                <w:szCs w:val="24"/>
              </w:rPr>
              <w:t xml:space="preserve">窗口，</w:t>
            </w:r>
            <w:r>
              <w:rPr>
                <w:rFonts w:ascii="宋体" w:hAnsi="宋体" w:eastAsia="宋体" w:cs="宋体"/>
                <w:color w:val="000000" w:themeColor="text1"/>
                <w:sz w:val="24"/>
                <w:szCs w:val="24"/>
              </w:rPr>
              <w:t xml:space="preserve">包含以下字段：</w:t>
              <w:br/>
              <w:t xml:space="preserve">• 工作流名称（</w:t>
            </w:r>
            <w:r>
              <w:rPr>
                <w:rFonts w:ascii="宋体" w:hAnsi="宋体" w:eastAsia="宋体" w:cs="宋体"/>
                <w:color w:val="000000" w:themeColor="text1"/>
                <w:sz w:val="24"/>
                <w:szCs w:val="24"/>
              </w:rPr>
              <w:t xml:space="preserve">必填</w:t>
            </w:r>
            <w:r>
              <w:rPr>
                <w:rFonts w:ascii="宋体" w:hAnsi="宋体" w:eastAsia="宋体" w:cs="宋体"/>
                <w:color w:val="000000" w:themeColor="text1"/>
                <w:sz w:val="24"/>
                <w:szCs w:val="24"/>
              </w:rPr>
              <w:t xml:space="preserve">）</w:t>
              <w:br/>
              <w:t xml:space="preserve">• 所在模块（</w:t>
            </w:r>
            <w:r>
              <w:rPr>
                <w:rFonts w:ascii="宋体" w:hAnsi="宋体" w:eastAsia="宋体" w:cs="宋体"/>
                <w:color w:val="000000" w:themeColor="text1"/>
                <w:sz w:val="24"/>
                <w:szCs w:val="24"/>
              </w:rPr>
              <w:t xml:space="preserve">必填</w:t>
            </w:r>
            <w:r>
              <w:rPr>
                <w:rFonts w:ascii="宋体" w:hAnsi="宋体" w:eastAsia="宋体" w:cs="宋体"/>
                <w:color w:val="000000" w:themeColor="text1"/>
                <w:sz w:val="24"/>
                <w:szCs w:val="24"/>
              </w:rPr>
              <w:t xml:space="preserve">）</w:t>
            </w:r>
            <w:r>
              <w:rPr>
                <w:rFonts w:ascii="宋体" w:hAnsi="宋体" w:eastAsia="宋体" w:cs="宋体"/>
                <w:color w:val="0000ff" w:themeColor="text1"/>
                <w:sz w:val="24"/>
                <w:szCs w:val="24"/>
              </w:rPr>
            </w:r>
            <w:r>
              <w:rPr>
                <w:rFonts w:ascii="宋体" w:hAnsi="宋体" w:eastAsia="宋体" w:cs="宋体"/>
                <w:color w:val="0000ff" w:themeColor="text1"/>
                <w:sz w:val="24"/>
                <w:szCs w:val="24"/>
              </w:rPr>
            </w:r>
          </w:p>
          <w:p>
            <w:pPr>
              <w:jc w:val="left"/>
              <w:spacing w:before="0" w:after="0" w:line="57" w:lineRule="atLeast"/>
              <w:rPr>
                <w:rFonts w:ascii="宋体" w:hAnsi="宋体" w:eastAsia="宋体" w:cs="宋体"/>
                <w:color w:val="000000" w:themeColor="text1"/>
                <w:sz w:val="24"/>
                <w:szCs w:val="24"/>
              </w:rPr>
            </w:pPr>
            <w:r>
              <w:rPr>
                <w:rFonts w:ascii="宋体" w:hAnsi="宋体" w:eastAsia="宋体" w:cs="宋体"/>
                <w:color w:val="000000" w:themeColor="text1"/>
                <w:sz w:val="24"/>
                <w:szCs w:val="24"/>
              </w:rPr>
            </w:r>
            <w:r>
              <w:rPr>
                <w:rFonts w:ascii="宋体" w:hAnsi="宋体" w:eastAsia="宋体" w:cs="宋体"/>
                <w:color w:val="000000" w:themeColor="text1"/>
                <w:sz w:val="24"/>
                <w:szCs w:val="24"/>
              </w:rPr>
              <w:t xml:space="preserve">• </w:t>
            </w:r>
            <w:r>
              <w:rPr>
                <w:rFonts w:ascii="宋体" w:hAnsi="宋体" w:eastAsia="宋体" w:cs="宋体"/>
                <w:color w:val="000000" w:themeColor="text1"/>
                <w:sz w:val="24"/>
                <w:szCs w:val="24"/>
              </w:rPr>
              <w:t xml:space="preserve">所属</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对象</w:t>
            </w:r>
            <w:r>
              <w:rPr>
                <w:rFonts w:ascii="宋体" w:hAnsi="宋体" w:eastAsia="宋体" w:cs="宋体"/>
                <w:color w:val="000000" w:themeColor="text1"/>
                <w:sz w:val="24"/>
                <w:szCs w:val="24"/>
              </w:rPr>
              <w:t xml:space="preserve">（</w:t>
            </w:r>
            <w:r>
              <w:rPr>
                <w:rFonts w:ascii="宋体" w:hAnsi="宋体" w:eastAsia="宋体" w:cs="宋体"/>
                <w:color w:val="000000" w:themeColor="text1"/>
                <w:sz w:val="24"/>
                <w:szCs w:val="24"/>
              </w:rPr>
              <w:t xml:space="preserve">必填，</w:t>
            </w:r>
            <w:r>
              <w:rPr>
                <w:rFonts w:ascii="宋体" w:hAnsi="宋体" w:eastAsia="宋体" w:cs="宋体"/>
                <w:color w:val="000000" w:themeColor="text1"/>
                <w:sz w:val="24"/>
                <w:szCs w:val="24"/>
              </w:rPr>
              <w:t xml:space="preserve">点击</w:t>
            </w:r>
            <w:r>
              <w:rPr>
                <w:rFonts w:ascii="宋体" w:hAnsi="宋体" w:eastAsia="宋体" w:cs="宋体"/>
                <w:color w:val="000000" w:themeColor="text1"/>
                <w:sz w:val="24"/>
                <w:szCs w:val="24"/>
              </w:rPr>
              <w:t xml:space="preserve">弹出</w:t>
            </w:r>
            <w:r>
              <w:rPr>
                <w:rFonts w:ascii="宋体" w:hAnsi="宋体" w:eastAsia="宋体" w:cs="宋体"/>
                <w:color w:val="000000" w:themeColor="text1"/>
                <w:sz w:val="24"/>
                <w:szCs w:val="24"/>
              </w:rPr>
              <w:t xml:space="preserve">所属</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对象</w:t>
            </w:r>
            <w:r>
              <w:rPr>
                <w:rFonts w:ascii="宋体" w:hAnsi="宋体" w:eastAsia="宋体" w:cs="宋体"/>
                <w:color w:val="000000" w:themeColor="text1"/>
                <w:sz w:val="24"/>
                <w:szCs w:val="24"/>
              </w:rPr>
              <w:t xml:space="preserve">配置</w:t>
            </w:r>
            <w:r>
              <w:rPr>
                <w:rFonts w:ascii="宋体" w:hAnsi="宋体" w:eastAsia="宋体" w:cs="宋体"/>
                <w:color w:val="000000" w:themeColor="text1"/>
                <w:sz w:val="24"/>
                <w:szCs w:val="24"/>
              </w:rPr>
              <w:t xml:space="preserve">窗口,</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对象</w:t>
            </w:r>
            <w:r>
              <w:rPr>
                <w:rFonts w:ascii="宋体" w:hAnsi="宋体" w:eastAsia="宋体" w:cs="宋体"/>
                <w:color w:val="000000" w:themeColor="text1"/>
                <w:sz w:val="24"/>
                <w:szCs w:val="24"/>
              </w:rPr>
              <w:t xml:space="preserve">可以</w:t>
            </w:r>
            <w:r>
              <w:rPr>
                <w:rFonts w:ascii="宋体" w:hAnsi="宋体" w:eastAsia="宋体" w:cs="宋体"/>
                <w:color w:val="000000" w:themeColor="text1"/>
                <w:sz w:val="24"/>
                <w:szCs w:val="24"/>
              </w:rPr>
              <w:t xml:space="preserve">多选</w:t>
            </w:r>
            <w:r>
              <w:rPr>
                <w:rFonts w:ascii="宋体" w:hAnsi="宋体" w:eastAsia="宋体" w:cs="宋体"/>
                <w:color w:val="000000" w:themeColor="text1"/>
                <w:sz w:val="24"/>
                <w:szCs w:val="24"/>
              </w:rPr>
              <w:t xml:space="preserve">）</w:t>
            </w:r>
            <w:r>
              <w:rPr>
                <w:rFonts w:ascii="宋体" w:hAnsi="宋体" w:eastAsia="宋体" w:cs="宋体"/>
                <w:color w:val="000000" w:themeColor="text1"/>
                <w:sz w:val="24"/>
                <w:szCs w:val="24"/>
              </w:rPr>
              <w:br/>
              <w:t xml:space="preserve">• 工作流描述（非必填，最多500字符）</w:t>
              <w:br/>
            </w:r>
            <w:r>
              <w:rPr>
                <w:rFonts w:ascii="宋体" w:hAnsi="宋体" w:eastAsia="宋体" w:cs="宋体"/>
                <w:color w:val="000000" w:themeColor="text1"/>
                <w:sz w:val="24"/>
                <w:szCs w:val="24"/>
              </w:rPr>
              <w:br/>
            </w:r>
            <w:r>
              <w:rPr>
                <w:rFonts w:ascii="宋体" w:hAnsi="宋体" w:eastAsia="宋体" w:cs="宋体"/>
                <w:b/>
                <w:color w:val="000000" w:themeColor="text1"/>
                <w:sz w:val="24"/>
                <w:szCs w:val="24"/>
              </w:rPr>
              <w:t xml:space="preserve">2. 编辑工作流（基本信息）</w:t>
              <w:br/>
            </w:r>
            <w:r>
              <w:rPr>
                <w:rFonts w:ascii="宋体" w:hAnsi="宋体" w:eastAsia="宋体" w:cs="宋体"/>
                <w:color w:val="000000" w:themeColor="text1"/>
                <w:sz w:val="24"/>
                <w:szCs w:val="24"/>
              </w:rPr>
              <w:t xml:space="preserve">点击“编辑”按钮，弹出编辑弹窗，包含以下字段：</w:t>
              <w:br/>
              <w:t xml:space="preserve">• 工作流名称（默认带出，可编辑）</w:t>
              <w:br/>
              <w:t xml:space="preserve">• 所在模块（默认带出，不可编辑）</w:t>
            </w:r>
            <w:r>
              <w:rPr>
                <w:rFonts w:ascii="宋体" w:hAnsi="宋体" w:eastAsia="宋体" w:cs="宋体"/>
                <w:color w:val="000000" w:themeColor="text1"/>
                <w:sz w:val="24"/>
                <w:szCs w:val="24"/>
              </w:rPr>
            </w:r>
            <w:r>
              <w:rPr>
                <w:rFonts w:ascii="宋体" w:hAnsi="宋体" w:eastAsia="宋体" w:cs="宋体"/>
                <w:color w:val="000000" w:themeColor="text1"/>
                <w:sz w:val="24"/>
                <w:szCs w:val="24"/>
              </w:rPr>
            </w:r>
          </w:p>
          <w:p>
            <w:pPr>
              <w:jc w:val="left"/>
              <w:spacing w:before="0" w:after="0" w:line="57" w:lineRule="atLeast"/>
              <w:rPr>
                <w:rFonts w:ascii="宋体" w:hAnsi="宋体" w:eastAsia="宋体" w:cs="宋体"/>
                <w:color w:val="000000" w:themeColor="text1"/>
                <w:sz w:val="24"/>
                <w:szCs w:val="24"/>
              </w:rPr>
            </w:pPr>
            <w:r>
              <w:rPr>
                <w:rFonts w:ascii="宋体" w:hAnsi="宋体" w:eastAsia="宋体" w:cs="宋体"/>
                <w:color w:val="000000" w:themeColor="text1"/>
                <w:sz w:val="24"/>
                <w:szCs w:val="24"/>
              </w:rPr>
            </w:r>
            <w:r>
              <w:rPr>
                <w:rFonts w:ascii="宋体" w:hAnsi="宋体" w:eastAsia="宋体" w:cs="宋体"/>
                <w:color w:val="000000" w:themeColor="text1"/>
                <w:sz w:val="24"/>
                <w:szCs w:val="24"/>
              </w:rPr>
              <w:t xml:space="preserve">• </w:t>
            </w:r>
            <w:r>
              <w:rPr>
                <w:rFonts w:ascii="宋体" w:hAnsi="宋体" w:eastAsia="宋体" w:cs="宋体"/>
                <w:color w:val="000000" w:themeColor="text1"/>
                <w:sz w:val="24"/>
                <w:szCs w:val="24"/>
              </w:rPr>
              <w:t xml:space="preserve">回顾对象</w:t>
            </w:r>
            <w:r>
              <w:rPr>
                <w:rFonts w:ascii="宋体" w:hAnsi="宋体" w:eastAsia="宋体" w:cs="宋体"/>
                <w:color w:val="000000" w:themeColor="text1"/>
                <w:sz w:val="24"/>
                <w:szCs w:val="24"/>
              </w:rPr>
              <w:t xml:space="preserve">（</w:t>
            </w:r>
            <w:r>
              <w:rPr>
                <w:rFonts w:ascii="宋体" w:hAnsi="宋体" w:eastAsia="宋体" w:cs="宋体"/>
                <w:color w:val="000000" w:themeColor="text1"/>
                <w:sz w:val="24"/>
                <w:szCs w:val="24"/>
              </w:rPr>
              <w:t xml:space="preserve">默认带出，可编辑</w:t>
            </w:r>
            <w:r>
              <w:rPr>
                <w:rFonts w:ascii="宋体" w:hAnsi="宋体" w:eastAsia="宋体" w:cs="宋体"/>
                <w:color w:val="000000" w:themeColor="text1"/>
                <w:sz w:val="24"/>
                <w:szCs w:val="24"/>
              </w:rPr>
              <w:t xml:space="preserve">，</w:t>
            </w:r>
            <w:r>
              <w:rPr>
                <w:rFonts w:ascii="宋体" w:hAnsi="宋体" w:eastAsia="宋体" w:cs="宋体"/>
                <w:color w:val="000000" w:themeColor="text1"/>
                <w:sz w:val="24"/>
                <w:szCs w:val="24"/>
              </w:rPr>
              <w:t xml:space="preserve">系统</w:t>
            </w:r>
            <w:r>
              <w:rPr>
                <w:rFonts w:ascii="宋体" w:hAnsi="宋体" w:eastAsia="宋体" w:cs="宋体"/>
                <w:color w:val="000000" w:themeColor="text1"/>
                <w:sz w:val="24"/>
                <w:szCs w:val="24"/>
              </w:rPr>
              <w:t xml:space="preserve">初始化</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数据</w:t>
            </w:r>
            <w:r>
              <w:rPr>
                <w:rFonts w:ascii="宋体" w:hAnsi="宋体" w:eastAsia="宋体" w:cs="宋体"/>
                <w:color w:val="000000" w:themeColor="text1"/>
                <w:sz w:val="24"/>
                <w:szCs w:val="24"/>
              </w:rPr>
              <w:t xml:space="preserve">编辑</w:t>
            </w:r>
            <w:r>
              <w:rPr>
                <w:rFonts w:ascii="宋体" w:hAnsi="宋体" w:eastAsia="宋体" w:cs="宋体"/>
                <w:color w:val="000000" w:themeColor="text1"/>
                <w:sz w:val="24"/>
                <w:szCs w:val="24"/>
              </w:rPr>
              <w:t xml:space="preserve">界面</w:t>
            </w:r>
            <w:r>
              <w:rPr>
                <w:rFonts w:ascii="宋体" w:hAnsi="宋体" w:eastAsia="宋体" w:cs="宋体"/>
                <w:color w:val="000000" w:themeColor="text1"/>
                <w:sz w:val="24"/>
                <w:szCs w:val="24"/>
              </w:rPr>
              <w:t xml:space="preserve">无</w:t>
            </w:r>
            <w:r>
              <w:rPr>
                <w:rFonts w:ascii="宋体" w:hAnsi="宋体" w:eastAsia="宋体" w:cs="宋体"/>
                <w:color w:val="000000" w:themeColor="text1"/>
                <w:sz w:val="24"/>
                <w:szCs w:val="24"/>
              </w:rPr>
              <w:t xml:space="preserve">此</w:t>
            </w:r>
            <w:r>
              <w:rPr>
                <w:rFonts w:ascii="宋体" w:hAnsi="宋体" w:eastAsia="宋体" w:cs="宋体"/>
                <w:color w:val="000000" w:themeColor="text1"/>
                <w:sz w:val="24"/>
                <w:szCs w:val="24"/>
              </w:rPr>
              <w:t xml:space="preserve">字段</w:t>
            </w:r>
            <w:r>
              <w:rPr>
                <w:rFonts w:ascii="宋体" w:hAnsi="宋体" w:eastAsia="宋体" w:cs="宋体"/>
                <w:color w:val="000000" w:themeColor="text1"/>
                <w:sz w:val="24"/>
                <w:szCs w:val="24"/>
              </w:rPr>
              <w:t xml:space="preserve">）</w:t>
            </w:r>
            <w:r>
              <w:rPr>
                <w:rFonts w:ascii="宋体" w:hAnsi="宋体" w:eastAsia="宋体" w:cs="宋体"/>
                <w:color w:val="000000" w:themeColor="text1"/>
                <w:sz w:val="24"/>
                <w:szCs w:val="24"/>
              </w:rPr>
              <w:br/>
              <w:t xml:space="preserve">• 工作流描述（非必填，最多500字符）</w:t>
              <w:br/>
            </w:r>
            <w:r>
              <w:rPr>
                <w:rFonts w:ascii="宋体" w:hAnsi="宋体" w:eastAsia="宋体" w:cs="宋体"/>
                <w:color w:val="000000" w:themeColor="text1"/>
                <w:sz w:val="24"/>
                <w:szCs w:val="24"/>
              </w:rPr>
            </w:r>
            <w:r>
              <w:rPr>
                <w:rFonts w:ascii="宋体" w:hAnsi="宋体" w:eastAsia="宋体" w:cs="宋体"/>
                <w:color w:val="000000" w:themeColor="text1"/>
                <w:sz w:val="24"/>
                <w:szCs w:val="24"/>
              </w:rPr>
            </w:r>
          </w:p>
          <w:p>
            <w:pPr>
              <w:jc w:val="left"/>
              <w:spacing w:before="0" w:after="0" w:line="57" w:lineRule="atLeast"/>
              <w:rPr>
                <w:rFonts w:ascii="宋体" w:hAnsi="宋体" w:eastAsia="宋体" w:cs="宋体"/>
                <w:color w:val="ff0000" w:themeColor="text1"/>
                <w:sz w:val="24"/>
                <w:szCs w:val="24"/>
              </w:rPr>
            </w:pPr>
            <w:r>
              <w:rPr>
                <w:rFonts w:ascii="宋体" w:hAnsi="宋体" w:eastAsia="宋体" w:cs="宋体"/>
                <w:color w:val="000000" w:themeColor="text1"/>
                <w:sz w:val="24"/>
                <w:szCs w:val="24"/>
              </w:rPr>
              <w:t xml:space="preserve">注：</w:t>
              <w:br/>
              <w:t xml:space="preserve">1）</w:t>
            </w:r>
            <w:r>
              <w:rPr>
                <w:rFonts w:ascii="宋体" w:hAnsi="宋体" w:eastAsia="宋体" w:cs="宋体"/>
                <w:color w:val="000000" w:themeColor="text1"/>
                <w:sz w:val="24"/>
                <w:szCs w:val="24"/>
              </w:rPr>
              <w:t xml:space="preserve">系统</w:t>
            </w:r>
            <w:r>
              <w:rPr>
                <w:rFonts w:ascii="宋体" w:hAnsi="宋体" w:eastAsia="宋体" w:cs="宋体"/>
                <w:color w:val="000000" w:themeColor="text1"/>
                <w:sz w:val="24"/>
                <w:szCs w:val="24"/>
              </w:rPr>
              <w:t xml:space="preserve">初始</w:t>
            </w:r>
            <w:r>
              <w:rPr>
                <w:rFonts w:ascii="宋体" w:hAnsi="宋体" w:eastAsia="宋体" w:cs="宋体"/>
                <w:color w:val="000000" w:themeColor="text1"/>
                <w:sz w:val="24"/>
                <w:szCs w:val="24"/>
              </w:rPr>
              <w:t xml:space="preserve">工作</w:t>
            </w:r>
            <w:r>
              <w:rPr>
                <w:rFonts w:ascii="宋体" w:hAnsi="宋体" w:eastAsia="宋体" w:cs="宋体"/>
                <w:color w:val="000000" w:themeColor="text1"/>
                <w:sz w:val="24"/>
                <w:szCs w:val="24"/>
              </w:rPr>
              <w:t xml:space="preserve">流，</w:t>
            </w:r>
            <w:r>
              <w:rPr>
                <w:rFonts w:ascii="宋体" w:hAnsi="宋体" w:eastAsia="宋体" w:cs="宋体"/>
                <w:color w:val="000000" w:themeColor="text1"/>
                <w:sz w:val="24"/>
                <w:szCs w:val="24"/>
              </w:rPr>
              <w:t xml:space="preserve">如果</w:t>
            </w:r>
            <w:r>
              <w:rPr>
                <w:rFonts w:ascii="宋体" w:hAnsi="宋体" w:eastAsia="宋体" w:cs="宋体"/>
                <w:color w:val="000000" w:themeColor="text1"/>
                <w:sz w:val="24"/>
                <w:szCs w:val="24"/>
              </w:rPr>
              <w:t xml:space="preserve">点</w:t>
            </w:r>
            <w:r>
              <w:rPr>
                <w:rFonts w:ascii="宋体" w:hAnsi="宋体" w:eastAsia="宋体" w:cs="宋体"/>
                <w:color w:val="000000" w:themeColor="text1"/>
                <w:sz w:val="24"/>
                <w:szCs w:val="24"/>
              </w:rPr>
              <w:t xml:space="preserve">编辑，</w:t>
            </w:r>
            <w:r>
              <w:rPr>
                <w:rFonts w:ascii="宋体" w:hAnsi="宋体" w:eastAsia="宋体" w:cs="宋体"/>
                <w:color w:val="000000" w:themeColor="text1"/>
                <w:sz w:val="24"/>
                <w:szCs w:val="24"/>
              </w:rPr>
              <w:t xml:space="preserve">页面</w:t>
            </w:r>
            <w:r>
              <w:rPr>
                <w:rFonts w:ascii="宋体" w:hAnsi="宋体" w:eastAsia="宋体" w:cs="宋体"/>
                <w:color w:val="000000" w:themeColor="text1"/>
                <w:sz w:val="24"/>
                <w:szCs w:val="24"/>
              </w:rPr>
              <w:t xml:space="preserve">上</w:t>
            </w:r>
            <w:r>
              <w:rPr>
                <w:rFonts w:ascii="宋体" w:hAnsi="宋体" w:eastAsia="宋体" w:cs="宋体"/>
                <w:color w:val="000000" w:themeColor="text1"/>
                <w:sz w:val="24"/>
                <w:szCs w:val="24"/>
              </w:rPr>
              <w:t xml:space="preserve">无</w:t>
            </w:r>
            <w:r>
              <w:rPr>
                <w:rFonts w:ascii="宋体" w:hAnsi="宋体" w:eastAsia="宋体" w:cs="宋体"/>
                <w:color w:val="000000" w:themeColor="text1"/>
                <w:sz w:val="24"/>
                <w:szCs w:val="24"/>
              </w:rPr>
              <w:t xml:space="preserve">所属</w:t>
            </w:r>
            <w:r>
              <w:rPr>
                <w:rFonts w:ascii="宋体" w:hAnsi="宋体" w:eastAsia="宋体" w:cs="宋体"/>
                <w:color w:val="000000" w:themeColor="text1"/>
                <w:sz w:val="24"/>
                <w:szCs w:val="24"/>
              </w:rPr>
              <w:t xml:space="preserve">产品</w:t>
            </w:r>
            <w:r>
              <w:rPr>
                <w:rFonts w:ascii="宋体" w:hAnsi="宋体" w:eastAsia="宋体" w:cs="宋体"/>
                <w:color w:val="000000" w:themeColor="text1"/>
                <w:sz w:val="24"/>
                <w:szCs w:val="24"/>
              </w:rPr>
              <w:t xml:space="preserve">字段。</w:t>
            </w:r>
            <w:r>
              <w:rPr>
                <w:rFonts w:ascii="宋体" w:hAnsi="宋体" w:eastAsia="宋体" w:cs="宋体"/>
                <w:color w:val="000000" w:themeColor="text1"/>
                <w:sz w:val="24"/>
                <w:szCs w:val="24"/>
              </w:rPr>
              <w:t xml:space="preserve">同时</w:t>
            </w:r>
            <w:r>
              <w:rPr>
                <w:rFonts w:ascii="宋体" w:hAnsi="宋体" w:eastAsia="宋体" w:cs="宋体"/>
                <w:color w:val="000000" w:themeColor="text1"/>
                <w:sz w:val="24"/>
                <w:szCs w:val="24"/>
              </w:rPr>
              <w:t xml:space="preserve">保存时</w:t>
            </w:r>
            <w:r>
              <w:rPr>
                <w:rFonts w:ascii="宋体" w:hAnsi="宋体" w:eastAsia="宋体" w:cs="宋体"/>
                <w:color w:val="000000" w:themeColor="text1"/>
                <w:sz w:val="24"/>
                <w:szCs w:val="24"/>
              </w:rPr>
              <w:t xml:space="preserve">不应</w:t>
            </w:r>
            <w:r>
              <w:rPr>
                <w:rFonts w:ascii="宋体" w:hAnsi="宋体" w:eastAsia="宋体" w:cs="宋体"/>
                <w:color w:val="000000" w:themeColor="text1"/>
                <w:sz w:val="24"/>
                <w:szCs w:val="24"/>
              </w:rPr>
              <w:t xml:space="preserve">对</w:t>
            </w:r>
            <w:r>
              <w:rPr>
                <w:rFonts w:ascii="宋体" w:hAnsi="宋体" w:eastAsia="宋体" w:cs="宋体"/>
                <w:color w:val="000000" w:themeColor="text1"/>
                <w:sz w:val="24"/>
                <w:szCs w:val="24"/>
              </w:rPr>
              <w:t xml:space="preserve">所属</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对象</w:t>
            </w:r>
            <w:r>
              <w:rPr>
                <w:rFonts w:ascii="宋体" w:hAnsi="宋体" w:eastAsia="宋体" w:cs="宋体"/>
                <w:color w:val="000000" w:themeColor="text1"/>
                <w:sz w:val="24"/>
                <w:szCs w:val="24"/>
              </w:rPr>
              <w:t xml:space="preserve">进行</w:t>
            </w:r>
            <w:r>
              <w:rPr>
                <w:rFonts w:ascii="宋体" w:hAnsi="宋体" w:eastAsia="宋体" w:cs="宋体"/>
                <w:color w:val="000000" w:themeColor="text1"/>
                <w:sz w:val="24"/>
                <w:szCs w:val="24"/>
              </w:rPr>
              <w:t xml:space="preserve">必填</w:t>
            </w:r>
            <w:r>
              <w:rPr>
                <w:rFonts w:ascii="宋体" w:hAnsi="宋体" w:eastAsia="宋体" w:cs="宋体"/>
                <w:color w:val="000000" w:themeColor="text1"/>
                <w:sz w:val="24"/>
                <w:szCs w:val="24"/>
              </w:rPr>
              <w:t xml:space="preserve">校验。</w:t>
            </w:r>
            <w:r>
              <w:rPr>
                <w:rFonts w:ascii="宋体" w:hAnsi="宋体" w:eastAsia="宋体" w:cs="宋体"/>
                <w:color w:val="ff0000" w:themeColor="text1"/>
                <w:sz w:val="24"/>
                <w:szCs w:val="24"/>
              </w:rPr>
            </w:r>
            <w:r>
              <w:rPr>
                <w:rFonts w:ascii="宋体" w:hAnsi="宋体" w:eastAsia="宋体" w:cs="宋体"/>
                <w:color w:val="ff0000" w:themeColor="text1"/>
                <w:sz w:val="24"/>
                <w:szCs w:val="24"/>
              </w:rPr>
            </w:r>
          </w:p>
          <w:p>
            <w:pPr>
              <w:jc w:val="left"/>
              <w:spacing w:before="0" w:after="0" w:line="57" w:lineRule="atLeast"/>
              <w:rPr>
                <w:rFonts w:ascii="宋体" w:hAnsi="宋体" w:eastAsia="宋体" w:cs="宋体"/>
                <w:color w:val="ff0000" w:themeColor="text1"/>
                <w:sz w:val="24"/>
                <w:szCs w:val="24"/>
              </w:rPr>
            </w:pPr>
            <w:r>
              <w:rPr>
                <w:rFonts w:ascii="宋体" w:hAnsi="宋体" w:eastAsia="宋体" w:cs="宋体"/>
                <w:color w:val="000000" w:themeColor="text1"/>
                <w:sz w:val="24"/>
                <w:szCs w:val="24"/>
              </w:rPr>
              <w:t xml:space="preserve">2）</w:t>
            </w:r>
            <w:r>
              <w:rPr>
                <w:rFonts w:ascii="宋体" w:hAnsi="宋体" w:eastAsia="宋体" w:cs="宋体"/>
                <w:color w:val="000000" w:themeColor="text1"/>
                <w:sz w:val="24"/>
                <w:szCs w:val="24"/>
              </w:rPr>
              <w:t xml:space="preserve">所在</w:t>
            </w:r>
            <w:r>
              <w:rPr>
                <w:rFonts w:ascii="宋体" w:hAnsi="宋体" w:eastAsia="宋体" w:cs="宋体"/>
                <w:color w:val="000000" w:themeColor="text1"/>
                <w:sz w:val="24"/>
                <w:szCs w:val="24"/>
              </w:rPr>
              <w:t xml:space="preserve">模块</w:t>
            </w:r>
            <w:r>
              <w:rPr>
                <w:rFonts w:ascii="宋体" w:hAnsi="宋体" w:eastAsia="宋体" w:cs="宋体"/>
                <w:color w:val="000000" w:themeColor="text1"/>
                <w:sz w:val="24"/>
                <w:szCs w:val="24"/>
              </w:rPr>
              <w:t xml:space="preserve">相同</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工作流，</w:t>
            </w:r>
            <w:r>
              <w:rPr>
                <w:rFonts w:ascii="宋体" w:hAnsi="宋体" w:eastAsia="宋体" w:cs="宋体"/>
                <w:color w:val="000000" w:themeColor="text1"/>
                <w:sz w:val="24"/>
                <w:szCs w:val="24"/>
              </w:rPr>
              <w:t xml:space="preserve">所属</w:t>
            </w:r>
            <w:r>
              <w:rPr>
                <w:rFonts w:ascii="宋体" w:hAnsi="宋体" w:eastAsia="宋体" w:cs="宋体"/>
                <w:color w:val="000000" w:themeColor="text1"/>
                <w:sz w:val="24"/>
                <w:szCs w:val="24"/>
              </w:rPr>
              <w:t xml:space="preserve">产品</w:t>
            </w:r>
            <w:r>
              <w:rPr>
                <w:rFonts w:ascii="宋体" w:hAnsi="宋体" w:eastAsia="宋体" w:cs="宋体"/>
                <w:color w:val="000000" w:themeColor="text1"/>
                <w:sz w:val="24"/>
                <w:szCs w:val="24"/>
              </w:rPr>
              <w:t xml:space="preserve">只能</w:t>
            </w:r>
            <w:r>
              <w:rPr>
                <w:rFonts w:ascii="宋体" w:hAnsi="宋体" w:eastAsia="宋体" w:cs="宋体"/>
                <w:color w:val="000000" w:themeColor="text1"/>
                <w:sz w:val="24"/>
                <w:szCs w:val="24"/>
              </w:rPr>
              <w:t xml:space="preserve">配置</w:t>
            </w:r>
            <w:r>
              <w:rPr>
                <w:rFonts w:ascii="宋体" w:hAnsi="宋体" w:eastAsia="宋体" w:cs="宋体"/>
                <w:color w:val="000000" w:themeColor="text1"/>
                <w:sz w:val="24"/>
                <w:szCs w:val="24"/>
              </w:rPr>
              <w:t xml:space="preserve">一次。</w:t>
            </w:r>
            <w:r>
              <w:rPr>
                <w:rFonts w:ascii="宋体" w:hAnsi="宋体" w:eastAsia="宋体" w:cs="宋体"/>
                <w:color w:val="000000" w:themeColor="text1"/>
                <w:sz w:val="24"/>
                <w:szCs w:val="24"/>
              </w:rPr>
              <w:t xml:space="preserve">如果</w:t>
            </w:r>
            <w:r>
              <w:rPr>
                <w:rFonts w:ascii="宋体" w:hAnsi="宋体" w:eastAsia="宋体" w:cs="宋体"/>
                <w:color w:val="000000" w:themeColor="text1"/>
                <w:sz w:val="24"/>
                <w:szCs w:val="24"/>
              </w:rPr>
              <w:t xml:space="preserve">配置</w:t>
            </w:r>
            <w:r>
              <w:rPr>
                <w:rFonts w:ascii="宋体" w:hAnsi="宋体" w:eastAsia="宋体" w:cs="宋体"/>
                <w:color w:val="000000" w:themeColor="text1"/>
                <w:sz w:val="24"/>
                <w:szCs w:val="24"/>
              </w:rPr>
              <w:t xml:space="preserve">所属</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对象</w:t>
            </w:r>
            <w:r>
              <w:rPr>
                <w:rFonts w:ascii="宋体" w:hAnsi="宋体" w:eastAsia="宋体" w:cs="宋体"/>
                <w:color w:val="000000" w:themeColor="text1"/>
                <w:sz w:val="24"/>
                <w:szCs w:val="24"/>
              </w:rPr>
              <w:t xml:space="preserve">时，</w:t>
            </w:r>
            <w:r>
              <w:rPr>
                <w:rFonts w:ascii="宋体" w:hAnsi="宋体" w:eastAsia="宋体" w:cs="宋体"/>
                <w:color w:val="000000" w:themeColor="text1"/>
                <w:sz w:val="24"/>
                <w:szCs w:val="24"/>
              </w:rPr>
              <w:t xml:space="preserve">其他</w:t>
            </w:r>
            <w:r>
              <w:rPr>
                <w:rFonts w:ascii="宋体" w:hAnsi="宋体" w:eastAsia="宋体" w:cs="宋体"/>
                <w:color w:val="000000" w:themeColor="text1"/>
                <w:sz w:val="24"/>
                <w:szCs w:val="24"/>
              </w:rPr>
              <w:t xml:space="preserve">同</w:t>
            </w:r>
            <w:r>
              <w:rPr>
                <w:rFonts w:ascii="宋体" w:hAnsi="宋体" w:eastAsia="宋体" w:cs="宋体"/>
                <w:color w:val="000000" w:themeColor="text1"/>
                <w:sz w:val="24"/>
                <w:szCs w:val="24"/>
              </w:rPr>
              <w:t xml:space="preserve">模块</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工作流</w:t>
            </w:r>
            <w:r>
              <w:rPr>
                <w:rFonts w:ascii="宋体" w:hAnsi="宋体" w:eastAsia="宋体" w:cs="宋体"/>
                <w:color w:val="000000" w:themeColor="text1"/>
                <w:sz w:val="24"/>
                <w:szCs w:val="24"/>
              </w:rPr>
              <w:t xml:space="preserve">已经</w:t>
            </w:r>
            <w:r>
              <w:rPr>
                <w:rFonts w:ascii="宋体" w:hAnsi="宋体" w:eastAsia="宋体" w:cs="宋体"/>
                <w:color w:val="000000" w:themeColor="text1"/>
                <w:sz w:val="24"/>
                <w:szCs w:val="24"/>
              </w:rPr>
              <w:t xml:space="preserve">配置</w:t>
            </w:r>
            <w:r>
              <w:rPr>
                <w:rFonts w:ascii="宋体" w:hAnsi="宋体" w:eastAsia="宋体" w:cs="宋体"/>
                <w:color w:val="000000" w:themeColor="text1"/>
                <w:sz w:val="24"/>
                <w:szCs w:val="24"/>
              </w:rPr>
              <w:t xml:space="preserve">过</w:t>
            </w:r>
            <w:r>
              <w:rPr>
                <w:rFonts w:ascii="宋体" w:hAnsi="宋体" w:eastAsia="宋体" w:cs="宋体"/>
                <w:color w:val="000000" w:themeColor="text1"/>
                <w:sz w:val="24"/>
                <w:szCs w:val="24"/>
              </w:rPr>
              <w:t xml:space="preserve">产品</w:t>
            </w:r>
            <w:r>
              <w:rPr>
                <w:rFonts w:ascii="宋体" w:hAnsi="宋体" w:eastAsia="宋体" w:cs="宋体"/>
                <w:color w:val="000000" w:themeColor="text1"/>
                <w:sz w:val="24"/>
                <w:szCs w:val="24"/>
              </w:rPr>
              <w:t xml:space="preserve">了，</w:t>
            </w:r>
            <w:r>
              <w:rPr>
                <w:rFonts w:ascii="宋体" w:hAnsi="宋体" w:eastAsia="宋体" w:cs="宋体"/>
                <w:color w:val="000000" w:themeColor="text1"/>
                <w:sz w:val="24"/>
                <w:szCs w:val="24"/>
              </w:rPr>
              <w:t xml:space="preserve">保存时</w:t>
            </w:r>
            <w:r>
              <w:rPr>
                <w:rFonts w:ascii="宋体" w:hAnsi="宋体" w:eastAsia="宋体" w:cs="宋体"/>
                <w:color w:val="000000" w:themeColor="text1"/>
                <w:sz w:val="24"/>
                <w:szCs w:val="24"/>
              </w:rPr>
              <w:t xml:space="preserve">需要</w:t>
            </w:r>
            <w:r>
              <w:rPr>
                <w:rFonts w:ascii="宋体" w:hAnsi="宋体" w:eastAsia="宋体" w:cs="宋体"/>
                <w:color w:val="000000" w:themeColor="text1"/>
                <w:sz w:val="24"/>
                <w:szCs w:val="24"/>
              </w:rPr>
              <w:t xml:space="preserve">提示：</w:t>
            </w:r>
            <w:r>
              <w:rPr>
                <w:rFonts w:ascii="宋体" w:hAnsi="宋体" w:eastAsia="宋体" w:cs="宋体"/>
                <w:color w:val="000000" w:themeColor="text1"/>
                <w:sz w:val="24"/>
                <w:szCs w:val="24"/>
              </w:rPr>
              <w:t xml:space="preserve">xx</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对象</w:t>
            </w:r>
            <w:r>
              <w:rPr>
                <w:rFonts w:ascii="宋体" w:hAnsi="宋体" w:eastAsia="宋体" w:cs="宋体"/>
                <w:color w:val="000000" w:themeColor="text1"/>
                <w:sz w:val="24"/>
                <w:szCs w:val="24"/>
              </w:rPr>
              <w:t xml:space="preserve">已经</w:t>
            </w:r>
            <w:r>
              <w:rPr>
                <w:rFonts w:ascii="宋体" w:hAnsi="宋体" w:eastAsia="宋体" w:cs="宋体"/>
                <w:color w:val="000000" w:themeColor="text1"/>
                <w:sz w:val="24"/>
                <w:szCs w:val="24"/>
              </w:rPr>
              <w:t xml:space="preserve">配置过</w:t>
            </w:r>
            <w:r>
              <w:rPr>
                <w:rFonts w:ascii="宋体" w:hAnsi="宋体" w:eastAsia="宋体" w:cs="宋体"/>
                <w:color w:val="000000" w:themeColor="text1"/>
                <w:sz w:val="24"/>
                <w:szCs w:val="24"/>
              </w:rPr>
              <w:t xml:space="preserve">工作流，</w:t>
            </w:r>
            <w:r>
              <w:rPr>
                <w:rFonts w:ascii="宋体" w:hAnsi="宋体" w:eastAsia="宋体" w:cs="宋体"/>
                <w:color w:val="000000" w:themeColor="text1"/>
                <w:sz w:val="24"/>
                <w:szCs w:val="24"/>
              </w:rPr>
              <w:t xml:space="preserve">请修改</w:t>
            </w:r>
            <w:r>
              <w:rPr>
                <w:rFonts w:ascii="宋体" w:hAnsi="宋体" w:eastAsia="宋体" w:cs="宋体"/>
                <w:color w:val="000000" w:themeColor="text1"/>
                <w:sz w:val="24"/>
                <w:szCs w:val="24"/>
              </w:rPr>
              <w:t xml:space="preserve">后</w:t>
            </w:r>
            <w:r>
              <w:rPr>
                <w:rFonts w:ascii="宋体" w:hAnsi="宋体" w:eastAsia="宋体" w:cs="宋体"/>
                <w:color w:val="000000" w:themeColor="text1"/>
                <w:sz w:val="24"/>
                <w:szCs w:val="24"/>
              </w:rPr>
              <w:t xml:space="preserve">重试。</w:t>
            </w:r>
            <w:r>
              <w:rPr>
                <w:rFonts w:ascii="宋体" w:hAnsi="宋体" w:eastAsia="宋体" w:cs="宋体"/>
                <w:color w:val="ff0000" w:themeColor="text1"/>
                <w:sz w:val="24"/>
                <w:szCs w:val="24"/>
              </w:rPr>
            </w:r>
            <w:r>
              <w:rPr>
                <w:rFonts w:ascii="宋体" w:hAnsi="宋体" w:eastAsia="宋体" w:cs="宋体"/>
                <w:color w:val="ff0000" w:themeColor="text1"/>
                <w:sz w:val="24"/>
                <w:szCs w:val="24"/>
              </w:rPr>
            </w:r>
          </w:p>
          <w:p>
            <w:pPr>
              <w:jc w:val="left"/>
              <w:spacing w:before="0" w:after="0" w:line="57" w:lineRule="atLeast"/>
              <w:rPr>
                <w:rFonts w:ascii="宋体" w:hAnsi="宋体" w:eastAsia="宋体" w:cs="宋体"/>
                <w:color w:val="ff0000" w:themeColor="text1"/>
                <w:sz w:val="24"/>
                <w:szCs w:val="24"/>
              </w:rPr>
            </w:pPr>
            <w:r>
              <w:rPr>
                <w:rFonts w:ascii="宋体" w:hAnsi="宋体" w:eastAsia="宋体" w:cs="宋体"/>
                <w:color w:val="000000" w:themeColor="text1"/>
                <w:sz w:val="24"/>
                <w:szCs w:val="24"/>
              </w:rPr>
              <w:t xml:space="preserve">3）</w:t>
            </w:r>
            <w:r>
              <w:rPr>
                <w:rFonts w:ascii="宋体" w:hAnsi="宋体" w:eastAsia="宋体" w:cs="宋体"/>
                <w:color w:val="000000" w:themeColor="text1"/>
                <w:sz w:val="24"/>
                <w:szCs w:val="24"/>
              </w:rPr>
              <w:t xml:space="preserve">所在</w:t>
            </w:r>
            <w:r>
              <w:rPr>
                <w:rFonts w:ascii="宋体" w:hAnsi="宋体" w:eastAsia="宋体" w:cs="宋体"/>
                <w:color w:val="000000" w:themeColor="text1"/>
                <w:sz w:val="24"/>
                <w:szCs w:val="24"/>
              </w:rPr>
              <w:t xml:space="preserve">模块</w:t>
            </w:r>
            <w:r>
              <w:rPr>
                <w:rFonts w:ascii="宋体" w:hAnsi="宋体" w:eastAsia="宋体" w:cs="宋体"/>
                <w:color w:val="000000" w:themeColor="text1"/>
                <w:sz w:val="24"/>
                <w:szCs w:val="24"/>
              </w:rPr>
              <w:t xml:space="preserve">相同</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工作流，</w:t>
            </w:r>
            <w:r>
              <w:rPr>
                <w:rFonts w:ascii="宋体" w:hAnsi="宋体" w:eastAsia="宋体" w:cs="宋体"/>
                <w:color w:val="000000" w:themeColor="text1"/>
                <w:sz w:val="24"/>
                <w:szCs w:val="24"/>
              </w:rPr>
              <w:t xml:space="preserve">优先</w:t>
            </w:r>
            <w:r>
              <w:rPr>
                <w:rFonts w:ascii="宋体" w:hAnsi="宋体" w:eastAsia="宋体" w:cs="宋体"/>
                <w:color w:val="000000" w:themeColor="text1"/>
                <w:sz w:val="24"/>
                <w:szCs w:val="24"/>
              </w:rPr>
              <w:t xml:space="preserve">使用</w:t>
            </w:r>
            <w:r>
              <w:rPr>
                <w:rFonts w:ascii="宋体" w:hAnsi="宋体" w:eastAsia="宋体" w:cs="宋体"/>
                <w:color w:val="000000" w:themeColor="text1"/>
                <w:sz w:val="24"/>
                <w:szCs w:val="24"/>
              </w:rPr>
              <w:t xml:space="preserve">配置</w:t>
            </w:r>
            <w:r>
              <w:rPr>
                <w:rFonts w:ascii="宋体" w:hAnsi="宋体" w:eastAsia="宋体" w:cs="宋体"/>
                <w:color w:val="000000" w:themeColor="text1"/>
                <w:sz w:val="24"/>
                <w:szCs w:val="24"/>
              </w:rPr>
              <w:t xml:space="preserve">了</w:t>
            </w:r>
            <w:r>
              <w:rPr>
                <w:rFonts w:ascii="宋体" w:hAnsi="宋体" w:eastAsia="宋体" w:cs="宋体"/>
                <w:color w:val="000000" w:themeColor="text1"/>
                <w:sz w:val="24"/>
                <w:szCs w:val="24"/>
              </w:rPr>
              <w:t xml:space="preserve">所属</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对象</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工作流，</w:t>
            </w:r>
            <w:r>
              <w:rPr>
                <w:rFonts w:ascii="宋体" w:hAnsi="宋体" w:eastAsia="宋体" w:cs="宋体"/>
                <w:color w:val="000000" w:themeColor="text1"/>
                <w:sz w:val="24"/>
                <w:szCs w:val="24"/>
              </w:rPr>
              <w:t xml:space="preserve">无</w:t>
            </w:r>
            <w:r>
              <w:rPr>
                <w:rFonts w:ascii="宋体" w:hAnsi="宋体" w:eastAsia="宋体" w:cs="宋体"/>
                <w:color w:val="000000" w:themeColor="text1"/>
                <w:sz w:val="24"/>
                <w:szCs w:val="24"/>
              </w:rPr>
              <w:t xml:space="preserve">此类</w:t>
            </w:r>
            <w:r>
              <w:rPr>
                <w:rFonts w:ascii="宋体" w:hAnsi="宋体" w:eastAsia="宋体" w:cs="宋体"/>
                <w:color w:val="000000" w:themeColor="text1"/>
                <w:sz w:val="24"/>
                <w:szCs w:val="24"/>
              </w:rPr>
              <w:t xml:space="preserve">工作流，</w:t>
            </w:r>
            <w:r>
              <w:rPr>
                <w:rFonts w:ascii="宋体" w:hAnsi="宋体" w:eastAsia="宋体" w:cs="宋体"/>
                <w:color w:val="000000" w:themeColor="text1"/>
                <w:sz w:val="24"/>
                <w:szCs w:val="24"/>
              </w:rPr>
              <w:t xml:space="preserve">才</w:t>
            </w:r>
            <w:r>
              <w:rPr>
                <w:rFonts w:ascii="宋体" w:hAnsi="宋体" w:eastAsia="宋体" w:cs="宋体"/>
                <w:color w:val="000000" w:themeColor="text1"/>
                <w:sz w:val="24"/>
                <w:szCs w:val="24"/>
              </w:rPr>
              <w:t xml:space="preserve">会</w:t>
            </w:r>
            <w:r>
              <w:rPr>
                <w:rFonts w:ascii="宋体" w:hAnsi="宋体" w:eastAsia="宋体" w:cs="宋体"/>
                <w:color w:val="000000" w:themeColor="text1"/>
                <w:sz w:val="24"/>
                <w:szCs w:val="24"/>
              </w:rPr>
              <w:t xml:space="preserve">调用</w:t>
            </w:r>
            <w:r>
              <w:rPr>
                <w:rFonts w:ascii="宋体" w:hAnsi="宋体" w:eastAsia="宋体" w:cs="宋体"/>
                <w:color w:val="000000" w:themeColor="text1"/>
                <w:sz w:val="24"/>
                <w:szCs w:val="24"/>
              </w:rPr>
              <w:t xml:space="preserve">系统</w:t>
            </w:r>
            <w:r>
              <w:rPr>
                <w:rFonts w:ascii="宋体" w:hAnsi="宋体" w:eastAsia="宋体" w:cs="宋体"/>
                <w:color w:val="000000" w:themeColor="text1"/>
                <w:sz w:val="24"/>
                <w:szCs w:val="24"/>
              </w:rPr>
              <w:t xml:space="preserve">初始</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工作（</w:t>
            </w:r>
            <w:r>
              <w:rPr>
                <w:rFonts w:ascii="宋体" w:hAnsi="宋体" w:eastAsia="宋体" w:cs="宋体"/>
                <w:color w:val="000000" w:themeColor="text1"/>
                <w:sz w:val="24"/>
                <w:szCs w:val="24"/>
              </w:rPr>
              <w:t xml:space="preserve">即</w:t>
            </w:r>
            <w:r>
              <w:rPr>
                <w:rFonts w:ascii="宋体" w:hAnsi="宋体" w:eastAsia="宋体" w:cs="宋体"/>
                <w:color w:val="000000" w:themeColor="text1"/>
                <w:sz w:val="24"/>
                <w:szCs w:val="24"/>
              </w:rPr>
              <w:t xml:space="preserve">无</w:t>
            </w:r>
            <w:r>
              <w:rPr>
                <w:rFonts w:ascii="宋体" w:hAnsi="宋体" w:eastAsia="宋体" w:cs="宋体"/>
                <w:color w:val="000000" w:themeColor="text1"/>
                <w:sz w:val="24"/>
                <w:szCs w:val="24"/>
              </w:rPr>
              <w:t xml:space="preserve">所属</w:t>
            </w:r>
            <w:r>
              <w:rPr>
                <w:rFonts w:ascii="宋体" w:hAnsi="宋体" w:eastAsia="宋体" w:cs="宋体"/>
                <w:color w:val="000000" w:themeColor="text1"/>
                <w:sz w:val="24"/>
                <w:szCs w:val="24"/>
              </w:rPr>
              <w:t xml:space="preserve">产品</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工作流</w:t>
            </w:r>
            <w:r>
              <w:rPr>
                <w:rFonts w:ascii="宋体" w:hAnsi="宋体" w:eastAsia="宋体" w:cs="宋体"/>
                <w:color w:val="000000" w:themeColor="text1"/>
                <w:sz w:val="24"/>
                <w:szCs w:val="24"/>
              </w:rPr>
              <w:t xml:space="preserve">）</w:t>
            </w:r>
            <w:r>
              <w:rPr>
                <w:rFonts w:ascii="宋体" w:hAnsi="宋体" w:eastAsia="宋体" w:cs="宋体"/>
                <w:color w:val="ff0000" w:themeColor="text1"/>
                <w:sz w:val="24"/>
                <w:szCs w:val="24"/>
              </w:rPr>
            </w:r>
            <w:r>
              <w:rPr>
                <w:rFonts w:ascii="宋体" w:hAnsi="宋体" w:eastAsia="宋体" w:cs="宋体"/>
                <w:color w:val="ff0000" w:themeColor="text1"/>
                <w:sz w:val="24"/>
                <w:szCs w:val="24"/>
              </w:rPr>
            </w:r>
          </w:p>
          <w:p>
            <w:pPr>
              <w:jc w:val="left"/>
              <w:spacing w:before="0" w:after="0" w:line="57" w:lineRule="atLeast"/>
              <w:rPr>
                <w:rFonts w:ascii="宋体" w:hAnsi="宋体" w:eastAsia="宋体" w:cs="宋体"/>
                <w:color w:val="000000" w:themeColor="text1"/>
                <w:sz w:val="24"/>
                <w:szCs w:val="24"/>
              </w:rPr>
            </w:pP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rPr>
            </w:r>
            <w:r>
              <w:rPr>
                <w:rFonts w:ascii="宋体" w:hAnsi="宋体" w:eastAsia="宋体" w:cs="宋体"/>
                <w:color w:val="000000" w:themeColor="text1"/>
                <w:sz w:val="24"/>
                <w:szCs w:val="24"/>
              </w:rPr>
            </w:r>
          </w:p>
          <w:p>
            <w:pPr>
              <w:jc w:val="left"/>
              <w:spacing w:before="0" w:after="0" w:line="57" w:lineRule="atLeast"/>
              <w:rPr>
                <w:rFonts w:ascii="宋体" w:hAnsi="宋体" w:eastAsia="宋体" w:cs="宋体"/>
                <w:color w:val="0000ff" w:themeColor="text1"/>
                <w:sz w:val="24"/>
                <w:szCs w:val="24"/>
              </w:rPr>
            </w:pPr>
            <w:r>
              <w:rPr>
                <w:rFonts w:ascii="宋体" w:hAnsi="宋体" w:eastAsia="宋体" w:cs="宋体"/>
                <w:color w:val="000000" w:themeColor="text1"/>
                <w:sz w:val="24"/>
                <w:szCs w:val="24"/>
              </w:rPr>
              <w:t xml:space="preserve">3.</w:t>
            </w:r>
            <w:r>
              <w:rPr>
                <w:rFonts w:ascii="宋体" w:hAnsi="宋体" w:eastAsia="宋体" w:cs="宋体"/>
                <w:color w:val="000000" w:themeColor="text1"/>
                <w:sz w:val="24"/>
                <w:szCs w:val="24"/>
              </w:rPr>
              <w:t xml:space="preserve">删除</w:t>
            </w:r>
            <w:r>
              <w:rPr>
                <w:rFonts w:ascii="宋体" w:hAnsi="宋体" w:eastAsia="宋体" w:cs="宋体"/>
                <w:color w:val="000000" w:themeColor="text1"/>
                <w:sz w:val="24"/>
                <w:szCs w:val="24"/>
              </w:rPr>
              <w:t xml:space="preserve">工作流</w:t>
            </w:r>
            <w:r>
              <w:rPr>
                <w:rFonts w:ascii="宋体" w:hAnsi="宋体" w:eastAsia="宋体" w:cs="宋体"/>
                <w:color w:val="0000ff" w:themeColor="text1"/>
                <w:sz w:val="24"/>
                <w:szCs w:val="24"/>
              </w:rPr>
            </w:r>
            <w:r>
              <w:rPr>
                <w:rFonts w:ascii="宋体" w:hAnsi="宋体" w:eastAsia="宋体" w:cs="宋体"/>
                <w:color w:val="0000ff" w:themeColor="text1"/>
                <w:sz w:val="24"/>
                <w:szCs w:val="24"/>
              </w:rPr>
            </w:r>
          </w:p>
          <w:p>
            <w:pPr>
              <w:jc w:val="left"/>
              <w:spacing w:before="0" w:after="0" w:line="57" w:lineRule="atLeast"/>
              <w:rPr>
                <w:color w:val="000000" w:themeColor="text1"/>
              </w:rPr>
            </w:pPr>
            <w:r>
              <w:rPr>
                <w:rFonts w:ascii="宋体" w:hAnsi="宋体" w:eastAsia="宋体" w:cs="宋体"/>
                <w:color w:val="000000" w:themeColor="text1"/>
                <w:sz w:val="24"/>
                <w:szCs w:val="24"/>
              </w:rPr>
              <w:t xml:space="preserve">用户</w:t>
            </w:r>
            <w:r>
              <w:rPr>
                <w:rFonts w:ascii="宋体" w:hAnsi="宋体" w:eastAsia="宋体" w:cs="宋体"/>
                <w:color w:val="000000" w:themeColor="text1"/>
                <w:sz w:val="24"/>
                <w:szCs w:val="24"/>
              </w:rPr>
              <w:t xml:space="preserve">自己</w:t>
            </w:r>
            <w:r>
              <w:rPr>
                <w:rFonts w:ascii="宋体" w:hAnsi="宋体" w:eastAsia="宋体" w:cs="宋体"/>
                <w:color w:val="000000" w:themeColor="text1"/>
                <w:sz w:val="24"/>
                <w:szCs w:val="24"/>
              </w:rPr>
              <w:t xml:space="preserve">新增</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工作流，</w:t>
            </w:r>
            <w:r>
              <w:rPr>
                <w:rFonts w:ascii="宋体" w:hAnsi="宋体" w:eastAsia="宋体" w:cs="宋体"/>
                <w:color w:val="000000" w:themeColor="text1"/>
                <w:sz w:val="24"/>
                <w:szCs w:val="24"/>
              </w:rPr>
              <w:t xml:space="preserve">才</w:t>
            </w:r>
            <w:r>
              <w:rPr>
                <w:rFonts w:ascii="宋体" w:hAnsi="宋体" w:eastAsia="宋体" w:cs="宋体"/>
                <w:color w:val="000000" w:themeColor="text1"/>
                <w:sz w:val="24"/>
                <w:szCs w:val="24"/>
              </w:rPr>
              <w:t xml:space="preserve">显示</w:t>
            </w:r>
            <w:r>
              <w:rPr>
                <w:rFonts w:ascii="宋体" w:hAnsi="宋体" w:eastAsia="宋体" w:cs="宋体"/>
                <w:color w:val="000000" w:themeColor="text1"/>
                <w:sz w:val="24"/>
                <w:szCs w:val="24"/>
              </w:rPr>
              <w:t xml:space="preserve">此</w:t>
            </w:r>
            <w:r>
              <w:rPr>
                <w:rFonts w:ascii="宋体" w:hAnsi="宋体" w:eastAsia="宋体" w:cs="宋体"/>
                <w:color w:val="000000" w:themeColor="text1"/>
                <w:sz w:val="24"/>
                <w:szCs w:val="24"/>
              </w:rPr>
              <w:t xml:space="preserve">操作。</w:t>
            </w:r>
            <w:r>
              <w:rPr>
                <w:rFonts w:ascii="宋体" w:hAnsi="宋体" w:eastAsia="宋体" w:cs="宋体"/>
                <w:color w:val="000000" w:themeColor="text1"/>
                <w:sz w:val="24"/>
                <w:szCs w:val="24"/>
              </w:rPr>
              <w:t xml:space="preserve">系统</w:t>
            </w:r>
            <w:r>
              <w:rPr>
                <w:rFonts w:ascii="宋体" w:hAnsi="宋体" w:eastAsia="宋体" w:cs="宋体"/>
                <w:color w:val="000000" w:themeColor="text1"/>
                <w:sz w:val="24"/>
                <w:szCs w:val="24"/>
              </w:rPr>
              <w:t xml:space="preserve">初始的</w:t>
            </w:r>
            <w:r>
              <w:rPr>
                <w:rFonts w:ascii="宋体" w:hAnsi="宋体" w:eastAsia="宋体" w:cs="宋体"/>
                <w:color w:val="000000" w:themeColor="text1"/>
                <w:sz w:val="24"/>
                <w:szCs w:val="24"/>
              </w:rPr>
              <w:t xml:space="preserve">无</w:t>
            </w:r>
            <w:r>
              <w:rPr>
                <w:rFonts w:ascii="宋体" w:hAnsi="宋体" w:eastAsia="宋体" w:cs="宋体"/>
                <w:color w:val="000000" w:themeColor="text1"/>
                <w:sz w:val="24"/>
                <w:szCs w:val="24"/>
              </w:rPr>
              <w:t xml:space="preserve">此</w:t>
            </w:r>
            <w:r>
              <w:rPr>
                <w:rFonts w:ascii="宋体" w:hAnsi="宋体" w:eastAsia="宋体" w:cs="宋体"/>
                <w:color w:val="000000" w:themeColor="text1"/>
                <w:sz w:val="24"/>
                <w:szCs w:val="24"/>
              </w:rPr>
              <w:t xml:space="preserve">操作。</w:t>
            </w:r>
            <w:r>
              <w:rPr>
                <w:rFonts w:ascii="宋体" w:hAnsi="宋体" w:eastAsia="宋体" w:cs="宋体"/>
                <w:color w:val="000000" w:themeColor="text1"/>
                <w:sz w:val="24"/>
                <w:szCs w:val="24"/>
              </w:rPr>
              <w:t xml:space="preserve">点击“删除”按钮，弹出确认提示框：“确定删除该</w:t>
            </w:r>
            <w:r>
              <w:rPr>
                <w:rFonts w:ascii="宋体" w:hAnsi="宋体" w:eastAsia="宋体" w:cs="宋体"/>
                <w:color w:val="000000" w:themeColor="text1"/>
                <w:sz w:val="24"/>
                <w:szCs w:val="24"/>
              </w:rPr>
              <w:t xml:space="preserve">工作流</w:t>
            </w:r>
            <w:r>
              <w:rPr>
                <w:rFonts w:ascii="宋体" w:hAnsi="宋体" w:eastAsia="宋体" w:cs="宋体"/>
                <w:color w:val="000000" w:themeColor="text1"/>
                <w:sz w:val="24"/>
                <w:szCs w:val="24"/>
              </w:rPr>
              <w:t xml:space="preserve">吗？”确认后</w:t>
            </w:r>
            <w:r>
              <w:rPr>
                <w:rFonts w:ascii="宋体" w:hAnsi="宋体" w:eastAsia="宋体" w:cs="宋体"/>
                <w:color w:val="000000" w:themeColor="text1"/>
                <w:sz w:val="24"/>
                <w:szCs w:val="24"/>
              </w:rPr>
              <w:t xml:space="preserve">进行</w:t>
            </w:r>
            <w:r>
              <w:rPr>
                <w:rFonts w:ascii="宋体" w:hAnsi="宋体" w:eastAsia="宋体" w:cs="宋体"/>
                <w:color w:val="000000" w:themeColor="text1"/>
                <w:sz w:val="24"/>
                <w:szCs w:val="24"/>
              </w:rPr>
              <w:t xml:space="preserve">删除</w:t>
            </w:r>
            <w:r>
              <w:rPr>
                <w:rFonts w:ascii="宋体" w:hAnsi="宋体" w:eastAsia="宋体" w:cs="宋体"/>
                <w:color w:val="000000" w:themeColor="text1"/>
                <w:sz w:val="24"/>
                <w:szCs w:val="24"/>
              </w:rPr>
              <w:t xml:space="preserve">操作</w:t>
            </w:r>
            <w:r>
              <w:rPr>
                <w:rFonts w:ascii="宋体" w:hAnsi="宋体" w:eastAsia="宋体" w:cs="宋体"/>
                <w:color w:val="000000" w:themeColor="text1"/>
                <w:sz w:val="24"/>
                <w:szCs w:val="24"/>
              </w:rPr>
              <w:t xml:space="preserve">。若</w:t>
            </w:r>
            <w:r>
              <w:rPr>
                <w:rFonts w:ascii="宋体" w:hAnsi="宋体" w:eastAsia="宋体" w:cs="宋体"/>
                <w:color w:val="000000" w:themeColor="text1"/>
                <w:sz w:val="24"/>
                <w:szCs w:val="24"/>
              </w:rPr>
              <w:t xml:space="preserve">工作流</w:t>
            </w:r>
            <w:r>
              <w:rPr>
                <w:rFonts w:ascii="宋体" w:hAnsi="宋体" w:eastAsia="宋体" w:cs="宋体"/>
                <w:color w:val="000000" w:themeColor="text1"/>
                <w:sz w:val="24"/>
                <w:szCs w:val="24"/>
              </w:rPr>
              <w:t xml:space="preserve">有</w:t>
            </w:r>
            <w:r>
              <w:rPr>
                <w:rFonts w:ascii="宋体" w:hAnsi="宋体" w:eastAsia="宋体" w:cs="宋体"/>
                <w:color w:val="000000" w:themeColor="text1"/>
                <w:sz w:val="24"/>
                <w:szCs w:val="24"/>
              </w:rPr>
              <w:t xml:space="preserve">未</w:t>
            </w:r>
            <w:r>
              <w:rPr>
                <w:rFonts w:ascii="宋体" w:hAnsi="宋体" w:eastAsia="宋体" w:cs="宋体"/>
                <w:color w:val="000000" w:themeColor="text1"/>
                <w:sz w:val="24"/>
                <w:szCs w:val="24"/>
              </w:rPr>
              <w:t xml:space="preserve">审批</w:t>
            </w:r>
            <w:r>
              <w:rPr>
                <w:rFonts w:ascii="宋体" w:hAnsi="宋体" w:eastAsia="宋体" w:cs="宋体"/>
                <w:color w:val="000000" w:themeColor="text1"/>
                <w:sz w:val="24"/>
                <w:szCs w:val="24"/>
              </w:rPr>
              <w:t xml:space="preserve">结束</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内容</w:t>
            </w:r>
            <w:r>
              <w:rPr>
                <w:rFonts w:ascii="宋体" w:hAnsi="宋体" w:eastAsia="宋体" w:cs="宋体"/>
                <w:color w:val="000000" w:themeColor="text1"/>
                <w:sz w:val="24"/>
                <w:szCs w:val="24"/>
              </w:rPr>
              <w:t xml:space="preserve">，需提示“该</w:t>
            </w:r>
            <w:r>
              <w:rPr>
                <w:rFonts w:ascii="宋体" w:hAnsi="宋体" w:eastAsia="宋体" w:cs="宋体"/>
                <w:color w:val="000000" w:themeColor="text1"/>
                <w:sz w:val="24"/>
                <w:szCs w:val="24"/>
              </w:rPr>
              <w:t xml:space="preserve">工作流</w:t>
            </w:r>
            <w:r>
              <w:rPr>
                <w:rFonts w:ascii="宋体" w:hAnsi="宋体" w:eastAsia="宋体" w:cs="宋体"/>
                <w:color w:val="000000" w:themeColor="text1"/>
                <w:sz w:val="24"/>
                <w:szCs w:val="24"/>
              </w:rPr>
              <w:t xml:space="preserve">存在</w:t>
            </w:r>
            <w:r>
              <w:rPr>
                <w:rFonts w:ascii="宋体" w:hAnsi="宋体" w:eastAsia="宋体" w:cs="宋体"/>
                <w:color w:val="000000" w:themeColor="text1"/>
                <w:sz w:val="24"/>
                <w:szCs w:val="24"/>
              </w:rPr>
              <w:t xml:space="preserve">未审批</w:t>
            </w:r>
            <w:r>
              <w:rPr>
                <w:rFonts w:ascii="宋体" w:hAnsi="宋体" w:eastAsia="宋体" w:cs="宋体"/>
                <w:color w:val="000000" w:themeColor="text1"/>
                <w:sz w:val="24"/>
                <w:szCs w:val="24"/>
              </w:rPr>
              <w:t xml:space="preserve">结束</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流程</w:t>
            </w:r>
            <w:r>
              <w:rPr>
                <w:rFonts w:ascii="宋体" w:hAnsi="宋体" w:eastAsia="宋体" w:cs="宋体"/>
                <w:color w:val="000000" w:themeColor="text1"/>
                <w:sz w:val="24"/>
                <w:szCs w:val="24"/>
              </w:rPr>
              <w:t xml:space="preserve">，无法删除”。</w:t>
            </w:r>
            <w:r>
              <w:rPr>
                <w:rFonts w:ascii="宋体" w:hAnsi="宋体" w:eastAsia="宋体" w:cs="宋体"/>
                <w:color w:val="000000" w:themeColor="text1"/>
                <w:sz w:val="24"/>
                <w:szCs w:val="24"/>
              </w:rPr>
              <w:br/>
              <w:br/>
            </w:r>
            <w:r>
              <w:rPr>
                <w:rFonts w:ascii="宋体" w:hAnsi="宋体" w:eastAsia="宋体" w:cs="宋体"/>
                <w:b/>
                <w:color w:val="000000" w:themeColor="text1"/>
                <w:sz w:val="24"/>
                <w:szCs w:val="24"/>
              </w:rPr>
              <w:t xml:space="preserve">3. 配置工作流（审批流程）</w:t>
              <w:br/>
            </w:r>
            <w:r>
              <w:rPr>
                <w:rFonts w:ascii="宋体" w:hAnsi="宋体" w:eastAsia="宋体" w:cs="宋体"/>
                <w:color w:val="000000" w:themeColor="text1"/>
                <w:sz w:val="24"/>
                <w:szCs w:val="24"/>
              </w:rPr>
              <w:t xml:space="preserve">点击“配置”按钮，跳转至工作流配置新页面，内置三级审批流程，包含以下核心要素：</w:t>
              <w:br/>
              <w:t xml:space="preserve">• </w:t>
            </w:r>
            <w:r>
              <w:rPr>
                <w:rFonts w:ascii="宋体" w:hAnsi="宋体" w:eastAsia="宋体" w:cs="宋体"/>
                <w:b/>
                <w:color w:val="000000" w:themeColor="text1"/>
                <w:sz w:val="24"/>
                <w:szCs w:val="24"/>
              </w:rPr>
              <w:t xml:space="preserve">流程节点</w:t>
            </w:r>
            <w:r>
              <w:rPr>
                <w:rFonts w:ascii="宋体" w:hAnsi="宋体" w:eastAsia="宋体" w:cs="宋体"/>
                <w:color w:val="000000" w:themeColor="text1"/>
                <w:sz w:val="24"/>
                <w:szCs w:val="24"/>
              </w:rPr>
              <w:t xml:space="preserve">：发起人提交 → 一级审核 → 二级审核 → 三级审核 → 已生效</w:t>
              <w:br/>
              <w:t xml:space="preserve">• </w:t>
            </w:r>
            <w:r>
              <w:rPr>
                <w:rFonts w:ascii="宋体" w:hAnsi="宋体" w:eastAsia="宋体" w:cs="宋体"/>
                <w:b/>
                <w:color w:val="000000" w:themeColor="text1"/>
                <w:sz w:val="24"/>
                <w:szCs w:val="24"/>
              </w:rPr>
              <w:t xml:space="preserve">分支节点</w:t>
            </w:r>
            <w:r>
              <w:rPr>
                <w:rFonts w:ascii="宋体" w:hAnsi="宋体" w:eastAsia="宋体" w:cs="宋体"/>
                <w:color w:val="000000" w:themeColor="text1"/>
                <w:sz w:val="24"/>
                <w:szCs w:val="24"/>
              </w:rPr>
              <w:t xml:space="preserve">：已退回、已撤回、已失效（从各审批节点引出）</w:t>
              <w:br/>
              <w:t xml:space="preserve">• </w:t>
            </w:r>
            <w:r>
              <w:rPr>
                <w:rFonts w:ascii="宋体" w:hAnsi="宋体" w:eastAsia="宋体" w:cs="宋体"/>
                <w:b/>
                <w:color w:val="000000" w:themeColor="text1"/>
                <w:sz w:val="24"/>
                <w:szCs w:val="24"/>
              </w:rPr>
              <w:t xml:space="preserve">审批层级管理</w:t>
            </w:r>
            <w:r>
              <w:rPr>
                <w:rFonts w:ascii="宋体" w:hAnsi="宋体" w:eastAsia="宋体" w:cs="宋体"/>
                <w:color w:val="000000" w:themeColor="text1"/>
                <w:sz w:val="24"/>
                <w:szCs w:val="24"/>
              </w:rPr>
              <w:t xml:space="preserve">：支持增加或删减审批层级，增加时自动添加对应审批节点并绘制连线至已撤回和已退回；删减时自动移除相关连线。</w:t>
              <w:br/>
              <w:br/>
            </w:r>
            <w:r>
              <w:rPr>
                <w:rFonts w:ascii="宋体" w:hAnsi="宋体" w:eastAsia="宋体" w:cs="宋体"/>
                <w:b/>
                <w:color w:val="000000" w:themeColor="text1"/>
                <w:sz w:val="24"/>
                <w:szCs w:val="24"/>
              </w:rPr>
              <w:t xml:space="preserve">4. 审批人配置</w:t>
              <w:br/>
            </w:r>
            <w:r>
              <w:rPr>
                <w:rFonts w:ascii="宋体" w:hAnsi="宋体" w:eastAsia="宋体" w:cs="宋体"/>
                <w:color w:val="000000" w:themeColor="text1"/>
                <w:sz w:val="24"/>
                <w:szCs w:val="24"/>
              </w:rPr>
              <w:t xml:space="preserve">点击每个审批节点，可配置以下信息：</w:t>
              <w:br/>
              <w:t xml:space="preserve">•</w:t>
            </w:r>
            <w:r>
              <w:rPr>
                <w:rFonts w:ascii="宋体" w:hAnsi="宋体" w:eastAsia="宋体" w:cs="宋体"/>
                <w:color w:val="000000" w:themeColor="text1"/>
                <w:sz w:val="24"/>
                <w:szCs w:val="24"/>
              </w:rPr>
              <w:t xml:space="preserve"> </w:t>
            </w:r>
            <w:r>
              <w:rPr>
                <w:rFonts w:ascii="宋体" w:hAnsi="宋体" w:eastAsia="宋体" w:cs="宋体"/>
                <w:color w:val="000000" w:themeColor="text1"/>
                <w:sz w:val="24"/>
                <w:szCs w:val="24"/>
              </w:rPr>
              <w:t xml:space="preserve">审批发起方式</w:t>
            </w:r>
            <w:r>
              <w:rPr>
                <w:rFonts w:ascii="宋体" w:hAnsi="宋体" w:eastAsia="宋体" w:cs="宋体"/>
                <w:color w:val="000000" w:themeColor="text1"/>
                <w:sz w:val="24"/>
                <w:szCs w:val="24"/>
              </w:rPr>
              <w:t xml:space="preserve">：默认人工审批</w:t>
              <w:br/>
            </w:r>
            <w:r>
              <w:rPr>
                <w:rFonts w:ascii="宋体" w:hAnsi="宋体" w:eastAsia="宋体" w:cs="宋体"/>
                <w:color w:val="000000" w:themeColor="text1"/>
                <w:sz w:val="24"/>
                <w:szCs w:val="24"/>
              </w:rPr>
              <w:t xml:space="preserve">• 审批对象：默认“发起人自选审批人”、“</w:t>
            </w:r>
            <w:r>
              <w:rPr>
                <w:rFonts w:ascii="宋体" w:hAnsi="宋体" w:eastAsia="宋体" w:cs="宋体"/>
                <w:color w:val="000000" w:themeColor="text1"/>
                <w:sz w:val="24"/>
                <w:szCs w:val="24"/>
              </w:rPr>
              <w:t xml:space="preserve">固定</w:t>
            </w:r>
            <w:r>
              <w:rPr>
                <w:rFonts w:ascii="宋体" w:hAnsi="宋体" w:eastAsia="宋体" w:cs="宋体"/>
                <w:color w:val="000000" w:themeColor="text1"/>
                <w:sz w:val="24"/>
                <w:szCs w:val="24"/>
              </w:rPr>
              <w:t xml:space="preserve">审批人”</w:t>
            </w:r>
            <w:r>
              <w:rPr>
                <w:rFonts w:ascii="宋体" w:hAnsi="宋体" w:eastAsia="宋体" w:cs="宋体"/>
                <w:color w:val="000000" w:themeColor="text1"/>
                <w:sz w:val="24"/>
                <w:szCs w:val="24"/>
              </w:rPr>
              <w:br/>
              <w:t xml:space="preserve">• 审批人可选范围：默认“不限范围”，“</w:t>
            </w:r>
            <w:r>
              <w:rPr>
                <w:rFonts w:ascii="宋体" w:hAnsi="宋体" w:eastAsia="宋体" w:cs="宋体"/>
                <w:color w:val="000000" w:themeColor="text1"/>
                <w:sz w:val="24"/>
                <w:szCs w:val="24"/>
              </w:rPr>
              <w:t xml:space="preserve">同部门审批人”</w:t>
            </w:r>
            <w:r>
              <w:rPr>
                <w:rFonts w:ascii="宋体" w:hAnsi="宋体" w:eastAsia="宋体" w:cs="宋体"/>
                <w:color w:val="000000" w:themeColor="text1"/>
                <w:sz w:val="24"/>
                <w:szCs w:val="24"/>
              </w:rPr>
              <w:t xml:space="preserve">，“</w:t>
            </w:r>
            <w:r>
              <w:rPr>
                <w:rFonts w:ascii="宋体" w:hAnsi="宋体" w:eastAsia="宋体" w:cs="宋体"/>
                <w:color w:val="000000" w:themeColor="text1"/>
                <w:sz w:val="24"/>
                <w:szCs w:val="24"/>
              </w:rPr>
              <w:t xml:space="preserve">指定审批人”</w:t>
            </w:r>
            <w:r>
              <w:rPr>
                <w:rFonts w:ascii="宋体" w:hAnsi="宋体" w:eastAsia="宋体" w:cs="宋体"/>
                <w:color w:val="000000" w:themeColor="text1"/>
                <w:sz w:val="24"/>
                <w:szCs w:val="24"/>
              </w:rPr>
              <w:br/>
            </w:r>
            <w:r>
              <w:rPr>
                <w:rFonts w:ascii="宋体" w:hAnsi="宋体" w:eastAsia="宋体" w:cs="宋体"/>
                <w:color w:val="000000" w:themeColor="text1"/>
                <w:sz w:val="24"/>
                <w:szCs w:val="24"/>
              </w:rPr>
              <w:t xml:space="preserve">审批人</w:t>
            </w:r>
            <w:r>
              <w:rPr>
                <w:rFonts w:ascii="宋体" w:hAnsi="宋体" w:eastAsia="宋体" w:cs="宋体"/>
                <w:color w:val="000000" w:themeColor="text1"/>
                <w:sz w:val="24"/>
                <w:szCs w:val="24"/>
              </w:rPr>
              <w:t xml:space="preserve">可选</w:t>
            </w:r>
            <w:r>
              <w:rPr>
                <w:rFonts w:ascii="宋体" w:hAnsi="宋体" w:eastAsia="宋体" w:cs="宋体"/>
                <w:color w:val="000000" w:themeColor="text1"/>
                <w:sz w:val="24"/>
                <w:szCs w:val="24"/>
              </w:rPr>
              <w:t xml:space="preserve">范围</w:t>
            </w:r>
            <w:r>
              <w:rPr>
                <w:rFonts w:ascii="宋体" w:hAnsi="宋体" w:eastAsia="宋体" w:cs="宋体"/>
                <w:color w:val="000000" w:themeColor="text1"/>
                <w:sz w:val="24"/>
                <w:szCs w:val="24"/>
              </w:rPr>
              <w:t xml:space="preserve">和</w:t>
            </w:r>
            <w:r>
              <w:rPr>
                <w:rFonts w:ascii="宋体" w:hAnsi="宋体" w:eastAsia="宋体" w:cs="宋体"/>
                <w:color w:val="000000" w:themeColor="text1"/>
                <w:sz w:val="24"/>
                <w:szCs w:val="24"/>
              </w:rPr>
              <w:t xml:space="preserve">审批</w:t>
            </w:r>
            <w:r>
              <w:rPr>
                <w:rFonts w:ascii="宋体" w:hAnsi="宋体" w:eastAsia="宋体" w:cs="宋体"/>
                <w:color w:val="000000" w:themeColor="text1"/>
                <w:sz w:val="24"/>
                <w:szCs w:val="24"/>
              </w:rPr>
              <w:t xml:space="preserve">对象</w:t>
            </w:r>
            <w:r>
              <w:rPr>
                <w:rFonts w:ascii="宋体" w:hAnsi="宋体" w:eastAsia="宋体" w:cs="宋体"/>
                <w:color w:val="000000" w:themeColor="text1"/>
                <w:sz w:val="24"/>
                <w:szCs w:val="24"/>
              </w:rPr>
              <w:t xml:space="preserve">联动</w:t>
            </w:r>
            <w:r>
              <w:rPr>
                <w:rFonts w:ascii="宋体" w:hAnsi="宋体" w:eastAsia="宋体" w:cs="宋体"/>
                <w:color w:val="000000" w:themeColor="text1"/>
                <w:sz w:val="24"/>
                <w:szCs w:val="24"/>
              </w:rPr>
              <w:t xml:space="preserve">规则</w:t>
            </w:r>
            <w:r>
              <w:rPr>
                <w:rFonts w:ascii="宋体" w:hAnsi="宋体" w:eastAsia="宋体" w:cs="宋体"/>
                <w:color w:val="000000" w:themeColor="text1"/>
                <w:sz w:val="24"/>
                <w:szCs w:val="24"/>
              </w:rPr>
              <w:t xml:space="preserve">：</w:t>
              <w:br/>
              <w:t xml:space="preserve">    </w:t>
            </w:r>
            <w:r>
              <w:rPr>
                <w:color w:val="000000" w:themeColor="text1"/>
              </w:rPr>
              <w:t xml:space="preserve">1）审批对象，选择为：发起人自选审批人。审批人可选范围，选项：不限范围；同部门审批人；指定审批人</w:t>
              <w:br/>
            </w:r>
            <w:r>
              <w:rPr>
                <w:rFonts w:ascii="宋体" w:hAnsi="宋体" w:eastAsia="宋体" w:cs="宋体"/>
                <w:color w:val="000000" w:themeColor="text1"/>
                <w:sz w:val="24"/>
                <w:szCs w:val="24"/>
              </w:rPr>
              <w:t xml:space="preserve">    </w:t>
            </w:r>
            <w:r>
              <w:rPr>
                <w:color w:val="000000" w:themeColor="text1"/>
              </w:rPr>
              <w:t xml:space="preserve">2）审批对象，选择为：</w:t>
            </w:r>
            <w:r>
              <w:rPr>
                <w:color w:val="000000" w:themeColor="text1"/>
              </w:rPr>
              <w:t xml:space="preserve">固定</w:t>
            </w:r>
            <w:r>
              <w:rPr>
                <w:color w:val="000000" w:themeColor="text1"/>
              </w:rPr>
              <w:t xml:space="preserve">审批人。审批人可选范围选项：同部门审批人，指定审批人</w:t>
              <w:br/>
            </w:r>
            <w:r>
              <w:rPr>
                <w:color w:val="000000" w:themeColor="text1"/>
              </w:rPr>
              <w:t xml:space="preserve">补充说明：</w:t>
            </w:r>
            <w:r>
              <w:rPr>
                <w:color w:val="000000" w:themeColor="text1"/>
              </w:rPr>
            </w:r>
            <w:r>
              <w:rPr>
                <w:color w:val="000000" w:themeColor="text1"/>
              </w:rPr>
            </w:r>
          </w:p>
          <w:p>
            <w:pPr>
              <w:jc w:val="left"/>
              <w:spacing w:before="0" w:after="0" w:line="57" w:lineRule="atLeast"/>
              <w:rPr>
                <w:color w:val="000000" w:themeColor="text1"/>
              </w:rPr>
            </w:pPr>
            <w:r>
              <w:rPr>
                <w:color w:val="000000" w:themeColor="text1"/>
              </w:rPr>
              <w:t xml:space="preserve">1）固定审批人配置：选择「固定审批人」后，可点击弹出【选择成员】窗口，指定具体审批人。</w:t>
            </w:r>
            <w:r>
              <w:rPr>
                <w:color w:val="000000" w:themeColor="text1"/>
              </w:rPr>
            </w:r>
            <w:r>
              <w:rPr>
                <w:color w:val="000000" w:themeColor="text1"/>
              </w:rPr>
            </w:r>
          </w:p>
          <w:p>
            <w:pPr>
              <w:jc w:val="left"/>
              <w:spacing w:before="0" w:after="0" w:line="57" w:lineRule="atLeast"/>
              <w:rPr>
                <w:color w:val="000000" w:themeColor="text1"/>
              </w:rPr>
            </w:pPr>
            <w:r>
              <w:rPr>
                <w:color w:val="000000" w:themeColor="text1"/>
              </w:rPr>
              <w:t xml:space="preserve">2）混合审批节点提交逻辑：若工作流中同时存在「发起人自选审批人」和「固定审批人」节点，提交时仍需弹出自选审批人页面；其中已配置固定审批人的层级，默认带出指定审批人。</w:t>
            </w:r>
            <w:r>
              <w:rPr>
                <w:color w:val="000000" w:themeColor="text1"/>
              </w:rPr>
            </w:r>
            <w:r>
              <w:rPr>
                <w:color w:val="000000" w:themeColor="text1"/>
              </w:rPr>
            </w:r>
          </w:p>
          <w:p>
            <w:pPr>
              <w:jc w:val="left"/>
              <w:spacing w:before="0" w:after="0" w:line="57" w:lineRule="atLeast"/>
              <w:rPr>
                <w:rFonts w:ascii="宋体" w:hAnsi="宋体" w:eastAsia="宋体" w:cs="宋体"/>
                <w:color w:val="000000" w:themeColor="text1"/>
                <w:sz w:val="24"/>
                <w:szCs w:val="24"/>
                <w:highlight w:val="none"/>
              </w:rPr>
            </w:pPr>
            <w:r>
              <w:rPr>
                <w:color w:val="000000" w:themeColor="text1"/>
              </w:rPr>
              <w:t xml:space="preserve">3）纯固定审批节点提交逻辑：若工作流所有审批节点均为「固定审批人」，提交时无需弹出自选页面，直接按配置的审批人提交。</w:t>
            </w:r>
            <w:r>
              <w:rPr>
                <w:rFonts w:ascii="宋体" w:hAnsi="宋体" w:eastAsia="宋体" w:cs="宋体"/>
                <w:color w:val="000000" w:themeColor="text1"/>
                <w:sz w:val="24"/>
                <w:szCs w:val="24"/>
              </w:rPr>
              <w:br/>
              <w:t xml:space="preserve">• </w:t>
            </w:r>
            <w:r>
              <w:rPr>
                <w:color w:val="000000" w:themeColor="text1"/>
              </w:rPr>
              <w:t xml:space="preserve">多人审批方式</w:t>
            </w:r>
            <w:r>
              <w:rPr>
                <w:rFonts w:ascii="宋体" w:hAnsi="宋体" w:eastAsia="宋体" w:cs="宋体"/>
                <w:color w:val="000000" w:themeColor="text1"/>
                <w:sz w:val="24"/>
                <w:szCs w:val="24"/>
              </w:rPr>
              <w:t xml:space="preserve">：会签（需所有审批人同意） / 或签（一名审批人同意或拒绝即可）</w:t>
              <w:br/>
              <w:t xml:space="preserve">• 电子签名：默认勾选，审批人必须手写电子签名方可同意审批</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right="0" w:firstLine="0"/>
              <w:jc w:val="left"/>
              <w:rPr>
                <w:color w:val="000000" w:themeColor="text1"/>
              </w:rPr>
              <w:pBdr>
                <w:top w:val="none" w:color="000000" w:sz="4" w:space="0"/>
                <w:left w:val="none" w:color="000000" w:sz="4" w:space="0"/>
                <w:bottom w:val="none" w:color="000000" w:sz="4" w:space="0"/>
                <w:right w:val="none" w:color="000000" w:sz="4" w:space="0"/>
              </w:pBdr>
            </w:pPr>
            <w:r>
              <w:rPr>
                <w:rFonts w:ascii="宋体" w:hAnsi="宋体" w:eastAsia="宋体" w:cs="宋体"/>
                <w:color w:val="000000" w:themeColor="text1"/>
                <w:sz w:val="24"/>
                <w:szCs w:val="24"/>
              </w:rPr>
              <w:t xml:space="preserve">签名含义：年度计划审批、任务审批、方案编制审批、报告编制审批</w:t>
            </w:r>
            <w:r>
              <w:rPr>
                <w:rFonts w:ascii="宋体" w:hAnsi="宋体" w:eastAsia="宋体" w:cs="宋体"/>
                <w:color w:val="000000" w:themeColor="text1"/>
                <w:sz w:val="24"/>
                <w:szCs w:val="24"/>
              </w:rPr>
              <w:br/>
              <w:t xml:space="preserve">• 加签和转交：允许加签（开启后允许当前审批人新增临时审批人）、允许转交（开启后允许当前审批人将审批事项转交给临时审批人）</w:t>
              <w:br/>
              <w:br/>
            </w:r>
            <w:r>
              <w:rPr>
                <w:rFonts w:ascii="宋体" w:hAnsi="宋体" w:eastAsia="宋体" w:cs="宋体"/>
                <w:b/>
                <w:color w:val="000000" w:themeColor="text1"/>
                <w:sz w:val="24"/>
                <w:szCs w:val="24"/>
              </w:rPr>
              <w:t xml:space="preserve">5. 配置生效</w:t>
              <w:br/>
            </w:r>
            <w:r>
              <w:rPr>
                <w:rFonts w:ascii="宋体" w:hAnsi="宋体" w:eastAsia="宋体" w:cs="宋体"/>
                <w:color w:val="000000" w:themeColor="text1"/>
                <w:sz w:val="24"/>
                <w:szCs w:val="24"/>
              </w:rPr>
              <w:t xml:space="preserve">配置完成后，对应模块，</w:t>
            </w:r>
            <w:r>
              <w:rPr>
                <w:rFonts w:ascii="宋体" w:hAnsi="宋体" w:eastAsia="宋体" w:cs="宋体"/>
                <w:color w:val="000000" w:themeColor="text1"/>
                <w:sz w:val="24"/>
                <w:szCs w:val="24"/>
              </w:rPr>
              <w:t xml:space="preserve">对应</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对象</w:t>
            </w:r>
            <w:r>
              <w:rPr>
                <w:rFonts w:ascii="宋体" w:hAnsi="宋体" w:eastAsia="宋体" w:cs="宋体"/>
                <w:color w:val="000000" w:themeColor="text1"/>
                <w:sz w:val="24"/>
                <w:szCs w:val="24"/>
              </w:rPr>
              <w:t xml:space="preserve">（</w:t>
            </w:r>
            <w:r>
              <w:rPr>
                <w:rFonts w:ascii="宋体" w:hAnsi="宋体" w:eastAsia="宋体" w:cs="宋体"/>
                <w:color w:val="000000" w:themeColor="text1"/>
                <w:sz w:val="24"/>
                <w:szCs w:val="24"/>
              </w:rPr>
              <w:t xml:space="preserve">计划</w:t>
            </w:r>
            <w:r>
              <w:rPr>
                <w:rFonts w:ascii="宋体" w:hAnsi="宋体" w:eastAsia="宋体" w:cs="宋体"/>
                <w:color w:val="000000" w:themeColor="text1"/>
                <w:sz w:val="24"/>
                <w:szCs w:val="24"/>
              </w:rPr>
              <w:t xml:space="preserve">管理、</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报告</w:t>
            </w:r>
            <w:r>
              <w:rPr>
                <w:rFonts w:ascii="宋体" w:hAnsi="宋体" w:eastAsia="宋体" w:cs="宋体"/>
                <w:color w:val="000000" w:themeColor="text1"/>
                <w:sz w:val="24"/>
                <w:szCs w:val="24"/>
              </w:rPr>
              <w:t xml:space="preserve">）的提交操作将自动应用该工作流规则：</w:t>
              <w:br/>
              <w:t xml:space="preserve">• 提交时，根据工作流中“谁可以发起”配置，过滤可发起人</w:t>
              <w:br/>
              <w:t xml:space="preserve">• 提交后，根据工作流配置的审批层级和审批人设置，生成审批任务</w:t>
              <w:br/>
              <w:t xml:space="preserve">• 审批人根据配置进行审批操作（同意/退回/加签/转交等）</w:t>
              <w:br/>
              <w:t xml:space="preserve">• 审批结果触发对应模块状态变更（如已生效、已退回、已撤回、已失效）</w:t>
            </w:r>
            <w:r>
              <w:rPr>
                <w:color w:val="000000" w:themeColor="text1"/>
              </w:rPr>
            </w:r>
            <w:r>
              <w:rPr>
                <w:color w:val="000000" w:themeColor="text1"/>
              </w:rPr>
            </w:r>
          </w:p>
        </w:tc>
      </w:tr>
      <w:tr>
        <w:trPr/>
        <w:tc>
          <w:tcPr>
            <w:tcW w:w="1826" w:type="dxa"/>
            <w:vAlign w:val="center"/>
            <w:textDirection w:val="lrTb"/>
            <w:noWrap w:val="false"/>
          </w:tcPr>
          <w:p>
            <w:pPr>
              <w:jc w:val="left"/>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页面交互</w:t>
            </w:r>
            <w:r>
              <w:rPr>
                <w:rFonts w:ascii="宋体" w:hAnsi="宋体" w:cs="宋体"/>
                <w:color w:val="000000" w:themeColor="text1"/>
                <w:sz w:val="24"/>
                <w:szCs w:val="24"/>
              </w:rPr>
            </w:r>
            <w:r>
              <w:rPr>
                <w:rFonts w:ascii="宋体" w:hAnsi="宋体" w:cs="宋体"/>
                <w:color w:val="000000" w:themeColor="text1"/>
                <w:sz w:val="24"/>
                <w:szCs w:val="24"/>
              </w:rPr>
            </w:r>
          </w:p>
        </w:tc>
        <w:tc>
          <w:tcPr>
            <w:tcW w:w="7937" w:type="dxa"/>
            <w:vAlign w:val="center"/>
            <w:textDirection w:val="lrTb"/>
            <w:noWrap w:val="false"/>
          </w:tcPr>
          <w:p>
            <w:pPr>
              <w:jc w:val="left"/>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 工作流配置页面以流程图形式展示节点和连线，支持拖拽节点调整位置，点击节点弹出配置侧边栏。</w:t>
              <w:br/>
              <w:t xml:space="preserve">• 增加/删减审批层级时，流程图动态刷新，自动维护节点连线。</w:t>
              <w:br/>
              <w:t xml:space="preserve">• 审批人配置弹窗支持多选组织机构成员，支持按部门、岗位筛选。</w:t>
              <w:br/>
              <w:t xml:space="preserve">• 配置完成后支持“</w:t>
            </w:r>
            <w:r>
              <w:rPr>
                <w:rFonts w:ascii="宋体" w:hAnsi="宋体" w:eastAsia="宋体" w:cs="宋体"/>
                <w:color w:val="000000" w:themeColor="text1"/>
                <w:sz w:val="24"/>
                <w:szCs w:val="24"/>
              </w:rPr>
              <w:t xml:space="preserve">确定</w:t>
            </w:r>
            <w:r>
              <w:rPr>
                <w:rFonts w:ascii="宋体" w:hAnsi="宋体" w:eastAsia="宋体" w:cs="宋体"/>
                <w:color w:val="000000" w:themeColor="text1"/>
                <w:sz w:val="24"/>
                <w:szCs w:val="24"/>
              </w:rPr>
              <w:t xml:space="preserve">”功能，验证流程正确性。</w:t>
            </w:r>
            <w:r>
              <w:rPr>
                <w:rFonts w:ascii="宋体" w:hAnsi="宋体" w:cs="宋体"/>
                <w:color w:val="000000" w:themeColor="text1"/>
                <w:sz w:val="24"/>
                <w:szCs w:val="24"/>
              </w:rPr>
            </w:r>
            <w:r>
              <w:rPr>
                <w:rFonts w:ascii="宋体" w:hAnsi="宋体" w:cs="宋体"/>
                <w:color w:val="000000" w:themeColor="text1"/>
                <w:sz w:val="24"/>
                <w:szCs w:val="24"/>
              </w:rPr>
            </w:r>
          </w:p>
        </w:tc>
      </w:tr>
      <w:tr>
        <w:trPr/>
        <w:tc>
          <w:tcPr>
            <w:tcW w:w="1826" w:type="dxa"/>
            <w:vAlign w:val="center"/>
            <w:textDirection w:val="lrTb"/>
            <w:noWrap w:val="false"/>
          </w:tcPr>
          <w:p>
            <w:pPr>
              <w:jc w:val="left"/>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异常逻辑</w:t>
            </w:r>
            <w:r>
              <w:rPr>
                <w:rFonts w:ascii="宋体" w:hAnsi="宋体" w:cs="宋体"/>
                <w:color w:val="000000" w:themeColor="text1"/>
                <w:sz w:val="24"/>
                <w:szCs w:val="24"/>
              </w:rPr>
            </w:r>
            <w:r>
              <w:rPr>
                <w:rFonts w:ascii="宋体" w:hAnsi="宋体" w:cs="宋体"/>
                <w:color w:val="000000" w:themeColor="text1"/>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00" w:themeColor="text1"/>
                <w:sz w:val="24"/>
                <w:szCs w:val="24"/>
                <w:highlight w:val="none"/>
              </w:rPr>
            </w:pPr>
            <w:r>
              <w:rPr>
                <w:rFonts w:ascii="宋体" w:hAnsi="宋体" w:eastAsia="宋体" w:cs="宋体"/>
                <w:color w:val="000000" w:themeColor="text1"/>
                <w:sz w:val="24"/>
                <w:szCs w:val="24"/>
              </w:rPr>
              <w:t xml:space="preserve">• 若审批层级中某节点未配置审批人，</w:t>
            </w:r>
            <w:r>
              <w:rPr>
                <w:rFonts w:ascii="宋体" w:hAnsi="宋体" w:eastAsia="宋体" w:cs="宋体"/>
                <w:color w:val="000000" w:themeColor="text1"/>
                <w:sz w:val="24"/>
                <w:szCs w:val="24"/>
              </w:rPr>
              <w:t xml:space="preserve">提交</w:t>
            </w:r>
            <w:r>
              <w:rPr>
                <w:rFonts w:ascii="宋体" w:hAnsi="宋体" w:eastAsia="宋体" w:cs="宋体"/>
                <w:color w:val="000000" w:themeColor="text1"/>
                <w:sz w:val="24"/>
                <w:szCs w:val="24"/>
              </w:rPr>
              <w:t xml:space="preserve">时提示“第X级审批人未配置，请补充”。</w:t>
              <w:br/>
              <w:t xml:space="preserve">• 流程配置变更时，若已有进行中的流程实例，需提示“已有流程实例正在运行，新配置将应用于新提交的流程，现有流程不受影响”。</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jc w:val="left"/>
              <w:spacing w:before="0" w:after="0" w:line="57" w:lineRule="atLeast"/>
              <w:rPr>
                <w:rFonts w:ascii="宋体" w:hAnsi="宋体" w:eastAsia="宋体" w:cs="宋体"/>
                <w:b/>
                <w:bCs/>
                <w:color w:val="ff0000" w:themeColor="text1"/>
                <w:sz w:val="24"/>
                <w:szCs w:val="24"/>
                <w:highlight w:val="none"/>
              </w:rPr>
            </w:pP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rPr>
              <w:t xml:space="preserve">• </w:t>
            </w:r>
            <w:r>
              <w:rPr>
                <w:rFonts w:ascii="宋体" w:hAnsi="宋体" w:eastAsia="宋体" w:cs="宋体"/>
                <w:color w:val="000000" w:themeColor="text1"/>
                <w:sz w:val="24"/>
                <w:szCs w:val="24"/>
              </w:rPr>
              <w:t xml:space="preserve">若</w:t>
            </w:r>
            <w:r>
              <w:rPr>
                <w:rFonts w:ascii="宋体" w:hAnsi="宋体" w:eastAsia="宋体" w:cs="宋体"/>
                <w:color w:val="000000" w:themeColor="text1"/>
                <w:sz w:val="24"/>
                <w:szCs w:val="24"/>
              </w:rPr>
              <w:t xml:space="preserve">提交</w:t>
            </w:r>
            <w:r>
              <w:rPr>
                <w:rFonts w:ascii="宋体" w:hAnsi="宋体" w:eastAsia="宋体" w:cs="宋体"/>
                <w:color w:val="000000" w:themeColor="text1"/>
                <w:sz w:val="24"/>
                <w:szCs w:val="24"/>
              </w:rPr>
              <w:t xml:space="preserve">时，</w:t>
            </w:r>
            <w:r>
              <w:rPr>
                <w:rFonts w:ascii="宋体" w:hAnsi="宋体" w:eastAsia="宋体" w:cs="宋体"/>
                <w:color w:val="000000" w:themeColor="text1"/>
                <w:sz w:val="24"/>
                <w:szCs w:val="24"/>
                <w:highlight w:val="none"/>
              </w:rPr>
              <w:t xml:space="preserve">若</w:t>
            </w:r>
            <w:r>
              <w:rPr>
                <w:rFonts w:ascii="宋体" w:hAnsi="宋体" w:eastAsia="宋体" w:cs="宋体"/>
                <w:color w:val="000000" w:themeColor="text1"/>
                <w:sz w:val="24"/>
                <w:szCs w:val="24"/>
                <w:highlight w:val="none"/>
              </w:rPr>
              <w:t xml:space="preserve">发现</w:t>
            </w:r>
            <w:r>
              <w:rPr>
                <w:rFonts w:ascii="宋体" w:hAnsi="宋体" w:eastAsia="宋体" w:cs="宋体"/>
                <w:color w:val="000000" w:themeColor="text1"/>
                <w:sz w:val="24"/>
                <w:szCs w:val="24"/>
                <w:highlight w:val="none"/>
              </w:rPr>
              <w:t xml:space="preserve">没有</w:t>
            </w:r>
            <w:r>
              <w:rPr>
                <w:rFonts w:ascii="宋体" w:hAnsi="宋体" w:eastAsia="宋体" w:cs="宋体"/>
                <w:color w:val="000000" w:themeColor="text1"/>
                <w:sz w:val="24"/>
                <w:szCs w:val="24"/>
                <w:highlight w:val="none"/>
              </w:rPr>
              <w:t xml:space="preserve">给</w:t>
            </w:r>
            <w:r>
              <w:rPr>
                <w:rFonts w:ascii="宋体" w:hAnsi="宋体" w:eastAsia="宋体" w:cs="宋体"/>
                <w:color w:val="000000" w:themeColor="text1"/>
                <w:sz w:val="24"/>
                <w:szCs w:val="24"/>
                <w:highlight w:val="none"/>
              </w:rPr>
              <w:t xml:space="preserve">对应</w:t>
            </w:r>
            <w:r>
              <w:rPr>
                <w:rFonts w:ascii="宋体" w:hAnsi="宋体" w:eastAsia="宋体" w:cs="宋体"/>
                <w:color w:val="000000" w:themeColor="text1"/>
                <w:sz w:val="24"/>
                <w:szCs w:val="24"/>
                <w:highlight w:val="none"/>
              </w:rPr>
              <w:t xml:space="preserve">的</w:t>
            </w:r>
            <w:r>
              <w:rPr>
                <w:rFonts w:ascii="宋体" w:hAnsi="宋体" w:eastAsia="宋体" w:cs="宋体"/>
                <w:color w:val="000000" w:themeColor="text1"/>
                <w:sz w:val="24"/>
                <w:szCs w:val="24"/>
                <w:highlight w:val="none"/>
              </w:rPr>
              <w:t xml:space="preserve">成员</w:t>
            </w:r>
            <w:r>
              <w:rPr>
                <w:rFonts w:ascii="宋体" w:hAnsi="宋体" w:eastAsia="宋体" w:cs="宋体"/>
                <w:color w:val="000000" w:themeColor="text1"/>
                <w:sz w:val="24"/>
                <w:szCs w:val="24"/>
                <w:highlight w:val="none"/>
              </w:rPr>
              <w:t xml:space="preserve">配置</w:t>
            </w:r>
            <w:r>
              <w:rPr>
                <w:rFonts w:ascii="宋体" w:hAnsi="宋体" w:eastAsia="宋体" w:cs="宋体"/>
                <w:color w:val="000000" w:themeColor="text1"/>
                <w:sz w:val="24"/>
                <w:szCs w:val="24"/>
                <w:highlight w:val="none"/>
              </w:rPr>
              <w:t xml:space="preserve">模块</w:t>
            </w:r>
            <w:r>
              <w:rPr>
                <w:rFonts w:ascii="宋体" w:hAnsi="宋体" w:eastAsia="宋体" w:cs="宋体"/>
                <w:color w:val="000000" w:themeColor="text1"/>
                <w:sz w:val="24"/>
                <w:szCs w:val="24"/>
                <w:highlight w:val="none"/>
              </w:rPr>
              <w:t xml:space="preserve">的</w:t>
            </w:r>
            <w:r>
              <w:rPr>
                <w:rFonts w:ascii="宋体" w:hAnsi="宋体" w:eastAsia="宋体" w:cs="宋体"/>
                <w:color w:val="000000" w:themeColor="text1"/>
                <w:sz w:val="24"/>
                <w:szCs w:val="24"/>
                <w:highlight w:val="none"/>
              </w:rPr>
              <w:t xml:space="preserve">工作流，</w:t>
            </w:r>
            <w:r>
              <w:rPr>
                <w:rFonts w:ascii="宋体" w:hAnsi="宋体" w:eastAsia="宋体" w:cs="宋体"/>
                <w:color w:val="000000" w:themeColor="text1"/>
                <w:sz w:val="24"/>
                <w:szCs w:val="24"/>
                <w:highlight w:val="none"/>
              </w:rPr>
              <w:t xml:space="preserve">提交时，</w:t>
            </w:r>
            <w:r>
              <w:rPr>
                <w:rFonts w:ascii="宋体" w:hAnsi="宋体" w:eastAsia="宋体" w:cs="宋体"/>
                <w:color w:val="000000" w:themeColor="text1"/>
                <w:sz w:val="24"/>
                <w:szCs w:val="24"/>
                <w:highlight w:val="none"/>
              </w:rPr>
              <w:t xml:space="preserve">出提示：</w:t>
            </w:r>
            <w:r>
              <w:rPr>
                <w:rFonts w:ascii="宋体" w:hAnsi="宋体" w:eastAsia="宋体" w:cs="宋体"/>
                <w:b/>
                <w:bCs/>
                <w:color w:val="000000" w:themeColor="text1"/>
                <w:sz w:val="24"/>
                <w:szCs w:val="24"/>
                <w:highlight w:val="none"/>
              </w:rPr>
              <w:t xml:space="preserve">您</w:t>
            </w:r>
            <w:r>
              <w:rPr>
                <w:rFonts w:ascii="宋体" w:hAnsi="宋体" w:eastAsia="宋体" w:cs="宋体"/>
                <w:b/>
                <w:bCs/>
                <w:color w:val="000000" w:themeColor="text1"/>
                <w:sz w:val="24"/>
                <w:szCs w:val="24"/>
                <w:highlight w:val="none"/>
              </w:rPr>
              <w:t xml:space="preserve">当前</w:t>
            </w:r>
            <w:r>
              <w:rPr>
                <w:rFonts w:ascii="宋体" w:hAnsi="宋体" w:eastAsia="宋体" w:cs="宋体"/>
                <w:b/>
                <w:bCs/>
                <w:color w:val="000000" w:themeColor="text1"/>
                <w:sz w:val="24"/>
                <w:szCs w:val="24"/>
                <w:highlight w:val="none"/>
              </w:rPr>
              <w:t xml:space="preserve">暂</w:t>
            </w:r>
            <w:r>
              <w:rPr>
                <w:rFonts w:ascii="宋体" w:hAnsi="宋体" w:eastAsia="宋体" w:cs="宋体"/>
                <w:b/>
                <w:bCs/>
                <w:color w:val="000000" w:themeColor="text1"/>
                <w:sz w:val="24"/>
                <w:szCs w:val="24"/>
                <w:highlight w:val="none"/>
              </w:rPr>
              <w:t xml:space="preserve">无</w:t>
            </w:r>
            <w:r>
              <w:rPr>
                <w:rFonts w:ascii="宋体" w:hAnsi="宋体" w:eastAsia="宋体" w:cs="宋体"/>
                <w:b/>
                <w:bCs/>
                <w:color w:val="000000" w:themeColor="text1"/>
                <w:sz w:val="24"/>
                <w:szCs w:val="24"/>
                <w:highlight w:val="none"/>
              </w:rPr>
              <w:t xml:space="preserve">审批流程，</w:t>
            </w:r>
            <w:r>
              <w:rPr>
                <w:rFonts w:ascii="宋体" w:hAnsi="宋体" w:eastAsia="宋体" w:cs="宋体"/>
                <w:b/>
                <w:bCs/>
                <w:color w:val="000000" w:themeColor="text1"/>
                <w:sz w:val="24"/>
                <w:szCs w:val="24"/>
                <w:highlight w:val="none"/>
              </w:rPr>
              <w:t xml:space="preserve">请</w:t>
            </w:r>
            <w:r>
              <w:rPr>
                <w:rFonts w:ascii="宋体" w:hAnsi="宋体" w:eastAsia="宋体" w:cs="宋体"/>
                <w:b/>
                <w:bCs/>
                <w:color w:val="000000" w:themeColor="text1"/>
                <w:sz w:val="24"/>
                <w:szCs w:val="24"/>
                <w:highlight w:val="none"/>
              </w:rPr>
              <w:t xml:space="preserve">联系</w:t>
            </w:r>
            <w:r>
              <w:rPr>
                <w:rFonts w:ascii="宋体" w:hAnsi="宋体" w:eastAsia="宋体" w:cs="宋体"/>
                <w:b/>
                <w:bCs/>
                <w:color w:val="000000" w:themeColor="text1"/>
                <w:sz w:val="24"/>
                <w:szCs w:val="24"/>
                <w:highlight w:val="none"/>
              </w:rPr>
              <w:t xml:space="preserve">管理员</w:t>
            </w:r>
            <w:r>
              <w:rPr>
                <w:rFonts w:ascii="宋体" w:hAnsi="宋体" w:eastAsia="宋体" w:cs="宋体"/>
                <w:b/>
                <w:bCs/>
                <w:color w:val="000000" w:themeColor="text1"/>
                <w:sz w:val="24"/>
                <w:szCs w:val="24"/>
                <w:highlight w:val="none"/>
              </w:rPr>
              <w:t xml:space="preserve">配置。(</w:t>
            </w:r>
            <w:r>
              <w:rPr>
                <w:rFonts w:ascii="宋体" w:hAnsi="宋体" w:eastAsia="宋体" w:cs="宋体"/>
                <w:b/>
                <w:bCs/>
                <w:color w:val="000000" w:themeColor="text1"/>
                <w:sz w:val="24"/>
                <w:szCs w:val="24"/>
                <w:highlight w:val="none"/>
              </w:rPr>
              <w:t xml:space="preserve">暂时不做）</w:t>
            </w:r>
            <w:r>
              <w:rPr>
                <w:rFonts w:ascii="宋体" w:hAnsi="宋体" w:eastAsia="宋体" w:cs="宋体"/>
                <w:b/>
                <w:bCs/>
                <w:color w:val="ff0000" w:themeColor="text1"/>
                <w:sz w:val="24"/>
                <w:szCs w:val="24"/>
                <w:highlight w:val="none"/>
              </w:rPr>
            </w:r>
            <w:r>
              <w:rPr>
                <w:rFonts w:ascii="宋体" w:hAnsi="宋体" w:eastAsia="宋体" w:cs="宋体"/>
                <w:b/>
                <w:bCs/>
                <w:color w:val="ff0000" w:themeColor="text1"/>
                <w:sz w:val="24"/>
                <w:szCs w:val="24"/>
                <w:highlight w:val="none"/>
              </w:rPr>
            </w:r>
          </w:p>
          <w:p>
            <w:pPr>
              <w:jc w:val="left"/>
              <w:spacing w:before="0" w:after="0" w:line="57" w:lineRule="atLeast"/>
              <w:rPr>
                <w:rFonts w:ascii="Arial" w:hAnsi="Arial" w:eastAsia="Arial" w:cs="Arial"/>
                <w:color w:val="0000ff" w:themeColor="text1"/>
                <w:sz w:val="24"/>
                <w:szCs w:val="24"/>
                <w:highlight w:val="none"/>
              </w:rPr>
            </w:pPr>
            <w:r>
              <w:rPr>
                <w:rFonts w:ascii="宋体" w:hAnsi="宋体" w:eastAsia="宋体" w:cs="宋体"/>
                <w:b/>
                <w:bCs/>
                <w:color w:val="000000" w:themeColor="text1"/>
                <w:sz w:val="24"/>
                <w:szCs w:val="24"/>
                <w:highlight w:val="none"/>
              </w:rPr>
            </w:r>
            <w:r>
              <w:rPr>
                <w:rFonts w:ascii="宋体" w:hAnsi="宋体" w:eastAsia="宋体" w:cs="宋体"/>
                <w:color w:val="000000" w:themeColor="text1"/>
                <w:sz w:val="24"/>
                <w:szCs w:val="24"/>
              </w:rPr>
              <w:t xml:space="preserve">• </w:t>
            </w:r>
            <w:r>
              <w:rPr>
                <w:rFonts w:ascii="宋体" w:hAnsi="宋体" w:eastAsia="宋体" w:cs="宋体"/>
                <w:b/>
                <w:bCs/>
                <w:color w:val="000000" w:themeColor="text1"/>
                <w:sz w:val="24"/>
                <w:szCs w:val="24"/>
                <w:highlight w:val="none"/>
              </w:rPr>
              <w:t xml:space="preserve">若</w:t>
            </w:r>
            <w:r>
              <w:rPr>
                <w:rFonts w:ascii="宋体" w:hAnsi="宋体" w:eastAsia="宋体" w:cs="宋体"/>
                <w:b/>
                <w:bCs/>
                <w:color w:val="000000" w:themeColor="text1"/>
                <w:sz w:val="24"/>
                <w:szCs w:val="24"/>
                <w:highlight w:val="none"/>
              </w:rPr>
              <w:t xml:space="preserve">提交时，</w:t>
            </w:r>
            <w:r>
              <w:rPr>
                <w:rFonts w:ascii="Arial" w:hAnsi="Arial" w:eastAsia="Arial" w:cs="Arial"/>
                <w:color w:val="000000" w:themeColor="text1"/>
                <w:sz w:val="24"/>
              </w:rPr>
              <w:t xml:space="preserve">配置所属产品时，其他同模块的工作流已经配置过产品了，保存时需要提示：xx产品已经配置过工作流，请修改后重试。</w:t>
            </w:r>
            <w:r>
              <w:rPr>
                <w:rFonts w:ascii="Arial" w:hAnsi="Arial" w:eastAsia="Arial" w:cs="Arial"/>
                <w:color w:val="0000ff" w:themeColor="text1"/>
                <w:sz w:val="24"/>
                <w:szCs w:val="24"/>
                <w:highlight w:val="none"/>
              </w:rPr>
            </w:r>
            <w:r>
              <w:rPr>
                <w:rFonts w:ascii="Arial" w:hAnsi="Arial" w:eastAsia="Arial" w:cs="Arial"/>
                <w:color w:val="0000ff" w:themeColor="text1"/>
                <w:sz w:val="24"/>
                <w:szCs w:val="24"/>
                <w:highlight w:val="none"/>
              </w:rPr>
            </w:r>
          </w:p>
          <w:p>
            <w:pPr>
              <w:jc w:val="left"/>
              <w:spacing w:before="0" w:after="0" w:line="57" w:lineRule="atLeast"/>
              <w:rPr>
                <w:rFonts w:ascii="宋体" w:hAnsi="宋体" w:cs="宋体"/>
                <w:b/>
                <w:bCs/>
                <w:color w:val="0000ff" w:themeColor="text1"/>
                <w:sz w:val="24"/>
                <w:szCs w:val="24"/>
              </w:rPr>
            </w:pPr>
            <w:r>
              <w:rPr>
                <w:rFonts w:ascii="Arial" w:hAnsi="Arial" w:eastAsia="Arial" w:cs="Arial"/>
                <w:color w:val="000000" w:themeColor="text1"/>
                <w:sz w:val="24"/>
                <w:highlight w:val="none"/>
              </w:rPr>
            </w:r>
            <w:r>
              <w:rPr>
                <w:rFonts w:ascii="宋体" w:hAnsi="宋体" w:eastAsia="宋体" w:cs="宋体"/>
                <w:color w:val="000000" w:themeColor="text1"/>
                <w:sz w:val="24"/>
                <w:szCs w:val="24"/>
              </w:rPr>
              <w:t xml:space="preserve">• </w:t>
            </w:r>
            <w:r>
              <w:rPr>
                <w:rFonts w:ascii="Arial" w:hAnsi="Arial" w:eastAsia="Arial" w:cs="Arial"/>
                <w:color w:val="000000" w:themeColor="text1"/>
                <w:sz w:val="24"/>
                <w:highlight w:val="none"/>
              </w:rPr>
              <w:t xml:space="preserve">提交时，</w:t>
            </w:r>
            <w:r>
              <w:rPr>
                <w:rFonts w:ascii="Arial" w:hAnsi="Arial" w:eastAsia="Arial" w:cs="Arial"/>
                <w:color w:val="000000" w:themeColor="text1"/>
                <w:sz w:val="24"/>
                <w:highlight w:val="none"/>
              </w:rPr>
              <w:t xml:space="preserve">如果</w:t>
            </w:r>
            <w:r>
              <w:rPr>
                <w:rFonts w:ascii="Arial" w:hAnsi="Arial" w:eastAsia="Arial" w:cs="Arial"/>
                <w:color w:val="000000" w:themeColor="text1"/>
                <w:sz w:val="24"/>
                <w:highlight w:val="none"/>
              </w:rPr>
              <w:t xml:space="preserve">选择</w:t>
            </w:r>
            <w:r>
              <w:rPr>
                <w:rFonts w:ascii="Arial" w:hAnsi="Arial" w:eastAsia="Arial" w:cs="Arial"/>
                <w:color w:val="000000" w:themeColor="text1"/>
                <w:sz w:val="24"/>
                <w:highlight w:val="none"/>
              </w:rPr>
              <w:t xml:space="preserve">了</w:t>
            </w:r>
            <w:r>
              <w:rPr>
                <w:rFonts w:ascii="Arial" w:hAnsi="Arial" w:eastAsia="Arial" w:cs="Arial"/>
                <w:color w:val="000000" w:themeColor="text1"/>
                <w:sz w:val="24"/>
                <w:highlight w:val="none"/>
              </w:rPr>
              <w:t xml:space="preserve">指定</w:t>
            </w:r>
            <w:r>
              <w:rPr>
                <w:rFonts w:ascii="Arial" w:hAnsi="Arial" w:eastAsia="Arial" w:cs="Arial"/>
                <w:color w:val="000000" w:themeColor="text1"/>
                <w:sz w:val="24"/>
                <w:highlight w:val="none"/>
              </w:rPr>
              <w:t xml:space="preserve">审批人，</w:t>
            </w:r>
            <w:r>
              <w:rPr>
                <w:rFonts w:ascii="Arial" w:hAnsi="Arial" w:eastAsia="Arial" w:cs="Arial"/>
                <w:color w:val="000000" w:themeColor="text1"/>
                <w:sz w:val="24"/>
                <w:highlight w:val="none"/>
              </w:rPr>
              <w:t xml:space="preserve">但</w:t>
            </w:r>
            <w:r>
              <w:rPr>
                <w:rFonts w:ascii="Arial" w:hAnsi="Arial" w:eastAsia="Arial" w:cs="Arial"/>
                <w:color w:val="000000" w:themeColor="text1"/>
                <w:sz w:val="24"/>
                <w:highlight w:val="none"/>
              </w:rPr>
              <w:t xml:space="preserve">未</w:t>
            </w:r>
            <w:r>
              <w:rPr>
                <w:rFonts w:ascii="Arial" w:hAnsi="Arial" w:eastAsia="Arial" w:cs="Arial"/>
                <w:color w:val="000000" w:themeColor="text1"/>
                <w:sz w:val="24"/>
                <w:highlight w:val="none"/>
              </w:rPr>
              <w:t xml:space="preserve">进行</w:t>
            </w:r>
            <w:r>
              <w:rPr>
                <w:rFonts w:ascii="Arial" w:hAnsi="Arial" w:eastAsia="Arial" w:cs="Arial"/>
                <w:color w:val="000000" w:themeColor="text1"/>
                <w:sz w:val="24"/>
                <w:highlight w:val="none"/>
              </w:rPr>
              <w:t xml:space="preserve">审批人</w:t>
            </w:r>
            <w:r>
              <w:rPr>
                <w:rFonts w:ascii="Arial" w:hAnsi="Arial" w:eastAsia="Arial" w:cs="Arial"/>
                <w:color w:val="000000" w:themeColor="text1"/>
                <w:sz w:val="24"/>
                <w:highlight w:val="none"/>
              </w:rPr>
              <w:t xml:space="preserve">的</w:t>
            </w:r>
            <w:r>
              <w:rPr>
                <w:rFonts w:ascii="Arial" w:hAnsi="Arial" w:eastAsia="Arial" w:cs="Arial"/>
                <w:color w:val="000000" w:themeColor="text1"/>
                <w:sz w:val="24"/>
                <w:highlight w:val="none"/>
              </w:rPr>
              <w:t xml:space="preserve">设置，</w:t>
            </w:r>
            <w:r>
              <w:rPr>
                <w:rFonts w:ascii="Arial" w:hAnsi="Arial" w:eastAsia="Arial" w:cs="Arial"/>
                <w:color w:val="000000" w:themeColor="text1"/>
                <w:sz w:val="24"/>
                <w:highlight w:val="none"/>
              </w:rPr>
              <w:t xml:space="preserve">保存时</w:t>
            </w:r>
            <w:r>
              <w:rPr>
                <w:rFonts w:ascii="Arial" w:hAnsi="Arial" w:eastAsia="Arial" w:cs="Arial"/>
                <w:color w:val="000000" w:themeColor="text1"/>
                <w:sz w:val="24"/>
                <w:highlight w:val="none"/>
              </w:rPr>
              <w:t xml:space="preserve">需要</w:t>
            </w:r>
            <w:r>
              <w:rPr>
                <w:rFonts w:ascii="Arial" w:hAnsi="Arial" w:eastAsia="Arial" w:cs="Arial"/>
                <w:color w:val="000000" w:themeColor="text1"/>
                <w:sz w:val="24"/>
                <w:highlight w:val="none"/>
              </w:rPr>
              <w:t xml:space="preserve">提示：</w:t>
            </w:r>
            <w:r>
              <w:rPr>
                <w:rFonts w:ascii="Arial" w:hAnsi="Arial" w:eastAsia="Arial" w:cs="Arial"/>
                <w:color w:val="000000" w:themeColor="text1"/>
                <w:sz w:val="24"/>
                <w:highlight w:val="none"/>
              </w:rPr>
              <w:t xml:space="preserve">第</w:t>
            </w:r>
            <w:r>
              <w:rPr>
                <w:rFonts w:ascii="Arial" w:hAnsi="Arial" w:eastAsia="Arial" w:cs="Arial"/>
                <w:color w:val="000000" w:themeColor="text1"/>
                <w:sz w:val="24"/>
                <w:highlight w:val="none"/>
              </w:rPr>
              <w:t xml:space="preserve">xx</w:t>
            </w:r>
            <w:r>
              <w:rPr>
                <w:rFonts w:ascii="Arial" w:hAnsi="Arial" w:eastAsia="Arial" w:cs="Arial"/>
                <w:color w:val="000000" w:themeColor="text1"/>
                <w:sz w:val="24"/>
                <w:highlight w:val="none"/>
              </w:rPr>
              <w:t xml:space="preserve">级</w:t>
            </w:r>
            <w:r>
              <w:rPr>
                <w:rFonts w:ascii="Arial" w:hAnsi="Arial" w:eastAsia="Arial" w:cs="Arial"/>
                <w:color w:val="000000" w:themeColor="text1"/>
                <w:sz w:val="24"/>
                <w:highlight w:val="none"/>
              </w:rPr>
              <w:t xml:space="preserve">审批人</w:t>
            </w:r>
            <w:r>
              <w:rPr>
                <w:rFonts w:ascii="Arial" w:hAnsi="Arial" w:eastAsia="Arial" w:cs="Arial"/>
                <w:color w:val="000000" w:themeColor="text1"/>
                <w:sz w:val="24"/>
                <w:highlight w:val="none"/>
              </w:rPr>
              <w:t xml:space="preserve">可选</w:t>
            </w:r>
            <w:r>
              <w:rPr>
                <w:rFonts w:ascii="Arial" w:hAnsi="Arial" w:eastAsia="Arial" w:cs="Arial"/>
                <w:color w:val="000000" w:themeColor="text1"/>
                <w:sz w:val="24"/>
                <w:highlight w:val="none"/>
              </w:rPr>
              <w:t xml:space="preserve">范围</w:t>
            </w:r>
            <w:r>
              <w:rPr>
                <w:rFonts w:ascii="Arial" w:hAnsi="Arial" w:eastAsia="Arial" w:cs="Arial"/>
                <w:color w:val="000000" w:themeColor="text1"/>
                <w:sz w:val="24"/>
                <w:highlight w:val="none"/>
              </w:rPr>
              <w:t xml:space="preserve">为</w:t>
            </w:r>
            <w:r>
              <w:rPr>
                <w:rFonts w:ascii="Arial" w:hAnsi="Arial" w:eastAsia="Arial" w:cs="Arial"/>
                <w:color w:val="000000" w:themeColor="text1"/>
                <w:sz w:val="24"/>
                <w:highlight w:val="none"/>
              </w:rPr>
              <w:t xml:space="preserve">指定</w:t>
            </w:r>
            <w:r>
              <w:rPr>
                <w:rFonts w:ascii="Arial" w:hAnsi="Arial" w:eastAsia="Arial" w:cs="Arial"/>
                <w:color w:val="000000" w:themeColor="text1"/>
                <w:sz w:val="24"/>
                <w:highlight w:val="none"/>
              </w:rPr>
              <w:t xml:space="preserve">审批人</w:t>
            </w:r>
            <w:r>
              <w:rPr>
                <w:rFonts w:ascii="Arial" w:hAnsi="Arial" w:eastAsia="Arial" w:cs="Arial"/>
                <w:color w:val="000000" w:themeColor="text1"/>
                <w:sz w:val="24"/>
                <w:highlight w:val="none"/>
              </w:rPr>
              <w:t xml:space="preserve">，</w:t>
            </w:r>
            <w:r>
              <w:rPr>
                <w:rFonts w:ascii="Arial" w:hAnsi="Arial" w:eastAsia="Arial" w:cs="Arial"/>
                <w:color w:val="000000" w:themeColor="text1"/>
                <w:sz w:val="24"/>
                <w:highlight w:val="none"/>
              </w:rPr>
              <w:t xml:space="preserve">请</w:t>
            </w:r>
            <w:r>
              <w:rPr>
                <w:rFonts w:ascii="Arial" w:hAnsi="Arial" w:eastAsia="Arial" w:cs="Arial"/>
                <w:color w:val="000000" w:themeColor="text1"/>
                <w:sz w:val="24"/>
                <w:highlight w:val="none"/>
              </w:rPr>
              <w:t xml:space="preserve">先</w:t>
            </w:r>
            <w:r>
              <w:rPr>
                <w:rFonts w:ascii="Arial" w:hAnsi="Arial" w:eastAsia="Arial" w:cs="Arial"/>
                <w:color w:val="000000" w:themeColor="text1"/>
                <w:sz w:val="24"/>
                <w:highlight w:val="none"/>
              </w:rPr>
              <w:t xml:space="preserve">选择</w:t>
            </w:r>
            <w:r>
              <w:rPr>
                <w:rFonts w:ascii="Arial" w:hAnsi="Arial" w:eastAsia="Arial" w:cs="Arial"/>
                <w:color w:val="000000" w:themeColor="text1"/>
                <w:sz w:val="24"/>
                <w:highlight w:val="none"/>
              </w:rPr>
              <w:t xml:space="preserve">审批人。</w:t>
            </w:r>
            <w:r>
              <w:rPr>
                <w:rFonts w:ascii="宋体" w:hAnsi="宋体" w:cs="宋体"/>
                <w:b/>
                <w:bCs/>
                <w:color w:val="0000ff" w:themeColor="text1"/>
                <w:sz w:val="24"/>
                <w:szCs w:val="24"/>
              </w:rPr>
            </w:r>
            <w:r>
              <w:rPr>
                <w:rFonts w:ascii="宋体" w:hAnsi="宋体" w:cs="宋体"/>
                <w:b/>
                <w:bCs/>
                <w:color w:val="0000ff" w:themeColor="text1"/>
                <w:sz w:val="24"/>
                <w:szCs w:val="24"/>
              </w:rPr>
            </w:r>
          </w:p>
        </w:tc>
      </w:tr>
      <w:tr>
        <w:trPr/>
        <w:tc>
          <w:tcPr>
            <w:tcW w:w="1826" w:type="dxa"/>
            <w:vAlign w:val="center"/>
            <w:textDirection w:val="lrTb"/>
            <w:noWrap w:val="false"/>
          </w:tcPr>
          <w:p>
            <w:pPr>
              <w:jc w:val="left"/>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后置流程处理</w:t>
            </w:r>
            <w:r>
              <w:rPr>
                <w:rFonts w:ascii="宋体" w:hAnsi="宋体" w:cs="宋体"/>
                <w:color w:val="000000" w:themeColor="text1"/>
                <w:sz w:val="24"/>
                <w:szCs w:val="24"/>
              </w:rPr>
            </w:r>
            <w:r>
              <w:rPr>
                <w:rFonts w:ascii="宋体" w:hAnsi="宋体" w:cs="宋体"/>
                <w:color w:val="000000" w:themeColor="text1"/>
                <w:sz w:val="24"/>
                <w:szCs w:val="24"/>
              </w:rPr>
            </w:r>
          </w:p>
        </w:tc>
        <w:tc>
          <w:tcPr>
            <w:tcW w:w="7937" w:type="dxa"/>
            <w:vAlign w:val="center"/>
            <w:textDirection w:val="lrTb"/>
            <w:noWrap w:val="false"/>
          </w:tcPr>
          <w:p>
            <w:pPr>
              <w:jc w:val="left"/>
              <w:spacing w:before="0" w:after="0" w:line="57" w:lineRule="atLeast"/>
              <w:rPr>
                <w:rFonts w:ascii="宋体" w:hAnsi="宋体" w:eastAsia="宋体" w:cs="宋体"/>
                <w:b/>
                <w:bCs/>
                <w:color w:val="ff0000" w:themeColor="text1"/>
                <w:sz w:val="24"/>
                <w:szCs w:val="24"/>
                <w:highlight w:val="none"/>
              </w:rPr>
            </w:pPr>
            <w:r>
              <w:rPr>
                <w:rFonts w:ascii="宋体" w:hAnsi="宋体" w:eastAsia="宋体" w:cs="宋体"/>
                <w:color w:val="000000" w:themeColor="text1"/>
                <w:sz w:val="24"/>
                <w:szCs w:val="24"/>
              </w:rPr>
              <w:t xml:space="preserve">• 配置</w:t>
            </w:r>
            <w:r>
              <w:rPr>
                <w:rFonts w:ascii="宋体" w:hAnsi="宋体" w:eastAsia="宋体" w:cs="宋体"/>
                <w:color w:val="000000" w:themeColor="text1"/>
                <w:sz w:val="24"/>
                <w:szCs w:val="24"/>
              </w:rPr>
              <w:t xml:space="preserve">确定</w:t>
            </w:r>
            <w:r>
              <w:rPr>
                <w:rFonts w:ascii="宋体" w:hAnsi="宋体" w:eastAsia="宋体" w:cs="宋体"/>
                <w:color w:val="000000" w:themeColor="text1"/>
                <w:sz w:val="24"/>
                <w:szCs w:val="24"/>
              </w:rPr>
              <w:t xml:space="preserve">保存后，立即生效于对应模块的新提交</w:t>
            </w:r>
            <w:r>
              <w:rPr>
                <w:rFonts w:ascii="宋体" w:hAnsi="宋体" w:eastAsia="宋体" w:cs="宋体"/>
                <w:color w:val="000000" w:themeColor="text1"/>
                <w:sz w:val="24"/>
                <w:szCs w:val="24"/>
              </w:rPr>
              <w:t xml:space="preserve">流程，</w:t>
            </w:r>
            <w:r>
              <w:rPr>
                <w:rFonts w:ascii="宋体" w:hAnsi="宋体" w:eastAsia="宋体" w:cs="宋体"/>
                <w:color w:val="000000" w:themeColor="text1"/>
                <w:sz w:val="24"/>
                <w:szCs w:val="24"/>
              </w:rPr>
              <w:t xml:space="preserve">年度计划设置、任务管理、方案编制、报告编制</w:t>
            </w:r>
            <w:r>
              <w:rPr>
                <w:rFonts w:ascii="宋体" w:hAnsi="宋体" w:eastAsia="宋体" w:cs="宋体"/>
                <w:color w:val="000000" w:themeColor="text1"/>
                <w:sz w:val="24"/>
                <w:szCs w:val="24"/>
              </w:rPr>
              <w:t xml:space="preserve">这</w:t>
            </w:r>
            <w:r>
              <w:rPr>
                <w:rFonts w:ascii="宋体" w:hAnsi="宋体" w:eastAsia="宋体" w:cs="宋体"/>
                <w:color w:val="000000" w:themeColor="text1"/>
                <w:sz w:val="24"/>
                <w:szCs w:val="24"/>
              </w:rPr>
              <w:t xml:space="preserve">四大</w:t>
            </w:r>
            <w:r>
              <w:rPr>
                <w:rFonts w:ascii="宋体" w:hAnsi="宋体" w:eastAsia="宋体" w:cs="宋体"/>
                <w:color w:val="000000" w:themeColor="text1"/>
                <w:sz w:val="24"/>
                <w:szCs w:val="24"/>
              </w:rPr>
              <w:t xml:space="preserve">模块</w:t>
            </w:r>
            <w:r>
              <w:rPr>
                <w:rFonts w:ascii="宋体" w:hAnsi="宋体" w:eastAsia="宋体" w:cs="宋体"/>
                <w:color w:val="000000" w:themeColor="text1"/>
                <w:sz w:val="24"/>
                <w:szCs w:val="24"/>
              </w:rPr>
              <w:t xml:space="preserve">提交</w:t>
            </w:r>
            <w:r>
              <w:rPr>
                <w:rFonts w:ascii="宋体" w:hAnsi="宋体" w:eastAsia="宋体" w:cs="宋体"/>
                <w:color w:val="000000" w:themeColor="text1"/>
                <w:sz w:val="24"/>
                <w:szCs w:val="24"/>
              </w:rPr>
              <w:t xml:space="preserve">时，</w:t>
            </w:r>
            <w:r>
              <w:rPr>
                <w:rFonts w:ascii="宋体" w:hAnsi="宋体" w:eastAsia="宋体" w:cs="宋体"/>
                <w:color w:val="000000" w:themeColor="text1"/>
                <w:sz w:val="24"/>
                <w:szCs w:val="24"/>
              </w:rPr>
              <w:t xml:space="preserve">需要</w:t>
            </w:r>
            <w:r>
              <w:rPr>
                <w:rFonts w:ascii="宋体" w:hAnsi="宋体" w:eastAsia="宋体" w:cs="宋体"/>
                <w:color w:val="000000" w:themeColor="text1"/>
                <w:sz w:val="24"/>
                <w:szCs w:val="24"/>
              </w:rPr>
              <w:t xml:space="preserve">选择</w:t>
            </w:r>
            <w:r>
              <w:rPr>
                <w:rFonts w:ascii="宋体" w:hAnsi="宋体" w:eastAsia="宋体" w:cs="宋体"/>
                <w:color w:val="000000" w:themeColor="text1"/>
                <w:sz w:val="24"/>
                <w:szCs w:val="24"/>
              </w:rPr>
              <w:t xml:space="preserve">对应</w:t>
            </w:r>
            <w:r>
              <w:rPr>
                <w:rFonts w:ascii="宋体" w:hAnsi="宋体" w:eastAsia="宋体" w:cs="宋体"/>
                <w:color w:val="000000" w:themeColor="text1"/>
                <w:sz w:val="24"/>
                <w:szCs w:val="24"/>
              </w:rPr>
              <w:t xml:space="preserve">审批</w:t>
            </w:r>
            <w:r>
              <w:rPr>
                <w:rFonts w:ascii="宋体" w:hAnsi="宋体" w:eastAsia="宋体" w:cs="宋体"/>
                <w:color w:val="000000" w:themeColor="text1"/>
                <w:sz w:val="24"/>
                <w:szCs w:val="24"/>
              </w:rPr>
              <w:t xml:space="preserve">层级</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审批人，</w:t>
            </w:r>
            <w:r>
              <w:rPr>
                <w:rFonts w:ascii="宋体" w:hAnsi="宋体" w:eastAsia="宋体" w:cs="宋体"/>
                <w:color w:val="000000" w:themeColor="text1"/>
                <w:sz w:val="24"/>
                <w:szCs w:val="24"/>
              </w:rPr>
              <w:t xml:space="preserve">每一个</w:t>
            </w:r>
            <w:r>
              <w:rPr>
                <w:rFonts w:ascii="宋体" w:hAnsi="宋体" w:eastAsia="宋体" w:cs="宋体"/>
                <w:color w:val="000000" w:themeColor="text1"/>
                <w:sz w:val="24"/>
                <w:szCs w:val="24"/>
              </w:rPr>
              <w:t xml:space="preserve">层级</w:t>
            </w:r>
            <w:r>
              <w:rPr>
                <w:rFonts w:ascii="宋体" w:hAnsi="宋体" w:eastAsia="宋体" w:cs="宋体"/>
                <w:color w:val="000000" w:themeColor="text1"/>
                <w:sz w:val="24"/>
                <w:szCs w:val="24"/>
              </w:rPr>
              <w:t xml:space="preserve">选择</w:t>
            </w:r>
            <w:r>
              <w:rPr>
                <w:rFonts w:ascii="宋体" w:hAnsi="宋体" w:eastAsia="宋体" w:cs="宋体"/>
                <w:color w:val="000000" w:themeColor="text1"/>
                <w:sz w:val="24"/>
                <w:szCs w:val="24"/>
              </w:rPr>
              <w:t xml:space="preserve">审批</w:t>
            </w:r>
            <w:r>
              <w:rPr>
                <w:rFonts w:ascii="宋体" w:hAnsi="宋体" w:eastAsia="宋体" w:cs="宋体"/>
                <w:color w:val="000000" w:themeColor="text1"/>
                <w:sz w:val="24"/>
                <w:szCs w:val="24"/>
              </w:rPr>
              <w:t xml:space="preserve">成员</w:t>
            </w:r>
            <w:r>
              <w:rPr>
                <w:rFonts w:ascii="宋体" w:hAnsi="宋体" w:eastAsia="宋体" w:cs="宋体"/>
                <w:color w:val="000000" w:themeColor="text1"/>
                <w:sz w:val="24"/>
                <w:szCs w:val="24"/>
              </w:rPr>
              <w:t xml:space="preserve">时，</w:t>
            </w:r>
            <w:r>
              <w:rPr>
                <w:rFonts w:ascii="宋体" w:hAnsi="宋体" w:eastAsia="宋体" w:cs="宋体"/>
                <w:color w:val="000000" w:themeColor="text1"/>
                <w:sz w:val="24"/>
                <w:szCs w:val="24"/>
              </w:rPr>
              <w:t xml:space="preserve">调用</w:t>
            </w:r>
            <w:r>
              <w:rPr>
                <w:rFonts w:ascii="宋体" w:hAnsi="宋体" w:eastAsia="宋体" w:cs="宋体"/>
                <w:color w:val="000000" w:themeColor="text1"/>
                <w:sz w:val="24"/>
                <w:szCs w:val="24"/>
              </w:rPr>
              <w:t xml:space="preserve">组织</w:t>
            </w:r>
            <w:r>
              <w:rPr>
                <w:rFonts w:ascii="宋体" w:hAnsi="宋体" w:eastAsia="宋体" w:cs="宋体"/>
                <w:color w:val="000000" w:themeColor="text1"/>
                <w:sz w:val="24"/>
                <w:szCs w:val="24"/>
              </w:rPr>
              <w:t xml:space="preserve">机构</w:t>
            </w:r>
            <w:r>
              <w:rPr>
                <w:rFonts w:ascii="宋体" w:hAnsi="宋体" w:eastAsia="宋体" w:cs="宋体"/>
                <w:color w:val="000000" w:themeColor="text1"/>
                <w:sz w:val="24"/>
                <w:szCs w:val="24"/>
              </w:rPr>
              <w:t xml:space="preserve">弹窗，</w:t>
            </w:r>
            <w:r>
              <w:rPr>
                <w:rFonts w:ascii="宋体" w:hAnsi="宋体" w:eastAsia="宋体" w:cs="宋体"/>
                <w:color w:val="000000" w:themeColor="text1"/>
                <w:sz w:val="24"/>
                <w:szCs w:val="24"/>
              </w:rPr>
              <w:t xml:space="preserve">可</w:t>
            </w:r>
            <w:r>
              <w:rPr>
                <w:rFonts w:ascii="宋体" w:hAnsi="宋体" w:eastAsia="宋体" w:cs="宋体"/>
                <w:color w:val="000000" w:themeColor="text1"/>
                <w:sz w:val="24"/>
                <w:szCs w:val="24"/>
              </w:rPr>
              <w:t xml:space="preserve">选择</w:t>
            </w:r>
            <w:r>
              <w:rPr>
                <w:rFonts w:ascii="宋体" w:hAnsi="宋体" w:eastAsia="宋体" w:cs="宋体"/>
                <w:color w:val="000000" w:themeColor="text1"/>
                <w:sz w:val="24"/>
                <w:szCs w:val="24"/>
              </w:rPr>
              <w:t xml:space="preserve">对应</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审批</w:t>
            </w:r>
            <w:r>
              <w:rPr>
                <w:rFonts w:ascii="宋体" w:hAnsi="宋体" w:eastAsia="宋体" w:cs="宋体"/>
                <w:color w:val="000000" w:themeColor="text1"/>
                <w:sz w:val="24"/>
                <w:szCs w:val="24"/>
              </w:rPr>
              <w:t xml:space="preserve">成员，</w:t>
            </w:r>
            <w:r>
              <w:rPr>
                <w:rFonts w:ascii="宋体" w:hAnsi="宋体" w:eastAsia="宋体" w:cs="宋体"/>
                <w:color w:val="000000" w:themeColor="text1"/>
                <w:sz w:val="24"/>
                <w:szCs w:val="24"/>
              </w:rPr>
              <w:t xml:space="preserve">每一个</w:t>
            </w:r>
            <w:r>
              <w:rPr>
                <w:rFonts w:ascii="宋体" w:hAnsi="宋体" w:eastAsia="宋体" w:cs="宋体"/>
                <w:color w:val="000000" w:themeColor="text1"/>
                <w:sz w:val="24"/>
                <w:szCs w:val="24"/>
              </w:rPr>
              <w:t xml:space="preserve">审批</w:t>
            </w:r>
            <w:r>
              <w:rPr>
                <w:rFonts w:ascii="宋体" w:hAnsi="宋体" w:eastAsia="宋体" w:cs="宋体"/>
                <w:color w:val="000000" w:themeColor="text1"/>
                <w:sz w:val="24"/>
                <w:szCs w:val="24"/>
              </w:rPr>
              <w:t xml:space="preserve">层级</w:t>
            </w:r>
            <w:r>
              <w:rPr>
                <w:rFonts w:ascii="宋体" w:hAnsi="宋体" w:eastAsia="宋体" w:cs="宋体"/>
                <w:color w:val="000000" w:themeColor="text1"/>
                <w:sz w:val="24"/>
                <w:szCs w:val="24"/>
              </w:rPr>
              <w:t xml:space="preserve">至少</w:t>
            </w:r>
            <w:r>
              <w:rPr>
                <w:rFonts w:ascii="宋体" w:hAnsi="宋体" w:eastAsia="宋体" w:cs="宋体"/>
                <w:color w:val="000000" w:themeColor="text1"/>
                <w:sz w:val="24"/>
                <w:szCs w:val="24"/>
              </w:rPr>
              <w:t xml:space="preserve">要</w:t>
            </w:r>
            <w:r>
              <w:rPr>
                <w:rFonts w:ascii="宋体" w:hAnsi="宋体" w:eastAsia="宋体" w:cs="宋体"/>
                <w:color w:val="000000" w:themeColor="text1"/>
                <w:sz w:val="24"/>
                <w:szCs w:val="24"/>
              </w:rPr>
              <w:t xml:space="preserve">选择</w:t>
            </w:r>
            <w:r>
              <w:rPr>
                <w:rFonts w:ascii="宋体" w:hAnsi="宋体" w:eastAsia="宋体" w:cs="宋体"/>
                <w:color w:val="000000" w:themeColor="text1"/>
                <w:sz w:val="24"/>
                <w:szCs w:val="24"/>
              </w:rPr>
              <w:t xml:space="preserve">一个</w:t>
            </w:r>
            <w:r>
              <w:rPr>
                <w:rFonts w:ascii="宋体" w:hAnsi="宋体" w:eastAsia="宋体" w:cs="宋体"/>
                <w:color w:val="000000" w:themeColor="text1"/>
                <w:sz w:val="24"/>
                <w:szCs w:val="24"/>
              </w:rPr>
              <w:t xml:space="preserve">审批人，</w:t>
            </w:r>
            <w:r>
              <w:rPr>
                <w:rFonts w:ascii="宋体" w:hAnsi="宋体" w:eastAsia="宋体" w:cs="宋体"/>
                <w:color w:val="000000" w:themeColor="text1"/>
                <w:sz w:val="24"/>
                <w:szCs w:val="24"/>
              </w:rPr>
              <w:t xml:space="preserve">否则</w:t>
            </w:r>
            <w:r>
              <w:rPr>
                <w:rFonts w:ascii="宋体" w:hAnsi="宋体" w:eastAsia="宋体" w:cs="宋体"/>
                <w:color w:val="000000" w:themeColor="text1"/>
                <w:sz w:val="24"/>
                <w:szCs w:val="24"/>
              </w:rPr>
              <w:t xml:space="preserve">无法</w:t>
            </w:r>
            <w:r>
              <w:rPr>
                <w:rFonts w:ascii="宋体" w:hAnsi="宋体" w:eastAsia="宋体" w:cs="宋体"/>
                <w:color w:val="000000" w:themeColor="text1"/>
                <w:sz w:val="24"/>
                <w:szCs w:val="24"/>
              </w:rPr>
              <w:t xml:space="preserve">提交。</w:t>
            </w:r>
            <w:r>
              <w:rPr>
                <w:rFonts w:ascii="宋体" w:hAnsi="宋体" w:eastAsia="宋体" w:cs="宋体"/>
                <w:color w:val="000000" w:themeColor="text1"/>
                <w:sz w:val="24"/>
                <w:szCs w:val="24"/>
              </w:rPr>
              <w:t xml:space="preserve">审批</w:t>
            </w:r>
            <w:r>
              <w:rPr>
                <w:rFonts w:ascii="宋体" w:hAnsi="宋体" w:eastAsia="宋体" w:cs="宋体"/>
                <w:color w:val="000000" w:themeColor="text1"/>
                <w:sz w:val="24"/>
                <w:szCs w:val="24"/>
              </w:rPr>
              <w:t xml:space="preserve">层级</w:t>
            </w:r>
            <w:r>
              <w:rPr>
                <w:rFonts w:ascii="宋体" w:hAnsi="宋体" w:eastAsia="宋体" w:cs="宋体"/>
                <w:color w:val="000000" w:themeColor="text1"/>
                <w:sz w:val="24"/>
                <w:szCs w:val="24"/>
              </w:rPr>
              <w:t xml:space="preserve">根据</w:t>
            </w:r>
            <w:r>
              <w:rPr>
                <w:rFonts w:ascii="宋体" w:hAnsi="宋体" w:eastAsia="宋体" w:cs="宋体"/>
                <w:color w:val="000000" w:themeColor="text1"/>
                <w:sz w:val="24"/>
                <w:szCs w:val="24"/>
              </w:rPr>
              <w:t xml:space="preserve">各</w:t>
            </w:r>
            <w:r>
              <w:rPr>
                <w:rFonts w:ascii="宋体" w:hAnsi="宋体" w:eastAsia="宋体" w:cs="宋体"/>
                <w:color w:val="000000" w:themeColor="text1"/>
                <w:sz w:val="24"/>
                <w:szCs w:val="24"/>
              </w:rPr>
              <w:t xml:space="preserve">模块</w:t>
            </w:r>
            <w:r>
              <w:rPr>
                <w:rFonts w:ascii="宋体" w:hAnsi="宋体" w:eastAsia="宋体" w:cs="宋体"/>
                <w:color w:val="000000" w:themeColor="text1"/>
                <w:sz w:val="24"/>
                <w:szCs w:val="24"/>
              </w:rPr>
              <w:t xml:space="preserve">工作流中</w:t>
            </w:r>
            <w:r>
              <w:rPr>
                <w:rFonts w:ascii="宋体" w:hAnsi="宋体" w:eastAsia="宋体" w:cs="宋体"/>
                <w:color w:val="000000" w:themeColor="text1"/>
                <w:sz w:val="24"/>
                <w:szCs w:val="24"/>
              </w:rPr>
              <w:t xml:space="preserve">配置</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审批</w:t>
            </w:r>
            <w:r>
              <w:rPr>
                <w:rFonts w:ascii="宋体" w:hAnsi="宋体" w:eastAsia="宋体" w:cs="宋体"/>
                <w:color w:val="000000" w:themeColor="text1"/>
                <w:sz w:val="24"/>
                <w:szCs w:val="24"/>
              </w:rPr>
              <w:t xml:space="preserve">层级</w:t>
            </w:r>
            <w:r>
              <w:rPr>
                <w:rFonts w:ascii="宋体" w:hAnsi="宋体" w:eastAsia="宋体" w:cs="宋体"/>
                <w:color w:val="000000" w:themeColor="text1"/>
                <w:sz w:val="24"/>
                <w:szCs w:val="24"/>
              </w:rPr>
              <w:t xml:space="preserve">自动</w:t>
            </w:r>
            <w:r>
              <w:rPr>
                <w:rFonts w:ascii="宋体" w:hAnsi="宋体" w:eastAsia="宋体" w:cs="宋体"/>
                <w:color w:val="000000" w:themeColor="text1"/>
                <w:sz w:val="24"/>
                <w:szCs w:val="24"/>
              </w:rPr>
              <w:t xml:space="preserve">获取。</w:t>
            </w:r>
            <w:r>
              <w:rPr>
                <w:rFonts w:ascii="宋体" w:hAnsi="宋体" w:eastAsia="宋体" w:cs="宋体"/>
                <w:color w:val="000000" w:themeColor="text1"/>
                <w:sz w:val="24"/>
                <w:szCs w:val="24"/>
              </w:rPr>
              <w:br/>
              <w:t xml:space="preserve">• 审批完成后，自动触发业务模块状态更新及审计日志记录。</w:t>
              <w:br/>
              <w:t xml:space="preserve">• 支持流程版本管理，后续可扩展多版本并行。</w:t>
            </w:r>
            <w:r>
              <w:rPr>
                <w:rFonts w:ascii="宋体" w:hAnsi="宋体" w:eastAsia="宋体" w:cs="宋体"/>
                <w:b/>
                <w:bCs/>
                <w:color w:val="ff0000" w:themeColor="text1"/>
                <w:sz w:val="24"/>
                <w:szCs w:val="24"/>
                <w:highlight w:val="none"/>
              </w:rPr>
            </w:r>
            <w:r>
              <w:rPr>
                <w:rFonts w:ascii="宋体" w:hAnsi="宋体" w:eastAsia="宋体" w:cs="宋体"/>
                <w:b/>
                <w:bCs/>
                <w:color w:val="ff0000" w:themeColor="text1"/>
                <w:sz w:val="24"/>
                <w:szCs w:val="24"/>
                <w:highlight w:val="none"/>
              </w:rPr>
            </w:r>
          </w:p>
          <w:p>
            <w:pPr>
              <w:jc w:val="left"/>
              <w:spacing w:before="0" w:after="0" w:line="57" w:lineRule="atLeast"/>
              <w:rPr>
                <w:rFonts w:ascii="宋体" w:hAnsi="宋体" w:eastAsia="宋体" w:cs="宋体"/>
                <w:color w:val="000000" w:themeColor="text1"/>
                <w:sz w:val="24"/>
                <w:szCs w:val="24"/>
              </w:rPr>
            </w:pPr>
            <w:r>
              <w:rPr>
                <w:rFonts w:ascii="宋体" w:hAnsi="宋体" w:eastAsia="宋体" w:cs="宋体"/>
                <w:b/>
                <w:bCs/>
                <w:color w:val="000000" w:themeColor="text1"/>
                <w:sz w:val="24"/>
                <w:szCs w:val="24"/>
                <w:highlight w:val="none"/>
              </w:rPr>
            </w:r>
            <w:r>
              <w:rPr>
                <w:rFonts w:ascii="宋体" w:hAnsi="宋体" w:eastAsia="宋体" w:cs="宋体"/>
                <w:color w:val="000000" w:themeColor="text1"/>
                <w:sz w:val="24"/>
                <w:szCs w:val="24"/>
              </w:rPr>
              <w:t xml:space="preserve">• </w:t>
            </w:r>
            <w:r>
              <w:rPr>
                <w:rFonts w:ascii="宋体" w:hAnsi="宋体" w:eastAsia="宋体" w:cs="宋体"/>
                <w:color w:val="000000" w:themeColor="text1"/>
                <w:sz w:val="24"/>
                <w:szCs w:val="24"/>
              </w:rPr>
              <w:t xml:space="preserve">所在</w:t>
            </w:r>
            <w:r>
              <w:rPr>
                <w:rFonts w:ascii="宋体" w:hAnsi="宋体" w:eastAsia="宋体" w:cs="宋体"/>
                <w:color w:val="000000" w:themeColor="text1"/>
                <w:sz w:val="24"/>
                <w:szCs w:val="24"/>
              </w:rPr>
              <w:t xml:space="preserve">模块</w:t>
            </w:r>
            <w:r>
              <w:rPr>
                <w:rFonts w:ascii="宋体" w:hAnsi="宋体" w:eastAsia="宋体" w:cs="宋体"/>
                <w:color w:val="000000" w:themeColor="text1"/>
                <w:sz w:val="24"/>
                <w:szCs w:val="24"/>
              </w:rPr>
              <w:t xml:space="preserve">相同</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工作流，</w:t>
            </w:r>
            <w:r>
              <w:rPr>
                <w:rFonts w:ascii="宋体" w:hAnsi="宋体" w:eastAsia="宋体" w:cs="宋体"/>
                <w:color w:val="000000" w:themeColor="text1"/>
                <w:sz w:val="24"/>
                <w:szCs w:val="24"/>
              </w:rPr>
              <w:t xml:space="preserve">优先</w:t>
            </w:r>
            <w:r>
              <w:rPr>
                <w:rFonts w:ascii="宋体" w:hAnsi="宋体" w:eastAsia="宋体" w:cs="宋体"/>
                <w:color w:val="000000" w:themeColor="text1"/>
                <w:sz w:val="24"/>
                <w:szCs w:val="24"/>
              </w:rPr>
              <w:t xml:space="preserve">使用</w:t>
            </w:r>
            <w:r>
              <w:rPr>
                <w:rFonts w:ascii="宋体" w:hAnsi="宋体" w:eastAsia="宋体" w:cs="宋体"/>
                <w:color w:val="000000" w:themeColor="text1"/>
                <w:sz w:val="24"/>
                <w:szCs w:val="24"/>
              </w:rPr>
              <w:t xml:space="preserve">配置</w:t>
            </w:r>
            <w:r>
              <w:rPr>
                <w:rFonts w:ascii="宋体" w:hAnsi="宋体" w:eastAsia="宋体" w:cs="宋体"/>
                <w:color w:val="000000" w:themeColor="text1"/>
                <w:sz w:val="24"/>
                <w:szCs w:val="24"/>
              </w:rPr>
              <w:t xml:space="preserve">了</w:t>
            </w:r>
            <w:r>
              <w:rPr>
                <w:rFonts w:ascii="宋体" w:hAnsi="宋体" w:eastAsia="宋体" w:cs="宋体"/>
                <w:color w:val="000000" w:themeColor="text1"/>
                <w:sz w:val="24"/>
                <w:szCs w:val="24"/>
              </w:rPr>
              <w:t xml:space="preserve">所属</w:t>
            </w:r>
            <w:r>
              <w:rPr>
                <w:rFonts w:ascii="宋体" w:hAnsi="宋体" w:eastAsia="宋体" w:cs="宋体"/>
                <w:color w:val="000000" w:themeColor="text1"/>
                <w:sz w:val="24"/>
                <w:szCs w:val="24"/>
              </w:rPr>
              <w:t xml:space="preserve">产品</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工作流，</w:t>
            </w:r>
            <w:r>
              <w:rPr>
                <w:rFonts w:ascii="宋体" w:hAnsi="宋体" w:eastAsia="宋体" w:cs="宋体"/>
                <w:color w:val="000000" w:themeColor="text1"/>
                <w:sz w:val="24"/>
                <w:szCs w:val="24"/>
              </w:rPr>
              <w:t xml:space="preserve">无</w:t>
            </w:r>
            <w:r>
              <w:rPr>
                <w:rFonts w:ascii="宋体" w:hAnsi="宋体" w:eastAsia="宋体" w:cs="宋体"/>
                <w:color w:val="000000" w:themeColor="text1"/>
                <w:sz w:val="24"/>
                <w:szCs w:val="24"/>
              </w:rPr>
              <w:t xml:space="preserve">此类</w:t>
            </w:r>
            <w:r>
              <w:rPr>
                <w:rFonts w:ascii="宋体" w:hAnsi="宋体" w:eastAsia="宋体" w:cs="宋体"/>
                <w:color w:val="000000" w:themeColor="text1"/>
                <w:sz w:val="24"/>
                <w:szCs w:val="24"/>
              </w:rPr>
              <w:t xml:space="preserve">工作流，</w:t>
            </w:r>
            <w:r>
              <w:rPr>
                <w:rFonts w:ascii="宋体" w:hAnsi="宋体" w:eastAsia="宋体" w:cs="宋体"/>
                <w:color w:val="000000" w:themeColor="text1"/>
                <w:sz w:val="24"/>
                <w:szCs w:val="24"/>
              </w:rPr>
              <w:t xml:space="preserve">才</w:t>
            </w:r>
            <w:r>
              <w:rPr>
                <w:rFonts w:ascii="宋体" w:hAnsi="宋体" w:eastAsia="宋体" w:cs="宋体"/>
                <w:color w:val="000000" w:themeColor="text1"/>
                <w:sz w:val="24"/>
                <w:szCs w:val="24"/>
              </w:rPr>
              <w:t xml:space="preserve">会</w:t>
            </w:r>
            <w:r>
              <w:rPr>
                <w:rFonts w:ascii="宋体" w:hAnsi="宋体" w:eastAsia="宋体" w:cs="宋体"/>
                <w:color w:val="000000" w:themeColor="text1"/>
                <w:sz w:val="24"/>
                <w:szCs w:val="24"/>
              </w:rPr>
              <w:t xml:space="preserve">调用</w:t>
            </w:r>
            <w:r>
              <w:rPr>
                <w:rFonts w:ascii="宋体" w:hAnsi="宋体" w:eastAsia="宋体" w:cs="宋体"/>
                <w:color w:val="000000" w:themeColor="text1"/>
                <w:sz w:val="24"/>
                <w:szCs w:val="24"/>
              </w:rPr>
              <w:t xml:space="preserve">系统</w:t>
            </w:r>
            <w:r>
              <w:rPr>
                <w:rFonts w:ascii="宋体" w:hAnsi="宋体" w:eastAsia="宋体" w:cs="宋体"/>
                <w:color w:val="000000" w:themeColor="text1"/>
                <w:sz w:val="24"/>
                <w:szCs w:val="24"/>
              </w:rPr>
              <w:t xml:space="preserve">初始</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工作（</w:t>
            </w:r>
            <w:r>
              <w:rPr>
                <w:rFonts w:ascii="宋体" w:hAnsi="宋体" w:eastAsia="宋体" w:cs="宋体"/>
                <w:color w:val="000000" w:themeColor="text1"/>
                <w:sz w:val="24"/>
                <w:szCs w:val="24"/>
              </w:rPr>
              <w:t xml:space="preserve">即</w:t>
            </w:r>
            <w:r>
              <w:rPr>
                <w:rFonts w:ascii="宋体" w:hAnsi="宋体" w:eastAsia="宋体" w:cs="宋体"/>
                <w:color w:val="000000" w:themeColor="text1"/>
                <w:sz w:val="24"/>
                <w:szCs w:val="24"/>
              </w:rPr>
              <w:t xml:space="preserve">无</w:t>
            </w:r>
            <w:r>
              <w:rPr>
                <w:rFonts w:ascii="宋体" w:hAnsi="宋体" w:eastAsia="宋体" w:cs="宋体"/>
                <w:color w:val="000000" w:themeColor="text1"/>
                <w:sz w:val="24"/>
                <w:szCs w:val="24"/>
              </w:rPr>
              <w:t xml:space="preserve">所属</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对象</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工作流</w:t>
            </w:r>
            <w:r>
              <w:rPr>
                <w:rFonts w:ascii="宋体" w:hAnsi="宋体" w:eastAsia="宋体" w:cs="宋体"/>
                <w:color w:val="000000" w:themeColor="text1"/>
                <w:sz w:val="24"/>
                <w:szCs w:val="24"/>
              </w:rPr>
              <w:t xml:space="preserve">）</w:t>
            </w:r>
            <w:r>
              <w:rPr>
                <w:rFonts w:ascii="宋体" w:hAnsi="宋体" w:eastAsia="宋体" w:cs="宋体"/>
                <w:color w:val="000000" w:themeColor="text1"/>
                <w:sz w:val="24"/>
                <w:szCs w:val="24"/>
              </w:rPr>
              <w:t xml:space="preserve">  </w:t>
            </w:r>
            <w:r>
              <w:rPr>
                <w:rFonts w:ascii="宋体" w:hAnsi="宋体" w:eastAsia="宋体" w:cs="宋体"/>
                <w:color w:val="000000" w:themeColor="text1"/>
                <w:sz w:val="24"/>
                <w:szCs w:val="24"/>
              </w:rPr>
            </w:r>
            <w:r>
              <w:rPr>
                <w:rFonts w:ascii="宋体" w:hAnsi="宋体" w:eastAsia="宋体" w:cs="宋体"/>
                <w:color w:val="000000" w:themeColor="text1"/>
                <w:sz w:val="24"/>
                <w:szCs w:val="24"/>
              </w:rPr>
            </w:r>
          </w:p>
          <w:p>
            <w:pPr>
              <w:jc w:val="left"/>
              <w:spacing w:before="0" w:after="0" w:line="57" w:lineRule="atLeast"/>
              <w:rPr>
                <w:color w:val="ff0000" w:themeColor="text1"/>
                <w:highlight w:val="none"/>
              </w:rPr>
            </w:pPr>
            <w:r>
              <w:rPr>
                <w:rFonts w:ascii="宋体" w:hAnsi="宋体" w:eastAsia="宋体" w:cs="宋体"/>
                <w:color w:val="000000" w:themeColor="text1"/>
                <w:sz w:val="24"/>
                <w:szCs w:val="24"/>
              </w:rPr>
            </w:r>
            <w:r>
              <w:rPr>
                <w:rFonts w:ascii="宋体" w:hAnsi="宋体" w:eastAsia="宋体" w:cs="宋体"/>
                <w:color w:val="000000" w:themeColor="text1"/>
                <w:sz w:val="24"/>
                <w:szCs w:val="24"/>
              </w:rPr>
              <w:t xml:space="preserve">• </w:t>
            </w:r>
            <w:r>
              <w:rPr>
                <w:color w:val="000000" w:themeColor="text1"/>
              </w:rPr>
              <w:t xml:space="preserve">若工作流中同时存在「发起人自选审批人」和「固定审批人」节点，提交时仍需弹出自选审批人页面；其中已配置固定审批人的层级，默认带出指定审批人。</w:t>
            </w:r>
            <w:r>
              <w:rPr>
                <w:color w:val="ff0000" w:themeColor="text1"/>
                <w:highlight w:val="none"/>
              </w:rPr>
            </w:r>
            <w:r>
              <w:rPr>
                <w:color w:val="ff0000" w:themeColor="text1"/>
                <w:highlight w:val="none"/>
              </w:rPr>
            </w:r>
          </w:p>
          <w:p>
            <w:pPr>
              <w:jc w:val="left"/>
              <w:spacing w:before="0" w:after="0" w:line="57" w:lineRule="atLeast"/>
              <w:rPr>
                <w:rFonts w:ascii="宋体" w:hAnsi="宋体" w:cs="宋体"/>
                <w:color w:val="000000" w:themeColor="text1"/>
                <w:sz w:val="24"/>
                <w:szCs w:val="24"/>
              </w:rPr>
            </w:pPr>
            <w:r>
              <w:rPr>
                <w:color w:val="000000" w:themeColor="text1"/>
                <w:highlight w:val="none"/>
              </w:rPr>
            </w:r>
            <w:r>
              <w:rPr>
                <w:rFonts w:ascii="宋体" w:hAnsi="宋体" w:eastAsia="宋体" w:cs="宋体"/>
                <w:color w:val="000000" w:themeColor="text1"/>
                <w:sz w:val="24"/>
                <w:szCs w:val="24"/>
              </w:rPr>
              <w:t xml:space="preserve">• </w:t>
            </w:r>
            <w:r>
              <w:rPr>
                <w:color w:val="000000" w:themeColor="text1"/>
                <w:highlight w:val="none"/>
              </w:rPr>
              <w:t xml:space="preserve">删除</w:t>
            </w:r>
            <w:r>
              <w:rPr>
                <w:color w:val="000000" w:themeColor="text1"/>
                <w:highlight w:val="none"/>
              </w:rPr>
              <w:t xml:space="preserve">操作，</w:t>
            </w:r>
            <w:r>
              <w:rPr>
                <w:color w:val="000000" w:themeColor="text1"/>
                <w:highlight w:val="none"/>
              </w:rPr>
              <w:t xml:space="preserve">只能</w:t>
            </w:r>
            <w:r>
              <w:rPr>
                <w:color w:val="000000" w:themeColor="text1"/>
                <w:highlight w:val="none"/>
              </w:rPr>
              <w:t xml:space="preserve">删除</w:t>
            </w:r>
            <w:r>
              <w:rPr>
                <w:color w:val="000000" w:themeColor="text1"/>
                <w:highlight w:val="none"/>
              </w:rPr>
              <w:t xml:space="preserve">用户</w:t>
            </w:r>
            <w:r>
              <w:rPr>
                <w:color w:val="000000" w:themeColor="text1"/>
                <w:highlight w:val="none"/>
              </w:rPr>
              <w:t xml:space="preserve">新增</w:t>
            </w:r>
            <w:r>
              <w:rPr>
                <w:color w:val="000000" w:themeColor="text1"/>
                <w:highlight w:val="none"/>
              </w:rPr>
              <w:t xml:space="preserve">的</w:t>
            </w:r>
            <w:r>
              <w:rPr>
                <w:color w:val="000000" w:themeColor="text1"/>
                <w:highlight w:val="none"/>
              </w:rPr>
              <w:t xml:space="preserve">工作流。</w:t>
            </w:r>
            <w:r>
              <w:rPr>
                <w:color w:val="000000" w:themeColor="text1"/>
                <w:highlight w:val="none"/>
              </w:rPr>
              <w:t xml:space="preserve">点击“删除”按钮，弹出确认提示框：“确定删除该工作流吗？”确认后进行删除操作。若工作流有未审批结束的内容，需提示“该工作流存在未审批结束的流程，无法删除”</w:t>
            </w:r>
            <w:r>
              <w:rPr>
                <w:rFonts w:ascii="宋体" w:hAnsi="宋体" w:cs="宋体"/>
                <w:color w:val="000000" w:themeColor="text1"/>
                <w:sz w:val="24"/>
                <w:szCs w:val="24"/>
              </w:rPr>
            </w:r>
            <w:r>
              <w:rPr>
                <w:rFonts w:ascii="宋体" w:hAnsi="宋体" w:cs="宋体"/>
                <w:color w:val="000000" w:themeColor="text1"/>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2、工作流配置列表字段说明</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868"/>
        <w:tblW w:w="0" w:type="auto"/>
        <w:tblLayout w:type="fixed"/>
        <w:tblLook w:val="04A0" w:firstRow="1" w:lastRow="0" w:firstColumn="1" w:lastColumn="0" w:noHBand="0" w:noVBand="1"/>
      </w:tblPr>
      <w:tblGrid>
        <w:gridCol w:w="2299"/>
        <w:gridCol w:w="7464"/>
      </w:tblGrid>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模块名称</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工作流所属业务模块名称及备注，如“年度计划设置审批工作流（计划生效审批）”。</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创建人</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工作流配置的创建者。</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创建时间</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工作流配置的创建时间。</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更新人</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最后修改工作流配置的用户。</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更新时间</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最后修改时间。</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操作栏</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编辑（修改基本信息）、配置（配置审批流程）。</w:t>
            </w:r>
            <w:r>
              <w:rPr>
                <w:rFonts w:ascii="宋体" w:hAnsi="宋体" w:cs="宋体"/>
                <w:sz w:val="24"/>
                <w:szCs w:val="24"/>
              </w:rPr>
            </w:r>
            <w:r>
              <w:rPr>
                <w:rFonts w:ascii="宋体" w:hAnsi="宋体" w:cs="宋体"/>
                <w:sz w:val="24"/>
                <w:szCs w:val="24"/>
              </w:rPr>
            </w:r>
          </w:p>
        </w:tc>
      </w:tr>
    </w:tbl>
    <w:p>
      <w:pPr>
        <w:rPr>
          <w:rFonts w:ascii="宋体" w:hAnsi="宋体" w:eastAsia="宋体" w:cs="宋体"/>
          <w:b/>
          <w:bCs/>
          <w:color w:val="0f1115"/>
          <w:sz w:val="24"/>
          <w:szCs w:val="24"/>
          <w:highlight w:val="none"/>
        </w:rPr>
      </w:pPr>
      <w:r>
        <w:rPr>
          <w:rFonts w:ascii="宋体" w:hAnsi="宋体" w:eastAsia="宋体" w:cs="宋体"/>
          <w:b/>
          <w:color w:val="0f1115"/>
          <w:sz w:val="24"/>
          <w:szCs w:val="24"/>
          <w:highlight w:val="none"/>
        </w:rPr>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3、</w:t>
      </w:r>
      <w:r>
        <w:rPr>
          <w:rFonts w:ascii="宋体" w:hAnsi="宋体" w:eastAsia="宋体" w:cs="宋体"/>
          <w:b/>
          <w:color w:val="0f1115"/>
          <w:sz w:val="24"/>
          <w:szCs w:val="24"/>
        </w:rPr>
        <w:t xml:space="preserve">新增</w:t>
      </w:r>
      <w:r>
        <w:rPr>
          <w:rFonts w:ascii="宋体" w:hAnsi="宋体" w:eastAsia="宋体" w:cs="宋体"/>
          <w:b/>
          <w:color w:val="0f1115"/>
          <w:sz w:val="24"/>
          <w:szCs w:val="24"/>
        </w:rPr>
        <w:t xml:space="preserve">工作流（基本信息）字段详情表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868"/>
        <w:tblW w:w="0" w:type="auto"/>
        <w:tblLayout w:type="fixed"/>
        <w:tblLook w:val="04A0" w:firstRow="1" w:lastRow="0" w:firstColumn="1" w:lastColumn="0" w:noHBand="0" w:noVBand="1"/>
      </w:tblPr>
      <w:tblGrid>
        <w:gridCol w:w="1500"/>
        <w:gridCol w:w="1500"/>
        <w:gridCol w:w="1500"/>
        <w:gridCol w:w="5263"/>
      </w:tblGrid>
      <w:tr>
        <w:trPr/>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字段名称</w:t>
            </w:r>
            <w:r>
              <w:rPr>
                <w:rFonts w:ascii="宋体" w:hAnsi="宋体" w:cs="宋体"/>
                <w:color w:val="000000" w:themeColor="text1"/>
                <w:sz w:val="24"/>
                <w:szCs w:val="24"/>
              </w:rPr>
            </w:r>
            <w:r>
              <w:rPr>
                <w:rFonts w:ascii="宋体" w:hAnsi="宋体" w:cs="宋体"/>
                <w:color w:val="000000" w:themeColor="text1"/>
                <w:sz w:val="24"/>
                <w:szCs w:val="24"/>
              </w:rPr>
            </w:r>
          </w:p>
        </w:tc>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输入类型</w:t>
            </w:r>
            <w:r>
              <w:rPr>
                <w:rFonts w:ascii="宋体" w:hAnsi="宋体" w:cs="宋体"/>
                <w:color w:val="000000" w:themeColor="text1"/>
                <w:sz w:val="24"/>
                <w:szCs w:val="24"/>
              </w:rPr>
            </w:r>
            <w:r>
              <w:rPr>
                <w:rFonts w:ascii="宋体" w:hAnsi="宋体" w:cs="宋体"/>
                <w:color w:val="000000" w:themeColor="text1"/>
                <w:sz w:val="24"/>
                <w:szCs w:val="24"/>
              </w:rPr>
            </w:r>
          </w:p>
        </w:tc>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必填</w:t>
            </w:r>
            <w:r>
              <w:rPr>
                <w:rFonts w:ascii="宋体" w:hAnsi="宋体" w:cs="宋体"/>
                <w:color w:val="000000" w:themeColor="text1"/>
                <w:sz w:val="24"/>
                <w:szCs w:val="24"/>
              </w:rPr>
            </w:r>
            <w:r>
              <w:rPr>
                <w:rFonts w:ascii="宋体" w:hAnsi="宋体" w:cs="宋体"/>
                <w:color w:val="000000" w:themeColor="text1"/>
                <w:sz w:val="24"/>
                <w:szCs w:val="24"/>
              </w:rPr>
            </w:r>
          </w:p>
        </w:tc>
        <w:tc>
          <w:tcPr>
            <w:tcW w:w="5263"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说明</w:t>
            </w:r>
            <w:r>
              <w:rPr>
                <w:rFonts w:ascii="宋体" w:hAnsi="宋体" w:cs="宋体"/>
                <w:color w:val="000000" w:themeColor="text1"/>
                <w:sz w:val="24"/>
                <w:szCs w:val="24"/>
              </w:rPr>
            </w:r>
            <w:r>
              <w:rPr>
                <w:rFonts w:ascii="宋体" w:hAnsi="宋体" w:cs="宋体"/>
                <w:color w:val="000000" w:themeColor="text1"/>
                <w:sz w:val="24"/>
                <w:szCs w:val="24"/>
              </w:rPr>
            </w:r>
          </w:p>
        </w:tc>
      </w:tr>
      <w:tr>
        <w:trPr/>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工作流名称</w:t>
            </w:r>
            <w:r>
              <w:rPr>
                <w:rFonts w:ascii="宋体" w:hAnsi="宋体" w:cs="宋体"/>
                <w:color w:val="000000" w:themeColor="text1"/>
                <w:sz w:val="24"/>
                <w:szCs w:val="24"/>
              </w:rPr>
            </w:r>
            <w:r>
              <w:rPr>
                <w:rFonts w:ascii="宋体" w:hAnsi="宋体" w:cs="宋体"/>
                <w:color w:val="000000" w:themeColor="text1"/>
                <w:sz w:val="24"/>
                <w:szCs w:val="24"/>
              </w:rPr>
            </w:r>
          </w:p>
        </w:tc>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文本框</w:t>
            </w:r>
            <w:r>
              <w:rPr>
                <w:rFonts w:ascii="宋体" w:hAnsi="宋体" w:cs="宋体"/>
                <w:color w:val="000000" w:themeColor="text1"/>
                <w:sz w:val="24"/>
                <w:szCs w:val="24"/>
              </w:rPr>
            </w:r>
            <w:r>
              <w:rPr>
                <w:rFonts w:ascii="宋体" w:hAnsi="宋体" w:cs="宋体"/>
                <w:color w:val="000000" w:themeColor="text1"/>
                <w:sz w:val="24"/>
                <w:szCs w:val="24"/>
              </w:rPr>
            </w:r>
          </w:p>
        </w:tc>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是</w:t>
            </w:r>
            <w:r>
              <w:rPr>
                <w:rFonts w:ascii="宋体" w:hAnsi="宋体" w:cs="宋体"/>
                <w:color w:val="000000" w:themeColor="text1"/>
                <w:sz w:val="24"/>
                <w:szCs w:val="24"/>
              </w:rPr>
            </w:r>
            <w:r>
              <w:rPr>
                <w:rFonts w:ascii="宋体" w:hAnsi="宋体" w:cs="宋体"/>
                <w:color w:val="000000" w:themeColor="text1"/>
                <w:sz w:val="24"/>
                <w:szCs w:val="24"/>
              </w:rPr>
            </w:r>
          </w:p>
        </w:tc>
        <w:tc>
          <w:tcPr>
            <w:tcW w:w="5263"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最多50字符，可编辑。</w:t>
            </w:r>
            <w:r>
              <w:rPr>
                <w:rFonts w:ascii="宋体" w:hAnsi="宋体" w:cs="宋体"/>
                <w:color w:val="000000" w:themeColor="text1"/>
                <w:sz w:val="24"/>
                <w:szCs w:val="24"/>
              </w:rPr>
            </w:r>
            <w:r>
              <w:rPr>
                <w:rFonts w:ascii="宋体" w:hAnsi="宋体" w:cs="宋体"/>
                <w:color w:val="000000" w:themeColor="text1"/>
                <w:sz w:val="24"/>
                <w:szCs w:val="24"/>
              </w:rPr>
            </w:r>
          </w:p>
        </w:tc>
      </w:tr>
      <w:tr>
        <w:trPr/>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所在模块</w:t>
            </w:r>
            <w:r>
              <w:rPr>
                <w:rFonts w:ascii="宋体" w:hAnsi="宋体" w:cs="宋体"/>
                <w:color w:val="000000" w:themeColor="text1"/>
                <w:sz w:val="24"/>
                <w:szCs w:val="24"/>
              </w:rPr>
            </w:r>
            <w:r>
              <w:rPr>
                <w:rFonts w:ascii="宋体" w:hAnsi="宋体" w:cs="宋体"/>
                <w:color w:val="000000" w:themeColor="text1"/>
                <w:sz w:val="24"/>
                <w:szCs w:val="24"/>
              </w:rPr>
            </w:r>
          </w:p>
        </w:tc>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cs="宋体"/>
                <w:color w:val="000000" w:themeColor="text1"/>
                <w:sz w:val="24"/>
                <w:szCs w:val="24"/>
              </w:rPr>
              <w:t xml:space="preserve">下拉框</w:t>
            </w:r>
            <w:r>
              <w:rPr>
                <w:rFonts w:ascii="宋体" w:hAnsi="宋体" w:cs="宋体"/>
                <w:color w:val="000000" w:themeColor="text1"/>
                <w:sz w:val="24"/>
                <w:szCs w:val="24"/>
              </w:rPr>
            </w:r>
            <w:r>
              <w:rPr>
                <w:rFonts w:ascii="宋体" w:hAnsi="宋体" w:cs="宋体"/>
                <w:color w:val="000000" w:themeColor="text1"/>
                <w:sz w:val="24"/>
                <w:szCs w:val="24"/>
              </w:rPr>
            </w:r>
          </w:p>
        </w:tc>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是</w:t>
            </w:r>
            <w:r>
              <w:rPr>
                <w:rFonts w:ascii="宋体" w:hAnsi="宋体" w:cs="宋体"/>
                <w:color w:val="000000" w:themeColor="text1"/>
                <w:sz w:val="24"/>
                <w:szCs w:val="24"/>
              </w:rPr>
            </w:r>
            <w:r>
              <w:rPr>
                <w:rFonts w:ascii="宋体" w:hAnsi="宋体" w:cs="宋体"/>
                <w:color w:val="000000" w:themeColor="text1"/>
                <w:sz w:val="24"/>
                <w:szCs w:val="24"/>
              </w:rPr>
            </w:r>
          </w:p>
        </w:tc>
        <w:tc>
          <w:tcPr>
            <w:tcW w:w="5263" w:type="dxa"/>
            <w:vAlign w:val="center"/>
            <w:textDirection w:val="lrTb"/>
            <w:noWrap w:val="false"/>
          </w:tcPr>
          <w:p>
            <w:pPr>
              <w:spacing w:before="0" w:after="0" w:line="57" w:lineRule="atLeast"/>
              <w:rPr>
                <w:color w:val="000000" w:themeColor="text1"/>
              </w:rPr>
            </w:pPr>
            <w:r>
              <w:rPr>
                <w:rFonts w:ascii="宋体" w:hAnsi="宋体" w:cs="宋体"/>
                <w:color w:val="000000" w:themeColor="text1"/>
                <w:sz w:val="24"/>
                <w:szCs w:val="24"/>
              </w:rPr>
              <w:t xml:space="preserve">下拉框</w:t>
            </w:r>
            <w:r>
              <w:rPr>
                <w:rFonts w:ascii="宋体" w:hAnsi="宋体" w:cs="宋体"/>
                <w:color w:val="000000" w:themeColor="text1"/>
                <w:sz w:val="24"/>
                <w:szCs w:val="24"/>
              </w:rPr>
              <w:t xml:space="preserve">内容：</w:t>
            </w:r>
            <w:r>
              <w:rPr>
                <w:rFonts w:ascii="宋体" w:hAnsi="宋体" w:cs="宋体"/>
                <w:color w:val="000000" w:themeColor="text1"/>
                <w:sz w:val="24"/>
                <w:szCs w:val="24"/>
              </w:rPr>
              <w:t xml:space="preserve">年度计划设置、</w:t>
            </w:r>
            <w:r>
              <w:rPr>
                <w:rFonts w:ascii="宋体" w:hAnsi="宋体" w:cs="宋体"/>
                <w:color w:val="000000" w:themeColor="text1"/>
                <w:sz w:val="24"/>
                <w:szCs w:val="24"/>
              </w:rPr>
              <w:t xml:space="preserve">任务管理、</w:t>
            </w:r>
            <w:r>
              <w:rPr>
                <w:rFonts w:ascii="宋体" w:hAnsi="宋体" w:cs="宋体"/>
                <w:color w:val="000000" w:themeColor="text1"/>
                <w:sz w:val="24"/>
                <w:szCs w:val="24"/>
              </w:rPr>
              <w:t xml:space="preserve">方案编制、</w:t>
            </w:r>
            <w:r>
              <w:rPr>
                <w:rFonts w:ascii="宋体" w:hAnsi="宋体" w:cs="宋体"/>
                <w:color w:val="000000" w:themeColor="text1"/>
                <w:sz w:val="24"/>
                <w:szCs w:val="24"/>
              </w:rPr>
              <w:t xml:space="preserve">报告编制</w:t>
            </w:r>
            <w:r>
              <w:rPr>
                <w:color w:val="000000" w:themeColor="text1"/>
              </w:rPr>
            </w:r>
            <w:r>
              <w:rPr>
                <w:color w:val="000000" w:themeColor="text1"/>
              </w:rPr>
            </w:r>
          </w:p>
        </w:tc>
      </w:tr>
      <w:tr>
        <w:trPr/>
        <w:tc>
          <w:tcPr>
            <w:tcW w:w="1500" w:type="dxa"/>
            <w:vAlign w:val="center"/>
            <w:vMerge w:val="restart"/>
            <w:textDirection w:val="lrTb"/>
            <w:noWrap w:val="false"/>
          </w:tcPr>
          <w:p>
            <w:pPr>
              <w:spacing w:before="0" w:after="0" w:line="57" w:lineRule="atLeast"/>
              <w:rPr>
                <w:rFonts w:ascii="宋体" w:hAnsi="宋体" w:eastAsia="宋体" w:cs="宋体"/>
                <w:color w:val="0000ff" w:themeColor="text1"/>
                <w:sz w:val="24"/>
                <w:szCs w:val="24"/>
              </w:rPr>
            </w:pPr>
            <w:r>
              <w:rPr>
                <w:rFonts w:ascii="宋体" w:hAnsi="宋体" w:eastAsia="宋体" w:cs="宋体"/>
                <w:color w:val="000000" w:themeColor="text1"/>
                <w:sz w:val="24"/>
                <w:szCs w:val="24"/>
              </w:rPr>
              <w:t xml:space="preserve">所属</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对象</w:t>
            </w:r>
            <w:r>
              <w:rPr>
                <w:rFonts w:ascii="宋体" w:hAnsi="宋体" w:eastAsia="宋体" w:cs="宋体"/>
                <w:color w:val="0000ff" w:themeColor="text1"/>
                <w:sz w:val="24"/>
                <w:szCs w:val="24"/>
              </w:rPr>
            </w:r>
            <w:r>
              <w:rPr>
                <w:rFonts w:ascii="宋体" w:hAnsi="宋体" w:eastAsia="宋体" w:cs="宋体"/>
                <w:color w:val="0000ff" w:themeColor="text1"/>
                <w:sz w:val="24"/>
                <w:szCs w:val="24"/>
              </w:rPr>
            </w:r>
          </w:p>
        </w:tc>
        <w:tc>
          <w:tcPr>
            <w:tcW w:w="1500" w:type="dxa"/>
            <w:vAlign w:val="center"/>
            <w:vMerge w:val="restart"/>
            <w:textDirection w:val="lrTb"/>
            <w:noWrap w:val="false"/>
          </w:tcPr>
          <w:p>
            <w:pPr>
              <w:spacing w:before="0" w:after="0" w:line="57" w:lineRule="atLeast"/>
              <w:rPr>
                <w:rFonts w:ascii="宋体" w:hAnsi="宋体" w:cs="宋体"/>
                <w:color w:val="0000ff" w:themeColor="text1"/>
                <w:sz w:val="24"/>
                <w:szCs w:val="24"/>
              </w:rPr>
            </w:pPr>
            <w:r>
              <w:rPr>
                <w:rFonts w:ascii="宋体" w:hAnsi="宋体" w:cs="宋体"/>
                <w:color w:val="000000" w:themeColor="text1"/>
                <w:sz w:val="24"/>
                <w:szCs w:val="24"/>
              </w:rPr>
              <w:t xml:space="preserve">下拉框</w:t>
            </w:r>
            <w:r>
              <w:rPr>
                <w:rFonts w:ascii="宋体" w:hAnsi="宋体" w:cs="宋体"/>
                <w:color w:val="0000ff" w:themeColor="text1"/>
                <w:sz w:val="24"/>
                <w:szCs w:val="24"/>
              </w:rPr>
            </w:r>
            <w:r>
              <w:rPr>
                <w:rFonts w:ascii="宋体" w:hAnsi="宋体" w:cs="宋体"/>
                <w:color w:val="0000ff" w:themeColor="text1"/>
                <w:sz w:val="24"/>
                <w:szCs w:val="24"/>
              </w:rPr>
            </w:r>
          </w:p>
        </w:tc>
        <w:tc>
          <w:tcPr>
            <w:tcW w:w="1500" w:type="dxa"/>
            <w:vAlign w:val="center"/>
            <w:vMerge w:val="restart"/>
            <w:textDirection w:val="lrTb"/>
            <w:noWrap w:val="false"/>
          </w:tcPr>
          <w:p>
            <w:pPr>
              <w:spacing w:before="0" w:after="0" w:line="57" w:lineRule="atLeast"/>
              <w:rPr>
                <w:rFonts w:ascii="宋体" w:hAnsi="宋体" w:eastAsia="宋体" w:cs="宋体"/>
                <w:color w:val="0000ff" w:themeColor="text1"/>
                <w:sz w:val="24"/>
                <w:szCs w:val="24"/>
              </w:rPr>
            </w:pPr>
            <w:r>
              <w:rPr>
                <w:rFonts w:ascii="宋体" w:hAnsi="宋体" w:eastAsia="宋体" w:cs="宋体"/>
                <w:color w:val="000000" w:themeColor="text1"/>
                <w:sz w:val="24"/>
                <w:szCs w:val="24"/>
              </w:rPr>
              <w:t xml:space="preserve">是</w:t>
            </w:r>
            <w:r>
              <w:rPr>
                <w:rFonts w:ascii="宋体" w:hAnsi="宋体" w:eastAsia="宋体" w:cs="宋体"/>
                <w:color w:val="0000ff" w:themeColor="text1"/>
                <w:sz w:val="24"/>
                <w:szCs w:val="24"/>
              </w:rPr>
            </w:r>
            <w:r>
              <w:rPr>
                <w:rFonts w:ascii="宋体" w:hAnsi="宋体" w:eastAsia="宋体" w:cs="宋体"/>
                <w:color w:val="0000ff" w:themeColor="text1"/>
                <w:sz w:val="24"/>
                <w:szCs w:val="24"/>
              </w:rPr>
            </w:r>
          </w:p>
        </w:tc>
        <w:tc>
          <w:tcPr>
            <w:tcW w:w="5263" w:type="dxa"/>
            <w:vAlign w:val="center"/>
            <w:vMerge w:val="restart"/>
            <w:textDirection w:val="lrTb"/>
            <w:noWrap w:val="false"/>
          </w:tcPr>
          <w:p>
            <w:pPr>
              <w:spacing w:before="0" w:after="0" w:line="57" w:lineRule="atLeast"/>
              <w:rPr>
                <w:rFonts w:ascii="宋体" w:hAnsi="宋体" w:eastAsia="宋体" w:cs="宋体"/>
                <w:color w:val="0000ff" w:themeColor="text1"/>
                <w:sz w:val="24"/>
                <w:szCs w:val="24"/>
              </w:rPr>
            </w:pPr>
            <w:r>
              <w:rPr>
                <w:rFonts w:ascii="宋体" w:hAnsi="宋体" w:eastAsia="宋体" w:cs="宋体"/>
                <w:color w:val="000000" w:themeColor="text1"/>
                <w:sz w:val="24"/>
                <w:szCs w:val="24"/>
              </w:rPr>
              <w:t xml:space="preserve">下拉框</w:t>
            </w:r>
            <w:r>
              <w:rPr>
                <w:rFonts w:ascii="宋体" w:hAnsi="宋体" w:eastAsia="宋体" w:cs="宋体"/>
                <w:color w:val="000000" w:themeColor="text1"/>
                <w:sz w:val="24"/>
                <w:szCs w:val="24"/>
              </w:rPr>
              <w:t xml:space="preserve">内容</w:t>
            </w:r>
            <w:r>
              <w:rPr>
                <w:rFonts w:ascii="宋体" w:hAnsi="宋体" w:eastAsia="宋体" w:cs="宋体"/>
                <w:color w:val="000000" w:themeColor="text1"/>
                <w:sz w:val="24"/>
                <w:szCs w:val="24"/>
              </w:rPr>
              <w:t xml:space="preserve">为</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对象</w:t>
            </w:r>
            <w:r>
              <w:rPr>
                <w:rFonts w:ascii="宋体" w:hAnsi="宋体" w:eastAsia="宋体" w:cs="宋体"/>
                <w:color w:val="000000" w:themeColor="text1"/>
                <w:sz w:val="24"/>
                <w:szCs w:val="24"/>
              </w:rPr>
              <w:t xml:space="preserve">，</w:t>
            </w:r>
            <w:r>
              <w:rPr>
                <w:rFonts w:ascii="宋体" w:hAnsi="宋体" w:eastAsia="宋体" w:cs="宋体"/>
                <w:color w:val="000000" w:themeColor="text1"/>
                <w:sz w:val="24"/>
                <w:szCs w:val="24"/>
              </w:rPr>
              <w:t xml:space="preserve">显示</w:t>
            </w:r>
            <w:r>
              <w:rPr>
                <w:rFonts w:ascii="宋体" w:hAnsi="宋体" w:eastAsia="宋体" w:cs="宋体"/>
                <w:color w:val="000000" w:themeColor="text1"/>
                <w:sz w:val="24"/>
                <w:szCs w:val="24"/>
              </w:rPr>
              <w:t xml:space="preserve">为：</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对象</w:t>
            </w:r>
            <w:r>
              <w:rPr>
                <w:rFonts w:ascii="宋体" w:hAnsi="宋体" w:eastAsia="宋体" w:cs="宋体"/>
                <w:color w:val="000000" w:themeColor="text1"/>
                <w:sz w:val="24"/>
                <w:szCs w:val="24"/>
              </w:rPr>
              <w:t xml:space="preserve">名称</w:t>
            </w:r>
            <w:r>
              <w:rPr>
                <w:rFonts w:ascii="宋体" w:hAnsi="宋体" w:eastAsia="宋体" w:cs="宋体"/>
                <w:color w:val="0000ff" w:themeColor="text1"/>
                <w:sz w:val="24"/>
                <w:szCs w:val="24"/>
              </w:rPr>
            </w:r>
            <w:r>
              <w:rPr>
                <w:rFonts w:ascii="宋体" w:hAnsi="宋体" w:eastAsia="宋体" w:cs="宋体"/>
                <w:color w:val="0000ff" w:themeColor="text1"/>
                <w:sz w:val="24"/>
                <w:szCs w:val="24"/>
              </w:rPr>
            </w:r>
          </w:p>
        </w:tc>
      </w:tr>
      <w:tr>
        <w:trPr/>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工作流描述</w:t>
            </w:r>
            <w:r>
              <w:rPr>
                <w:rFonts w:ascii="宋体" w:hAnsi="宋体" w:cs="宋体"/>
                <w:color w:val="000000" w:themeColor="text1"/>
                <w:sz w:val="24"/>
                <w:szCs w:val="24"/>
              </w:rPr>
            </w:r>
            <w:r>
              <w:rPr>
                <w:rFonts w:ascii="宋体" w:hAnsi="宋体" w:cs="宋体"/>
                <w:color w:val="000000" w:themeColor="text1"/>
                <w:sz w:val="24"/>
                <w:szCs w:val="24"/>
              </w:rPr>
            </w:r>
          </w:p>
        </w:tc>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文本域</w:t>
            </w:r>
            <w:r>
              <w:rPr>
                <w:rFonts w:ascii="宋体" w:hAnsi="宋体" w:cs="宋体"/>
                <w:color w:val="000000" w:themeColor="text1"/>
                <w:sz w:val="24"/>
                <w:szCs w:val="24"/>
              </w:rPr>
            </w:r>
            <w:r>
              <w:rPr>
                <w:rFonts w:ascii="宋体" w:hAnsi="宋体" w:cs="宋体"/>
                <w:color w:val="000000" w:themeColor="text1"/>
                <w:sz w:val="24"/>
                <w:szCs w:val="24"/>
              </w:rPr>
            </w:r>
          </w:p>
        </w:tc>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否</w:t>
            </w:r>
            <w:r>
              <w:rPr>
                <w:rFonts w:ascii="宋体" w:hAnsi="宋体" w:cs="宋体"/>
                <w:color w:val="000000" w:themeColor="text1"/>
                <w:sz w:val="24"/>
                <w:szCs w:val="24"/>
              </w:rPr>
            </w:r>
            <w:r>
              <w:rPr>
                <w:rFonts w:ascii="宋体" w:hAnsi="宋体" w:cs="宋体"/>
                <w:color w:val="000000" w:themeColor="text1"/>
                <w:sz w:val="24"/>
                <w:szCs w:val="24"/>
              </w:rPr>
            </w:r>
          </w:p>
        </w:tc>
        <w:tc>
          <w:tcPr>
            <w:tcW w:w="5263"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最多500字符，用于说明流程用途。</w:t>
            </w:r>
            <w:r>
              <w:rPr>
                <w:rFonts w:ascii="宋体" w:hAnsi="宋体" w:cs="宋体"/>
                <w:color w:val="000000" w:themeColor="text1"/>
                <w:sz w:val="24"/>
                <w:szCs w:val="24"/>
              </w:rPr>
            </w:r>
            <w:r>
              <w:rPr>
                <w:rFonts w:ascii="宋体" w:hAnsi="宋体" w:cs="宋体"/>
                <w:color w:val="000000" w:themeColor="text1"/>
                <w:sz w:val="24"/>
                <w:szCs w:val="24"/>
              </w:rPr>
            </w:r>
          </w:p>
        </w:tc>
      </w:tr>
    </w:tbl>
    <w:p>
      <w:pPr>
        <w:rPr>
          <w:rFonts w:ascii="Arial" w:hAnsi="Arial" w:eastAsia="Arial" w:cs="Arial"/>
          <w:sz w:val="30"/>
          <w:szCs w:val="30"/>
        </w:rPr>
      </w:pPr>
      <w:r>
        <w:rPr>
          <w:rFonts w:ascii="Arial" w:hAnsi="Arial" w:eastAsia="Arial" w:cs="Arial"/>
          <w:b/>
          <w:color w:val="0f1115"/>
          <w:sz w:val="30"/>
          <w:highlight w:val="none"/>
        </w:rPr>
      </w:r>
      <w:r>
        <w:rPr>
          <w:rFonts w:ascii="Arial" w:hAnsi="Arial" w:eastAsia="Arial" w:cs="Arial"/>
          <w:sz w:val="30"/>
          <w:szCs w:val="30"/>
        </w:rPr>
      </w:r>
      <w:r>
        <w:rPr>
          <w:rFonts w:ascii="Arial" w:hAnsi="Arial" w:eastAsia="Arial" w:cs="Arial"/>
          <w:sz w:val="30"/>
          <w:szCs w:val="30"/>
        </w:rPr>
      </w:r>
    </w:p>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4、编辑工作流（基本信息）字段详情表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868"/>
        <w:tblW w:w="0" w:type="auto"/>
        <w:tblLayout w:type="fixed"/>
        <w:tblLook w:val="04A0" w:firstRow="1" w:lastRow="0" w:firstColumn="1" w:lastColumn="0" w:noHBand="0" w:noVBand="1"/>
      </w:tblPr>
      <w:tblGrid>
        <w:gridCol w:w="1500"/>
        <w:gridCol w:w="1500"/>
        <w:gridCol w:w="1500"/>
        <w:gridCol w:w="5263"/>
      </w:tblGrid>
      <w:tr>
        <w:trPr/>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字段名称</w:t>
            </w:r>
            <w:r>
              <w:rPr>
                <w:rFonts w:ascii="宋体" w:hAnsi="宋体" w:cs="宋体"/>
                <w:color w:val="000000" w:themeColor="text1"/>
                <w:sz w:val="24"/>
                <w:szCs w:val="24"/>
              </w:rPr>
            </w:r>
            <w:r>
              <w:rPr>
                <w:rFonts w:ascii="宋体" w:hAnsi="宋体" w:cs="宋体"/>
                <w:color w:val="000000" w:themeColor="text1"/>
                <w:sz w:val="24"/>
                <w:szCs w:val="24"/>
              </w:rPr>
            </w:r>
          </w:p>
        </w:tc>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输入类型</w:t>
            </w:r>
            <w:r>
              <w:rPr>
                <w:rFonts w:ascii="宋体" w:hAnsi="宋体" w:cs="宋体"/>
                <w:color w:val="000000" w:themeColor="text1"/>
                <w:sz w:val="24"/>
                <w:szCs w:val="24"/>
              </w:rPr>
            </w:r>
            <w:r>
              <w:rPr>
                <w:rFonts w:ascii="宋体" w:hAnsi="宋体" w:cs="宋体"/>
                <w:color w:val="000000" w:themeColor="text1"/>
                <w:sz w:val="24"/>
                <w:szCs w:val="24"/>
              </w:rPr>
            </w:r>
          </w:p>
        </w:tc>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必填</w:t>
            </w:r>
            <w:r>
              <w:rPr>
                <w:rFonts w:ascii="宋体" w:hAnsi="宋体" w:cs="宋体"/>
                <w:color w:val="000000" w:themeColor="text1"/>
                <w:sz w:val="24"/>
                <w:szCs w:val="24"/>
              </w:rPr>
            </w:r>
            <w:r>
              <w:rPr>
                <w:rFonts w:ascii="宋体" w:hAnsi="宋体" w:cs="宋体"/>
                <w:color w:val="000000" w:themeColor="text1"/>
                <w:sz w:val="24"/>
                <w:szCs w:val="24"/>
              </w:rPr>
            </w:r>
          </w:p>
        </w:tc>
        <w:tc>
          <w:tcPr>
            <w:tcW w:w="5263"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说明</w:t>
            </w:r>
            <w:r>
              <w:rPr>
                <w:rFonts w:ascii="宋体" w:hAnsi="宋体" w:cs="宋体"/>
                <w:color w:val="000000" w:themeColor="text1"/>
                <w:sz w:val="24"/>
                <w:szCs w:val="24"/>
              </w:rPr>
            </w:r>
            <w:r>
              <w:rPr>
                <w:rFonts w:ascii="宋体" w:hAnsi="宋体" w:cs="宋体"/>
                <w:color w:val="000000" w:themeColor="text1"/>
                <w:sz w:val="24"/>
                <w:szCs w:val="24"/>
              </w:rPr>
            </w:r>
          </w:p>
        </w:tc>
      </w:tr>
      <w:tr>
        <w:trPr/>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工作流名称</w:t>
            </w:r>
            <w:r>
              <w:rPr>
                <w:rFonts w:ascii="宋体" w:hAnsi="宋体" w:cs="宋体"/>
                <w:color w:val="000000" w:themeColor="text1"/>
                <w:sz w:val="24"/>
                <w:szCs w:val="24"/>
              </w:rPr>
            </w:r>
            <w:r>
              <w:rPr>
                <w:rFonts w:ascii="宋体" w:hAnsi="宋体" w:cs="宋体"/>
                <w:color w:val="000000" w:themeColor="text1"/>
                <w:sz w:val="24"/>
                <w:szCs w:val="24"/>
              </w:rPr>
            </w:r>
          </w:p>
        </w:tc>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文本框</w:t>
            </w:r>
            <w:r>
              <w:rPr>
                <w:rFonts w:ascii="宋体" w:hAnsi="宋体" w:cs="宋体"/>
                <w:color w:val="000000" w:themeColor="text1"/>
                <w:sz w:val="24"/>
                <w:szCs w:val="24"/>
              </w:rPr>
            </w:r>
            <w:r>
              <w:rPr>
                <w:rFonts w:ascii="宋体" w:hAnsi="宋体" w:cs="宋体"/>
                <w:color w:val="000000" w:themeColor="text1"/>
                <w:sz w:val="24"/>
                <w:szCs w:val="24"/>
              </w:rPr>
            </w:r>
          </w:p>
        </w:tc>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是</w:t>
            </w:r>
            <w:r>
              <w:rPr>
                <w:rFonts w:ascii="宋体" w:hAnsi="宋体" w:cs="宋体"/>
                <w:color w:val="000000" w:themeColor="text1"/>
                <w:sz w:val="24"/>
                <w:szCs w:val="24"/>
              </w:rPr>
            </w:r>
            <w:r>
              <w:rPr>
                <w:rFonts w:ascii="宋体" w:hAnsi="宋体" w:cs="宋体"/>
                <w:color w:val="000000" w:themeColor="text1"/>
                <w:sz w:val="24"/>
                <w:szCs w:val="24"/>
              </w:rPr>
            </w:r>
          </w:p>
        </w:tc>
        <w:tc>
          <w:tcPr>
            <w:tcW w:w="5263"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最多50字符，可编辑。</w:t>
            </w:r>
            <w:r>
              <w:rPr>
                <w:rFonts w:ascii="宋体" w:hAnsi="宋体" w:cs="宋体"/>
                <w:color w:val="000000" w:themeColor="text1"/>
                <w:sz w:val="24"/>
                <w:szCs w:val="24"/>
              </w:rPr>
            </w:r>
            <w:r>
              <w:rPr>
                <w:rFonts w:ascii="宋体" w:hAnsi="宋体" w:cs="宋体"/>
                <w:color w:val="000000" w:themeColor="text1"/>
                <w:sz w:val="24"/>
                <w:szCs w:val="24"/>
              </w:rPr>
            </w:r>
          </w:p>
        </w:tc>
      </w:tr>
      <w:tr>
        <w:trPr/>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所在模块</w:t>
            </w:r>
            <w:r>
              <w:rPr>
                <w:rFonts w:ascii="宋体" w:hAnsi="宋体" w:cs="宋体"/>
                <w:color w:val="000000" w:themeColor="text1"/>
                <w:sz w:val="24"/>
                <w:szCs w:val="24"/>
              </w:rPr>
            </w:r>
            <w:r>
              <w:rPr>
                <w:rFonts w:ascii="宋体" w:hAnsi="宋体" w:cs="宋体"/>
                <w:color w:val="000000" w:themeColor="text1"/>
                <w:sz w:val="24"/>
                <w:szCs w:val="24"/>
              </w:rPr>
            </w:r>
          </w:p>
        </w:tc>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只读</w:t>
            </w:r>
            <w:r>
              <w:rPr>
                <w:rFonts w:ascii="宋体" w:hAnsi="宋体" w:cs="宋体"/>
                <w:color w:val="000000" w:themeColor="text1"/>
                <w:sz w:val="24"/>
                <w:szCs w:val="24"/>
              </w:rPr>
            </w:r>
            <w:r>
              <w:rPr>
                <w:rFonts w:ascii="宋体" w:hAnsi="宋体" w:cs="宋体"/>
                <w:color w:val="000000" w:themeColor="text1"/>
                <w:sz w:val="24"/>
                <w:szCs w:val="24"/>
              </w:rPr>
            </w:r>
          </w:p>
        </w:tc>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是</w:t>
            </w:r>
            <w:r>
              <w:rPr>
                <w:rFonts w:ascii="宋体" w:hAnsi="宋体" w:cs="宋体"/>
                <w:color w:val="000000" w:themeColor="text1"/>
                <w:sz w:val="24"/>
                <w:szCs w:val="24"/>
              </w:rPr>
            </w:r>
            <w:r>
              <w:rPr>
                <w:rFonts w:ascii="宋体" w:hAnsi="宋体" w:cs="宋体"/>
                <w:color w:val="000000" w:themeColor="text1"/>
                <w:sz w:val="24"/>
                <w:szCs w:val="24"/>
              </w:rPr>
            </w:r>
          </w:p>
        </w:tc>
        <w:tc>
          <w:tcPr>
            <w:tcW w:w="5263"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默认带出，不可修改。</w:t>
            </w:r>
            <w:r>
              <w:rPr>
                <w:rFonts w:ascii="宋体" w:hAnsi="宋体" w:cs="宋体"/>
                <w:color w:val="000000" w:themeColor="text1"/>
                <w:sz w:val="24"/>
                <w:szCs w:val="24"/>
              </w:rPr>
            </w:r>
            <w:r>
              <w:rPr>
                <w:rFonts w:ascii="宋体" w:hAnsi="宋体" w:cs="宋体"/>
                <w:color w:val="000000" w:themeColor="text1"/>
                <w:sz w:val="24"/>
                <w:szCs w:val="24"/>
              </w:rPr>
            </w:r>
          </w:p>
        </w:tc>
      </w:tr>
      <w:tr>
        <w:trPr/>
        <w:tc>
          <w:tcPr>
            <w:tcW w:w="1500" w:type="dxa"/>
            <w:vAlign w:val="center"/>
            <w:vMerge w:val="restart"/>
            <w:textDirection w:val="lrTb"/>
            <w:noWrap w:val="false"/>
          </w:tcPr>
          <w:p>
            <w:pPr>
              <w:spacing w:before="0" w:after="0" w:line="57" w:lineRule="atLeast"/>
              <w:rPr>
                <w:rFonts w:ascii="宋体" w:hAnsi="宋体" w:eastAsia="宋体" w:cs="宋体"/>
                <w:color w:val="0000ff" w:themeColor="text1"/>
                <w:sz w:val="24"/>
                <w:szCs w:val="24"/>
              </w:rPr>
            </w:pPr>
            <w:r>
              <w:rPr>
                <w:rFonts w:ascii="宋体" w:hAnsi="宋体" w:eastAsia="宋体" w:cs="宋体"/>
                <w:color w:val="000000" w:themeColor="text1"/>
                <w:sz w:val="24"/>
                <w:szCs w:val="24"/>
              </w:rPr>
              <w:t xml:space="preserve">所属</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对象</w:t>
            </w:r>
            <w:r>
              <w:rPr>
                <w:rFonts w:ascii="宋体" w:hAnsi="宋体" w:eastAsia="宋体" w:cs="宋体"/>
                <w:color w:val="0000ff" w:themeColor="text1"/>
                <w:sz w:val="24"/>
                <w:szCs w:val="24"/>
              </w:rPr>
            </w:r>
            <w:r>
              <w:rPr>
                <w:rFonts w:ascii="宋体" w:hAnsi="宋体" w:eastAsia="宋体" w:cs="宋体"/>
                <w:color w:val="0000ff" w:themeColor="text1"/>
                <w:sz w:val="24"/>
                <w:szCs w:val="24"/>
              </w:rPr>
            </w:r>
          </w:p>
        </w:tc>
        <w:tc>
          <w:tcPr>
            <w:tcW w:w="1500" w:type="dxa"/>
            <w:vAlign w:val="center"/>
            <w:vMerge w:val="restart"/>
            <w:textDirection w:val="lrTb"/>
            <w:noWrap w:val="false"/>
          </w:tcPr>
          <w:p>
            <w:pPr>
              <w:spacing w:before="0" w:after="0" w:line="57" w:lineRule="atLeast"/>
              <w:rPr>
                <w:rFonts w:ascii="宋体" w:hAnsi="宋体" w:eastAsia="宋体" w:cs="宋体"/>
                <w:color w:val="0000ff" w:themeColor="text1"/>
                <w:sz w:val="24"/>
                <w:szCs w:val="24"/>
              </w:rPr>
            </w:pPr>
            <w:r>
              <w:rPr>
                <w:rFonts w:ascii="宋体" w:hAnsi="宋体" w:eastAsia="宋体" w:cs="宋体"/>
                <w:color w:val="000000" w:themeColor="text1"/>
                <w:sz w:val="24"/>
                <w:szCs w:val="24"/>
              </w:rPr>
              <w:t xml:space="preserve">下拉框</w:t>
            </w:r>
            <w:r>
              <w:rPr>
                <w:rFonts w:ascii="宋体" w:hAnsi="宋体" w:eastAsia="宋体" w:cs="宋体"/>
                <w:color w:val="0000ff" w:themeColor="text1"/>
                <w:sz w:val="24"/>
                <w:szCs w:val="24"/>
              </w:rPr>
            </w:r>
            <w:r>
              <w:rPr>
                <w:rFonts w:ascii="宋体" w:hAnsi="宋体" w:eastAsia="宋体" w:cs="宋体"/>
                <w:color w:val="0000ff" w:themeColor="text1"/>
                <w:sz w:val="24"/>
                <w:szCs w:val="24"/>
              </w:rPr>
            </w:r>
          </w:p>
        </w:tc>
        <w:tc>
          <w:tcPr>
            <w:tcW w:w="1500" w:type="dxa"/>
            <w:vAlign w:val="center"/>
            <w:vMerge w:val="restart"/>
            <w:textDirection w:val="lrTb"/>
            <w:noWrap w:val="false"/>
          </w:tcPr>
          <w:p>
            <w:pPr>
              <w:spacing w:before="0" w:after="0" w:line="57" w:lineRule="atLeast"/>
              <w:rPr>
                <w:rFonts w:ascii="宋体" w:hAnsi="宋体" w:eastAsia="宋体" w:cs="宋体"/>
                <w:color w:val="0000ff" w:themeColor="text1"/>
                <w:sz w:val="24"/>
                <w:szCs w:val="24"/>
              </w:rPr>
            </w:pPr>
            <w:r>
              <w:rPr>
                <w:rFonts w:ascii="宋体" w:hAnsi="宋体" w:eastAsia="宋体" w:cs="宋体"/>
                <w:color w:val="000000" w:themeColor="text1"/>
                <w:sz w:val="24"/>
                <w:szCs w:val="24"/>
              </w:rPr>
              <w:t xml:space="preserve">是</w:t>
            </w:r>
            <w:r>
              <w:rPr>
                <w:rFonts w:ascii="宋体" w:hAnsi="宋体" w:eastAsia="宋体" w:cs="宋体"/>
                <w:color w:val="0000ff" w:themeColor="text1"/>
                <w:sz w:val="24"/>
                <w:szCs w:val="24"/>
              </w:rPr>
            </w:r>
            <w:r>
              <w:rPr>
                <w:rFonts w:ascii="宋体" w:hAnsi="宋体" w:eastAsia="宋体" w:cs="宋体"/>
                <w:color w:val="0000ff" w:themeColor="text1"/>
                <w:sz w:val="24"/>
                <w:szCs w:val="24"/>
              </w:rPr>
            </w:r>
          </w:p>
        </w:tc>
        <w:tc>
          <w:tcPr>
            <w:tcW w:w="5263" w:type="dxa"/>
            <w:vAlign w:val="center"/>
            <w:vMerge w:val="restart"/>
            <w:textDirection w:val="lrTb"/>
            <w:noWrap w:val="false"/>
          </w:tcPr>
          <w:p>
            <w:pPr>
              <w:spacing w:before="0" w:after="0" w:line="57" w:lineRule="atLeast"/>
              <w:rPr>
                <w:rFonts w:ascii="宋体" w:hAnsi="宋体" w:eastAsia="宋体" w:cs="宋体"/>
                <w:color w:val="0000ff" w:themeColor="text1"/>
                <w:sz w:val="24"/>
                <w:szCs w:val="24"/>
              </w:rPr>
            </w:pPr>
            <w:r>
              <w:rPr>
                <w:rFonts w:ascii="宋体" w:hAnsi="宋体" w:eastAsia="宋体" w:cs="宋体"/>
                <w:color w:val="000000" w:themeColor="text1"/>
                <w:sz w:val="24"/>
                <w:szCs w:val="24"/>
              </w:rPr>
              <w:t xml:space="preserve">系统初始工作流，如果点编辑，页面上无所属产品字段。同时保存时不应对所属</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对象</w:t>
            </w:r>
            <w:r>
              <w:rPr>
                <w:rFonts w:ascii="宋体" w:hAnsi="宋体" w:eastAsia="宋体" w:cs="宋体"/>
                <w:color w:val="000000" w:themeColor="text1"/>
                <w:sz w:val="24"/>
                <w:szCs w:val="24"/>
              </w:rPr>
              <w:t xml:space="preserve">进行必填校验</w:t>
            </w:r>
            <w:r>
              <w:rPr>
                <w:rFonts w:ascii="宋体" w:hAnsi="宋体" w:eastAsia="宋体" w:cs="宋体"/>
                <w:color w:val="0000ff" w:themeColor="text1"/>
                <w:sz w:val="24"/>
                <w:szCs w:val="24"/>
              </w:rPr>
            </w:r>
            <w:r>
              <w:rPr>
                <w:rFonts w:ascii="宋体" w:hAnsi="宋体" w:eastAsia="宋体" w:cs="宋体"/>
                <w:color w:val="0000ff" w:themeColor="text1"/>
                <w:sz w:val="24"/>
                <w:szCs w:val="24"/>
              </w:rPr>
            </w:r>
          </w:p>
        </w:tc>
      </w:tr>
      <w:tr>
        <w:trPr/>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工作流描述</w:t>
            </w:r>
            <w:r>
              <w:rPr>
                <w:rFonts w:ascii="宋体" w:hAnsi="宋体" w:cs="宋体"/>
                <w:color w:val="000000" w:themeColor="text1"/>
                <w:sz w:val="24"/>
                <w:szCs w:val="24"/>
              </w:rPr>
            </w:r>
            <w:r>
              <w:rPr>
                <w:rFonts w:ascii="宋体" w:hAnsi="宋体" w:cs="宋体"/>
                <w:color w:val="000000" w:themeColor="text1"/>
                <w:sz w:val="24"/>
                <w:szCs w:val="24"/>
              </w:rPr>
            </w:r>
          </w:p>
        </w:tc>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文本域</w:t>
            </w:r>
            <w:r>
              <w:rPr>
                <w:rFonts w:ascii="宋体" w:hAnsi="宋体" w:cs="宋体"/>
                <w:color w:val="000000" w:themeColor="text1"/>
                <w:sz w:val="24"/>
                <w:szCs w:val="24"/>
              </w:rPr>
            </w:r>
            <w:r>
              <w:rPr>
                <w:rFonts w:ascii="宋体" w:hAnsi="宋体" w:cs="宋体"/>
                <w:color w:val="000000" w:themeColor="text1"/>
                <w:sz w:val="24"/>
                <w:szCs w:val="24"/>
              </w:rPr>
            </w:r>
          </w:p>
        </w:tc>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否</w:t>
            </w:r>
            <w:r>
              <w:rPr>
                <w:rFonts w:ascii="宋体" w:hAnsi="宋体" w:cs="宋体"/>
                <w:color w:val="000000" w:themeColor="text1"/>
                <w:sz w:val="24"/>
                <w:szCs w:val="24"/>
              </w:rPr>
            </w:r>
            <w:r>
              <w:rPr>
                <w:rFonts w:ascii="宋体" w:hAnsi="宋体" w:cs="宋体"/>
                <w:color w:val="000000" w:themeColor="text1"/>
                <w:sz w:val="24"/>
                <w:szCs w:val="24"/>
              </w:rPr>
            </w:r>
          </w:p>
        </w:tc>
        <w:tc>
          <w:tcPr>
            <w:tcW w:w="5263"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最多500字符，用于说明流程用途。</w:t>
            </w:r>
            <w:r>
              <w:rPr>
                <w:rFonts w:ascii="宋体" w:hAnsi="宋体" w:cs="宋体"/>
                <w:color w:val="000000" w:themeColor="text1"/>
                <w:sz w:val="24"/>
                <w:szCs w:val="24"/>
              </w:rPr>
            </w:r>
            <w:r>
              <w:rPr>
                <w:rFonts w:ascii="宋体" w:hAnsi="宋体" w:cs="宋体"/>
                <w:color w:val="000000" w:themeColor="text1"/>
                <w:sz w:val="24"/>
                <w:szCs w:val="24"/>
              </w:rPr>
            </w:r>
          </w:p>
        </w:tc>
      </w:tr>
    </w:tbl>
    <w:p>
      <w:pPr>
        <w:rPr>
          <w:rFonts w:ascii="Arial" w:hAnsi="Arial" w:eastAsia="Arial" w:cs="Arial"/>
          <w:sz w:val="30"/>
          <w:szCs w:val="30"/>
        </w:rPr>
      </w:pPr>
      <w:r>
        <w:rPr>
          <w:rFonts w:ascii="Arial" w:hAnsi="Arial" w:eastAsia="Arial" w:cs="Arial"/>
          <w:b/>
          <w:color w:val="0f1115"/>
          <w:sz w:val="30"/>
          <w:highlight w:val="none"/>
        </w:rPr>
      </w:r>
      <w:r>
        <w:rPr>
          <w:rFonts w:ascii="Arial" w:hAnsi="Arial" w:eastAsia="Arial" w:cs="Arial"/>
          <w:sz w:val="30"/>
          <w:szCs w:val="30"/>
        </w:rPr>
      </w:r>
      <w:r>
        <w:rPr>
          <w:rFonts w:ascii="Arial" w:hAnsi="Arial" w:eastAsia="Arial" w:cs="Arial"/>
          <w:sz w:val="30"/>
          <w:szCs w:val="30"/>
        </w:rPr>
      </w:r>
    </w:p>
    <w:p>
      <w:pPr>
        <w:rPr>
          <w:rFonts w:ascii="宋体" w:hAnsi="宋体" w:cs="宋体"/>
          <w:b/>
          <w:bCs/>
          <w:color w:val="0f1115"/>
          <w:sz w:val="24"/>
          <w:szCs w:val="24"/>
          <w:highlight w:val="none"/>
        </w:rPr>
      </w:pPr>
      <w:r>
        <w:rPr>
          <w:rFonts w:ascii="宋体" w:hAnsi="宋体" w:eastAsia="宋体" w:cs="宋体"/>
          <w:b/>
          <w:color w:val="0f1115"/>
          <w:sz w:val="24"/>
          <w:szCs w:val="24"/>
        </w:rPr>
        <w:t xml:space="preserve">5、审批节点配置字段详情表</w:t>
      </w:r>
      <w:r>
        <w:rPr>
          <w:rFonts w:ascii="宋体" w:hAnsi="宋体" w:cs="宋体"/>
          <w:b/>
          <w:bCs/>
          <w:color w:val="0f1115"/>
          <w:sz w:val="24"/>
          <w:szCs w:val="24"/>
          <w:highlight w:val="none"/>
        </w:rPr>
      </w:r>
      <w:r>
        <w:rPr>
          <w:rFonts w:ascii="宋体" w:hAnsi="宋体" w:cs="宋体"/>
          <w:b/>
          <w:bCs/>
          <w:color w:val="0f1115"/>
          <w:sz w:val="24"/>
          <w:szCs w:val="24"/>
          <w:highlight w:val="none"/>
        </w:rPr>
      </w:r>
    </w:p>
    <w:tbl>
      <w:tblPr>
        <w:tblStyle w:val="868"/>
        <w:tblW w:w="0" w:type="auto"/>
        <w:tblLayout w:type="fixed"/>
        <w:tblLook w:val="04A0" w:firstRow="1" w:lastRow="0" w:firstColumn="1" w:lastColumn="0" w:noHBand="0" w:noVBand="1"/>
      </w:tblPr>
      <w:tblGrid>
        <w:gridCol w:w="1306"/>
        <w:gridCol w:w="2578"/>
        <w:gridCol w:w="1492"/>
        <w:gridCol w:w="4387"/>
      </w:tblGrid>
      <w:tr>
        <w:trPr/>
        <w:tc>
          <w:tcPr>
            <w:tcW w:w="1306"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配置项</w:t>
            </w:r>
            <w:r>
              <w:rPr>
                <w:rFonts w:ascii="宋体" w:hAnsi="宋体" w:cs="宋体"/>
                <w:color w:val="000000" w:themeColor="text1"/>
                <w:sz w:val="24"/>
                <w:szCs w:val="24"/>
              </w:rPr>
            </w:r>
            <w:r>
              <w:rPr>
                <w:rFonts w:ascii="宋体" w:hAnsi="宋体" w:cs="宋体"/>
                <w:color w:val="000000" w:themeColor="text1"/>
                <w:sz w:val="24"/>
                <w:szCs w:val="24"/>
              </w:rPr>
            </w:r>
          </w:p>
        </w:tc>
        <w:tc>
          <w:tcPr>
            <w:tcW w:w="2578"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配置选项</w:t>
            </w:r>
            <w:r>
              <w:rPr>
                <w:rFonts w:ascii="宋体" w:hAnsi="宋体" w:cs="宋体"/>
                <w:color w:val="000000" w:themeColor="text1"/>
                <w:sz w:val="24"/>
                <w:szCs w:val="24"/>
              </w:rPr>
            </w:r>
            <w:r>
              <w:rPr>
                <w:rFonts w:ascii="宋体" w:hAnsi="宋体" w:cs="宋体"/>
                <w:color w:val="000000" w:themeColor="text1"/>
                <w:sz w:val="24"/>
                <w:szCs w:val="24"/>
              </w:rPr>
            </w:r>
          </w:p>
        </w:tc>
        <w:tc>
          <w:tcPr>
            <w:tcW w:w="1492"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默认值</w:t>
            </w:r>
            <w:r>
              <w:rPr>
                <w:rFonts w:ascii="宋体" w:hAnsi="宋体" w:cs="宋体"/>
                <w:color w:val="000000" w:themeColor="text1"/>
                <w:sz w:val="24"/>
                <w:szCs w:val="24"/>
              </w:rPr>
            </w:r>
            <w:r>
              <w:rPr>
                <w:rFonts w:ascii="宋体" w:hAnsi="宋体" w:cs="宋体"/>
                <w:color w:val="000000" w:themeColor="text1"/>
                <w:sz w:val="24"/>
                <w:szCs w:val="24"/>
              </w:rPr>
            </w:r>
          </w:p>
        </w:tc>
        <w:tc>
          <w:tcPr>
            <w:tcW w:w="4387"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说明</w:t>
            </w:r>
            <w:r>
              <w:rPr>
                <w:rFonts w:ascii="宋体" w:hAnsi="宋体" w:cs="宋体"/>
                <w:color w:val="000000" w:themeColor="text1"/>
                <w:sz w:val="24"/>
                <w:szCs w:val="24"/>
              </w:rPr>
            </w:r>
            <w:r>
              <w:rPr>
                <w:rFonts w:ascii="宋体" w:hAnsi="宋体" w:cs="宋体"/>
                <w:color w:val="000000" w:themeColor="text1"/>
                <w:sz w:val="24"/>
                <w:szCs w:val="24"/>
              </w:rPr>
            </w:r>
          </w:p>
        </w:tc>
      </w:tr>
      <w:tr>
        <w:trPr/>
        <w:tc>
          <w:tcPr>
            <w:tcW w:w="1306"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r>
            <w:r>
              <w:rPr>
                <w:color w:val="000000" w:themeColor="text1"/>
              </w:rPr>
              <w:t xml:space="preserve">审批发起方式</w:t>
            </w:r>
            <w:r>
              <w:rPr>
                <w:rFonts w:ascii="宋体" w:hAnsi="宋体" w:cs="宋体"/>
                <w:color w:val="000000" w:themeColor="text1"/>
                <w:sz w:val="24"/>
                <w:szCs w:val="24"/>
              </w:rPr>
            </w:r>
            <w:r>
              <w:rPr>
                <w:rFonts w:ascii="宋体" w:hAnsi="宋体" w:cs="宋体"/>
                <w:color w:val="000000" w:themeColor="text1"/>
                <w:sz w:val="24"/>
                <w:szCs w:val="24"/>
              </w:rPr>
            </w:r>
          </w:p>
        </w:tc>
        <w:tc>
          <w:tcPr>
            <w:tcW w:w="2578"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人工审批</w:t>
            </w:r>
            <w:r>
              <w:rPr>
                <w:rFonts w:ascii="宋体" w:hAnsi="宋体" w:cs="宋体"/>
                <w:color w:val="000000" w:themeColor="text1"/>
                <w:sz w:val="24"/>
                <w:szCs w:val="24"/>
              </w:rPr>
            </w:r>
            <w:r>
              <w:rPr>
                <w:rFonts w:ascii="宋体" w:hAnsi="宋体" w:cs="宋体"/>
                <w:color w:val="000000" w:themeColor="text1"/>
                <w:sz w:val="24"/>
                <w:szCs w:val="24"/>
              </w:rPr>
            </w:r>
          </w:p>
        </w:tc>
        <w:tc>
          <w:tcPr>
            <w:tcW w:w="1492"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人工审批</w:t>
            </w:r>
            <w:r>
              <w:rPr>
                <w:rFonts w:ascii="宋体" w:hAnsi="宋体" w:cs="宋体"/>
                <w:color w:val="000000" w:themeColor="text1"/>
                <w:sz w:val="24"/>
                <w:szCs w:val="24"/>
              </w:rPr>
            </w:r>
            <w:r>
              <w:rPr>
                <w:rFonts w:ascii="宋体" w:hAnsi="宋体" w:cs="宋体"/>
                <w:color w:val="000000" w:themeColor="text1"/>
                <w:sz w:val="24"/>
                <w:szCs w:val="24"/>
              </w:rPr>
            </w:r>
          </w:p>
        </w:tc>
        <w:tc>
          <w:tcPr>
            <w:tcW w:w="4387"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后续可扩展“自动通过”、“自动拒绝”等。</w:t>
            </w:r>
            <w:r>
              <w:rPr>
                <w:rFonts w:ascii="宋体" w:hAnsi="宋体" w:cs="宋体"/>
                <w:color w:val="000000" w:themeColor="text1"/>
                <w:sz w:val="24"/>
                <w:szCs w:val="24"/>
              </w:rPr>
            </w:r>
            <w:r>
              <w:rPr>
                <w:rFonts w:ascii="宋体" w:hAnsi="宋体" w:cs="宋体"/>
                <w:color w:val="000000" w:themeColor="text1"/>
                <w:sz w:val="24"/>
                <w:szCs w:val="24"/>
              </w:rPr>
            </w:r>
          </w:p>
        </w:tc>
      </w:tr>
      <w:tr>
        <w:trPr/>
        <w:tc>
          <w:tcPr>
            <w:tcW w:w="1306" w:type="dxa"/>
            <w:vAlign w:val="center"/>
            <w:textDirection w:val="lrTb"/>
            <w:noWrap w:val="false"/>
          </w:tcPr>
          <w:p>
            <w:pPr>
              <w:spacing w:before="0" w:after="0" w:line="57" w:lineRule="atLeast"/>
              <w:rPr>
                <w:rFonts w:ascii="宋体" w:hAnsi="宋体" w:cs="宋体"/>
                <w:color w:val="0000ff" w:themeColor="text1"/>
                <w:sz w:val="24"/>
                <w:szCs w:val="24"/>
              </w:rPr>
            </w:pPr>
            <w:r>
              <w:rPr>
                <w:rFonts w:ascii="宋体" w:hAnsi="宋体" w:eastAsia="宋体" w:cs="宋体"/>
                <w:color w:val="000000" w:themeColor="text1"/>
                <w:sz w:val="24"/>
                <w:szCs w:val="24"/>
              </w:rPr>
              <w:t xml:space="preserve">审批对象</w:t>
            </w:r>
            <w:r>
              <w:rPr>
                <w:rFonts w:ascii="宋体" w:hAnsi="宋体" w:cs="宋体"/>
                <w:color w:val="0000ff" w:themeColor="text1"/>
                <w:sz w:val="24"/>
                <w:szCs w:val="24"/>
              </w:rPr>
            </w:r>
            <w:r>
              <w:rPr>
                <w:rFonts w:ascii="宋体" w:hAnsi="宋体" w:cs="宋体"/>
                <w:color w:val="0000ff" w:themeColor="text1"/>
                <w:sz w:val="24"/>
                <w:szCs w:val="24"/>
              </w:rPr>
            </w:r>
          </w:p>
        </w:tc>
        <w:tc>
          <w:tcPr>
            <w:tcW w:w="2578" w:type="dxa"/>
            <w:vAlign w:val="center"/>
            <w:textDirection w:val="lrTb"/>
            <w:noWrap w:val="false"/>
          </w:tcPr>
          <w:p>
            <w:pPr>
              <w:spacing w:before="0" w:after="0" w:line="57" w:lineRule="atLeast"/>
              <w:rPr>
                <w:rFonts w:ascii="宋体" w:hAnsi="宋体" w:cs="宋体"/>
                <w:color w:val="0000ff" w:themeColor="text1"/>
                <w:sz w:val="24"/>
                <w:szCs w:val="24"/>
              </w:rPr>
            </w:pPr>
            <w:r>
              <w:rPr>
                <w:rFonts w:ascii="宋体" w:hAnsi="宋体" w:eastAsia="宋体" w:cs="宋体"/>
                <w:color w:val="000000" w:themeColor="text1"/>
                <w:sz w:val="24"/>
                <w:szCs w:val="24"/>
              </w:rPr>
              <w:t xml:space="preserve">发起人自选审批人 / 固定审批人</w:t>
            </w:r>
            <w:r>
              <w:rPr>
                <w:rFonts w:ascii="宋体" w:hAnsi="宋体" w:cs="宋体"/>
                <w:color w:val="0000ff" w:themeColor="text1"/>
                <w:sz w:val="24"/>
                <w:szCs w:val="24"/>
              </w:rPr>
            </w:r>
            <w:r>
              <w:rPr>
                <w:rFonts w:ascii="宋体" w:hAnsi="宋体" w:cs="宋体"/>
                <w:color w:val="0000ff" w:themeColor="text1"/>
                <w:sz w:val="24"/>
                <w:szCs w:val="24"/>
              </w:rPr>
            </w:r>
          </w:p>
        </w:tc>
        <w:tc>
          <w:tcPr>
            <w:tcW w:w="1492" w:type="dxa"/>
            <w:vAlign w:val="center"/>
            <w:textDirection w:val="lrTb"/>
            <w:noWrap w:val="false"/>
          </w:tcPr>
          <w:p>
            <w:pPr>
              <w:spacing w:before="0" w:after="0" w:line="57" w:lineRule="atLeast"/>
              <w:rPr>
                <w:rFonts w:ascii="宋体" w:hAnsi="宋体" w:cs="宋体"/>
                <w:color w:val="0000ff" w:themeColor="text1"/>
                <w:sz w:val="24"/>
                <w:szCs w:val="24"/>
              </w:rPr>
            </w:pPr>
            <w:r>
              <w:rPr>
                <w:rFonts w:ascii="宋体" w:hAnsi="宋体" w:eastAsia="宋体" w:cs="宋体"/>
                <w:color w:val="000000" w:themeColor="text1"/>
                <w:sz w:val="24"/>
                <w:szCs w:val="24"/>
              </w:rPr>
              <w:t xml:space="preserve">发起人自选审批人</w:t>
            </w:r>
            <w:r>
              <w:rPr>
                <w:rFonts w:ascii="宋体" w:hAnsi="宋体" w:cs="宋体"/>
                <w:color w:val="0000ff" w:themeColor="text1"/>
                <w:sz w:val="24"/>
                <w:szCs w:val="24"/>
              </w:rPr>
            </w:r>
            <w:r>
              <w:rPr>
                <w:rFonts w:ascii="宋体" w:hAnsi="宋体" w:cs="宋体"/>
                <w:color w:val="0000ff" w:themeColor="text1"/>
                <w:sz w:val="24"/>
                <w:szCs w:val="24"/>
              </w:rPr>
            </w:r>
          </w:p>
        </w:tc>
        <w:tc>
          <w:tcPr>
            <w:tcW w:w="4387" w:type="dxa"/>
            <w:vAlign w:val="center"/>
            <w:textDirection w:val="lrTb"/>
            <w:noWrap w:val="false"/>
          </w:tcPr>
          <w:p>
            <w:pPr>
              <w:spacing w:before="0" w:after="0" w:line="57" w:lineRule="atLeast"/>
              <w:rPr>
                <w:rFonts w:ascii="宋体" w:hAnsi="宋体" w:eastAsia="宋体" w:cs="宋体"/>
                <w:color w:val="0000ff" w:themeColor="text1"/>
                <w:sz w:val="24"/>
                <w:szCs w:val="24"/>
              </w:rPr>
            </w:pPr>
            <w:r>
              <w:rPr>
                <w:rFonts w:ascii="宋体" w:hAnsi="宋体" w:eastAsia="宋体" w:cs="宋体"/>
                <w:color w:val="000000" w:themeColor="text1"/>
                <w:sz w:val="24"/>
                <w:szCs w:val="24"/>
              </w:rPr>
              <w:t xml:space="preserve">发起人</w:t>
            </w:r>
            <w:r>
              <w:rPr>
                <w:rFonts w:ascii="宋体" w:hAnsi="宋体" w:eastAsia="宋体" w:cs="宋体"/>
                <w:color w:val="000000" w:themeColor="text1"/>
                <w:sz w:val="24"/>
                <w:szCs w:val="24"/>
              </w:rPr>
              <w:t xml:space="preserve">自选</w:t>
            </w:r>
            <w:r>
              <w:rPr>
                <w:rFonts w:ascii="宋体" w:hAnsi="宋体" w:eastAsia="宋体" w:cs="宋体"/>
                <w:color w:val="000000" w:themeColor="text1"/>
                <w:sz w:val="24"/>
                <w:szCs w:val="24"/>
              </w:rPr>
              <w:t xml:space="preserve">审批人：</w:t>
            </w:r>
            <w:r>
              <w:rPr>
                <w:rFonts w:ascii="宋体" w:hAnsi="宋体" w:eastAsia="宋体" w:cs="宋体"/>
                <w:color w:val="000000" w:themeColor="text1"/>
                <w:sz w:val="24"/>
                <w:szCs w:val="24"/>
              </w:rPr>
              <w:t xml:space="preserve">触发</w:t>
            </w:r>
            <w:r>
              <w:rPr>
                <w:rFonts w:ascii="宋体" w:hAnsi="宋体" w:eastAsia="宋体" w:cs="宋体"/>
                <w:color w:val="000000" w:themeColor="text1"/>
                <w:sz w:val="24"/>
                <w:szCs w:val="24"/>
              </w:rPr>
              <w:t xml:space="preserve">审批</w:t>
            </w:r>
            <w:r>
              <w:rPr>
                <w:rFonts w:ascii="宋体" w:hAnsi="宋体" w:eastAsia="宋体" w:cs="宋体"/>
                <w:color w:val="000000" w:themeColor="text1"/>
                <w:sz w:val="24"/>
                <w:szCs w:val="24"/>
              </w:rPr>
              <w:t xml:space="preserve">时，</w:t>
            </w:r>
            <w:r>
              <w:rPr>
                <w:rFonts w:ascii="宋体" w:hAnsi="宋体" w:eastAsia="宋体" w:cs="宋体"/>
                <w:color w:val="000000" w:themeColor="text1"/>
                <w:sz w:val="24"/>
                <w:szCs w:val="24"/>
              </w:rPr>
              <w:t xml:space="preserve">需要</w:t>
            </w:r>
            <w:r>
              <w:rPr>
                <w:rFonts w:ascii="宋体" w:hAnsi="宋体" w:eastAsia="宋体" w:cs="宋体"/>
                <w:color w:val="000000" w:themeColor="text1"/>
                <w:sz w:val="24"/>
                <w:szCs w:val="24"/>
              </w:rPr>
              <w:t xml:space="preserve">由</w:t>
            </w:r>
            <w:r>
              <w:rPr>
                <w:rFonts w:ascii="宋体" w:hAnsi="宋体" w:eastAsia="宋体" w:cs="宋体"/>
                <w:color w:val="000000" w:themeColor="text1"/>
                <w:sz w:val="24"/>
                <w:szCs w:val="24"/>
              </w:rPr>
              <w:t xml:space="preserve">发起人</w:t>
            </w:r>
            <w:r>
              <w:rPr>
                <w:rFonts w:ascii="宋体" w:hAnsi="宋体" w:eastAsia="宋体" w:cs="宋体"/>
                <w:color w:val="000000" w:themeColor="text1"/>
                <w:sz w:val="24"/>
                <w:szCs w:val="24"/>
              </w:rPr>
              <w:t xml:space="preserve">自己</w:t>
            </w:r>
            <w:r>
              <w:rPr>
                <w:rFonts w:ascii="宋体" w:hAnsi="宋体" w:eastAsia="宋体" w:cs="宋体"/>
                <w:color w:val="000000" w:themeColor="text1"/>
                <w:sz w:val="24"/>
                <w:szCs w:val="24"/>
              </w:rPr>
              <w:t xml:space="preserve">选择</w:t>
            </w:r>
            <w:r>
              <w:rPr>
                <w:rFonts w:ascii="宋体" w:hAnsi="宋体" w:eastAsia="宋体" w:cs="宋体"/>
                <w:color w:val="000000" w:themeColor="text1"/>
                <w:sz w:val="24"/>
                <w:szCs w:val="24"/>
              </w:rPr>
              <w:t xml:space="preserve">审批人。</w:t>
            </w:r>
            <w:r>
              <w:rPr>
                <w:rFonts w:ascii="宋体" w:hAnsi="宋体" w:eastAsia="宋体" w:cs="宋体"/>
                <w:color w:val="0000ff" w:themeColor="text1"/>
                <w:sz w:val="24"/>
                <w:szCs w:val="24"/>
              </w:rPr>
            </w:r>
            <w:r>
              <w:rPr>
                <w:rFonts w:ascii="宋体" w:hAnsi="宋体" w:eastAsia="宋体" w:cs="宋体"/>
                <w:color w:val="0000ff" w:themeColor="text1"/>
                <w:sz w:val="24"/>
                <w:szCs w:val="24"/>
              </w:rPr>
            </w:r>
          </w:p>
          <w:p>
            <w:pPr>
              <w:spacing w:before="0" w:after="0" w:line="57" w:lineRule="atLeast"/>
              <w:rPr>
                <w:rFonts w:ascii="宋体" w:hAnsi="宋体" w:eastAsia="宋体" w:cs="宋体"/>
                <w:color w:val="0000ff" w:themeColor="text1"/>
                <w:sz w:val="24"/>
                <w:szCs w:val="24"/>
              </w:rPr>
            </w:pPr>
            <w:r>
              <w:rPr>
                <w:rFonts w:ascii="宋体" w:hAnsi="宋体" w:eastAsia="宋体" w:cs="宋体"/>
                <w:color w:val="000000" w:themeColor="text1"/>
                <w:sz w:val="24"/>
                <w:szCs w:val="24"/>
              </w:rPr>
              <w:t xml:space="preserve">固定</w:t>
            </w:r>
            <w:r>
              <w:rPr>
                <w:rFonts w:ascii="宋体" w:hAnsi="宋体" w:eastAsia="宋体" w:cs="宋体"/>
                <w:color w:val="000000" w:themeColor="text1"/>
                <w:sz w:val="24"/>
                <w:szCs w:val="24"/>
              </w:rPr>
              <w:t xml:space="preserve">审批人：</w:t>
            </w:r>
            <w:r>
              <w:rPr>
                <w:rFonts w:ascii="宋体" w:hAnsi="宋体" w:eastAsia="宋体" w:cs="宋体"/>
                <w:color w:val="000000" w:themeColor="text1"/>
                <w:sz w:val="24"/>
                <w:szCs w:val="24"/>
              </w:rPr>
              <w:t xml:space="preserve">固定审批人需指定具体人员。</w:t>
            </w:r>
            <w:r>
              <w:rPr>
                <w:rFonts w:ascii="宋体" w:hAnsi="宋体" w:eastAsia="宋体" w:cs="宋体"/>
                <w:color w:val="000000" w:themeColor="text1"/>
                <w:sz w:val="24"/>
                <w:szCs w:val="24"/>
              </w:rPr>
              <w:t xml:space="preserve">触发</w:t>
            </w:r>
            <w:r>
              <w:rPr>
                <w:rFonts w:ascii="宋体" w:hAnsi="宋体" w:eastAsia="宋体" w:cs="宋体"/>
                <w:color w:val="000000" w:themeColor="text1"/>
                <w:sz w:val="24"/>
                <w:szCs w:val="24"/>
              </w:rPr>
              <w:t xml:space="preserve">审批时，</w:t>
            </w:r>
            <w:r>
              <w:rPr>
                <w:rFonts w:ascii="宋体" w:hAnsi="宋体" w:eastAsia="宋体" w:cs="宋体"/>
                <w:color w:val="000000" w:themeColor="text1"/>
                <w:sz w:val="24"/>
                <w:szCs w:val="24"/>
              </w:rPr>
              <w:t xml:space="preserve">无需</w:t>
            </w:r>
            <w:r>
              <w:rPr>
                <w:rFonts w:ascii="宋体" w:hAnsi="宋体" w:eastAsia="宋体" w:cs="宋体"/>
                <w:color w:val="000000" w:themeColor="text1"/>
                <w:sz w:val="24"/>
                <w:szCs w:val="24"/>
              </w:rPr>
              <w:t xml:space="preserve">再</w:t>
            </w:r>
            <w:r>
              <w:rPr>
                <w:rFonts w:ascii="宋体" w:hAnsi="宋体" w:eastAsia="宋体" w:cs="宋体"/>
                <w:color w:val="000000" w:themeColor="text1"/>
                <w:sz w:val="24"/>
                <w:szCs w:val="24"/>
              </w:rPr>
              <w:t xml:space="preserve">选择</w:t>
            </w:r>
            <w:r>
              <w:rPr>
                <w:rFonts w:ascii="宋体" w:hAnsi="宋体" w:eastAsia="宋体" w:cs="宋体"/>
                <w:color w:val="000000" w:themeColor="text1"/>
                <w:sz w:val="24"/>
                <w:szCs w:val="24"/>
              </w:rPr>
              <w:t xml:space="preserve">审批人。</w:t>
            </w:r>
            <w:r>
              <w:rPr>
                <w:rFonts w:ascii="宋体" w:hAnsi="宋体" w:eastAsia="宋体" w:cs="宋体"/>
                <w:color w:val="0000ff" w:themeColor="text1"/>
                <w:sz w:val="24"/>
                <w:szCs w:val="24"/>
              </w:rPr>
            </w:r>
            <w:r>
              <w:rPr>
                <w:rFonts w:ascii="宋体" w:hAnsi="宋体" w:eastAsia="宋体" w:cs="宋体"/>
                <w:color w:val="0000ff" w:themeColor="text1"/>
                <w:sz w:val="24"/>
                <w:szCs w:val="24"/>
              </w:rPr>
            </w:r>
          </w:p>
        </w:tc>
      </w:tr>
      <w:tr>
        <w:trPr/>
        <w:tc>
          <w:tcPr>
            <w:tcW w:w="1306" w:type="dxa"/>
            <w:vAlign w:val="center"/>
            <w:textDirection w:val="lrTb"/>
            <w:noWrap w:val="false"/>
          </w:tcPr>
          <w:p>
            <w:pPr>
              <w:spacing w:before="0" w:after="0" w:line="57" w:lineRule="atLeast"/>
              <w:rPr>
                <w:rFonts w:ascii="宋体" w:hAnsi="宋体" w:cs="宋体"/>
                <w:color w:val="0000ff" w:themeColor="text1"/>
                <w:sz w:val="24"/>
                <w:szCs w:val="24"/>
              </w:rPr>
            </w:pPr>
            <w:r>
              <w:rPr>
                <w:rFonts w:ascii="宋体" w:hAnsi="宋体" w:eastAsia="宋体" w:cs="宋体"/>
                <w:color w:val="000000" w:themeColor="text1"/>
                <w:sz w:val="24"/>
                <w:szCs w:val="24"/>
              </w:rPr>
              <w:t xml:space="preserve">审批人可选范围</w:t>
            </w:r>
            <w:r>
              <w:rPr>
                <w:rFonts w:ascii="宋体" w:hAnsi="宋体" w:cs="宋体"/>
                <w:color w:val="0000ff" w:themeColor="text1"/>
                <w:sz w:val="24"/>
                <w:szCs w:val="24"/>
              </w:rPr>
            </w:r>
            <w:r>
              <w:rPr>
                <w:rFonts w:ascii="宋体" w:hAnsi="宋体" w:cs="宋体"/>
                <w:color w:val="0000ff" w:themeColor="text1"/>
                <w:sz w:val="24"/>
                <w:szCs w:val="24"/>
              </w:rPr>
            </w:r>
          </w:p>
        </w:tc>
        <w:tc>
          <w:tcPr>
            <w:tcW w:w="2578" w:type="dxa"/>
            <w:vAlign w:val="center"/>
            <w:textDirection w:val="lrTb"/>
            <w:noWrap w:val="false"/>
          </w:tcPr>
          <w:p>
            <w:pPr>
              <w:spacing w:before="0" w:after="0" w:line="57" w:lineRule="atLeast"/>
              <w:rPr>
                <w:rFonts w:ascii="宋体" w:hAnsi="宋体" w:cs="宋体"/>
                <w:color w:val="0000ff" w:themeColor="text1"/>
                <w:sz w:val="24"/>
                <w:szCs w:val="24"/>
              </w:rPr>
            </w:pPr>
            <w:r>
              <w:rPr>
                <w:rFonts w:ascii="宋体" w:hAnsi="宋体" w:eastAsia="宋体" w:cs="宋体"/>
                <w:color w:val="000000" w:themeColor="text1"/>
                <w:sz w:val="24"/>
                <w:szCs w:val="24"/>
              </w:rPr>
              <w:t xml:space="preserve">不限范围/</w:t>
            </w:r>
            <w:r>
              <w:rPr>
                <w:rFonts w:ascii="宋体" w:hAnsi="宋体" w:eastAsia="宋体" w:cs="宋体"/>
                <w:color w:val="000000" w:themeColor="text1"/>
                <w:sz w:val="24"/>
                <w:szCs w:val="24"/>
              </w:rPr>
              <w:t xml:space="preserve">同部门审批人</w:t>
            </w:r>
            <w:r>
              <w:rPr>
                <w:rFonts w:ascii="宋体" w:hAnsi="宋体" w:eastAsia="宋体" w:cs="宋体"/>
                <w:color w:val="000000" w:themeColor="text1"/>
                <w:sz w:val="24"/>
                <w:szCs w:val="24"/>
              </w:rPr>
              <w:t xml:space="preserve">/</w:t>
            </w:r>
            <w:r>
              <w:rPr>
                <w:rFonts w:ascii="宋体" w:hAnsi="宋体" w:eastAsia="宋体" w:cs="宋体"/>
                <w:color w:val="000000" w:themeColor="text1"/>
                <w:sz w:val="24"/>
                <w:szCs w:val="24"/>
              </w:rPr>
              <w:t xml:space="preserve">严格指定审批人</w:t>
            </w:r>
            <w:r>
              <w:rPr>
                <w:rFonts w:ascii="宋体" w:hAnsi="宋体" w:cs="宋体"/>
                <w:color w:val="0000ff" w:themeColor="text1"/>
                <w:sz w:val="24"/>
                <w:szCs w:val="24"/>
              </w:rPr>
            </w:r>
            <w:r>
              <w:rPr>
                <w:rFonts w:ascii="宋体" w:hAnsi="宋体" w:cs="宋体"/>
                <w:color w:val="0000ff" w:themeColor="text1"/>
                <w:sz w:val="24"/>
                <w:szCs w:val="24"/>
              </w:rPr>
            </w:r>
          </w:p>
        </w:tc>
        <w:tc>
          <w:tcPr>
            <w:tcW w:w="1492" w:type="dxa"/>
            <w:vAlign w:val="center"/>
            <w:textDirection w:val="lrTb"/>
            <w:noWrap w:val="false"/>
          </w:tcPr>
          <w:p>
            <w:pPr>
              <w:spacing w:before="0" w:after="0" w:line="57" w:lineRule="atLeast"/>
              <w:rPr>
                <w:rFonts w:ascii="宋体" w:hAnsi="宋体" w:cs="宋体"/>
                <w:color w:val="0000ff" w:themeColor="text1"/>
                <w:sz w:val="24"/>
                <w:szCs w:val="24"/>
              </w:rPr>
            </w:pPr>
            <w:r>
              <w:rPr>
                <w:rFonts w:ascii="宋体" w:hAnsi="宋体" w:eastAsia="宋体" w:cs="宋体"/>
                <w:color w:val="000000" w:themeColor="text1"/>
                <w:sz w:val="24"/>
                <w:szCs w:val="24"/>
              </w:rPr>
              <w:t xml:space="preserve">不限范围</w:t>
            </w:r>
            <w:r>
              <w:rPr>
                <w:rFonts w:ascii="宋体" w:hAnsi="宋体" w:cs="宋体"/>
                <w:color w:val="0000ff" w:themeColor="text1"/>
                <w:sz w:val="24"/>
                <w:szCs w:val="24"/>
              </w:rPr>
            </w:r>
            <w:r>
              <w:rPr>
                <w:rFonts w:ascii="宋体" w:hAnsi="宋体" w:cs="宋体"/>
                <w:color w:val="0000ff" w:themeColor="text1"/>
                <w:sz w:val="24"/>
                <w:szCs w:val="24"/>
              </w:rPr>
            </w:r>
          </w:p>
        </w:tc>
        <w:tc>
          <w:tcPr>
            <w:tcW w:w="4387" w:type="dxa"/>
            <w:vAlign w:val="center"/>
            <w:textDirection w:val="lrTb"/>
            <w:noWrap w:val="false"/>
          </w:tcPr>
          <w:p>
            <w:pPr>
              <w:spacing w:before="0" w:after="0" w:line="57" w:lineRule="atLeast"/>
              <w:rPr>
                <w:color w:val="0000ff" w:themeColor="text1"/>
              </w:rPr>
            </w:pPr>
            <w:r>
              <w:rPr>
                <w:rFonts w:ascii="宋体" w:hAnsi="宋体" w:eastAsia="宋体" w:cs="宋体"/>
                <w:color w:val="000000" w:themeColor="text1"/>
                <w:sz w:val="24"/>
                <w:szCs w:val="24"/>
              </w:rPr>
            </w:r>
            <w:r>
              <w:rPr>
                <w:color w:val="000000" w:themeColor="text1"/>
              </w:rPr>
              <w:t xml:space="preserve">审批对象，选择为：发起人自选审批人。审批人可选范围，选项：不限范围；同部门审批人；指定审批人</w:t>
            </w:r>
            <w:r>
              <w:rPr>
                <w:color w:val="0000ff" w:themeColor="text1"/>
              </w:rPr>
            </w:r>
            <w:r>
              <w:rPr>
                <w:color w:val="0000ff" w:themeColor="text1"/>
              </w:rPr>
            </w:r>
          </w:p>
          <w:p>
            <w:pPr>
              <w:spacing w:before="0" w:after="0" w:line="57" w:lineRule="atLeast"/>
              <w:rPr>
                <w:color w:val="0000ff" w:themeColor="text1"/>
                <w:highlight w:val="none"/>
              </w:rPr>
            </w:pPr>
            <w:r>
              <w:rPr>
                <w:color w:val="000000" w:themeColor="text1"/>
              </w:rPr>
              <w:br/>
            </w:r>
            <w:r>
              <w:rPr>
                <w:color w:val="000000" w:themeColor="text1"/>
              </w:rPr>
              <w:t xml:space="preserve">审批对象，选择为：</w:t>
            </w:r>
            <w:r>
              <w:rPr>
                <w:color w:val="000000" w:themeColor="text1"/>
              </w:rPr>
              <w:t xml:space="preserve">固定</w:t>
            </w:r>
            <w:r>
              <w:rPr>
                <w:color w:val="000000" w:themeColor="text1"/>
              </w:rPr>
              <w:t xml:space="preserve">审批人。审批人可选范围选项：同部门审批人，指定审批人</w:t>
            </w:r>
            <w:r>
              <w:rPr>
                <w:color w:val="0000ff" w:themeColor="text1"/>
                <w:highlight w:val="none"/>
              </w:rPr>
            </w:r>
            <w:r>
              <w:rPr>
                <w:color w:val="0000ff" w:themeColor="text1"/>
                <w:highlight w:val="none"/>
              </w:rPr>
            </w:r>
          </w:p>
        </w:tc>
      </w:tr>
      <w:tr>
        <w:trPr/>
        <w:tc>
          <w:tcPr>
            <w:tcW w:w="1306" w:type="dxa"/>
            <w:vAlign w:val="center"/>
            <w:textDirection w:val="lrTb"/>
            <w:noWrap w:val="false"/>
          </w:tcPr>
          <w:p>
            <w:pPr>
              <w:spacing w:before="0" w:after="0" w:line="57" w:lineRule="atLeast"/>
              <w:rPr>
                <w:rFonts w:ascii="宋体" w:hAnsi="宋体" w:cs="宋体"/>
                <w:color w:val="0000ff" w:themeColor="text1"/>
                <w:sz w:val="24"/>
                <w:szCs w:val="24"/>
              </w:rPr>
            </w:pPr>
            <w:r>
              <w:rPr>
                <w:rFonts w:ascii="宋体" w:hAnsi="宋体" w:eastAsia="宋体" w:cs="宋体"/>
                <w:color w:val="000000" w:themeColor="text1"/>
                <w:sz w:val="24"/>
                <w:szCs w:val="24"/>
              </w:rPr>
            </w:r>
            <w:r>
              <w:rPr>
                <w:color w:val="000000" w:themeColor="text1"/>
              </w:rPr>
              <w:t xml:space="preserve">多人审批方式</w:t>
            </w:r>
            <w:r>
              <w:rPr>
                <w:rFonts w:ascii="宋体" w:hAnsi="宋体" w:cs="宋体"/>
                <w:color w:val="0000ff" w:themeColor="text1"/>
                <w:sz w:val="24"/>
                <w:szCs w:val="24"/>
              </w:rPr>
            </w:r>
            <w:r>
              <w:rPr>
                <w:rFonts w:ascii="宋体" w:hAnsi="宋体" w:cs="宋体"/>
                <w:color w:val="0000ff" w:themeColor="text1"/>
                <w:sz w:val="24"/>
                <w:szCs w:val="24"/>
              </w:rPr>
            </w:r>
          </w:p>
        </w:tc>
        <w:tc>
          <w:tcPr>
            <w:tcW w:w="2578"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会签 / 或签</w:t>
            </w:r>
            <w:r>
              <w:rPr>
                <w:rFonts w:ascii="宋体" w:hAnsi="宋体" w:cs="宋体"/>
                <w:color w:val="000000" w:themeColor="text1"/>
                <w:sz w:val="24"/>
                <w:szCs w:val="24"/>
              </w:rPr>
            </w:r>
            <w:r>
              <w:rPr>
                <w:rFonts w:ascii="宋体" w:hAnsi="宋体" w:cs="宋体"/>
                <w:color w:val="000000" w:themeColor="text1"/>
                <w:sz w:val="24"/>
                <w:szCs w:val="24"/>
              </w:rPr>
            </w:r>
          </w:p>
        </w:tc>
        <w:tc>
          <w:tcPr>
            <w:tcW w:w="1492"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会签</w:t>
            </w:r>
            <w:r>
              <w:rPr>
                <w:rFonts w:ascii="宋体" w:hAnsi="宋体" w:cs="宋体"/>
                <w:color w:val="000000" w:themeColor="text1"/>
                <w:sz w:val="24"/>
                <w:szCs w:val="24"/>
              </w:rPr>
            </w:r>
            <w:r>
              <w:rPr>
                <w:rFonts w:ascii="宋体" w:hAnsi="宋体" w:cs="宋体"/>
                <w:color w:val="000000" w:themeColor="text1"/>
                <w:sz w:val="24"/>
                <w:szCs w:val="24"/>
              </w:rPr>
            </w:r>
          </w:p>
        </w:tc>
        <w:tc>
          <w:tcPr>
            <w:tcW w:w="4387"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会签需所有审批人同意；或签一人同意或拒绝即可。</w:t>
            </w:r>
            <w:r>
              <w:rPr>
                <w:rFonts w:ascii="宋体" w:hAnsi="宋体" w:cs="宋体"/>
                <w:color w:val="000000" w:themeColor="text1"/>
                <w:sz w:val="24"/>
                <w:szCs w:val="24"/>
              </w:rPr>
            </w:r>
            <w:r>
              <w:rPr>
                <w:rFonts w:ascii="宋体" w:hAnsi="宋体" w:cs="宋体"/>
                <w:color w:val="000000" w:themeColor="text1"/>
                <w:sz w:val="24"/>
                <w:szCs w:val="24"/>
              </w:rPr>
            </w:r>
          </w:p>
        </w:tc>
      </w:tr>
      <w:tr>
        <w:trPr/>
        <w:tc>
          <w:tcPr>
            <w:tcW w:w="1306"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电子签名</w:t>
            </w:r>
            <w:r>
              <w:rPr>
                <w:rFonts w:ascii="宋体" w:hAnsi="宋体" w:cs="宋体"/>
                <w:color w:val="000000" w:themeColor="text1"/>
                <w:sz w:val="24"/>
                <w:szCs w:val="24"/>
              </w:rPr>
            </w:r>
            <w:r>
              <w:rPr>
                <w:rFonts w:ascii="宋体" w:hAnsi="宋体" w:cs="宋体"/>
                <w:color w:val="000000" w:themeColor="text1"/>
                <w:sz w:val="24"/>
                <w:szCs w:val="24"/>
              </w:rPr>
            </w:r>
          </w:p>
        </w:tc>
        <w:tc>
          <w:tcPr>
            <w:tcW w:w="2578"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开启 / 关闭</w:t>
            </w:r>
            <w:r>
              <w:rPr>
                <w:rFonts w:ascii="宋体" w:hAnsi="宋体" w:cs="宋体"/>
                <w:color w:val="000000" w:themeColor="text1"/>
                <w:sz w:val="24"/>
                <w:szCs w:val="24"/>
              </w:rPr>
            </w:r>
            <w:r>
              <w:rPr>
                <w:rFonts w:ascii="宋体" w:hAnsi="宋体" w:cs="宋体"/>
                <w:color w:val="000000" w:themeColor="text1"/>
                <w:sz w:val="24"/>
                <w:szCs w:val="24"/>
              </w:rPr>
            </w:r>
          </w:p>
        </w:tc>
        <w:tc>
          <w:tcPr>
            <w:tcW w:w="1492"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开启</w:t>
            </w:r>
            <w:r>
              <w:rPr>
                <w:rFonts w:ascii="宋体" w:hAnsi="宋体" w:cs="宋体"/>
                <w:color w:val="000000" w:themeColor="text1"/>
                <w:sz w:val="24"/>
                <w:szCs w:val="24"/>
              </w:rPr>
            </w:r>
            <w:r>
              <w:rPr>
                <w:rFonts w:ascii="宋体" w:hAnsi="宋体" w:cs="宋体"/>
                <w:color w:val="000000" w:themeColor="text1"/>
                <w:sz w:val="24"/>
                <w:szCs w:val="24"/>
              </w:rPr>
            </w:r>
          </w:p>
        </w:tc>
        <w:tc>
          <w:tcPr>
            <w:tcW w:w="4387"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开启后审批人必须手写电子签名方可提交审批意见。</w:t>
            </w:r>
            <w:r>
              <w:rPr>
                <w:rFonts w:ascii="宋体" w:hAnsi="宋体" w:cs="宋体"/>
                <w:color w:val="000000" w:themeColor="text1"/>
                <w:sz w:val="24"/>
                <w:szCs w:val="24"/>
              </w:rPr>
            </w:r>
            <w:r>
              <w:rPr>
                <w:rFonts w:ascii="宋体" w:hAnsi="宋体" w:cs="宋体"/>
                <w:color w:val="000000" w:themeColor="text1"/>
                <w:sz w:val="24"/>
                <w:szCs w:val="24"/>
              </w:rPr>
            </w:r>
          </w:p>
        </w:tc>
      </w:tr>
      <w:tr>
        <w:trPr/>
        <w:tc>
          <w:tcPr>
            <w:tcW w:w="1306"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允许加签</w:t>
            </w:r>
            <w:r>
              <w:rPr>
                <w:rFonts w:ascii="宋体" w:hAnsi="宋体" w:cs="宋体"/>
                <w:color w:val="000000" w:themeColor="text1"/>
                <w:sz w:val="24"/>
                <w:szCs w:val="24"/>
              </w:rPr>
            </w:r>
            <w:r>
              <w:rPr>
                <w:rFonts w:ascii="宋体" w:hAnsi="宋体" w:cs="宋体"/>
                <w:color w:val="000000" w:themeColor="text1"/>
                <w:sz w:val="24"/>
                <w:szCs w:val="24"/>
              </w:rPr>
            </w:r>
          </w:p>
        </w:tc>
        <w:tc>
          <w:tcPr>
            <w:tcW w:w="2578"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开启 / 关闭</w:t>
            </w:r>
            <w:r>
              <w:rPr>
                <w:rFonts w:ascii="宋体" w:hAnsi="宋体" w:cs="宋体"/>
                <w:color w:val="000000" w:themeColor="text1"/>
                <w:sz w:val="24"/>
                <w:szCs w:val="24"/>
              </w:rPr>
            </w:r>
            <w:r>
              <w:rPr>
                <w:rFonts w:ascii="宋体" w:hAnsi="宋体" w:cs="宋体"/>
                <w:color w:val="000000" w:themeColor="text1"/>
                <w:sz w:val="24"/>
                <w:szCs w:val="24"/>
              </w:rPr>
            </w:r>
          </w:p>
        </w:tc>
        <w:tc>
          <w:tcPr>
            <w:tcW w:w="1492"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关闭</w:t>
            </w:r>
            <w:r>
              <w:rPr>
                <w:rFonts w:ascii="宋体" w:hAnsi="宋体" w:cs="宋体"/>
                <w:color w:val="000000" w:themeColor="text1"/>
                <w:sz w:val="24"/>
                <w:szCs w:val="24"/>
              </w:rPr>
            </w:r>
            <w:r>
              <w:rPr>
                <w:rFonts w:ascii="宋体" w:hAnsi="宋体" w:cs="宋体"/>
                <w:color w:val="000000" w:themeColor="text1"/>
                <w:sz w:val="24"/>
                <w:szCs w:val="24"/>
              </w:rPr>
            </w:r>
          </w:p>
        </w:tc>
        <w:tc>
          <w:tcPr>
            <w:tcW w:w="4387"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开启后当前审批人可新增临时审批人。</w:t>
            </w:r>
            <w:r>
              <w:rPr>
                <w:rFonts w:ascii="宋体" w:hAnsi="宋体" w:cs="宋体"/>
                <w:color w:val="000000" w:themeColor="text1"/>
                <w:sz w:val="24"/>
                <w:szCs w:val="24"/>
              </w:rPr>
            </w:r>
            <w:r>
              <w:rPr>
                <w:rFonts w:ascii="宋体" w:hAnsi="宋体" w:cs="宋体"/>
                <w:color w:val="000000" w:themeColor="text1"/>
                <w:sz w:val="24"/>
                <w:szCs w:val="24"/>
              </w:rPr>
            </w:r>
          </w:p>
        </w:tc>
      </w:tr>
      <w:tr>
        <w:trPr/>
        <w:tc>
          <w:tcPr>
            <w:tcW w:w="1306"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允许转交</w:t>
            </w:r>
            <w:r>
              <w:rPr>
                <w:rFonts w:ascii="宋体" w:hAnsi="宋体" w:cs="宋体"/>
                <w:color w:val="000000" w:themeColor="text1"/>
                <w:sz w:val="24"/>
                <w:szCs w:val="24"/>
              </w:rPr>
            </w:r>
            <w:r>
              <w:rPr>
                <w:rFonts w:ascii="宋体" w:hAnsi="宋体" w:cs="宋体"/>
                <w:color w:val="000000" w:themeColor="text1"/>
                <w:sz w:val="24"/>
                <w:szCs w:val="24"/>
              </w:rPr>
            </w:r>
          </w:p>
        </w:tc>
        <w:tc>
          <w:tcPr>
            <w:tcW w:w="2578"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开启 / 关闭</w:t>
            </w:r>
            <w:r>
              <w:rPr>
                <w:rFonts w:ascii="宋体" w:hAnsi="宋体" w:cs="宋体"/>
                <w:color w:val="000000" w:themeColor="text1"/>
                <w:sz w:val="24"/>
                <w:szCs w:val="24"/>
              </w:rPr>
            </w:r>
            <w:r>
              <w:rPr>
                <w:rFonts w:ascii="宋体" w:hAnsi="宋体" w:cs="宋体"/>
                <w:color w:val="000000" w:themeColor="text1"/>
                <w:sz w:val="24"/>
                <w:szCs w:val="24"/>
              </w:rPr>
            </w:r>
          </w:p>
        </w:tc>
        <w:tc>
          <w:tcPr>
            <w:tcW w:w="1492"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关闭</w:t>
            </w:r>
            <w:r>
              <w:rPr>
                <w:rFonts w:ascii="宋体" w:hAnsi="宋体" w:cs="宋体"/>
                <w:color w:val="000000" w:themeColor="text1"/>
                <w:sz w:val="24"/>
                <w:szCs w:val="24"/>
              </w:rPr>
            </w:r>
            <w:r>
              <w:rPr>
                <w:rFonts w:ascii="宋体" w:hAnsi="宋体" w:cs="宋体"/>
                <w:color w:val="000000" w:themeColor="text1"/>
                <w:sz w:val="24"/>
                <w:szCs w:val="24"/>
              </w:rPr>
            </w:r>
          </w:p>
        </w:tc>
        <w:tc>
          <w:tcPr>
            <w:tcW w:w="4387"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开启后当前审批人可将审批事项转交给临时审批人。</w:t>
            </w:r>
            <w:r>
              <w:rPr>
                <w:rFonts w:ascii="宋体" w:hAnsi="宋体" w:cs="宋体"/>
                <w:color w:val="000000" w:themeColor="text1"/>
                <w:sz w:val="24"/>
                <w:szCs w:val="24"/>
              </w:rPr>
            </w:r>
            <w:r>
              <w:rPr>
                <w:rFonts w:ascii="宋体" w:hAnsi="宋体" w:cs="宋体"/>
                <w:color w:val="000000" w:themeColor="text1"/>
                <w:sz w:val="24"/>
                <w:szCs w:val="24"/>
              </w:rPr>
            </w:r>
          </w:p>
        </w:tc>
      </w:tr>
    </w:tbl>
    <w:p>
      <w:r>
        <w:rPr>
          <w:rFonts w:ascii="宋体" w:hAnsi="宋体" w:eastAsia="宋体" w:cs="宋体"/>
          <w:b/>
          <w:color w:val="0f1115"/>
          <w:sz w:val="24"/>
        </w:rPr>
        <w:t xml:space="preserve">说明</w:t>
      </w:r>
      <w:r>
        <w:rPr>
          <w:rFonts w:ascii="宋体" w:hAnsi="宋体" w:eastAsia="宋体" w:cs="宋体"/>
          <w:color w:val="0f1115"/>
          <w:sz w:val="24"/>
        </w:rPr>
        <w:t xml:space="preserve">：所有配置项支持后续扩展，如增加条件分支、超时处理、自动提醒等高级功能。配置完成后，需在对应业务模块中生效，确保提交审批时按配置流程执行。</w:t>
      </w:r>
      <w:r>
        <w:rPr>
          <w:rFonts w:ascii="宋体" w:hAnsi="宋体" w:cs="宋体"/>
        </w:rPr>
      </w:r>
      <w:r/>
    </w:p>
    <w:p>
      <w:r/>
      <w:r/>
    </w:p>
    <w:p>
      <w:r/>
      <w:r/>
    </w:p>
    <w:p>
      <w:pPr>
        <w:pStyle w:val="835"/>
        <w:rPr>
          <w:highlight w:val="none"/>
          <w14:ligatures w14:val="none"/>
        </w:rPr>
      </w:pPr>
      <w:r>
        <w:t xml:space="preserve">用户</w:t>
      </w:r>
      <w:r>
        <w:t xml:space="preserve">管理</w:t>
      </w:r>
      <w:r>
        <w:rPr>
          <w:highlight w:val="none"/>
          <w14:ligatures w14:val="none"/>
        </w:rPr>
      </w:r>
      <w:r>
        <w:rPr>
          <w:highlight w:val="none"/>
          <w14:ligatures w14:val="none"/>
        </w:rPr>
      </w:r>
    </w:p>
    <w:p>
      <w:r/>
      <w:r/>
    </w:p>
    <w:p>
      <w:pPr>
        <w:pStyle w:val="835"/>
        <w:rPr>
          <w:highlight w:val="none"/>
          <w14:ligatures w14:val="none"/>
        </w:rPr>
      </w:pPr>
      <w:r>
        <w:rPr>
          <w:highlight w:val="none"/>
        </w:rPr>
        <w:t xml:space="preserve">角色</w:t>
      </w:r>
      <w:r>
        <w:rPr>
          <w:highlight w:val="none"/>
        </w:rPr>
        <w:t xml:space="preserve">管理</w:t>
      </w:r>
      <w:r>
        <w:rPr>
          <w:highlight w:val="none"/>
          <w14:ligatures w14:val="none"/>
        </w:rPr>
      </w:r>
      <w:r>
        <w:rPr>
          <w:highlight w:val="none"/>
          <w14:ligatures w14:val="none"/>
        </w:rPr>
      </w:r>
    </w:p>
    <w:p>
      <w:r/>
      <w:r/>
    </w:p>
    <w:p>
      <w:pPr>
        <w:pStyle w:val="835"/>
      </w:pPr>
      <w:r>
        <w:t xml:space="preserve">审计追踪</w:t>
      </w:r>
      <w:r>
        <w:rPr>
          <w:rStyle w:val="1034"/>
          <w:highlight w:val="none"/>
        </w:rPr>
      </w:r>
      <w:r/>
    </w:p>
    <w:p>
      <w:pPr>
        <w:pStyle w:val="834"/>
        <w:rPr>
          <w:rFonts w:ascii="宋体" w:hAnsi="宋体" w:cs="宋体"/>
          <w:color w:val="000000" w:themeColor="text1"/>
          <w14:textFill>
            <w14:solidFill>
              <w14:schemeClr w14:val="tx1"/>
            </w14:solidFill>
          </w14:textFill>
        </w:rPr>
      </w:pPr>
      <w:r>
        <w:rPr>
          <w:rFonts w:ascii="宋体" w:hAnsi="宋体" w:eastAsia="宋体" w:cs="宋体"/>
          <w:b/>
          <w:color w:val="000000" w:themeColor="text1"/>
          <w:sz w:val="33"/>
          <w14:textFill>
            <w14:solidFill>
              <w14:schemeClr w14:val="tx1"/>
            </w14:solidFill>
          </w14:textFill>
        </w:rPr>
        <w:t xml:space="preserve">非功能需求</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tbl>
      <w:tblPr>
        <w:tblStyle w:val="86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194"/>
        <w:gridCol w:w="5592"/>
        <w:gridCol w:w="2977"/>
      </w:tblGrid>
      <w:tr>
        <w:trPr>
          <w:trHeight w:val="477"/>
        </w:trPr>
        <w:tc>
          <w:tcPr>
            <w:tcW w:w="1194"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需求类型</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5592"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详细要求</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2977"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验收标准</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tc>
          <w:tcPr>
            <w:tcW w:w="1194"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性能</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5592"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 页面加载时间 (P90) &lt; </w:t>
            </w:r>
            <w:r>
              <w:rPr>
                <w:rFonts w:hint="eastAsia" w:ascii="宋体" w:hAnsi="宋体" w:eastAsia="宋体" w:cs="宋体"/>
                <w:color w:val="000000" w:themeColor="text1"/>
                <w:sz w:val="24"/>
                <w:szCs w:val="24"/>
                <w:lang w:val="en-US" w:eastAsia="zh-CN"/>
                <w14:textFill>
                  <w14:solidFill>
                    <w14:schemeClr w14:val="tx1"/>
                  </w14:solidFill>
                </w14:textFill>
              </w:rPr>
              <w:t xml:space="preserve">2</w:t>
            </w:r>
            <w:r>
              <w:rPr>
                <w:rFonts w:ascii="宋体" w:hAnsi="宋体" w:eastAsia="宋体" w:cs="宋体"/>
                <w:color w:val="000000" w:themeColor="text1"/>
                <w:sz w:val="24"/>
                <w:szCs w:val="24"/>
                <w14:textFill>
                  <w14:solidFill>
                    <w14:schemeClr w14:val="tx1"/>
                  </w14:solidFill>
                </w14:textFill>
              </w:rPr>
              <w:t xml:space="preserve">s</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关键API响应时间 (P95) &lt; 800ms</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批量数据导入处理速度 &gt; 1000 rows/s</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报告生成 (50页以内) &lt; 1min</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2977"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使用JMeter等工具进行压力测试。</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tc>
          <w:tcPr>
            <w:tcW w:w="1194"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可用性</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5592"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 系统年度可用性 &gt;= 99.5%</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2977"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监控系统uptime。</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tc>
          <w:tcPr>
            <w:tcW w:w="1194"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安全性</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5592"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 所有传输数据使用加密策略</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密码策略：最少12位，包含大小写数字特殊字符，90天强制更换</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账户连续5次登录失败锁定30分钟</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防SQL注入、XSS、CSRF攻击</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2977"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定期进行渗透测试和安全扫描。</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tc>
          <w:tcPr>
            <w:tcW w:w="1194"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兼容性</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5592"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 浏览器: Chrome &gt;= 88, Firefox &gt;= 85, Safari &gt;= 14, Edge &gt;= 88</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支持主流移动端浏览器基础查看功能</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2977"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支持跨平台测试。</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tc>
          <w:tcPr>
            <w:tcW w:w="1194"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可扩展性</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5592"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 微服务架构支持独立扩容</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数据库设计支持未来5年数据量增长（TB级）</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2977"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进行容量规划评估。</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bl>
    <w:p>
      <w:pPr>
        <w:rPr>
          <w:rFonts w:ascii="宋体" w:hAnsi="宋体" w:cs="宋体"/>
          <w:color w:val="000000" w:themeColor="text1"/>
          <w14:textFill>
            <w14:solidFill>
              <w14:schemeClr w14:val="tx1"/>
            </w14:solidFill>
          </w14:textFill>
        </w:rPr>
      </w:pPr>
      <w:r>
        <w:rPr>
          <w:rFonts w:ascii="宋体" w:hAnsi="宋体" w:eastAsia="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834"/>
        <w:rPr>
          <w:rFonts w:ascii="宋体" w:hAnsi="宋体" w:cs="宋体"/>
          <w:color w:val="000000" w:themeColor="text1"/>
          <w14:textFill>
            <w14:solidFill>
              <w14:schemeClr w14:val="tx1"/>
            </w14:solidFill>
          </w14:textFill>
        </w:rPr>
      </w:pPr>
      <w:r>
        <w:rPr>
          <w:rFonts w:ascii="宋体" w:hAnsi="宋体" w:eastAsia="宋体" w:cs="宋体"/>
        </w:rPr>
      </w:r>
      <w:bookmarkStart w:id="1" w:name="_Toc36"/>
      <w:r>
        <w:rPr>
          <w:rFonts w:ascii="宋体" w:hAnsi="宋体" w:eastAsia="宋体" w:cs="宋体"/>
          <w:b/>
          <w:color w:val="000000" w:themeColor="text1"/>
          <w:sz w:val="33"/>
          <w14:textFill>
            <w14:solidFill>
              <w14:schemeClr w14:val="tx1"/>
            </w14:solidFill>
          </w14:textFill>
        </w:rPr>
        <w:t xml:space="preserve">合规性与安全</w:t>
      </w:r>
      <w:bookmarkEnd w:id="1"/>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spacing w:line="360" w:lineRule="auto"/>
        <w:rPr>
          <w:rFonts w:ascii="宋体" w:hAnsi="宋体" w:cs="宋体"/>
          <w:b/>
          <w:bCs/>
          <w:color w:val="000000" w:themeColor="text1"/>
          <w14:textFill>
            <w14:solidFill>
              <w14:schemeClr w14:val="tx1"/>
            </w14:solidFill>
          </w14:textFill>
        </w:rPr>
      </w:pPr>
      <w:r>
        <w:rPr>
          <w:rFonts w:ascii="宋体" w:hAnsi="宋体" w:eastAsia="宋体" w:cs="宋体"/>
          <w:b/>
          <w:bCs/>
          <w:color w:val="000000" w:themeColor="text1"/>
          <w14:textFill>
            <w14:solidFill>
              <w14:schemeClr w14:val="tx1"/>
            </w14:solidFill>
          </w14:textFill>
        </w:rPr>
        <w:t xml:space="preserve">合规性需求</w:t>
      </w:r>
      <w:r>
        <w:rPr>
          <w:rFonts w:ascii="宋体" w:hAnsi="宋体" w:cs="宋体"/>
          <w:b/>
          <w:bCs/>
          <w:color w:val="000000" w:themeColor="text1"/>
          <w14:textFill>
            <w14:solidFill>
              <w14:schemeClr w14:val="tx1"/>
            </w14:solidFill>
          </w14:textFill>
        </w:rPr>
      </w:r>
      <w:r>
        <w:rPr>
          <w:rFonts w:ascii="宋体" w:hAnsi="宋体" w:cs="宋体"/>
          <w:b/>
          <w:bCs/>
          <w:color w:val="000000" w:themeColor="text1"/>
          <w14:textFill>
            <w14:solidFill>
              <w14:schemeClr w14:val="tx1"/>
            </w14:solidFill>
          </w14:textFill>
        </w:rPr>
      </w:r>
    </w:p>
    <w:p>
      <w:pPr>
        <w:spacing w:line="360" w:lineRule="auto"/>
        <w:rPr>
          <w:rFonts w:ascii="宋体" w:hAnsi="宋体" w:cs="宋体"/>
          <w:color w:val="000000" w:themeColor="text1"/>
          <w14:textFill>
            <w14:solidFill>
              <w14:schemeClr w14:val="tx1"/>
            </w14:solidFill>
          </w14:textFill>
        </w:rPr>
      </w:pPr>
      <w:r>
        <w:rPr>
          <w:rFonts w:ascii="宋体" w:hAnsi="宋体" w:eastAsia="宋体" w:cs="宋体"/>
          <w:b/>
          <w:color w:val="000000" w:themeColor="text1"/>
          <w:sz w:val="24"/>
          <w14:textFill>
            <w14:solidFill>
              <w14:schemeClr w14:val="tx1"/>
            </w14:solidFill>
          </w14:textFill>
        </w:rPr>
        <w:t xml:space="preserve">21 CFR Part 11 / EU Annex 11:</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spacing w:line="360" w:lineRule="auto"/>
        <w:rPr>
          <w:rFonts w:ascii="宋体" w:hAnsi="宋体" w:cs="宋体"/>
          <w:color w:val="000000" w:themeColor="text1"/>
          <w14:textFill>
            <w14:solidFill>
              <w14:schemeClr w14:val="tx1"/>
            </w14:solidFill>
          </w14:textFill>
        </w:rPr>
      </w:pPr>
      <w:r>
        <w:rPr>
          <w:rFonts w:ascii="宋体" w:hAnsi="宋体" w:eastAsia="宋体" w:cs="宋体"/>
          <w:b/>
          <w:color w:val="000000" w:themeColor="text1"/>
          <w:sz w:val="24"/>
          <w14:textFill>
            <w14:solidFill>
              <w14:schemeClr w14:val="tx1"/>
            </w14:solidFill>
          </w14:textFill>
        </w:rPr>
        <w:t xml:space="preserve">审计追踪 (FR-061):</w:t>
      </w:r>
      <w:r>
        <w:rPr>
          <w:rFonts w:ascii="宋体" w:hAnsi="宋体" w:eastAsia="宋体" w:cs="宋体"/>
          <w:color w:val="000000" w:themeColor="text1"/>
          <w:sz w:val="24"/>
          <w14:textFill>
            <w14:solidFill>
              <w14:schemeClr w14:val="tx1"/>
            </w14:solidFill>
          </w14:textFill>
        </w:rPr>
        <w:t xml:space="preserve"> 系统必须对所有 GxP 相关数据的创建、修改、删除操作生成安全的、计算机生成的、带时间戳的审计追踪记录。记录需包含操作人、时间、旧值、新值及理由。</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spacing w:line="360" w:lineRule="auto"/>
        <w:rPr>
          <w:rFonts w:ascii="宋体" w:hAnsi="宋体" w:cs="宋体"/>
          <w:color w:val="000000" w:themeColor="text1"/>
          <w14:textFill>
            <w14:solidFill>
              <w14:schemeClr w14:val="tx1"/>
            </w14:solidFill>
          </w14:textFill>
        </w:rPr>
      </w:pPr>
      <w:r>
        <w:rPr>
          <w:rFonts w:ascii="宋体" w:hAnsi="宋体" w:eastAsia="宋体" w:cs="宋体"/>
          <w:b/>
          <w:color w:val="000000" w:themeColor="text1"/>
          <w:sz w:val="24"/>
          <w14:textFill>
            <w14:solidFill>
              <w14:schemeClr w14:val="tx1"/>
            </w14:solidFill>
          </w14:textFill>
        </w:rPr>
        <w:t xml:space="preserve">电子签名:</w:t>
      </w:r>
      <w:r>
        <w:rPr>
          <w:rFonts w:ascii="宋体" w:hAnsi="宋体" w:eastAsia="宋体" w:cs="宋体"/>
          <w:color w:val="000000" w:themeColor="text1"/>
          <w:sz w:val="24"/>
          <w14:textFill>
            <w14:solidFill>
              <w14:schemeClr w14:val="tx1"/>
            </w14:solidFill>
          </w14:textFill>
        </w:rPr>
        <w:t xml:space="preserve"> 对方案批准、报告批准等关键操作，必须要求电子签名。电子签名需满足“等效于手写签名”的要求（如：签名前需验证身份、签署理由、不可篡改等）。</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spacing w:line="360" w:lineRule="auto"/>
        <w:rPr>
          <w:rFonts w:ascii="宋体" w:hAnsi="宋体" w:cs="宋体"/>
          <w:color w:val="000000" w:themeColor="text1"/>
          <w14:textFill>
            <w14:solidFill>
              <w14:schemeClr w14:val="tx1"/>
            </w14:solidFill>
          </w14:textFill>
        </w:rPr>
      </w:pPr>
      <w:r>
        <w:rPr>
          <w:rFonts w:ascii="宋体" w:hAnsi="宋体" w:eastAsia="宋体" w:cs="宋体"/>
          <w:b/>
          <w:color w:val="000000" w:themeColor="text1"/>
          <w:sz w:val="24"/>
          <w14:textFill>
            <w14:solidFill>
              <w14:schemeClr w14:val="tx1"/>
            </w14:solidFill>
          </w14:textFill>
        </w:rPr>
        <w:t xml:space="preserve">系统验证:</w:t>
      </w:r>
      <w:r>
        <w:rPr>
          <w:rFonts w:ascii="宋体" w:hAnsi="宋体" w:eastAsia="宋体" w:cs="宋体"/>
          <w:color w:val="000000" w:themeColor="text1"/>
          <w:sz w:val="24"/>
          <w14:textFill>
            <w14:solidFill>
              <w14:schemeClr w14:val="tx1"/>
            </w14:solidFill>
          </w14:textFill>
        </w:rPr>
        <w:t xml:space="preserve"> 系统需遵循 GAMP 5 等标准进行完整的验证生命周期活动（DQ, IQ, OQ, PQ）。</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spacing w:line="360" w:lineRule="auto"/>
        <w:rPr>
          <w:rFonts w:ascii="宋体" w:hAnsi="宋体" w:cs="宋体"/>
          <w:color w:val="000000" w:themeColor="text1"/>
          <w14:textFill>
            <w14:solidFill>
              <w14:schemeClr w14:val="tx1"/>
            </w14:solidFill>
          </w14:textFill>
        </w:rPr>
      </w:pPr>
      <w:r>
        <w:rPr>
          <w:rFonts w:ascii="宋体" w:hAnsi="宋体" w:eastAsia="宋体" w:cs="宋体"/>
          <w:b/>
          <w:color w:val="000000" w:themeColor="text1"/>
          <w:sz w:val="24"/>
          <w14:textFill>
            <w14:solidFill>
              <w14:schemeClr w14:val="tx1"/>
            </w14:solidFill>
          </w14:textFill>
        </w:rPr>
        <w:t xml:space="preserve">数据完整性 - ALCOA+原则:</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spacing w:line="360" w:lineRule="auto"/>
        <w:rPr>
          <w:rFonts w:ascii="宋体" w:hAnsi="宋体" w:cs="宋体"/>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 xml:space="preserve">系统设计需保证数据 attributable（可归因）, legible（清晰）, contemporaneous（同步）, original（原始）, accurate（准确），并额外具备 complete（完整）, consistent（一致）, enduring（持久）,</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834"/>
        <w:rPr>
          <w:rFonts w:ascii="宋体" w:hAnsi="宋体" w:cs="宋体"/>
          <w14:ligatures w14:val="none"/>
        </w:rPr>
      </w:pPr>
      <w:r>
        <w:rPr>
          <w:rFonts w:ascii="宋体" w:hAnsi="宋体" w:eastAsia="宋体" w:cs="宋体"/>
        </w:rPr>
      </w:r>
      <w:bookmarkStart w:id="2" w:name="_Toc37"/>
      <w:r>
        <w:rPr>
          <w:rFonts w:ascii="宋体" w:hAnsi="宋体" w:eastAsia="宋体" w:cs="宋体"/>
          <w:highlight w:val="none"/>
        </w:rPr>
        <w:t xml:space="preserve">技术架构</w:t>
      </w:r>
      <w:bookmarkEnd w:id="2"/>
      <w:r>
        <w:rPr>
          <w:rFonts w:ascii="宋体" w:hAnsi="宋体" w:cs="宋体"/>
          <w14:ligatures w14:val="none"/>
        </w:rPr>
      </w:r>
      <w:r>
        <w:rPr>
          <w:rFonts w:ascii="宋体" w:hAnsi="宋体" w:cs="宋体"/>
          <w14:ligatures w14:val="none"/>
        </w:rPr>
      </w:r>
    </w:p>
    <w:p>
      <w:pPr>
        <w:pStyle w:val="835"/>
        <w:rPr>
          <w:rFonts w:ascii="宋体" w:hAnsi="宋体" w:cs="宋体"/>
          <w:highlight w:val="none"/>
          <w14:ligatures w14:val="none"/>
        </w:rPr>
      </w:pPr>
      <w:r>
        <w:rPr>
          <w:rFonts w:ascii="宋体" w:hAnsi="宋体" w:eastAsia="宋体" w:cs="宋体"/>
        </w:rPr>
      </w:r>
      <w:bookmarkStart w:id="3" w:name="_Toc38"/>
      <w:r>
        <w:rPr>
          <w:rFonts w:ascii="宋体" w:hAnsi="宋体" w:eastAsia="宋体" w:cs="宋体"/>
          <w:highlight w:val="none"/>
        </w:rPr>
        <w:t xml:space="preserve">前端技术栈</w:t>
      </w:r>
      <w:bookmarkEnd w:id="3"/>
      <w:r>
        <w:rPr>
          <w:rFonts w:ascii="宋体" w:hAnsi="宋体" w:cs="宋体"/>
          <w:highlight w:val="none"/>
          <w14:ligatures w14:val="none"/>
        </w:rPr>
      </w:r>
      <w:r>
        <w:rPr>
          <w:rFonts w:ascii="宋体" w:hAnsi="宋体" w:cs="宋体"/>
          <w:highlight w:val="none"/>
          <w14:ligatures w14:val="none"/>
        </w:rPr>
      </w:r>
    </w:p>
    <w:tbl>
      <w:tblPr>
        <w:tblStyle w:val="86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00"/>
        <w:gridCol w:w="3019"/>
        <w:gridCol w:w="5399"/>
      </w:tblGrid>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技术类别</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技术名称</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说明</w:t>
            </w:r>
            <w:r>
              <w:rPr>
                <w:rFonts w:ascii="宋体" w:hAnsi="宋体" w:cs="宋体"/>
                <w14:ligatures w14:val="none"/>
              </w:rPr>
            </w:r>
            <w:r>
              <w:rPr>
                <w:rFonts w:ascii="宋体" w:hAnsi="宋体" w:cs="宋体"/>
                <w14:ligatures w14:val="none"/>
              </w:rPr>
            </w:r>
          </w:p>
        </w:tc>
      </w:tr>
      <w:tr>
        <w:trPr/>
        <w:tc>
          <w:tcPr>
            <w:tcW w:w="1500" w:type="dxa"/>
            <w:vAlign w:val="center"/>
            <w:vMerge w:val="restart"/>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核心框架</w:t>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eastAsia="宋体" w:cs="宋体"/>
                <w14:ligatures w14:val="none"/>
              </w:rPr>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eastAsia="宋体" w:cs="宋体"/>
                <w14:ligatures w14:val="none"/>
              </w:rPr>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Vue.js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主要前端框架</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Vue Router</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路由管理</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Vuex</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状态管理</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构建工具</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Webpack</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模块打包工具</w:t>
            </w:r>
            <w:r>
              <w:rPr>
                <w:rFonts w:ascii="宋体" w:hAnsi="宋体" w:cs="宋体"/>
                <w14:ligatures w14:val="none"/>
              </w:rPr>
            </w:r>
            <w:r>
              <w:rPr>
                <w:rFonts w:ascii="宋体" w:hAnsi="宋体" w:cs="宋体"/>
                <w14:ligatures w14:val="none"/>
              </w:rPr>
            </w:r>
          </w:p>
        </w:tc>
      </w:tr>
      <w:tr>
        <w:trPr>
          <w:trHeight w:val="342"/>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UI框架</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Element UI</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基于Vue 2的桌面端组件库</w:t>
            </w:r>
            <w:r>
              <w:rPr>
                <w:rFonts w:ascii="宋体" w:hAnsi="宋体" w:cs="宋体"/>
                <w14:ligatures w14:val="none"/>
              </w:rPr>
            </w:r>
            <w:r>
              <w:rPr>
                <w:rFonts w:ascii="宋体" w:hAnsi="宋体" w:cs="宋体"/>
                <w14:ligatures w14:val="none"/>
              </w:rPr>
            </w:r>
          </w:p>
        </w:tc>
      </w:tr>
      <w:tr>
        <w:trPr/>
        <w:tc>
          <w:tcPr>
            <w:tcW w:w="1500" w:type="dxa"/>
            <w:vAlign w:val="center"/>
            <w:vMerge w:val="restart"/>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表格组件</w:t>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eastAsia="宋体" w:cs="宋体"/>
                <w14:ligatures w14:val="none"/>
              </w:rPr>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umy-ui</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表格组件库</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vxe-table</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高性能表格组件库</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CSS预处理器</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Less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CSS预处理器</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HTTP客户端</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Axios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用于发送HTTP请求</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微前端架构</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@micro-zoe/micro-app</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微前端框架</w:t>
            </w:r>
            <w:r>
              <w:rPr>
                <w:rFonts w:ascii="宋体" w:hAnsi="宋体" w:cs="宋体"/>
                <w14:ligatures w14:val="none"/>
              </w:rPr>
            </w:r>
            <w:r>
              <w:rPr>
                <w:rFonts w:ascii="宋体" w:hAnsi="宋体" w:cs="宋体"/>
                <w14:ligatures w14:val="none"/>
              </w:rPr>
            </w:r>
          </w:p>
        </w:tc>
      </w:tr>
      <w:tr>
        <w:trPr/>
        <w:tc>
          <w:tcPr>
            <w:tcW w:w="1500" w:type="dxa"/>
            <w:vAlign w:val="center"/>
            <w:vMerge w:val="restart"/>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工具库</w:t>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eastAsia="宋体" w:cs="宋体"/>
                <w14:ligatures w14:val="none"/>
              </w:rPr>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eastAsia="宋体" w:cs="宋体"/>
                <w14:ligatures w14:val="none"/>
              </w:rPr>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eastAsia="宋体" w:cs="宋体"/>
                <w14:ligatures w14:val="none"/>
              </w:rPr>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eastAsia="宋体" w:cs="宋体"/>
                <w14:ligatures w14:val="none"/>
              </w:rPr>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core-js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JavaScript标准库的polyfill</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xe-utils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工具库</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moment</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日期处理库</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crypto-js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加密算法库</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ind w:left="0" w:right="0" w:firstLine="0"/>
              <w:jc w:val="both"/>
              <w:widowControl w:val="off"/>
              <w:rPr>
                <w:rFonts w:ascii="宋体" w:hAnsi="宋体" w:cs="宋体"/>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rPr>
              <w:t xml:space="preserve">Lodash</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ind w:left="0" w:right="0" w:firstLine="0"/>
              <w:jc w:val="both"/>
              <w:widowControl w:val="off"/>
              <w:rPr>
                <w:rFonts w:ascii="宋体" w:hAnsi="宋体" w:cs="宋体"/>
              </w:rPr>
              <w:pBdr>
                <w:top w:val="none" w:color="000000" w:sz="0" w:space="0"/>
                <w:left w:val="none" w:color="000000" w:sz="0" w:space="0"/>
                <w:bottom w:val="none" w:color="000000" w:sz="0" w:space="0"/>
                <w:right w:val="none" w:color="000000" w:sz="0" w:space="0"/>
              </w:pBdr>
            </w:pPr>
            <w:r>
              <w:rPr>
                <w:rFonts w:ascii="宋体" w:hAnsi="宋体" w:eastAsia="宋体" w:cs="宋体"/>
                <w:color w:val="000000"/>
                <w:sz w:val="24"/>
              </w:rPr>
              <w:t xml:space="preserve">工具库</w:t>
            </w:r>
            <w:r>
              <w:rPr>
                <w:rFonts w:ascii="宋体" w:hAnsi="宋体" w:cs="宋体"/>
              </w:rPr>
            </w:r>
            <w:r>
              <w:rPr>
                <w:rFonts w:ascii="宋体" w:hAnsi="宋体" w:cs="宋体"/>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js-cookie</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Cookie操作库</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widowControl w:val="off"/>
              <w:rPr>
                <w:rFonts w:ascii="宋体" w:hAnsi="宋体" w:cs="宋体"/>
                <w14:ligatures w14:val="none"/>
              </w:rPr>
            </w:pPr>
            <w:r>
              <w:rPr>
                <w:rFonts w:ascii="宋体" w:hAnsi="宋体" w:eastAsia="宋体" w:cs="宋体"/>
              </w:rPr>
              <w:t xml:space="preserve">可视化库</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ind w:left="0" w:right="0" w:firstLine="0"/>
              <w:jc w:val="both"/>
              <w:widowControl w:val="off"/>
              <w:rPr>
                <w:rFonts w:ascii="宋体" w:hAnsi="宋体" w:cs="宋体"/>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rPr>
              <w:t xml:space="preserve">Echarts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ind w:left="0" w:right="0" w:firstLine="0"/>
              <w:jc w:val="both"/>
              <w:widowControl w:val="off"/>
              <w:rPr>
                <w:rFonts w:ascii="宋体" w:hAnsi="宋体" w:cs="宋体"/>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rPr>
              <w:t xml:space="preserve">数据可视化图表库</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widowControl w:val="off"/>
              <w:rPr>
                <w:rFonts w:ascii="宋体" w:hAnsi="宋体" w:cs="宋体"/>
              </w:rPr>
            </w:pPr>
            <w:r>
              <w:rPr>
                <w:rFonts w:ascii="宋体" w:hAnsi="宋体" w:eastAsia="宋体" w:cs="宋体"/>
              </w:rPr>
              <w:t xml:space="preserve">第三方服务</w:t>
            </w:r>
            <w:r>
              <w:rPr>
                <w:rFonts w:ascii="宋体" w:hAnsi="宋体" w:cs="宋体"/>
              </w:rPr>
            </w:r>
            <w:r>
              <w:rPr>
                <w:rFonts w:ascii="宋体" w:hAnsi="宋体" w:cs="宋体"/>
              </w:rPr>
            </w:r>
          </w:p>
        </w:tc>
        <w:tc>
          <w:tcPr>
            <w:tcW w:w="3019" w:type="dxa"/>
            <w:vAlign w:val="center"/>
            <w:textDirection w:val="lrTb"/>
            <w:noWrap w:val="false"/>
          </w:tcPr>
          <w:p>
            <w:pPr>
              <w:ind w:left="0" w:right="0" w:firstLine="0"/>
              <w:jc w:val="both"/>
              <w:widowControl w:val="off"/>
              <w:tabs>
                <w:tab w:val="center" w:pos="1401" w:leader="none"/>
              </w:tabs>
              <w:rPr>
                <w:rFonts w:ascii="宋体" w:hAnsi="宋体" w:cs="宋体"/>
              </w:rPr>
              <w:pBdr>
                <w:top w:val="none" w:color="000000" w:sz="0" w:space="0"/>
                <w:left w:val="none" w:color="000000" w:sz="0" w:space="0"/>
                <w:bottom w:val="none" w:color="000000" w:sz="0" w:space="0"/>
                <w:right w:val="none" w:color="000000" w:sz="0" w:space="0"/>
              </w:pBdr>
            </w:pPr>
            <w:r>
              <w:rPr>
                <w:rFonts w:ascii="宋体" w:hAnsi="宋体" w:eastAsia="宋体" w:cs="宋体"/>
              </w:rPr>
              <w:t xml:space="preserve">OnlyOffice</w:t>
            </w:r>
            <w:r>
              <w:rPr>
                <w:rFonts w:ascii="宋体" w:hAnsi="宋体" w:eastAsia="宋体" w:cs="宋体"/>
                <w:sz w:val="24"/>
              </w:rPr>
              <w:tab/>
            </w:r>
            <w:r>
              <w:rPr>
                <w:rFonts w:ascii="宋体" w:hAnsi="宋体" w:cs="宋体"/>
              </w:rPr>
            </w:r>
            <w:r>
              <w:rPr>
                <w:rFonts w:ascii="宋体" w:hAnsi="宋体" w:cs="宋体"/>
              </w:rPr>
            </w:r>
          </w:p>
        </w:tc>
        <w:tc>
          <w:tcPr>
            <w:tcW w:w="5399" w:type="dxa"/>
            <w:vAlign w:val="center"/>
            <w:textDirection w:val="lrTb"/>
            <w:noWrap w:val="false"/>
          </w:tcPr>
          <w:p>
            <w:pPr>
              <w:ind w:left="0" w:right="0" w:firstLine="0"/>
              <w:jc w:val="both"/>
              <w:widowControl w:val="off"/>
              <w:rPr>
                <w:rFonts w:ascii="宋体" w:hAnsi="宋体" w:cs="宋体"/>
              </w:rPr>
              <w:pBdr>
                <w:top w:val="none" w:color="000000" w:sz="0" w:space="0"/>
                <w:left w:val="none" w:color="000000" w:sz="0" w:space="0"/>
                <w:bottom w:val="none" w:color="000000" w:sz="0" w:space="0"/>
                <w:right w:val="none" w:color="000000" w:sz="0" w:space="0"/>
              </w:pBdr>
            </w:pPr>
            <w:r>
              <w:rPr>
                <w:rFonts w:ascii="宋体" w:hAnsi="宋体" w:eastAsia="宋体" w:cs="宋体"/>
                <w:color w:val="000000"/>
                <w:sz w:val="24"/>
              </w:rPr>
              <w:t xml:space="preserve">在线文档编辑器</w:t>
            </w:r>
            <w:r>
              <w:rPr>
                <w:rFonts w:ascii="宋体" w:hAnsi="宋体" w:cs="宋体"/>
              </w:rPr>
            </w:r>
            <w:r>
              <w:rPr>
                <w:rFonts w:ascii="宋体" w:hAnsi="宋体" w:cs="宋体"/>
              </w:rPr>
            </w:r>
          </w:p>
        </w:tc>
      </w:tr>
    </w:tbl>
    <w:p>
      <w:pPr>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835"/>
        <w:rPr>
          <w:rFonts w:ascii="宋体" w:hAnsi="宋体" w:cs="宋体"/>
          <w:b/>
          <w:bCs/>
          <w:color w:val="000000" w:themeColor="text1"/>
          <w:sz w:val="24"/>
          <w:szCs w:val="24"/>
          <w:highlight w:val="none"/>
          <w14:textFill>
            <w14:solidFill>
              <w14:schemeClr w14:val="tx1"/>
            </w14:solidFill>
          </w14:textFill>
        </w:rPr>
      </w:pPr>
      <w:r>
        <w:rPr>
          <w:rFonts w:ascii="宋体" w:hAnsi="宋体" w:eastAsia="宋体" w:cs="宋体"/>
        </w:rPr>
      </w:r>
      <w:bookmarkStart w:id="4" w:name="_Toc39"/>
      <w:r>
        <w:rPr>
          <w:rFonts w:ascii="宋体" w:hAnsi="宋体" w:eastAsia="宋体" w:cs="宋体"/>
          <w:color w:val="000000" w:themeColor="text1"/>
          <w:sz w:val="24"/>
          <w:szCs w:val="24"/>
          <w14:textFill>
            <w14:solidFill>
              <w14:schemeClr w14:val="tx1"/>
            </w14:solidFill>
          </w14:textFill>
        </w:rPr>
        <w:t xml:space="preserve">后端技术栈</w:t>
      </w:r>
      <w:bookmarkEnd w:id="4"/>
      <w:r>
        <w:rPr>
          <w:rFonts w:ascii="宋体" w:hAnsi="宋体" w:cs="宋体"/>
          <w:b/>
          <w:bCs/>
          <w:color w:val="000000" w:themeColor="text1"/>
          <w:sz w:val="24"/>
          <w:szCs w:val="24"/>
          <w:highlight w:val="none"/>
          <w14:textFill>
            <w14:solidFill>
              <w14:schemeClr w14:val="tx1"/>
            </w14:solidFill>
          </w14:textFill>
        </w:rPr>
      </w:r>
      <w:r>
        <w:rPr>
          <w:rFonts w:ascii="宋体" w:hAnsi="宋体" w:cs="宋体"/>
          <w:b/>
          <w:bCs/>
          <w:color w:val="000000" w:themeColor="text1"/>
          <w:sz w:val="24"/>
          <w:szCs w:val="24"/>
          <w:highlight w:val="none"/>
          <w14:textFill>
            <w14:solidFill>
              <w14:schemeClr w14:val="tx1"/>
            </w14:solidFill>
          </w14:textFill>
        </w:rPr>
      </w:r>
    </w:p>
    <w:tbl>
      <w:tblPr>
        <w:tblStyle w:val="86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00"/>
        <w:gridCol w:w="2452"/>
        <w:gridCol w:w="5811"/>
      </w:tblGrid>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技术类别</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技术名称</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说明</w:t>
            </w:r>
            <w:r>
              <w:rPr>
                <w:rFonts w:ascii="宋体" w:hAnsi="宋体" w:cs="宋体"/>
                <w14:ligatures w14:val="none"/>
              </w:rPr>
            </w:r>
            <w:r>
              <w:rPr>
                <w:rFonts w:ascii="宋体" w:hAnsi="宋体" w:cs="宋体"/>
                <w14:ligatures w14:val="none"/>
              </w:rPr>
            </w:r>
          </w:p>
        </w:tc>
      </w:tr>
      <w:tr>
        <w:trPr/>
        <w:tc>
          <w:tcPr>
            <w:tcW w:w="1500" w:type="dxa"/>
            <w:vAlign w:val="center"/>
            <w:vMerge w:val="restart"/>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开发语言</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Java</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主要后端开发语言</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Python</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hint="default" w:ascii="宋体" w:hAnsi="宋体" w:cs="宋体"/>
                <w14:ligatures w14:val="none"/>
              </w:rPr>
            </w:pPr>
            <w:r>
              <w:rPr>
                <w:rFonts w:hint="eastAsia" w:ascii="宋体" w:hAnsi="宋体" w:eastAsia="宋体" w:cs="宋体"/>
                <w:lang w:val="en-US" w:eastAsia="zh-CN"/>
              </w:rPr>
              <w:t xml:space="preserve">统计分析算法开发</w:t>
            </w:r>
            <w:r>
              <w:rPr>
                <w:rFonts w:hint="default" w:ascii="宋体" w:hAnsi="宋体" w:cs="宋体"/>
                <w14:ligatures w14:val="none"/>
              </w:rPr>
            </w:r>
            <w:r>
              <w:rPr>
                <w:rFonts w:hint="default" w:ascii="宋体" w:hAnsi="宋体" w:cs="宋体"/>
                <w14:ligatures w14:val="none"/>
              </w:rPr>
            </w:r>
          </w:p>
        </w:tc>
      </w:tr>
      <w:tr>
        <w:trPr/>
        <w:tc>
          <w:tcPr>
            <w:tcW w:w="1500" w:type="dxa"/>
            <w:vAlign w:val="center"/>
            <w:vMerge w:val="restart"/>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开发框架</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Spring Boot</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Java开发框架</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2452" w:type="dxa"/>
            <w:vAlign w:val="center"/>
            <w:vMerge w:val="restart"/>
            <w:textDirection w:val="lrTb"/>
            <w:noWrap w:val="false"/>
          </w:tcPr>
          <w:p>
            <w:pPr>
              <w:ind w:left="0" w:right="0" w:firstLine="0"/>
              <w:jc w:val="both"/>
              <w:widowControl w:val="off"/>
              <w:rPr>
                <w:rFonts w:ascii="宋体" w:hAnsi="宋体" w:cs="宋体"/>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rPr>
              <w:t xml:space="preserve">Spring Cloud</w:t>
            </w:r>
            <w:r>
              <w:rPr>
                <w:rFonts w:ascii="宋体" w:hAnsi="宋体" w:cs="宋体"/>
                <w14:ligatures w14:val="none"/>
              </w:rPr>
            </w:r>
            <w:r>
              <w:rPr>
                <w:rFonts w:ascii="宋体" w:hAnsi="宋体" w:cs="宋体"/>
                <w14:ligatures w14:val="none"/>
              </w:rPr>
            </w:r>
          </w:p>
        </w:tc>
        <w:tc>
          <w:tcPr>
            <w:tcW w:w="5811" w:type="dxa"/>
            <w:vAlign w:val="center"/>
            <w:vMerge w:val="restart"/>
            <w:textDirection w:val="lrTb"/>
            <w:noWrap w:val="false"/>
          </w:tcPr>
          <w:p>
            <w:pPr>
              <w:ind w:left="0" w:right="0" w:firstLine="0"/>
              <w:jc w:val="both"/>
              <w:widowControl w:val="off"/>
              <w:rPr>
                <w:rFonts w:ascii="宋体" w:hAnsi="宋体" w:cs="宋体"/>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rPr>
              <w:t xml:space="preserve">微服务通信框架</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数据库</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PostgreSQL</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关系型数据库</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缓存框架</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Redis</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内存数据存储，用作缓存、数据库等</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消息中间件</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RabbitMQ</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开源消息代理软件</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服务发现</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Nacos</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注册中心和配置中心</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任务调度</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tabs>
                <w:tab w:val="center" w:pos="1118" w:leader="none"/>
              </w:tabs>
              <w:rPr>
                <w:rFonts w:ascii="宋体" w:hAnsi="宋体" w:cs="宋体"/>
                <w14:ligatures w14:val="none"/>
              </w:rPr>
            </w:pPr>
            <w:r>
              <w:rPr>
                <w:rFonts w:ascii="宋体" w:hAnsi="宋体" w:eastAsia="宋体" w:cs="宋体"/>
              </w:rPr>
              <w:t xml:space="preserve">XXL-Job</w:t>
            </w:r>
            <w:r>
              <w:rPr>
                <w:rFonts w:ascii="宋体" w:hAnsi="宋体" w:eastAsia="宋体" w:cs="宋体"/>
              </w:rPr>
              <w:tab/>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定时任务</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对象存储</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MinIO</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高性能对象存储</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rPr>
            </w:pPr>
            <w:r>
              <w:rPr>
                <w:rFonts w:ascii="宋体" w:hAnsi="宋体" w:eastAsia="宋体" w:cs="宋体"/>
              </w:rPr>
              <w:t xml:space="preserve">第三方服务</w:t>
            </w:r>
            <w:r>
              <w:rPr>
                <w:rFonts w:ascii="宋体" w:hAnsi="宋体" w:cs="宋体"/>
              </w:rPr>
            </w:r>
            <w:r>
              <w:rPr>
                <w:rFonts w:ascii="宋体" w:hAnsi="宋体" w:cs="宋体"/>
              </w:rPr>
            </w:r>
          </w:p>
        </w:tc>
        <w:tc>
          <w:tcPr>
            <w:tcW w:w="2452" w:type="dxa"/>
            <w:vAlign w:val="center"/>
            <w:textDirection w:val="lrTb"/>
            <w:noWrap w:val="false"/>
          </w:tcPr>
          <w:p>
            <w:pPr>
              <w:ind w:left="0" w:right="0" w:firstLine="0"/>
              <w:jc w:val="both"/>
              <w:widowControl w:val="off"/>
              <w:rPr>
                <w:rFonts w:ascii="宋体" w:hAnsi="宋体" w:cs="宋体"/>
              </w:rPr>
              <w:pBdr>
                <w:top w:val="none" w:color="000000" w:sz="0" w:space="0"/>
                <w:left w:val="none" w:color="000000" w:sz="0" w:space="0"/>
                <w:bottom w:val="none" w:color="000000" w:sz="0" w:space="0"/>
                <w:right w:val="none" w:color="000000" w:sz="0" w:space="0"/>
              </w:pBdr>
            </w:pPr>
            <w:r>
              <w:rPr>
                <w:rFonts w:ascii="宋体" w:hAnsi="宋体" w:eastAsia="宋体" w:cs="宋体"/>
                <w:color w:val="000000"/>
                <w:sz w:val="24"/>
              </w:rPr>
              <w:t xml:space="preserve">onlyoffice</w:t>
            </w:r>
            <w:r>
              <w:rPr>
                <w:rFonts w:ascii="宋体" w:hAnsi="宋体" w:cs="宋体"/>
              </w:rPr>
            </w:r>
            <w:r>
              <w:rPr>
                <w:rFonts w:ascii="宋体" w:hAnsi="宋体" w:cs="宋体"/>
              </w:rPr>
            </w:r>
          </w:p>
        </w:tc>
        <w:tc>
          <w:tcPr>
            <w:tcW w:w="5811" w:type="dxa"/>
            <w:vAlign w:val="center"/>
            <w:textDirection w:val="lrTb"/>
            <w:noWrap w:val="false"/>
          </w:tcPr>
          <w:p>
            <w:pPr>
              <w:ind w:left="0" w:right="0" w:firstLine="0"/>
              <w:jc w:val="both"/>
              <w:widowControl w:val="off"/>
              <w:rPr>
                <w:rFonts w:ascii="宋体" w:hAnsi="宋体" w:cs="宋体"/>
              </w:rPr>
              <w:pBdr>
                <w:top w:val="none" w:color="000000" w:sz="0" w:space="0"/>
                <w:left w:val="none" w:color="000000" w:sz="0" w:space="0"/>
                <w:bottom w:val="none" w:color="000000" w:sz="0" w:space="0"/>
                <w:right w:val="none" w:color="000000" w:sz="0" w:space="0"/>
              </w:pBdr>
            </w:pPr>
            <w:r>
              <w:rPr>
                <w:rFonts w:ascii="宋体" w:hAnsi="宋体" w:eastAsia="宋体" w:cs="宋体"/>
                <w:color w:val="000000"/>
                <w:sz w:val="24"/>
              </w:rPr>
              <w:t xml:space="preserve">在线协同文档编辑工具</w:t>
            </w:r>
            <w:r>
              <w:rPr>
                <w:rFonts w:ascii="宋体" w:hAnsi="宋体" w:cs="宋体"/>
              </w:rPr>
            </w:r>
            <w:r>
              <w:rPr>
                <w:rFonts w:ascii="宋体" w:hAnsi="宋体" w:cs="宋体"/>
              </w:rPr>
            </w:r>
          </w:p>
        </w:tc>
      </w:tr>
    </w:tbl>
    <w:p>
      <w:pPr>
        <w:ind w:left="0" w:right="0" w:firstLine="0"/>
        <w:spacing w:before="0" w:after="0"/>
        <w:rPr>
          <w:rFonts w:ascii="宋体" w:hAnsi="宋体" w:cs="宋体"/>
          <w:color w:val="000000" w:themeColor="text1"/>
          <w:szCs w:val="24"/>
          <w14:textFill>
            <w14:solidFill>
              <w14:schemeClr w14:val="tx1"/>
            </w14:solidFill>
          </w14:textFill>
        </w:rPr>
        <w:pBdr>
          <w:top w:val="none" w:color="000000" w:sz="0" w:space="0"/>
          <w:left w:val="none" w:color="000000" w:sz="0" w:space="0"/>
          <w:bottom w:val="none" w:color="000000" w:sz="0" w:space="0"/>
          <w:right w:val="none" w:color="000000" w:sz="0" w:space="0"/>
        </w:pBdr>
      </w:pPr>
      <w:r>
        <w:rPr>
          <w:rFonts w:ascii="宋体" w:hAnsi="宋体" w:eastAsia="宋体" w:cs="宋体"/>
          <w:color w:val="000000" w:themeColor="text1"/>
          <w:szCs w:val="24"/>
          <w14:textFill>
            <w14:solidFill>
              <w14:schemeClr w14:val="tx1"/>
            </w14:solidFill>
          </w14:textFill>
        </w:rPr>
      </w:r>
      <w:r>
        <w:rPr>
          <w:rFonts w:ascii="宋体" w:hAnsi="宋体" w:cs="宋体"/>
          <w:color w:val="000000" w:themeColor="text1"/>
          <w:szCs w:val="24"/>
          <w14:textFill>
            <w14:solidFill>
              <w14:schemeClr w14:val="tx1"/>
            </w14:solidFill>
          </w14:textFill>
        </w:rPr>
      </w:r>
      <w:r>
        <w:rPr>
          <w:rFonts w:ascii="宋体" w:hAnsi="宋体" w:cs="宋体"/>
          <w:color w:val="000000" w:themeColor="text1"/>
          <w:szCs w:val="24"/>
          <w14:textFill>
            <w14:solidFill>
              <w14:schemeClr w14:val="tx1"/>
            </w14:solidFill>
          </w14:textFill>
        </w:rPr>
      </w:r>
    </w:p>
    <w:p>
      <w:pPr>
        <w:pStyle w:val="834"/>
        <w:rPr>
          <w:rFonts w:ascii="宋体" w:hAnsi="宋体" w:cs="宋体"/>
          <w:color w:val="000000" w:themeColor="text1"/>
          <w14:textFill>
            <w14:solidFill>
              <w14:schemeClr w14:val="tx1"/>
            </w14:solidFill>
          </w14:textFill>
        </w:rPr>
      </w:pPr>
      <w:r>
        <w:rPr>
          <w:rFonts w:ascii="宋体" w:hAnsi="宋体" w:eastAsia="宋体" w:cs="宋体"/>
        </w:rPr>
      </w:r>
      <w:bookmarkStart w:id="5" w:name="_Toc40"/>
      <w:r>
        <w:rPr>
          <w:rStyle w:val="1035"/>
          <w:rFonts w:ascii="宋体" w:hAnsi="宋体" w:eastAsia="宋体" w:cs="宋体"/>
          <w:b w:val="0"/>
          <w:bCs w:val="0"/>
          <w:color w:val="000000" w:themeColor="text1"/>
          <w14:textFill>
            <w14:solidFill>
              <w14:schemeClr w14:val="tx1"/>
            </w14:solidFill>
          </w14:textFill>
        </w:rPr>
        <w:t xml:space="preserve">参考文档</w:t>
      </w:r>
      <w:bookmarkEnd w:id="5"/>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1025"/>
        <w:numPr>
          <w:ilvl w:val="0"/>
          <w:numId w:val="2"/>
        </w:numPr>
        <w:ind w:right="0"/>
        <w:spacing w:before="0" w:after="0"/>
        <w:rPr>
          <w:rFonts w:ascii="宋体" w:hAnsi="宋体" w:cs="宋体"/>
          <w:color w:val="000000" w:themeColor="text1"/>
          <w14:textFill>
            <w14:solidFill>
              <w14:schemeClr w14:val="tx1"/>
            </w14:solidFill>
          </w14:textFill>
        </w:rPr>
        <w:pBdr>
          <w:top w:val="none" w:color="000000" w:sz="0" w:space="0"/>
          <w:left w:val="none" w:color="000000" w:sz="0" w:space="0"/>
          <w:bottom w:val="none" w:color="000000" w:sz="0" w:space="0"/>
          <w:right w:val="none" w:color="000000" w:sz="0" w:space="0"/>
        </w:pBdr>
      </w:pPr>
      <w:r>
        <w:rPr>
          <w:rFonts w:ascii="宋体" w:hAnsi="宋体" w:eastAsia="宋体" w:cs="宋体"/>
          <w:color w:val="000000" w:themeColor="text1"/>
          <w:sz w:val="24"/>
          <w14:textFill>
            <w14:solidFill>
              <w14:schemeClr w14:val="tx1"/>
            </w14:solidFill>
          </w14:textFill>
        </w:rPr>
        <w:t xml:space="preserve">FDA Guidance for Industry - Process Validation: General Principles and Practices</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1025"/>
        <w:numPr>
          <w:ilvl w:val="0"/>
          <w:numId w:val="2"/>
        </w:numPr>
        <w:ind w:right="0"/>
        <w:spacing w:before="0" w:after="0"/>
        <w:rPr>
          <w:rFonts w:ascii="宋体" w:hAnsi="宋体" w:cs="宋体"/>
          <w:color w:val="000000" w:themeColor="text1"/>
          <w14:textFill>
            <w14:solidFill>
              <w14:schemeClr w14:val="tx1"/>
            </w14:solidFill>
          </w14:textFill>
        </w:rPr>
        <w:pBdr>
          <w:top w:val="none" w:color="000000" w:sz="0" w:space="0"/>
          <w:left w:val="none" w:color="000000" w:sz="0" w:space="0"/>
          <w:bottom w:val="none" w:color="000000" w:sz="0" w:space="0"/>
          <w:right w:val="none" w:color="000000" w:sz="0" w:space="0"/>
        </w:pBdr>
      </w:pPr>
      <w:r>
        <w:rPr>
          <w:rFonts w:ascii="宋体" w:hAnsi="宋体" w:eastAsia="宋体" w:cs="宋体"/>
          <w:color w:val="000000" w:themeColor="text1"/>
          <w:sz w:val="24"/>
          <w14:textFill>
            <w14:solidFill>
              <w14:schemeClr w14:val="tx1"/>
            </w14:solidFill>
          </w14:textFill>
        </w:rPr>
        <w:t xml:space="preserve">ICH Q8 (R2) Pharmaceutical Development</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1025"/>
        <w:numPr>
          <w:ilvl w:val="0"/>
          <w:numId w:val="2"/>
        </w:numPr>
        <w:ind w:right="0"/>
        <w:spacing w:before="0" w:after="0"/>
        <w:rPr>
          <w:rFonts w:ascii="宋体" w:hAnsi="宋体" w:cs="宋体"/>
          <w:color w:val="000000" w:themeColor="text1"/>
          <w14:textFill>
            <w14:solidFill>
              <w14:schemeClr w14:val="tx1"/>
            </w14:solidFill>
          </w14:textFill>
        </w:rPr>
        <w:pBdr>
          <w:top w:val="none" w:color="000000" w:sz="0" w:space="0"/>
          <w:left w:val="none" w:color="000000" w:sz="0" w:space="0"/>
          <w:bottom w:val="none" w:color="000000" w:sz="0" w:space="0"/>
          <w:right w:val="none" w:color="000000" w:sz="0" w:space="0"/>
        </w:pBdr>
      </w:pPr>
      <w:r>
        <w:rPr>
          <w:rFonts w:ascii="宋体" w:hAnsi="宋体" w:eastAsia="宋体" w:cs="宋体"/>
          <w:color w:val="000000" w:themeColor="text1"/>
          <w:sz w:val="24"/>
          <w14:textFill>
            <w14:solidFill>
              <w14:schemeClr w14:val="tx1"/>
            </w14:solidFill>
          </w14:textFill>
        </w:rPr>
        <w:t xml:space="preserve">GAMP 5 Guide: A Risk-Based Approach to Compliant GxP Computerized Systems</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834"/>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ascii="宋体" w:hAnsi="宋体" w:eastAsia="宋体" w:cs="宋体"/>
        </w:rPr>
      </w:r>
      <w:bookmarkStart w:id="6" w:name="_Toc41"/>
      <w:r>
        <w:rPr>
          <w:rStyle w:val="1035"/>
          <w:rFonts w:ascii="宋体" w:hAnsi="宋体" w:eastAsia="宋体" w:cs="宋体"/>
          <w:b w:val="0"/>
          <w:bCs w:val="0"/>
          <w:color w:val="000000" w:themeColor="text1"/>
          <w14:textFill>
            <w14:solidFill>
              <w14:schemeClr w14:val="tx1"/>
            </w14:solidFill>
          </w14:textFill>
        </w:rPr>
        <w:t xml:space="preserve">修订历史</w:t>
      </w:r>
      <w:bookmarkEnd w:id="6"/>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bl>
      <w:tblPr>
        <w:tblStyle w:val="868"/>
        <w:tblW w:w="976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975"/>
        <w:gridCol w:w="1701"/>
        <w:gridCol w:w="3402"/>
        <w:gridCol w:w="1701"/>
        <w:gridCol w:w="1984"/>
      </w:tblGrid>
      <w:tr>
        <w:trPr>
          <w:tblHeader/>
        </w:trPr>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版本号</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修订日期</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修订内容</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修订人</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审核人</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jc w:val="left"/>
              <w:keepLines w:val="0"/>
              <w:keepNext w:val="0"/>
              <w:spacing w:line="29" w:lineRule="atLeast"/>
              <w:widowControl/>
              <w:rPr>
                <w:rFonts w:hint="default"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olor w:val="000000" w:themeColor="text1"/>
                <w:spacing w:val="0"/>
                <w:sz w:val="24"/>
                <w:szCs w:val="24"/>
                <w:lang w:val="en-US" w:eastAsia="zh-CN" w:bidi="ar"/>
                <w14:textFill>
                  <w14:solidFill>
                    <w14:schemeClr w14:val="tx1"/>
                  </w14:solidFill>
                </w14:textFill>
              </w:rPr>
              <w:t xml:space="preserve">V</w:t>
            </w: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0.1</w:t>
            </w:r>
            <w:r>
              <w:rPr>
                <w:rFonts w:hint="default" w:ascii="宋体" w:hAnsi="宋体" w:cs="宋体"/>
                <w:i w:val="0"/>
                <w:iCs w:val="0"/>
                <w:caps w:val="0"/>
                <w:color w:val="000000" w:themeColor="text1"/>
                <w:spacing w:val="0"/>
                <w:sz w:val="24"/>
                <w:szCs w:val="24"/>
                <w14:textFill>
                  <w14:solidFill>
                    <w14:schemeClr w14:val="tx1"/>
                  </w14:solidFill>
                </w14:textFill>
              </w:rPr>
            </w:r>
            <w:r>
              <w:rPr>
                <w:rFonts w:hint="default"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2025-09-12</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初稿创建，包含核心流程</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荆慧慧</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14:textFill>
                  <w14:solidFill>
                    <w14:schemeClr w14:val="tx1"/>
                  </w14:solidFill>
                </w14:textFill>
              </w:rPr>
              <w:t xml:space="preserve">研发总监</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jc w:val="left"/>
              <w:keepLines w:val="0"/>
              <w:keepNext w:val="0"/>
              <w:spacing w:line="29" w:lineRule="atLeast"/>
              <w:widowControl/>
              <w:tabs>
                <w:tab w:val="center" w:pos="521" w:leader="none"/>
              </w:tabs>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olor w:val="000000" w:themeColor="text1"/>
                <w:spacing w:val="0"/>
                <w:sz w:val="24"/>
                <w:szCs w:val="24"/>
                <w:lang w:val="en-US" w:eastAsia="zh-CN" w:bidi="ar"/>
                <w14:textFill>
                  <w14:solidFill>
                    <w14:schemeClr w14:val="tx1"/>
                  </w14:solidFill>
                </w14:textFill>
              </w:rPr>
              <w:t xml:space="preserve">V</w:t>
            </w: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0.2</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14:textFill>
                  <w14:solidFill>
                    <w14:schemeClr w14:val="tx1"/>
                  </w14:solidFill>
                </w14:textFill>
              </w:rPr>
              <w:t xml:space="preserve">2025-09-18</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14:textFill>
                  <w14:solidFill>
                    <w14:schemeClr w14:val="tx1"/>
                  </w14:solidFill>
                </w14:textFill>
              </w:rPr>
              <w:t xml:space="preserve">补充各模块页面布局说明</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14:textFill>
                  <w14:solidFill>
                    <w14:schemeClr w14:val="tx1"/>
                  </w14:solidFill>
                </w14:textFill>
              </w:rPr>
              <w:t xml:space="preserve">荆慧慧</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14:textFill>
                  <w14:solidFill>
                    <w14:schemeClr w14:val="tx1"/>
                  </w14:solidFill>
                </w14:textFill>
              </w:rPr>
              <w:t xml:space="preserve">研发总监</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bl>
    <w:p>
      <w:pPr>
        <w:ind w:right="0"/>
        <w:spacing w:before="0" w:after="0"/>
        <w:rPr>
          <w:rFonts w:ascii="宋体" w:hAnsi="宋体" w:cs="宋体"/>
          <w:color w:val="000000" w:themeColor="text1"/>
          <w:sz w:val="24"/>
          <w:szCs w:val="24"/>
          <w14:textFill>
            <w14:solidFill>
              <w14:schemeClr w14:val="tx1"/>
            </w14:solidFill>
          </w14:textFill>
        </w:rPr>
        <w:pBdr>
          <w:top w:val="none" w:color="000000" w:sz="0" w:space="0"/>
          <w:left w:val="none" w:color="000000" w:sz="0" w:space="0"/>
          <w:bottom w:val="none" w:color="000000" w:sz="0" w:space="0"/>
          <w:right w:val="none" w:color="000000" w:sz="0" w:space="0"/>
        </w:pBd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rPr>
          <w:rFonts w:hint="default" w:ascii="宋体" w:hAnsi="宋体" w:cs="宋体"/>
          <w:color w:val="000000" w:themeColor="text1"/>
          <w14:textFill>
            <w14:solidFill>
              <w14:schemeClr w14:val="tx1"/>
            </w14:solidFill>
          </w14:textFill>
        </w:rPr>
      </w:pPr>
      <w:r>
        <w:rPr>
          <w:rFonts w:hint="default" w:ascii="宋体" w:hAnsi="宋体" w:eastAsia="宋体" w:cs="宋体"/>
          <w:color w:val="000000" w:themeColor="text1"/>
          <w14:textFill>
            <w14:solidFill>
              <w14:schemeClr w14:val="tx1"/>
            </w14:solidFill>
          </w14:textFill>
        </w:rPr>
      </w:r>
      <w:r>
        <w:rPr>
          <w:rFonts w:hint="default" w:ascii="宋体" w:hAnsi="宋体" w:cs="宋体"/>
          <w:color w:val="000000" w:themeColor="text1"/>
          <w14:textFill>
            <w14:solidFill>
              <w14:schemeClr w14:val="tx1"/>
            </w14:solidFill>
          </w14:textFill>
        </w:rPr>
      </w:r>
      <w:r>
        <w:rPr>
          <w:rFonts w:hint="default" w:ascii="宋体" w:hAnsi="宋体" w:cs="宋体"/>
          <w:color w:val="000000" w:themeColor="text1"/>
          <w14:textFill>
            <w14:solidFill>
              <w14:schemeClr w14:val="tx1"/>
            </w14:solidFill>
          </w14:textFill>
        </w:rPr>
      </w:r>
    </w:p>
    <w:sectPr>
      <w:headerReference w:type="default" r:id="rId10"/>
      <w:footerReference w:type="default" r:id="rId11"/>
      <w:footnotePr/>
      <w:endnotePr/>
      <w:type w:val="nextPage"/>
      <w:pgSz w:w="11906" w:h="16838" w:orient="portrait"/>
      <w:pgMar w:top="1440" w:right="1009" w:bottom="1440" w:left="1009" w:header="851" w:footer="992" w:gutter="0"/>
      <w:pgNumType w:start="1"/>
      <w:cols w:num="1" w:sep="0" w:space="425"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Cambria">
    <w:panose1 w:val="02040503050406030204"/>
  </w:font>
  <w:font w:name="黑体">
    <w:panose1 w:val="02010609060101010101"/>
  </w:font>
  <w:font w:name="Wingdings">
    <w:panose1 w:val="05010000000000000000"/>
  </w:font>
  <w:font w:name="Courier New">
    <w:panose1 w:val="02070309020205020404"/>
  </w:font>
  <w:font w:name="Symbol">
    <w:panose1 w:val="05010000000000000000"/>
  </w:font>
  <w:font w:name="DejaVu Sans">
    <w:panose1 w:val="020B0603030804020204"/>
  </w:font>
  <w:font w:name="DejaVu Serif">
    <w:panose1 w:val="02060603050605020204"/>
  </w:font>
  <w:font w:name="Arial">
    <w:panose1 w:val="020B0604020202020204"/>
  </w:font>
  <w:font w:name="SimSun">
    <w:panose1 w:val="02010600030101010101"/>
  </w:font>
  <w:font w:name="宋体">
    <w:panose1 w:val="02010600030101010101"/>
  </w:font>
  <w:font w:name="Times New 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55"/>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3"/>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miter/>
                      </a:ln>
                    </wps:spPr>
                    <wps:style>
                      <a:lnRef idx="0">
                        <a:schemeClr val="accent1"/>
                      </a:lnRef>
                      <a:fillRef idx="0">
                        <a:schemeClr val="accent1"/>
                      </a:fillRef>
                      <a:effectRef idx="0">
                        <a:schemeClr val="accent1"/>
                      </a:effectRef>
                      <a:fontRef idx="minor">
                        <a:schemeClr val="dk1"/>
                      </a:fontRef>
                    </wps:style>
                    <wps:txbx>
                      <w:txbxContent>
                        <w:p>
                          <w:pPr>
                            <w:pStyle w:val="855"/>
                          </w:pPr>
                          <w:r>
                            <w:fldChar w:fldCharType="begin"/>
                          </w:r>
                          <w:r>
                            <w:instrText xml:space="preserve"> PAGE  \* MERGEFORMAT </w:instrText>
                          </w:r>
                          <w:r>
                            <w:fldChar w:fldCharType="separate"/>
                          </w:r>
                          <w:r>
                            <w:t xml:space="preserve">4</w:t>
                          </w:r>
                          <w:r>
                            <w:fldChar w:fldCharType="end"/>
                          </w:r>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shape 1" o:spid="_x0000_s1" o:spt="202" type="#_x0000_t202" style="position:absolute;z-index:251659264;o:allowoverlap:true;o:allowincell:true;mso-position-horizontal-relative:margin;mso-position-horizontal:center;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855"/>
                    </w:pPr>
                    <w:r>
                      <w:fldChar w:fldCharType="begin"/>
                    </w:r>
                    <w:r>
                      <w:instrText xml:space="preserve"> PAGE  \* MERGEFORMAT </w:instrText>
                    </w:r>
                    <w:r>
                      <w:fldChar w:fldCharType="separate"/>
                    </w:r>
                    <w:r>
                      <w:t xml:space="preserve">4</w:t>
                    </w:r>
                    <w:r>
                      <w:fldChar w:fldCharType="end"/>
                    </w:r>
                    <w:r/>
                  </w:p>
                </w:txbxContent>
              </v:textbox>
            </v:shape>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844"/>
      <w:tblW w:w="96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277"/>
      <w:gridCol w:w="1033"/>
      <w:gridCol w:w="4353"/>
      <w:gridCol w:w="3024"/>
    </w:tblGrid>
    <w:tr>
      <w:trPr>
        <w:cantSplit/>
        <w:jc w:val="center"/>
        <w:trHeight w:val="408"/>
      </w:trPr>
      <w:tc>
        <w:tcPr>
          <w:tcBorders>
            <w:right w:val="none" w:color="000000" w:sz="4" w:space="0"/>
          </w:tcBorders>
          <w:tcW w:w="1277" w:type="dxa"/>
          <w:vAlign w:val="center"/>
          <w:vMerge w:val="restart"/>
          <w:textDirection w:val="lrTb"/>
          <w:noWrap w:val="false"/>
        </w:tcPr>
        <w:p>
          <w:pPr>
            <w:ind w:firstLine="480"/>
            <w:jc w:val="center"/>
          </w:pPr>
          <w:r>
            <w:rPr>
              <w:szCs w:val="21"/>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-5080</wp:posOffset>
                    </wp:positionH>
                    <wp:positionV relativeFrom="paragraph">
                      <wp:posOffset>22225</wp:posOffset>
                    </wp:positionV>
                    <wp:extent cx="1327785" cy="374650"/>
                    <wp:effectExtent l="0" t="0" r="5715" b="6350"/>
                    <wp:wrapNone/>
                    <wp:docPr id="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pic:cNvPicPr>
                              <a:picLocks noChangeAspect="1"/>
                            </pic:cNvPicPr>
                            <pic:nvPr/>
                          </pic:nvPicPr>
                          <pic:blipFill>
                            <a:blip r:embed="rId1"/>
                            <a:stretch/>
                          </pic:blipFill>
                          <pic:spPr bwMode="auto">
                            <a:xfrm>
                              <a:off x="0" y="0"/>
                              <a:ext cx="1327785" cy="374650"/>
                            </a:xfrm>
                            <a:prstGeom prst="rect">
                              <a:avLst/>
                            </a:prstGeom>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60288;o:allowoverlap:true;o:allowincell:true;mso-position-horizontal-relative:text;margin-left:-0.40pt;mso-position-horizontal:absolute;mso-position-vertical-relative:text;margin-top:1.75pt;mso-position-vertical:absolute;width:104.55pt;height:29.50pt;mso-wrap-distance-left:9.00pt;mso-wrap-distance-top:0.00pt;mso-wrap-distance-right:9.00pt;mso-wrap-distance-bottom:0.00pt;" stroked="false">
                    <v:path textboxrect="0,0,0,0"/>
                    <v:imagedata r:id="rId1" o:title=""/>
                  </v:shape>
                </w:pict>
              </mc:Fallback>
            </mc:AlternateContent>
          </w:r>
          <w:r/>
        </w:p>
      </w:tc>
      <w:tc>
        <w:tcPr>
          <w:tcBorders>
            <w:left w:val="none" w:color="000000" w:sz="4" w:space="0"/>
          </w:tcBorders>
          <w:tcW w:w="1033" w:type="dxa"/>
          <w:vAlign w:val="center"/>
          <w:vMerge w:val="restart"/>
          <w:textDirection w:val="lrTb"/>
          <w:noWrap w:val="false"/>
        </w:tcPr>
        <w:p>
          <w:pPr>
            <w:ind w:right="-245" w:firstLine="260"/>
            <w:jc w:val="center"/>
            <w:rPr>
              <w:sz w:val="13"/>
              <w:szCs w:val="13"/>
            </w:rPr>
          </w:pPr>
          <w:r>
            <w:rPr>
              <w:sz w:val="13"/>
              <w:szCs w:val="13"/>
            </w:rPr>
          </w:r>
          <w:r>
            <w:rPr>
              <w:sz w:val="13"/>
              <w:szCs w:val="13"/>
            </w:rPr>
          </w:r>
          <w:r>
            <w:rPr>
              <w:sz w:val="13"/>
              <w:szCs w:val="13"/>
            </w:rPr>
          </w:r>
        </w:p>
      </w:tc>
      <w:tc>
        <w:tcPr>
          <w:tcW w:w="4353" w:type="dxa"/>
          <w:vAlign w:val="center"/>
          <w:vMerge w:val="restart"/>
          <w:textDirection w:val="lrTb"/>
          <w:noWrap w:val="false"/>
        </w:tcPr>
        <w:p>
          <w:pPr>
            <w:contextualSpacing/>
            <w:jc w:val="left"/>
            <w:rPr>
              <w:rFonts w:ascii="黑体" w:eastAsia="黑体"/>
              <w:sz w:val="32"/>
              <w:szCs w:val="32"/>
            </w:rPr>
            <w:outlineLvl w:val="4"/>
          </w:pPr>
          <w:r>
            <w:rPr>
              <w:rFonts w:hint="eastAsia" w:ascii="黑体" w:eastAsia="黑体"/>
              <w:sz w:val="32"/>
              <w:szCs w:val="32"/>
              <w:lang w:val="en-US" w:eastAsia="zh-CN"/>
            </w:rPr>
            <w:t xml:space="preserve">QRS</w:t>
          </w:r>
          <w:r>
            <w:rPr>
              <w:rFonts w:ascii="黑体" w:eastAsia="黑体"/>
              <w:sz w:val="32"/>
              <w:szCs w:val="32"/>
            </w:rPr>
            <w:t xml:space="preserve">产品需求规格说明书</w:t>
          </w:r>
          <w:r>
            <w:rPr>
              <w:rFonts w:ascii="黑体" w:eastAsia="黑体"/>
              <w:sz w:val="32"/>
              <w:szCs w:val="32"/>
            </w:rPr>
          </w:r>
          <w:r>
            <w:rPr>
              <w:rFonts w:ascii="黑体" w:eastAsia="黑体"/>
              <w:sz w:val="32"/>
              <w:szCs w:val="32"/>
            </w:rPr>
          </w:r>
        </w:p>
      </w:tc>
      <w:tc>
        <w:tcPr>
          <w:tcW w:w="3024" w:type="dxa"/>
          <w:vAlign w:val="center"/>
          <w:textDirection w:val="lrTb"/>
          <w:noWrap w:val="false"/>
        </w:tcPr>
        <w:p>
          <w:pPr>
            <w:contextualSpacing/>
            <w:rPr>
              <w:rFonts w:hint="eastAsia" w:ascii="黑体" w:eastAsia="黑体"/>
              <w:sz w:val="21"/>
              <w:szCs w:val="21"/>
              <w:lang w:val="en-US" w:eastAsia="zh-CN"/>
            </w:rPr>
          </w:pPr>
          <w:r>
            <w:rPr>
              <w:rFonts w:hint="eastAsia" w:ascii="黑体" w:eastAsia="黑体"/>
              <w:sz w:val="21"/>
              <w:szCs w:val="21"/>
            </w:rPr>
            <w:t xml:space="preserve">编号：LC</w:t>
          </w:r>
          <w:r>
            <w:rPr>
              <w:rFonts w:ascii="黑体" w:eastAsia="黑体"/>
              <w:sz w:val="21"/>
              <w:szCs w:val="21"/>
            </w:rPr>
            <w:t xml:space="preserve">-202</w:t>
          </w:r>
          <w:r>
            <w:rPr>
              <w:rFonts w:hint="eastAsia" w:ascii="黑体" w:eastAsia="黑体"/>
              <w:sz w:val="21"/>
              <w:szCs w:val="21"/>
              <w:lang w:val="en-US" w:eastAsia="zh-CN"/>
            </w:rPr>
            <w:t xml:space="preserve">6</w:t>
          </w:r>
          <w:r>
            <w:rPr>
              <w:rFonts w:ascii="黑体" w:eastAsia="黑体"/>
              <w:sz w:val="21"/>
              <w:szCs w:val="21"/>
            </w:rPr>
            <w:t xml:space="preserve">0</w:t>
          </w:r>
          <w:r>
            <w:rPr>
              <w:rFonts w:hint="eastAsia" w:ascii="黑体" w:eastAsia="黑体"/>
              <w:sz w:val="21"/>
              <w:szCs w:val="21"/>
              <w:lang w:val="en-US" w:eastAsia="zh-CN"/>
            </w:rPr>
            <w:t xml:space="preserve">7</w:t>
          </w:r>
          <w:r>
            <w:rPr>
              <w:rFonts w:ascii="黑体" w:eastAsia="黑体"/>
              <w:sz w:val="21"/>
              <w:szCs w:val="21"/>
            </w:rPr>
            <w:t xml:space="preserve">1</w:t>
          </w:r>
          <w:r>
            <w:rPr>
              <w:rFonts w:hint="eastAsia" w:ascii="黑体" w:eastAsia="黑体"/>
              <w:sz w:val="21"/>
              <w:szCs w:val="21"/>
              <w:lang w:val="en-US" w:eastAsia="zh-CN"/>
            </w:rPr>
            <w:t xml:space="preserve">4</w:t>
          </w:r>
          <w:r>
            <w:rPr>
              <w:rFonts w:hint="eastAsia" w:ascii="黑体" w:eastAsia="黑体"/>
              <w:sz w:val="21"/>
              <w:szCs w:val="21"/>
              <w:lang w:val="en-US" w:eastAsia="zh-CN"/>
            </w:rPr>
          </w:r>
          <w:r>
            <w:rPr>
              <w:rFonts w:hint="eastAsia" w:ascii="黑体" w:eastAsia="黑体"/>
              <w:sz w:val="21"/>
              <w:szCs w:val="21"/>
              <w:lang w:val="en-US" w:eastAsia="zh-CN"/>
            </w:rPr>
          </w:r>
        </w:p>
      </w:tc>
    </w:tr>
    <w:tr>
      <w:trPr>
        <w:cantSplit/>
        <w:jc w:val="center"/>
        <w:trHeight w:val="408"/>
      </w:trPr>
      <w:tc>
        <w:tcPr>
          <w:tcBorders>
            <w:right w:val="none" w:color="000000" w:sz="4" w:space="0"/>
          </w:tcBorders>
          <w:tcW w:w="1277" w:type="dxa"/>
          <w:vAlign w:val="center"/>
          <w:vMerge w:val="continue"/>
          <w:textDirection w:val="lrTb"/>
          <w:noWrap w:val="false"/>
        </w:tcPr>
        <w:p>
          <w:pPr>
            <w:ind w:firstLine="480"/>
            <w:jc w:val="center"/>
          </w:pPr>
          <w:r/>
          <w:r/>
        </w:p>
      </w:tc>
      <w:tc>
        <w:tcPr>
          <w:tcBorders>
            <w:left w:val="none" w:color="000000" w:sz="4" w:space="0"/>
          </w:tcBorders>
          <w:tcW w:w="1033" w:type="dxa"/>
          <w:vAlign w:val="center"/>
          <w:vMerge w:val="continue"/>
          <w:textDirection w:val="lrTb"/>
          <w:noWrap w:val="false"/>
        </w:tcPr>
        <w:p>
          <w:pPr>
            <w:ind w:right="-245" w:firstLine="260"/>
            <w:jc w:val="center"/>
            <w:rPr>
              <w:sz w:val="13"/>
              <w:szCs w:val="13"/>
            </w:rPr>
          </w:pPr>
          <w:r>
            <w:rPr>
              <w:sz w:val="13"/>
              <w:szCs w:val="13"/>
            </w:rPr>
          </w:r>
          <w:r>
            <w:rPr>
              <w:sz w:val="13"/>
              <w:szCs w:val="13"/>
            </w:rPr>
          </w:r>
          <w:r>
            <w:rPr>
              <w:sz w:val="13"/>
              <w:szCs w:val="13"/>
            </w:rPr>
          </w:r>
        </w:p>
      </w:tc>
      <w:tc>
        <w:tcPr>
          <w:tcW w:w="4353" w:type="dxa"/>
          <w:vAlign w:val="center"/>
          <w:vMerge w:val="continue"/>
          <w:textDirection w:val="lrTb"/>
          <w:noWrap w:val="false"/>
        </w:tcPr>
        <w:p>
          <w:pPr>
            <w:contextualSpacing/>
            <w:jc w:val="center"/>
            <w:rPr>
              <w:rFonts w:ascii="黑体" w:eastAsia="黑体"/>
              <w:sz w:val="32"/>
              <w:szCs w:val="32"/>
            </w:rPr>
          </w:pPr>
          <w:r>
            <w:rPr>
              <w:rFonts w:ascii="黑体" w:eastAsia="黑体"/>
              <w:sz w:val="32"/>
              <w:szCs w:val="32"/>
            </w:rPr>
          </w:r>
          <w:r>
            <w:rPr>
              <w:rFonts w:ascii="黑体" w:eastAsia="黑体"/>
              <w:sz w:val="32"/>
              <w:szCs w:val="32"/>
            </w:rPr>
          </w:r>
          <w:r>
            <w:rPr>
              <w:rFonts w:ascii="黑体" w:eastAsia="黑体"/>
              <w:sz w:val="32"/>
              <w:szCs w:val="32"/>
            </w:rPr>
          </w:r>
        </w:p>
      </w:tc>
      <w:tc>
        <w:tcPr>
          <w:tcW w:w="3024" w:type="dxa"/>
          <w:vAlign w:val="center"/>
          <w:textDirection w:val="lrTb"/>
          <w:noWrap w:val="false"/>
        </w:tcPr>
        <w:p>
          <w:pPr>
            <w:contextualSpacing/>
            <w:rPr>
              <w:rFonts w:hint="default" w:ascii="黑体" w:eastAsia="黑体"/>
              <w:sz w:val="21"/>
              <w:szCs w:val="21"/>
              <w:lang w:val="en-US" w:eastAsia="zh-CN"/>
            </w:rPr>
          </w:pPr>
          <w:r>
            <w:rPr>
              <w:rFonts w:hint="eastAsia" w:ascii="黑体" w:eastAsia="黑体"/>
              <w:sz w:val="21"/>
              <w:szCs w:val="21"/>
            </w:rPr>
            <w:t xml:space="preserve">版本：V</w:t>
          </w:r>
          <w:r>
            <w:rPr>
              <w:rFonts w:hint="eastAsia" w:ascii="黑体" w:eastAsia="黑体"/>
              <w:sz w:val="21"/>
              <w:szCs w:val="21"/>
              <w:lang w:val="en-US" w:eastAsia="zh-CN"/>
            </w:rPr>
            <w:t xml:space="preserve">1.0</w:t>
          </w:r>
          <w:r>
            <w:rPr>
              <w:rFonts w:hint="default" w:ascii="黑体" w:eastAsia="黑体"/>
              <w:sz w:val="21"/>
              <w:szCs w:val="21"/>
              <w:lang w:val="en-US" w:eastAsia="zh-CN"/>
            </w:rPr>
          </w:r>
          <w:r>
            <w:rPr>
              <w:rFonts w:hint="default" w:ascii="黑体" w:eastAsia="黑体"/>
              <w:sz w:val="21"/>
              <w:szCs w:val="21"/>
              <w:lang w:val="en-US" w:eastAsia="zh-CN"/>
            </w:rPr>
          </w:r>
        </w:p>
      </w:tc>
    </w:tr>
  </w:tbl>
  <w:sdt>
    <w:sdtPr>
      <w15:appearance w15:val="boundingBox"/>
      <w:id w:val="109400491"/>
      <w:placeholder>
        <w:docPart w:val="DefaultPlaceholder_TEXT"/>
      </w:placeholder>
      <w:docPartObj>
        <w:docPartGallery w:val="autotext"/>
      </w:docPartObj>
      <w:rPr/>
    </w:sdtPr>
    <w:sdtContent>
      <w:p>
        <w:r/>
        <w:r/>
      </w:p>
    </w:sdtContent>
  </w:sdt>
  <w:p>
    <w:pPr>
      <w:pStyle w:val="856"/>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right"/>
      <w:pPr>
        <w:ind w:left="709" w:hanging="360"/>
      </w:pPr>
      <w:rPr>
        <w:rFonts w:ascii="Arial" w:hAnsi="Arial" w:eastAsia="Arial" w:cs="Arial"/>
        <w:color w:val="0f1115"/>
        <w:sz w:val="24"/>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1">
    <w:multiLevelType w:val="hybridMultilevel"/>
    <w:lvl w:ilvl="0">
      <w:start w:val="1"/>
      <w:numFmt w:val="decimal"/>
      <w:pStyle w:val="834"/>
      <w:isLgl w:val="false"/>
      <w:suff w:val="tab"/>
      <w:lvlText w:val="%1"/>
      <w:lvlJc w:val="left"/>
      <w:pPr>
        <w:ind w:left="576" w:hanging="576"/>
        <w:tabs>
          <w:tab w:val="left" w:pos="576" w:leader="none"/>
        </w:tabs>
      </w:pPr>
      <w:rPr>
        <w:rFonts w:hint="default" w:ascii="Times New Roman" w:hAnsi="Times New Roman"/>
      </w:rPr>
    </w:lvl>
    <w:lvl w:ilvl="1">
      <w:start w:val="1"/>
      <w:numFmt w:val="decimal"/>
      <w:pStyle w:val="835"/>
      <w:isLgl w:val="false"/>
      <w:suff w:val="tab"/>
      <w:lvlText w:val="%1.%2"/>
      <w:lvlJc w:val="left"/>
      <w:pPr>
        <w:ind w:left="576" w:hanging="576"/>
        <w:tabs>
          <w:tab w:val="left" w:pos="576" w:leader="none"/>
        </w:tabs>
      </w:pPr>
      <w:rPr>
        <w:rFonts w:hint="default" w:ascii="Times New Roman" w:hAnsi="Times New Roman"/>
        <w:b/>
      </w:rPr>
    </w:lvl>
    <w:lvl w:ilvl="2">
      <w:start w:val="1"/>
      <w:numFmt w:val="decimal"/>
      <w:pStyle w:val="836"/>
      <w:isLgl w:val="false"/>
      <w:suff w:val="tab"/>
      <w:lvlText w:val="%1.%2.%3"/>
      <w:lvlJc w:val="left"/>
      <w:pPr>
        <w:ind w:left="720" w:hanging="720"/>
        <w:tabs>
          <w:tab w:val="left" w:pos="720" w:leader="none"/>
        </w:tabs>
      </w:pPr>
      <w:rPr>
        <w:rFonts w:hint="eastAsia" w:ascii="宋体" w:hAnsi="宋体" w:eastAsia="宋体" w:cs="宋体"/>
        <w:b/>
        <w:sz w:val="28"/>
      </w:rPr>
    </w:lvl>
    <w:lvl w:ilvl="3">
      <w:start w:val="1"/>
      <w:numFmt w:val="decimal"/>
      <w:pStyle w:val="837"/>
      <w:isLgl w:val="false"/>
      <w:suff w:val="tab"/>
      <w:lvlText w:val="%1.%2.%3.%4"/>
      <w:lvlJc w:val="left"/>
      <w:pPr>
        <w:ind w:left="86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2">
    <w:multiLevelType w:val="hybridMultilevel"/>
    <w:lvl w:ilvl="0">
      <w:start w:val="1"/>
      <w:numFmt w:val="bullet"/>
      <w:isLgl w:val="false"/>
      <w:suff w:val="tab"/>
      <w:lvlText w:val="&quot;•&quot;"/>
      <w:lvlJc w:val="left"/>
      <w:pPr>
        <w:ind w:left="720" w:hanging="480"/>
      </w:pPr>
      <w:rPr>
        <w:rFonts w:hint="default" w:ascii="Symbol" w:hAnsi="Symbol" w:eastAsia="Symbol" w:cs="Symbol"/>
      </w:rPr>
    </w:lvl>
    <w:lvl w:ilvl="1">
      <w:start w:val="1"/>
      <w:numFmt w:val="bullet"/>
      <w:isLgl w:val="false"/>
      <w:suff w:val="tab"/>
      <w:lvlText w:val="&quot;–&quot;"/>
      <w:lvlJc w:val="left"/>
      <w:pPr>
        <w:ind w:left="1440" w:hanging="480"/>
      </w:pPr>
      <w:rPr>
        <w:rFonts w:hint="default" w:ascii="Symbol" w:hAnsi="Symbol" w:eastAsia="Symbol" w:cs="Symbol"/>
      </w:rPr>
    </w:lvl>
    <w:lvl w:ilvl="2">
      <w:start w:val="1"/>
      <w:numFmt w:val="bullet"/>
      <w:isLgl w:val="false"/>
      <w:suff w:val="tab"/>
      <w:lvlText w:val="&quot;•&quot;"/>
      <w:lvlJc w:val="left"/>
      <w:pPr>
        <w:ind w:left="2160" w:hanging="480"/>
      </w:pPr>
      <w:rPr>
        <w:rFonts w:hint="default" w:ascii="Symbol" w:hAnsi="Symbol" w:eastAsia="Symbol" w:cs="Symbol"/>
      </w:rPr>
    </w:lvl>
    <w:lvl w:ilvl="3">
      <w:start w:val="1"/>
      <w:numFmt w:val="bullet"/>
      <w:isLgl w:val="false"/>
      <w:suff w:val="tab"/>
      <w:lvlText w:val="&quot;–&quot;"/>
      <w:lvlJc w:val="left"/>
      <w:pPr>
        <w:ind w:left="2880" w:hanging="480"/>
      </w:pPr>
      <w:rPr>
        <w:rFonts w:hint="default" w:ascii="Symbol" w:hAnsi="Symbol" w:eastAsia="Symbol" w:cs="Symbol"/>
      </w:rPr>
    </w:lvl>
    <w:lvl w:ilvl="4">
      <w:start w:val="1"/>
      <w:numFmt w:val="bullet"/>
      <w:isLgl w:val="false"/>
      <w:suff w:val="tab"/>
      <w:lvlText w:val="&quot;•&quot;"/>
      <w:lvlJc w:val="left"/>
      <w:pPr>
        <w:ind w:left="3600" w:hanging="480"/>
      </w:pPr>
      <w:rPr>
        <w:rFonts w:hint="default" w:ascii="Symbol" w:hAnsi="Symbol" w:eastAsia="Symbol" w:cs="Symbol"/>
      </w:rPr>
    </w:lvl>
    <w:lvl w:ilvl="5">
      <w:start w:val="1"/>
      <w:numFmt w:val="bullet"/>
      <w:isLgl w:val="false"/>
      <w:suff w:val="tab"/>
      <w:lvlText w:val="&quot;–&quot;"/>
      <w:lvlJc w:val="left"/>
      <w:pPr>
        <w:ind w:left="4320" w:hanging="480"/>
      </w:pPr>
      <w:rPr>
        <w:rFonts w:hint="default" w:ascii="Symbol" w:hAnsi="Symbol" w:eastAsia="Symbol" w:cs="Symbol"/>
      </w:rPr>
    </w:lvl>
    <w:lvl w:ilvl="6">
      <w:start w:val="1"/>
      <w:numFmt w:val="bullet"/>
      <w:isLgl w:val="false"/>
      <w:suff w:val="tab"/>
      <w:lvlText w:val="&quot;•&quot;"/>
      <w:lvlJc w:val="left"/>
      <w:pPr>
        <w:ind w:left="5040" w:hanging="480"/>
      </w:pPr>
      <w:rPr>
        <w:rFonts w:hint="default" w:ascii="Symbol" w:hAnsi="Symbol" w:eastAsia="Symbol" w:cs="Symbol"/>
      </w:rPr>
    </w:lvl>
    <w:lvl w:ilvl="7">
      <w:start w:val="1"/>
      <w:numFmt w:val="bullet"/>
      <w:isLgl w:val="false"/>
      <w:suff w:val="tab"/>
      <w:lvlText w:val="&quot;–&quot;"/>
      <w:lvlJc w:val="left"/>
      <w:pPr>
        <w:ind w:left="5760" w:hanging="480"/>
      </w:pPr>
      <w:rPr>
        <w:rFonts w:hint="default" w:ascii="Symbol" w:hAnsi="Symbol" w:eastAsia="Symbol" w:cs="Symbol"/>
      </w:rPr>
    </w:lvl>
    <w:lvl w:ilvl="8">
      <w:start w:val="1"/>
      <w:numFmt w:val="bullet"/>
      <w:isLgl w:val="false"/>
      <w:suff w:val="tab"/>
      <w:lvlText w:val="&quot;•&quot;"/>
      <w:lvlJc w:val="left"/>
      <w:pPr>
        <w:ind w:left="6480" w:hanging="480"/>
      </w:pPr>
      <w:rPr>
        <w:rFonts w:hint="default" w:ascii="Symbol" w:hAnsi="Symbol" w:eastAsia="Symbol" w:cs="Symbol"/>
      </w:rPr>
    </w:lvl>
  </w:abstractNum>
  <w:abstractNum w:abstractNumId="3">
    <w:multiLevelType w:val="hybridMultilevel"/>
    <w:lvl w:ilvl="0">
      <w:start w:val="1"/>
      <w:numFmt w:val="decimal"/>
      <w:isLgl w:val="false"/>
      <w:suff w:val="tab"/>
      <w:lvlText w:val="%1、"/>
      <w:lvlJc w:val="left"/>
      <w:pPr>
        <w:ind w:left="0" w:firstLine="0"/>
      </w:pPr>
      <w:rPr>
        <w:rFonts w:ascii="SimSun" w:hAnsi="SimSun" w:eastAsia="SimSun" w:cs="SimSun"/>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4">
    <w:multiLevelType w:val="hybridMultilevel"/>
    <w:lvl w:ilvl="0">
      <w:start w:val="1"/>
      <w:numFmt w:val="decimal"/>
      <w:isLgl w:val="false"/>
      <w:suff w:val="nothing"/>
      <w:lvlText w:val="%1、"/>
      <w:lvlJc w:val="left"/>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833" w:default="1">
    <w:name w:val="Normal"/>
    <w:uiPriority w:val="0"/>
    <w:qFormat/>
    <w:rPr>
      <w:rFonts w:hint="default" w:ascii="宋体" w:hAnsi="宋体" w:eastAsia="宋体" w:cs="宋体"/>
      <w:sz w:val="24"/>
      <w:szCs w:val="24"/>
    </w:rPr>
  </w:style>
  <w:style w:type="paragraph" w:styleId="834">
    <w:name w:val="Heading 1"/>
    <w:basedOn w:val="833"/>
    <w:link w:val="1035"/>
    <w:uiPriority w:val="0"/>
    <w:qFormat/>
    <w:pPr>
      <w:numPr>
        <w:ilvl w:val="0"/>
        <w:numId w:val="1"/>
      </w:numPr>
      <w:keepLines/>
      <w:keepNext/>
      <w:spacing w:before="100" w:beforeAutospacing="1" w:after="100" w:afterAutospacing="1" w:line="480" w:lineRule="auto"/>
      <w:widowControl w:val="off"/>
      <w:outlineLvl w:val="0"/>
    </w:pPr>
    <w:rPr>
      <w:rFonts w:cs="Times New Roman"/>
      <w:b/>
      <w:bCs/>
      <w:sz w:val="28"/>
      <w:szCs w:val="44"/>
    </w:rPr>
  </w:style>
  <w:style w:type="paragraph" w:styleId="835">
    <w:name w:val="Heading 2"/>
    <w:basedOn w:val="833"/>
    <w:next w:val="833"/>
    <w:link w:val="1034"/>
    <w:uiPriority w:val="0"/>
    <w:qFormat/>
    <w:pPr>
      <w:numPr>
        <w:ilvl w:val="1"/>
        <w:numId w:val="1"/>
      </w:numPr>
      <w:keepLines/>
      <w:keepNext/>
      <w:spacing w:line="360" w:lineRule="auto"/>
      <w:widowControl w:val="off"/>
      <w:outlineLvl w:val="1"/>
    </w:pPr>
    <w:rPr>
      <w:rFonts w:ascii="Times New Roman" w:hAnsi="Times New Roman" w:cs="Times New Roman"/>
      <w:b/>
      <w:bCs/>
      <w:sz w:val="28"/>
      <w:szCs w:val="32"/>
    </w:rPr>
  </w:style>
  <w:style w:type="paragraph" w:styleId="836">
    <w:name w:val="Heading 3"/>
    <w:basedOn w:val="833"/>
    <w:next w:val="833"/>
    <w:uiPriority w:val="0"/>
    <w:qFormat/>
    <w:pPr>
      <w:numPr>
        <w:ilvl w:val="2"/>
        <w:numId w:val="1"/>
      </w:numPr>
      <w:keepLines/>
      <w:keepNext/>
      <w:spacing w:before="120" w:after="120" w:line="480" w:lineRule="auto"/>
      <w:widowControl w:val="off"/>
      <w:tabs>
        <w:tab w:val="left" w:pos="862" w:leader="none"/>
      </w:tabs>
      <w:outlineLvl w:val="2"/>
    </w:pPr>
    <w:rPr>
      <w:rFonts w:ascii="Times New Roman" w:hAnsi="Times New Roman" w:cs="Times New Roman"/>
      <w:b/>
      <w:bCs/>
      <w:color w:val="0d0d0d" w:themeColor="text1" w:themeTint="F2"/>
      <w:szCs w:val="32"/>
      <w14:textFill>
        <w14:solidFill>
          <w14:schemeClr w14:val="tx1">
            <w14:lumMod w14:val="95000"/>
            <w14:lumOff w14:val="5000"/>
          </w14:schemeClr>
        </w14:solidFill>
      </w14:textFill>
    </w:rPr>
  </w:style>
  <w:style w:type="paragraph" w:styleId="837">
    <w:name w:val="Heading 4"/>
    <w:basedOn w:val="833"/>
    <w:next w:val="845"/>
    <w:uiPriority w:val="0"/>
    <w:unhideWhenUsed/>
    <w:qFormat/>
    <w:pPr>
      <w:numPr>
        <w:ilvl w:val="3"/>
        <w:numId w:val="1"/>
      </w:numPr>
      <w:keepLines/>
      <w:keepNext/>
      <w:spacing w:before="280" w:after="290" w:line="372" w:lineRule="auto"/>
      <w:widowControl w:val="off"/>
      <w:outlineLvl w:val="3"/>
    </w:pPr>
    <w:rPr>
      <w:rFonts w:ascii="Arial" w:hAnsi="Arial" w:cs="Times New Roman"/>
      <w:b/>
    </w:rPr>
  </w:style>
  <w:style w:type="paragraph" w:styleId="838">
    <w:name w:val="Heading 5"/>
    <w:basedOn w:val="833"/>
    <w:next w:val="833"/>
    <w:link w:val="1030"/>
    <w:uiPriority w:val="0"/>
    <w:unhideWhenUsed/>
    <w:qFormat/>
    <w:pPr>
      <w:keepLines/>
      <w:keepNext/>
      <w:spacing w:before="280" w:after="290" w:line="376" w:lineRule="auto"/>
      <w:widowControl w:val="off"/>
      <w:outlineLvl w:val="4"/>
    </w:pPr>
    <w:rPr>
      <w:rFonts w:ascii="Times New Roman" w:hAnsi="Times New Roman" w:cs="Times New Roman"/>
      <w:b/>
      <w:bCs/>
      <w:sz w:val="28"/>
      <w:szCs w:val="28"/>
    </w:rPr>
  </w:style>
  <w:style w:type="paragraph" w:styleId="839">
    <w:name w:val="Heading 6"/>
    <w:basedOn w:val="833"/>
    <w:next w:val="833"/>
    <w:link w:val="880"/>
    <w:uiPriority w:val="9"/>
    <w:unhideWhenUsed/>
    <w:qFormat/>
    <w:pPr>
      <w:keepLines/>
      <w:keepNext/>
      <w:spacing w:before="320" w:after="200"/>
      <w:outlineLvl w:val="5"/>
    </w:pPr>
    <w:rPr>
      <w:rFonts w:ascii="Arial" w:hAnsi="Arial" w:eastAsia="Arial" w:cs="Arial"/>
      <w:b/>
      <w:bCs/>
      <w:sz w:val="22"/>
      <w:szCs w:val="22"/>
    </w:rPr>
  </w:style>
  <w:style w:type="paragraph" w:styleId="840">
    <w:name w:val="Heading 7"/>
    <w:basedOn w:val="833"/>
    <w:next w:val="833"/>
    <w:link w:val="881"/>
    <w:uiPriority w:val="9"/>
    <w:unhideWhenUsed/>
    <w:qFormat/>
    <w:pPr>
      <w:keepLines/>
      <w:keepNext/>
      <w:spacing w:before="320" w:after="200"/>
      <w:outlineLvl w:val="6"/>
    </w:pPr>
    <w:rPr>
      <w:rFonts w:ascii="Arial" w:hAnsi="Arial" w:eastAsia="Arial" w:cs="Arial"/>
      <w:b/>
      <w:bCs/>
      <w:i/>
      <w:iCs/>
      <w:sz w:val="22"/>
      <w:szCs w:val="22"/>
    </w:rPr>
  </w:style>
  <w:style w:type="paragraph" w:styleId="841">
    <w:name w:val="Heading 8"/>
    <w:basedOn w:val="833"/>
    <w:next w:val="833"/>
    <w:link w:val="882"/>
    <w:uiPriority w:val="9"/>
    <w:unhideWhenUsed/>
    <w:qFormat/>
    <w:pPr>
      <w:keepLines/>
      <w:keepNext/>
      <w:spacing w:before="320" w:after="200"/>
      <w:outlineLvl w:val="7"/>
    </w:pPr>
    <w:rPr>
      <w:rFonts w:ascii="Arial" w:hAnsi="Arial" w:eastAsia="Arial" w:cs="Arial"/>
      <w:i/>
      <w:iCs/>
      <w:sz w:val="22"/>
      <w:szCs w:val="22"/>
    </w:rPr>
  </w:style>
  <w:style w:type="paragraph" w:styleId="842">
    <w:name w:val="Heading 9"/>
    <w:basedOn w:val="833"/>
    <w:next w:val="833"/>
    <w:link w:val="883"/>
    <w:uiPriority w:val="9"/>
    <w:unhideWhenUsed/>
    <w:qFormat/>
    <w:pPr>
      <w:keepLines/>
      <w:keepNext/>
      <w:spacing w:before="320" w:after="200"/>
      <w:outlineLvl w:val="8"/>
    </w:pPr>
    <w:rPr>
      <w:rFonts w:ascii="Arial" w:hAnsi="Arial" w:eastAsia="Arial" w:cs="Arial"/>
      <w:i/>
      <w:iCs/>
      <w:sz w:val="21"/>
      <w:szCs w:val="21"/>
    </w:rPr>
  </w:style>
  <w:style w:type="character" w:styleId="843" w:default="1">
    <w:name w:val="Default Paragraph Font"/>
    <w:uiPriority w:val="1"/>
    <w:unhideWhenUsed/>
    <w:qFormat/>
  </w:style>
  <w:style w:type="table" w:styleId="844" w:default="1">
    <w:name w:val="Normal Table"/>
    <w:uiPriority w:val="99"/>
    <w:semiHidden/>
    <w:unhideWhenUsed/>
    <w:qFormat/>
    <w:tblPr>
      <w:tblCellMar>
        <w:left w:w="108" w:type="dxa"/>
        <w:top w:w="0" w:type="dxa"/>
        <w:right w:w="108" w:type="dxa"/>
        <w:bottom w:w="0" w:type="dxa"/>
      </w:tblCellMar>
    </w:tblPr>
  </w:style>
  <w:style w:type="paragraph" w:styleId="845">
    <w:name w:val="Normal Indent"/>
    <w:basedOn w:val="833"/>
    <w:link w:val="1029"/>
    <w:uiPriority w:val="0"/>
    <w:qFormat/>
    <w:pPr>
      <w:ind w:firstLine="480"/>
      <w:spacing w:line="360" w:lineRule="auto"/>
      <w:widowControl w:val="off"/>
    </w:pPr>
    <w:rPr>
      <w:rFonts w:ascii="Times New Roman" w:hAnsi="Times New Roman" w:cs="Times New Roman"/>
    </w:rPr>
  </w:style>
  <w:style w:type="paragraph" w:styleId="846">
    <w:name w:val="toc 7"/>
    <w:basedOn w:val="833"/>
    <w:next w:val="833"/>
    <w:uiPriority w:val="39"/>
    <w:unhideWhenUsed/>
    <w:pPr>
      <w:ind w:left="1701" w:right="0" w:firstLine="0"/>
      <w:spacing w:after="57"/>
    </w:pPr>
  </w:style>
  <w:style w:type="paragraph" w:styleId="847">
    <w:name w:val="Caption"/>
    <w:basedOn w:val="833"/>
    <w:next w:val="833"/>
    <w:uiPriority w:val="35"/>
    <w:semiHidden/>
    <w:unhideWhenUsed/>
    <w:qFormat/>
    <w:pPr>
      <w:spacing w:line="276" w:lineRule="auto"/>
    </w:pPr>
    <w:rPr>
      <w:b/>
      <w:bCs/>
      <w:color w:val="5b9bd5" w:themeColor="accent1"/>
      <w:sz w:val="18"/>
      <w:szCs w:val="18"/>
      <w14:textFill>
        <w14:solidFill>
          <w14:schemeClr w14:val="accent1"/>
        </w14:solidFill>
      </w14:textFill>
    </w:rPr>
  </w:style>
  <w:style w:type="paragraph" w:styleId="848">
    <w:name w:val="annotation text"/>
    <w:basedOn w:val="833"/>
    <w:uiPriority w:val="0"/>
    <w:qFormat/>
    <w:pPr>
      <w:spacing w:line="360" w:lineRule="auto"/>
      <w:widowControl w:val="off"/>
    </w:pPr>
    <w:rPr>
      <w:rFonts w:ascii="Times New Roman" w:hAnsi="Times New Roman" w:cs="Times New Roman"/>
    </w:rPr>
  </w:style>
  <w:style w:type="paragraph" w:styleId="849">
    <w:name w:val="Body Text"/>
    <w:basedOn w:val="833"/>
    <w:link w:val="1028"/>
    <w:uiPriority w:val="0"/>
    <w:qFormat/>
    <w:pPr>
      <w:spacing w:after="120" w:line="360" w:lineRule="auto"/>
      <w:widowControl w:val="off"/>
    </w:pPr>
    <w:rPr>
      <w:rFonts w:ascii="Times New Roman" w:hAnsi="Times New Roman" w:cs="Times New Roman"/>
    </w:rPr>
  </w:style>
  <w:style w:type="paragraph" w:styleId="850">
    <w:name w:val="toc 5"/>
    <w:basedOn w:val="833"/>
    <w:next w:val="833"/>
    <w:uiPriority w:val="39"/>
    <w:unhideWhenUsed/>
    <w:pPr>
      <w:ind w:left="1134" w:right="0" w:firstLine="0"/>
      <w:spacing w:after="57"/>
    </w:pPr>
  </w:style>
  <w:style w:type="paragraph" w:styleId="851">
    <w:name w:val="toc 3"/>
    <w:basedOn w:val="833"/>
    <w:next w:val="833"/>
    <w:uiPriority w:val="39"/>
    <w:unhideWhenUsed/>
    <w:pPr>
      <w:ind w:left="567" w:right="0" w:firstLine="0"/>
      <w:spacing w:after="57"/>
    </w:pPr>
  </w:style>
  <w:style w:type="paragraph" w:styleId="852">
    <w:name w:val="toc 8"/>
    <w:basedOn w:val="833"/>
    <w:next w:val="833"/>
    <w:uiPriority w:val="39"/>
    <w:unhideWhenUsed/>
    <w:qFormat/>
    <w:pPr>
      <w:ind w:left="1984" w:right="0" w:firstLine="0"/>
      <w:spacing w:after="57"/>
    </w:pPr>
  </w:style>
  <w:style w:type="paragraph" w:styleId="853">
    <w:name w:val="Date"/>
    <w:basedOn w:val="833"/>
    <w:next w:val="833"/>
    <w:uiPriority w:val="0"/>
    <w:qFormat/>
    <w:pPr>
      <w:jc w:val="center"/>
      <w:spacing w:line="360" w:lineRule="auto"/>
      <w:widowControl w:val="off"/>
    </w:pPr>
    <w:rPr>
      <w:rFonts w:ascii="Times New Roman" w:hAnsi="Times New Roman" w:cs="Times New Roman"/>
    </w:rPr>
  </w:style>
  <w:style w:type="paragraph" w:styleId="854">
    <w:name w:val="endnote text"/>
    <w:basedOn w:val="833"/>
    <w:link w:val="1020"/>
    <w:uiPriority w:val="99"/>
    <w:semiHidden/>
    <w:unhideWhenUsed/>
    <w:qFormat/>
    <w:pPr>
      <w:spacing w:after="0" w:line="240" w:lineRule="auto"/>
    </w:pPr>
    <w:rPr>
      <w:sz w:val="20"/>
    </w:rPr>
  </w:style>
  <w:style w:type="paragraph" w:styleId="855">
    <w:name w:val="Footer"/>
    <w:basedOn w:val="833"/>
    <w:uiPriority w:val="0"/>
    <w:qFormat/>
    <w:pPr>
      <w:spacing w:line="360" w:lineRule="auto"/>
      <w:widowControl w:val="off"/>
      <w:tabs>
        <w:tab w:val="center" w:pos="4153" w:leader="none"/>
        <w:tab w:val="right" w:pos="8306" w:leader="none"/>
      </w:tabs>
    </w:pPr>
    <w:rPr>
      <w:rFonts w:ascii="Times New Roman" w:hAnsi="Times New Roman" w:cs="Times New Roman"/>
      <w:sz w:val="18"/>
    </w:rPr>
  </w:style>
  <w:style w:type="paragraph" w:styleId="856">
    <w:name w:val="Header"/>
    <w:basedOn w:val="833"/>
    <w:uiPriority w:val="0"/>
    <w:qFormat/>
    <w:pPr>
      <w:jc w:val="both"/>
      <w:widowControl w:val="off"/>
      <w:tabs>
        <w:tab w:val="center" w:pos="4153" w:leader="none"/>
        <w:tab w:val="right" w:pos="8306" w:leader="none"/>
      </w:tabs>
      <w:pBdr>
        <w:top w:val="none" w:color="000000" w:sz="0" w:space="1"/>
        <w:left w:val="none" w:color="000000" w:sz="0" w:space="4"/>
        <w:bottom w:val="none" w:color="000000" w:sz="0" w:space="1"/>
        <w:right w:val="none" w:color="000000" w:sz="0" w:space="4"/>
      </w:pBdr>
    </w:pPr>
    <w:rPr>
      <w:rFonts w:ascii="Times New Roman" w:hAnsi="Times New Roman" w:cs="Times New Roman"/>
      <w:sz w:val="18"/>
    </w:rPr>
  </w:style>
  <w:style w:type="paragraph" w:styleId="857">
    <w:name w:val="toc 1"/>
    <w:basedOn w:val="833"/>
    <w:next w:val="833"/>
    <w:uiPriority w:val="39"/>
    <w:unhideWhenUsed/>
    <w:pPr>
      <w:ind w:left="0" w:right="0" w:firstLine="0"/>
      <w:spacing w:after="57"/>
    </w:pPr>
  </w:style>
  <w:style w:type="paragraph" w:styleId="858">
    <w:name w:val="toc 4"/>
    <w:basedOn w:val="833"/>
    <w:next w:val="833"/>
    <w:uiPriority w:val="39"/>
    <w:unhideWhenUsed/>
    <w:pPr>
      <w:ind w:left="850" w:right="0" w:firstLine="0"/>
      <w:spacing w:after="57"/>
    </w:pPr>
  </w:style>
  <w:style w:type="paragraph" w:styleId="859">
    <w:name w:val="Subtitle"/>
    <w:basedOn w:val="833"/>
    <w:next w:val="833"/>
    <w:link w:val="886"/>
    <w:uiPriority w:val="11"/>
    <w:qFormat/>
    <w:pPr>
      <w:spacing w:before="200" w:after="200"/>
    </w:pPr>
    <w:rPr>
      <w:sz w:val="24"/>
      <w:szCs w:val="24"/>
    </w:rPr>
  </w:style>
  <w:style w:type="paragraph" w:styleId="860">
    <w:name w:val="footnote text"/>
    <w:basedOn w:val="833"/>
    <w:link w:val="1019"/>
    <w:uiPriority w:val="99"/>
    <w:semiHidden/>
    <w:unhideWhenUsed/>
    <w:qFormat/>
    <w:pPr>
      <w:spacing w:after="40" w:line="240" w:lineRule="auto"/>
    </w:pPr>
    <w:rPr>
      <w:sz w:val="18"/>
    </w:rPr>
  </w:style>
  <w:style w:type="paragraph" w:styleId="861">
    <w:name w:val="toc 6"/>
    <w:basedOn w:val="833"/>
    <w:next w:val="833"/>
    <w:uiPriority w:val="39"/>
    <w:unhideWhenUsed/>
    <w:pPr>
      <w:ind w:left="1417" w:right="0" w:firstLine="0"/>
      <w:spacing w:after="57"/>
    </w:pPr>
  </w:style>
  <w:style w:type="paragraph" w:styleId="862">
    <w:name w:val="table of figures"/>
    <w:basedOn w:val="833"/>
    <w:next w:val="833"/>
    <w:uiPriority w:val="99"/>
    <w:unhideWhenUsed/>
    <w:qFormat/>
    <w:pPr>
      <w:spacing w:after="0" w:afterAutospacing="0"/>
    </w:pPr>
  </w:style>
  <w:style w:type="paragraph" w:styleId="863">
    <w:name w:val="toc 2"/>
    <w:basedOn w:val="833"/>
    <w:next w:val="833"/>
    <w:uiPriority w:val="39"/>
    <w:unhideWhenUsed/>
    <w:qFormat/>
    <w:pPr>
      <w:ind w:left="283" w:right="0" w:firstLine="0"/>
      <w:spacing w:after="57"/>
    </w:pPr>
  </w:style>
  <w:style w:type="paragraph" w:styleId="864">
    <w:name w:val="toc 9"/>
    <w:basedOn w:val="833"/>
    <w:next w:val="833"/>
    <w:uiPriority w:val="39"/>
    <w:unhideWhenUsed/>
    <w:qFormat/>
    <w:pPr>
      <w:ind w:left="2268" w:right="0" w:firstLine="0"/>
      <w:spacing w:after="57"/>
    </w:pPr>
  </w:style>
  <w:style w:type="paragraph" w:styleId="865">
    <w:name w:val="HTML Preformatted"/>
    <w:basedOn w:val="833"/>
    <w:uiPriority w:val="99"/>
    <w:semiHidden/>
    <w:unhideWhenUsed/>
    <w:pPr>
      <w:jc w:val="left"/>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hint="eastAsia" w:ascii="宋体" w:hAnsi="宋体" w:eastAsia="宋体" w:cs="宋体"/>
      <w:sz w:val="24"/>
      <w:szCs w:val="24"/>
      <w:lang w:val="en-US" w:eastAsia="zh-CN" w:bidi="ar"/>
    </w:rPr>
  </w:style>
  <w:style w:type="paragraph" w:styleId="866">
    <w:name w:val="Normal (Web)"/>
    <w:basedOn w:val="833"/>
    <w:uiPriority w:val="99"/>
    <w:qFormat/>
    <w:pPr>
      <w:spacing w:line="360" w:lineRule="auto"/>
      <w:widowControl w:val="off"/>
    </w:pPr>
    <w:rPr>
      <w:rFonts w:ascii="Times New Roman" w:hAnsi="Times New Roman" w:cs="Times New Roman"/>
    </w:rPr>
  </w:style>
  <w:style w:type="paragraph" w:styleId="867">
    <w:name w:val="Title"/>
    <w:basedOn w:val="833"/>
    <w:next w:val="833"/>
    <w:link w:val="885"/>
    <w:uiPriority w:val="10"/>
    <w:qFormat/>
    <w:pPr>
      <w:contextualSpacing/>
      <w:spacing w:before="300" w:after="200"/>
    </w:pPr>
    <w:rPr>
      <w:sz w:val="48"/>
      <w:szCs w:val="48"/>
    </w:rPr>
  </w:style>
  <w:style w:type="table" w:styleId="868">
    <w:name w:val="Table Grid"/>
    <w:basedOn w:val="844"/>
    <w:uiPriority w:val="59"/>
    <w:qFormat/>
    <w:pPr>
      <w:jc w:val="both"/>
      <w:widowControl w:val="off"/>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69">
    <w:name w:val="Strong"/>
    <w:basedOn w:val="843"/>
    <w:uiPriority w:val="22"/>
    <w:qFormat/>
    <w:rPr>
      <w:b/>
      <w:bCs/>
    </w:rPr>
  </w:style>
  <w:style w:type="character" w:styleId="870">
    <w:name w:val="endnote reference"/>
    <w:basedOn w:val="843"/>
    <w:uiPriority w:val="99"/>
    <w:semiHidden/>
    <w:unhideWhenUsed/>
    <w:qFormat/>
    <w:rPr>
      <w:vertAlign w:val="superscript"/>
    </w:rPr>
  </w:style>
  <w:style w:type="character" w:styleId="871">
    <w:name w:val="Hyperlink"/>
    <w:basedOn w:val="843"/>
    <w:uiPriority w:val="99"/>
    <w:unhideWhenUsed/>
    <w:qFormat/>
    <w:rPr>
      <w:color w:val="0563c1" w:themeColor="hyperlink"/>
      <w:u w:val="single"/>
      <w14:textFill>
        <w14:solidFill>
          <w14:schemeClr w14:val="hlink"/>
        </w14:solidFill>
      </w14:textFill>
    </w:rPr>
  </w:style>
  <w:style w:type="character" w:styleId="872">
    <w:name w:val="HTML Code"/>
    <w:basedOn w:val="843"/>
    <w:uiPriority w:val="99"/>
    <w:semiHidden/>
    <w:unhideWhenUsed/>
    <w:rPr>
      <w:rFonts w:ascii="宋体" w:hAnsi="宋体" w:eastAsia="宋体" w:cs="宋体"/>
      <w:sz w:val="24"/>
      <w:szCs w:val="24"/>
    </w:rPr>
  </w:style>
  <w:style w:type="character" w:styleId="873">
    <w:name w:val="annotation reference"/>
    <w:basedOn w:val="843"/>
    <w:uiPriority w:val="0"/>
    <w:qFormat/>
    <w:rPr>
      <w:sz w:val="21"/>
      <w:szCs w:val="21"/>
    </w:rPr>
  </w:style>
  <w:style w:type="character" w:styleId="874">
    <w:name w:val="footnote reference"/>
    <w:basedOn w:val="843"/>
    <w:uiPriority w:val="99"/>
    <w:unhideWhenUsed/>
    <w:qFormat/>
    <w:rPr>
      <w:vertAlign w:val="superscript"/>
    </w:rPr>
  </w:style>
  <w:style w:type="character" w:styleId="875" w:customStyle="1">
    <w:name w:val="Heading 1 Char"/>
    <w:basedOn w:val="843"/>
    <w:uiPriority w:val="9"/>
    <w:qFormat/>
    <w:rPr>
      <w:rFonts w:ascii="Arial" w:hAnsi="Arial" w:eastAsia="Arial" w:cs="Arial"/>
      <w:sz w:val="40"/>
      <w:szCs w:val="40"/>
    </w:rPr>
  </w:style>
  <w:style w:type="character" w:styleId="876" w:customStyle="1">
    <w:name w:val="Heading 2 Char"/>
    <w:basedOn w:val="843"/>
    <w:uiPriority w:val="9"/>
    <w:qFormat/>
    <w:rPr>
      <w:rFonts w:ascii="Arial" w:hAnsi="Arial" w:eastAsia="Arial" w:cs="Arial"/>
      <w:sz w:val="34"/>
    </w:rPr>
  </w:style>
  <w:style w:type="character" w:styleId="877" w:customStyle="1">
    <w:name w:val="Heading 3 Char"/>
    <w:basedOn w:val="843"/>
    <w:uiPriority w:val="9"/>
    <w:qFormat/>
    <w:rPr>
      <w:rFonts w:ascii="Arial" w:hAnsi="Arial" w:eastAsia="Arial" w:cs="Arial"/>
      <w:sz w:val="30"/>
      <w:szCs w:val="30"/>
    </w:rPr>
  </w:style>
  <w:style w:type="character" w:styleId="878" w:customStyle="1">
    <w:name w:val="Heading 4 Char"/>
    <w:basedOn w:val="843"/>
    <w:uiPriority w:val="9"/>
    <w:qFormat/>
    <w:rPr>
      <w:rFonts w:ascii="Arial" w:hAnsi="Arial" w:eastAsia="Arial" w:cs="Arial"/>
      <w:b/>
      <w:bCs/>
      <w:sz w:val="26"/>
      <w:szCs w:val="26"/>
    </w:rPr>
  </w:style>
  <w:style w:type="character" w:styleId="879" w:customStyle="1">
    <w:name w:val="Heading 5 Char"/>
    <w:basedOn w:val="843"/>
    <w:uiPriority w:val="9"/>
    <w:qFormat/>
    <w:rPr>
      <w:rFonts w:ascii="Arial" w:hAnsi="Arial" w:eastAsia="Arial" w:cs="Arial"/>
      <w:b/>
      <w:bCs/>
      <w:sz w:val="24"/>
      <w:szCs w:val="24"/>
    </w:rPr>
  </w:style>
  <w:style w:type="character" w:styleId="880" w:customStyle="1">
    <w:name w:val="Heading 6 Char"/>
    <w:basedOn w:val="843"/>
    <w:link w:val="839"/>
    <w:uiPriority w:val="9"/>
    <w:qFormat/>
    <w:rPr>
      <w:rFonts w:ascii="Arial" w:hAnsi="Arial" w:eastAsia="Arial" w:cs="Arial"/>
      <w:b/>
      <w:bCs/>
      <w:sz w:val="22"/>
      <w:szCs w:val="22"/>
    </w:rPr>
  </w:style>
  <w:style w:type="character" w:styleId="881" w:customStyle="1">
    <w:name w:val="Heading 7 Char"/>
    <w:basedOn w:val="843"/>
    <w:link w:val="840"/>
    <w:uiPriority w:val="9"/>
    <w:qFormat/>
    <w:rPr>
      <w:rFonts w:ascii="Arial" w:hAnsi="Arial" w:eastAsia="Arial" w:cs="Arial"/>
      <w:b/>
      <w:bCs/>
      <w:i/>
      <w:iCs/>
      <w:sz w:val="22"/>
      <w:szCs w:val="22"/>
    </w:rPr>
  </w:style>
  <w:style w:type="character" w:styleId="882" w:customStyle="1">
    <w:name w:val="Heading 8 Char"/>
    <w:basedOn w:val="843"/>
    <w:link w:val="841"/>
    <w:uiPriority w:val="9"/>
    <w:qFormat/>
    <w:rPr>
      <w:rFonts w:ascii="Arial" w:hAnsi="Arial" w:eastAsia="Arial" w:cs="Arial"/>
      <w:i/>
      <w:iCs/>
      <w:sz w:val="22"/>
      <w:szCs w:val="22"/>
    </w:rPr>
  </w:style>
  <w:style w:type="character" w:styleId="883" w:customStyle="1">
    <w:name w:val="Heading 9 Char"/>
    <w:basedOn w:val="843"/>
    <w:link w:val="842"/>
    <w:uiPriority w:val="9"/>
    <w:qFormat/>
    <w:rPr>
      <w:rFonts w:ascii="Arial" w:hAnsi="Arial" w:eastAsia="Arial" w:cs="Arial"/>
      <w:i/>
      <w:iCs/>
      <w:sz w:val="21"/>
      <w:szCs w:val="21"/>
    </w:rPr>
  </w:style>
  <w:style w:type="paragraph" w:styleId="884">
    <w:name w:val="No Spacing"/>
    <w:uiPriority w:val="1"/>
    <w:qFormat/>
    <w:pPr>
      <w:spacing w:before="0" w:after="0" w:line="240" w:lineRule="auto"/>
    </w:pPr>
    <w:rPr>
      <w:rFonts w:hint="default" w:ascii="Times New Roman" w:hAnsi="Times New Roman" w:eastAsia="宋体" w:cs="Times New Roman"/>
    </w:rPr>
  </w:style>
  <w:style w:type="character" w:styleId="885" w:customStyle="1">
    <w:name w:val="Title Char"/>
    <w:basedOn w:val="843"/>
    <w:link w:val="867"/>
    <w:uiPriority w:val="10"/>
    <w:qFormat/>
    <w:rPr>
      <w:sz w:val="48"/>
      <w:szCs w:val="48"/>
    </w:rPr>
  </w:style>
  <w:style w:type="character" w:styleId="886" w:customStyle="1">
    <w:name w:val="Subtitle Char"/>
    <w:basedOn w:val="843"/>
    <w:link w:val="859"/>
    <w:uiPriority w:val="11"/>
    <w:qFormat/>
    <w:rPr>
      <w:sz w:val="24"/>
      <w:szCs w:val="24"/>
    </w:rPr>
  </w:style>
  <w:style w:type="paragraph" w:styleId="887">
    <w:name w:val="Quote"/>
    <w:basedOn w:val="833"/>
    <w:next w:val="833"/>
    <w:link w:val="888"/>
    <w:uiPriority w:val="29"/>
    <w:qFormat/>
    <w:pPr>
      <w:ind w:left="720" w:right="720"/>
    </w:pPr>
    <w:rPr>
      <w:i/>
    </w:rPr>
  </w:style>
  <w:style w:type="character" w:styleId="888" w:customStyle="1">
    <w:name w:val="Quote Char"/>
    <w:link w:val="887"/>
    <w:uiPriority w:val="29"/>
    <w:qFormat/>
    <w:rPr>
      <w:i/>
    </w:rPr>
  </w:style>
  <w:style w:type="paragraph" w:styleId="889">
    <w:name w:val="Intense Quote"/>
    <w:basedOn w:val="833"/>
    <w:next w:val="833"/>
    <w:link w:val="890"/>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890" w:customStyle="1">
    <w:name w:val="Intense Quote Char"/>
    <w:link w:val="889"/>
    <w:uiPriority w:val="30"/>
    <w:qFormat/>
    <w:rPr>
      <w:i/>
    </w:rPr>
  </w:style>
  <w:style w:type="character" w:styleId="891" w:customStyle="1">
    <w:name w:val="Header Char"/>
    <w:basedOn w:val="843"/>
    <w:uiPriority w:val="99"/>
    <w:qFormat/>
  </w:style>
  <w:style w:type="character" w:styleId="892" w:customStyle="1">
    <w:name w:val="Footer Char"/>
    <w:basedOn w:val="843"/>
    <w:uiPriority w:val="99"/>
    <w:qFormat/>
  </w:style>
  <w:style w:type="character" w:styleId="893" w:customStyle="1">
    <w:name w:val="Caption Char"/>
    <w:uiPriority w:val="99"/>
    <w:qFormat/>
  </w:style>
  <w:style w:type="table" w:styleId="894" w:customStyle="1">
    <w:name w:val="Table Grid Light"/>
    <w:basedOn w:val="844"/>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style>
  <w:style w:type="table" w:styleId="895" w:customStyle="1">
    <w:name w:val="Plain Table 1"/>
    <w:basedOn w:val="844"/>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tblStylePr w:type="band1Horz">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896" w:customStyle="1">
    <w:name w:val="Plain Table 2"/>
    <w:basedOn w:val="844"/>
    <w:uiPriority w:val="59"/>
    <w:qFormat/>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897" w:customStyle="1">
    <w:name w:val="Plain Table 3"/>
    <w:basedOn w:val="844"/>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898" w:customStyle="1">
    <w:name w:val="Plain Table 4"/>
    <w:basedOn w:val="844"/>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899" w:customStyle="1">
    <w:name w:val="Plain Table 5"/>
    <w:basedOn w:val="844"/>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bottom w:val="single" w:color="404040" w:sz="4" w:space="0"/>
          <w:right w:val="none" w:color="00000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top w:val="single" w:color="404040" w:sz="4" w:space="0"/>
          <w:left w:val="none" w:color="000000" w:sz="4" w:space="0"/>
          <w:right w:val="none" w:color="000000" w:sz="4" w:space="0"/>
        </w:tcBorders>
      </w:tcPr>
    </w:tblStylePr>
  </w:style>
  <w:style w:type="table" w:styleId="900" w:customStyle="1">
    <w:name w:val="Grid Table 1 Light"/>
    <w:basedOn w:val="844"/>
    <w:uiPriority w:val="99"/>
    <w:qFormat/>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firstCol">
      <w:rPr>
        <w:b/>
        <w:color w:val="404040"/>
      </w:rPr>
    </w:tblStylePr>
    <w:tblStylePr w:type="firstRow">
      <w:rPr>
        <w:b/>
        <w:color w:val="404040"/>
      </w:rPr>
      <w:tcPr>
        <w:tcBorders>
          <w:bottom w:val="single" w:color="696969" w:themeColor="text1" w:themeTint="95" w:sz="12" w:space="0"/>
        </w:tcBorders>
      </w:tcPr>
    </w:tblStylePr>
    <w:tblStylePr w:type="lastCol">
      <w:rPr>
        <w:b/>
        <w:color w:val="404040"/>
      </w:rPr>
    </w:tblStylePr>
    <w:tblStylePr w:type="lastRow">
      <w:rPr>
        <w:b/>
        <w:color w:val="404040"/>
      </w:rPr>
    </w:tblStylePr>
  </w:style>
  <w:style w:type="table" w:styleId="901" w:customStyle="1">
    <w:name w:val="Grid Table 1 Light - Accent 1"/>
    <w:basedOn w:val="844"/>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b/>
        <w:color w:val="404040"/>
      </w:rPr>
    </w:tblStylePr>
    <w:tblStylePr w:type="firstRow">
      <w:rPr>
        <w:b/>
        <w:color w:val="404040"/>
      </w:rPr>
      <w:tcPr>
        <w:tcBorders>
          <w:bottom w:val="single" w:color="9FC4E6" w:themeColor="accent1" w:themeTint="95" w:sz="12" w:space="0"/>
        </w:tcBorders>
      </w:tcPr>
    </w:tblStylePr>
    <w:tblStylePr w:type="lastCol">
      <w:rPr>
        <w:b/>
        <w:color w:val="404040"/>
      </w:rPr>
    </w:tblStylePr>
    <w:tblStylePr w:type="lastRow">
      <w:rPr>
        <w:b/>
        <w:color w:val="404040"/>
      </w:rPr>
    </w:tblStylePr>
  </w:style>
  <w:style w:type="table" w:styleId="902" w:customStyle="1">
    <w:name w:val="Grid Table 1 Light - Accent 2"/>
    <w:basedOn w:val="844"/>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b/>
        <w:color w:val="404040"/>
      </w:rPr>
    </w:tblStylePr>
    <w:tblStylePr w:type="firstRow">
      <w:rPr>
        <w:b/>
        <w:color w:val="404040"/>
      </w:rPr>
      <w:tcPr>
        <w:tcBorders>
          <w:bottom w:val="single" w:color="F4B386" w:themeColor="accent2" w:themeTint="95" w:sz="12" w:space="0"/>
        </w:tcBorders>
      </w:tcPr>
    </w:tblStylePr>
    <w:tblStylePr w:type="lastCol">
      <w:rPr>
        <w:b/>
        <w:color w:val="404040"/>
      </w:rPr>
    </w:tblStylePr>
    <w:tblStylePr w:type="lastRow">
      <w:rPr>
        <w:b/>
        <w:color w:val="404040"/>
      </w:rPr>
    </w:tblStylePr>
  </w:style>
  <w:style w:type="table" w:styleId="903" w:customStyle="1">
    <w:name w:val="Grid Table 1 Light - Accent 3"/>
    <w:basedOn w:val="844"/>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b/>
        <w:color w:val="404040"/>
      </w:rPr>
    </w:tblStylePr>
    <w:tblStylePr w:type="firstRow">
      <w:rPr>
        <w:b/>
        <w:color w:val="404040"/>
      </w:rPr>
      <w:tcPr>
        <w:tcBorders>
          <w:bottom w:val="single" w:color="CACACA" w:themeColor="accent3" w:themeTint="95" w:sz="12" w:space="0"/>
        </w:tcBorders>
      </w:tcPr>
    </w:tblStylePr>
    <w:tblStylePr w:type="lastCol">
      <w:rPr>
        <w:b/>
        <w:color w:val="404040"/>
      </w:rPr>
    </w:tblStylePr>
    <w:tblStylePr w:type="lastRow">
      <w:rPr>
        <w:b/>
        <w:color w:val="404040"/>
      </w:rPr>
    </w:tblStylePr>
  </w:style>
  <w:style w:type="table" w:styleId="904" w:customStyle="1">
    <w:name w:val="Grid Table 1 Light - Accent 4"/>
    <w:basedOn w:val="844"/>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b/>
        <w:color w:val="404040"/>
      </w:rPr>
    </w:tblStylePr>
    <w:tblStylePr w:type="firstRow">
      <w:rPr>
        <w:b/>
        <w:color w:val="404040"/>
      </w:rPr>
      <w:tcPr>
        <w:tcBorders>
          <w:bottom w:val="single" w:color="FFDA69" w:themeColor="accent4" w:themeTint="95" w:sz="12" w:space="0"/>
        </w:tcBorders>
      </w:tcPr>
    </w:tblStylePr>
    <w:tblStylePr w:type="lastCol">
      <w:rPr>
        <w:b/>
        <w:color w:val="404040"/>
      </w:rPr>
    </w:tblStylePr>
    <w:tblStylePr w:type="lastRow">
      <w:rPr>
        <w:b/>
        <w:color w:val="404040"/>
      </w:rPr>
    </w:tblStylePr>
  </w:style>
  <w:style w:type="table" w:styleId="905" w:customStyle="1">
    <w:name w:val="Grid Table 1 Light - Accent 5"/>
    <w:basedOn w:val="844"/>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b/>
        <w:color w:val="404040"/>
      </w:rPr>
    </w:tblStylePr>
    <w:tblStylePr w:type="firstRow">
      <w:rPr>
        <w:b/>
        <w:color w:val="404040"/>
      </w:rPr>
      <w:tcPr>
        <w:tcBorders>
          <w:bottom w:val="single" w:color="91ACDC" w:themeColor="accent5" w:themeTint="95" w:sz="12" w:space="0"/>
        </w:tcBorders>
      </w:tcPr>
    </w:tblStylePr>
    <w:tblStylePr w:type="lastCol">
      <w:rPr>
        <w:b/>
        <w:color w:val="404040"/>
      </w:rPr>
    </w:tblStylePr>
    <w:tblStylePr w:type="lastRow">
      <w:rPr>
        <w:b/>
        <w:color w:val="404040"/>
      </w:rPr>
    </w:tblStylePr>
  </w:style>
  <w:style w:type="table" w:styleId="906" w:customStyle="1">
    <w:name w:val="Grid Table 1 Light - Accent 6"/>
    <w:basedOn w:val="844"/>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b/>
        <w:color w:val="404040"/>
      </w:rPr>
    </w:tblStylePr>
    <w:tblStylePr w:type="firstRow">
      <w:rPr>
        <w:b/>
        <w:color w:val="404040"/>
      </w:rPr>
      <w:tcPr>
        <w:tcBorders>
          <w:bottom w:val="single" w:color="AAD190" w:themeColor="accent6" w:themeTint="95" w:sz="12" w:space="0"/>
        </w:tcBorders>
      </w:tcPr>
    </w:tblStylePr>
    <w:tblStylePr w:type="lastCol">
      <w:rPr>
        <w:b/>
        <w:color w:val="404040"/>
      </w:rPr>
    </w:tblStylePr>
    <w:tblStylePr w:type="lastRow">
      <w:rPr>
        <w:b/>
        <w:color w:val="404040"/>
      </w:rPr>
    </w:tblStylePr>
  </w:style>
  <w:style w:type="table" w:styleId="907" w:customStyle="1">
    <w:name w:val="Grid Table 2"/>
    <w:basedOn w:val="844"/>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96969" w:themeColor="text1" w:themeTint="9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96969" w:themeColor="text1" w:themeTint="95" w:sz="4" w:space="0"/>
          <w:left w:val="none" w:color="000000" w:sz="4" w:space="0"/>
          <w:bottom w:val="none" w:color="000000" w:sz="4" w:space="0"/>
          <w:right w:val="none" w:color="000000" w:sz="4" w:space="0"/>
        </w:tcBorders>
      </w:tcPr>
    </w:tblStylePr>
  </w:style>
  <w:style w:type="table" w:styleId="908" w:customStyle="1">
    <w:name w:val="Grid Table 2 - Accent 1"/>
    <w:basedOn w:val="844"/>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8A3D8" w:themeColor="accent1" w:themeTint="E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8A3D8" w:themeColor="accent1" w:themeTint="EA" w:sz="4" w:space="0"/>
          <w:left w:val="none" w:color="000000" w:sz="4" w:space="0"/>
          <w:bottom w:val="none" w:color="000000" w:sz="4" w:space="0"/>
          <w:right w:val="none" w:color="000000" w:sz="4" w:space="0"/>
        </w:tcBorders>
      </w:tcPr>
    </w:tblStylePr>
  </w:style>
  <w:style w:type="table" w:styleId="909" w:customStyle="1">
    <w:name w:val="Grid Table 2 - Accent 2"/>
    <w:basedOn w:val="844"/>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4B285" w:themeColor="accent2" w:themeTint="9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4B285" w:themeColor="accent2" w:themeTint="97" w:sz="4" w:space="0"/>
          <w:left w:val="none" w:color="000000" w:sz="4" w:space="0"/>
          <w:bottom w:val="none" w:color="000000" w:sz="4" w:space="0"/>
          <w:right w:val="none" w:color="000000" w:sz="4" w:space="0"/>
        </w:tcBorders>
      </w:tcPr>
    </w:tblStylePr>
  </w:style>
  <w:style w:type="table" w:styleId="910" w:customStyle="1">
    <w:name w:val="Grid Table 2 - Accent 3"/>
    <w:basedOn w:val="844"/>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style>
  <w:style w:type="table" w:styleId="911" w:customStyle="1">
    <w:name w:val="Grid Table 2 - Accent 4"/>
    <w:basedOn w:val="844"/>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FD864" w:themeColor="accent4" w:themeTint="9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FD864" w:themeColor="accent4" w:themeTint="9A" w:sz="4" w:space="0"/>
          <w:left w:val="none" w:color="000000" w:sz="4" w:space="0"/>
          <w:bottom w:val="none" w:color="000000" w:sz="4" w:space="0"/>
          <w:right w:val="none" w:color="000000" w:sz="4" w:space="0"/>
        </w:tcBorders>
      </w:tcPr>
    </w:tblStylePr>
  </w:style>
  <w:style w:type="table" w:styleId="912" w:customStyle="1">
    <w:name w:val="Grid Table 2 - Accent 5"/>
    <w:basedOn w:val="844"/>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4472C4" w:themeColor="accent5" w:sz="4" w:space="0"/>
          <w:left w:val="none" w:color="000000" w:sz="4" w:space="0"/>
          <w:bottom w:val="none" w:color="000000" w:sz="4" w:space="0"/>
          <w:right w:val="none" w:color="000000" w:sz="4" w:space="0"/>
        </w:tcBorders>
      </w:tcPr>
    </w:tblStylePr>
  </w:style>
  <w:style w:type="table" w:styleId="913" w:customStyle="1">
    <w:name w:val="Grid Table 2 - Accent 6"/>
    <w:basedOn w:val="844"/>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70AD47" w:themeColor="accent6" w:sz="4" w:space="0"/>
          <w:left w:val="none" w:color="000000" w:sz="4" w:space="0"/>
          <w:bottom w:val="none" w:color="000000" w:sz="4" w:space="0"/>
          <w:right w:val="none" w:color="000000" w:sz="4" w:space="0"/>
        </w:tcBorders>
      </w:tcPr>
    </w:tblStylePr>
  </w:style>
  <w:style w:type="table" w:styleId="914" w:customStyle="1">
    <w:name w:val="Grid Table 3"/>
    <w:basedOn w:val="844"/>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15" w:customStyle="1">
    <w:name w:val="Grid Table 3 - Accent 1"/>
    <w:basedOn w:val="844"/>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16" w:customStyle="1">
    <w:name w:val="Grid Table 3 - Accent 2"/>
    <w:basedOn w:val="844"/>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17" w:customStyle="1">
    <w:name w:val="Grid Table 3 - Accent 3"/>
    <w:basedOn w:val="844"/>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18" w:customStyle="1">
    <w:name w:val="Grid Table 3 - Accent 4"/>
    <w:basedOn w:val="844"/>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19" w:customStyle="1">
    <w:name w:val="Grid Table 3 - Accent 5"/>
    <w:basedOn w:val="844"/>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20" w:customStyle="1">
    <w:name w:val="Grid Table 3 - Accent 6"/>
    <w:basedOn w:val="844"/>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21" w:customStyle="1">
    <w:name w:val="Grid Table 4"/>
    <w:basedOn w:val="844"/>
    <w:uiPriority w:val="59"/>
    <w:qFormat/>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rFonts w:ascii="Arial" w:hAnsi="Arial"/>
        <w:b/>
        <w:color w:val="ffffff"/>
        <w:sz w:val="22"/>
      </w:r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922" w:customStyle="1">
    <w:name w:val="Grid Table 4 - Accent 1"/>
    <w:basedOn w:val="844"/>
    <w:uiPriority w:val="5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band1Horz">
      <w:rPr>
        <w:rFonts w:ascii="Arial" w:hAnsi="Arial"/>
        <w:color w:val="404040"/>
        <w:sz w:val="22"/>
      </w:rPr>
      <w:tcPr>
        <w:shd w:val="clear" w:color="deebf6" w:themeColor="accent1" w:themeTint="32" w:fill="deebf6" w:themeFill="accent1" w:themeFillTint="32"/>
      </w:tcPr>
    </w:tblStylePr>
    <w:tblStylePr w:type="band1Vert">
      <w:rPr>
        <w:rFonts w:ascii="Arial" w:hAnsi="Arial"/>
        <w:color w:val="404040"/>
        <w:sz w:val="22"/>
      </w:rPr>
      <w:tcPr>
        <w:shd w:val="clear" w:color="deebf6" w:themeColor="accent1" w:themeTint="32" w:fill="deebf6" w:themeFill="accent1" w:themeFillTint="32"/>
      </w:tcPr>
    </w:tblStylePr>
    <w:tblStylePr w:type="firstCol">
      <w:rPr>
        <w:b/>
        <w:color w:val="404040"/>
      </w:rPr>
    </w:tblStylePr>
    <w:tblStylePr w:type="firstRow">
      <w:rPr>
        <w:rFonts w:ascii="Arial" w:hAnsi="Arial"/>
        <w:b/>
        <w:color w:val="ffffff"/>
        <w:sz w:val="22"/>
      </w:rPr>
      <w:tcPr>
        <w:shd w:val="clear" w:color="68a3d8" w:themeColor="accent1" w:themeTint="EA" w:fill="68a3d8" w:themeFill="accent1" w:themeFillTint="EA"/>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tcPr>
    </w:tblStylePr>
    <w:tblStylePr w:type="lastCol">
      <w:rPr>
        <w:b/>
        <w:color w:val="404040"/>
      </w:rPr>
    </w:tblStylePr>
    <w:tblStylePr w:type="lastRow">
      <w:rPr>
        <w:b/>
        <w:color w:val="404040"/>
      </w:rPr>
      <w:tcPr>
        <w:tcBorders>
          <w:top w:val="single" w:color="68A3D8" w:themeColor="accent1" w:themeTint="EA" w:sz="4" w:space="0"/>
        </w:tcBorders>
      </w:tcPr>
    </w:tblStylePr>
  </w:style>
  <w:style w:type="table" w:styleId="923" w:customStyle="1">
    <w:name w:val="Grid Table 4 - Accent 2"/>
    <w:basedOn w:val="844"/>
    <w:uiPriority w:val="5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tcPr>
    </w:tblStylePr>
    <w:tblStylePr w:type="lastCol">
      <w:rPr>
        <w:b/>
        <w:color w:val="404040"/>
      </w:rPr>
    </w:tblStylePr>
    <w:tblStylePr w:type="lastRow">
      <w:rPr>
        <w:b/>
        <w:color w:val="404040"/>
      </w:rPr>
      <w:tcPr>
        <w:tcBorders>
          <w:top w:val="single" w:color="F4B285" w:themeColor="accent2" w:themeTint="97" w:sz="4" w:space="0"/>
        </w:tcBorders>
      </w:tcPr>
    </w:tblStylePr>
  </w:style>
  <w:style w:type="table" w:styleId="924" w:customStyle="1">
    <w:name w:val="Grid Table 4 - Accent 3"/>
    <w:basedOn w:val="844"/>
    <w:uiPriority w:val="5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rFonts w:ascii="Arial" w:hAnsi="Arial"/>
        <w:b/>
        <w:color w:val="ffffff"/>
        <w:sz w:val="22"/>
      </w:r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tblStylePr>
    <w:tblStylePr w:type="lastRow">
      <w:rPr>
        <w:b/>
        <w:color w:val="404040"/>
      </w:rPr>
      <w:tcPr>
        <w:tcBorders>
          <w:top w:val="single" w:color="A5A5A5" w:themeColor="accent3" w:themeTint="FE" w:sz="4" w:space="0"/>
        </w:tcBorders>
      </w:tcPr>
    </w:tblStylePr>
  </w:style>
  <w:style w:type="table" w:styleId="925" w:customStyle="1">
    <w:name w:val="Grid Table 4 - Accent 4"/>
    <w:basedOn w:val="844"/>
    <w:uiPriority w:val="5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tcPr>
    </w:tblStylePr>
    <w:tblStylePr w:type="lastCol">
      <w:rPr>
        <w:b/>
        <w:color w:val="404040"/>
      </w:rPr>
    </w:tblStylePr>
    <w:tblStylePr w:type="lastRow">
      <w:rPr>
        <w:b/>
        <w:color w:val="404040"/>
      </w:rPr>
      <w:tcPr>
        <w:tcBorders>
          <w:top w:val="single" w:color="FFD864" w:themeColor="accent4" w:themeTint="9A" w:sz="4" w:space="0"/>
        </w:tcBorders>
      </w:tcPr>
    </w:tblStylePr>
  </w:style>
  <w:style w:type="table" w:styleId="926" w:customStyle="1">
    <w:name w:val="Grid Table 4 - Accent 5"/>
    <w:basedOn w:val="844"/>
    <w:uiPriority w:val="5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rFonts w:ascii="Arial" w:hAnsi="Arial"/>
        <w:b/>
        <w:color w:val="ffffff"/>
        <w:sz w:val="22"/>
      </w:r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tblStylePr>
    <w:tblStylePr w:type="lastRow">
      <w:rPr>
        <w:b/>
        <w:color w:val="404040"/>
      </w:rPr>
      <w:tcPr>
        <w:tcBorders>
          <w:top w:val="single" w:color="4472C4" w:themeColor="accent5" w:sz="4" w:space="0"/>
        </w:tcBorders>
      </w:tcPr>
    </w:tblStylePr>
  </w:style>
  <w:style w:type="table" w:styleId="927" w:customStyle="1">
    <w:name w:val="Grid Table 4 - Accent 6"/>
    <w:basedOn w:val="844"/>
    <w:uiPriority w:val="5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rFonts w:ascii="Arial" w:hAnsi="Arial"/>
        <w:b/>
        <w:color w:val="ffffff"/>
        <w:sz w:val="22"/>
      </w:r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tblStylePr>
    <w:tblStylePr w:type="lastRow">
      <w:rPr>
        <w:b/>
        <w:color w:val="404040"/>
      </w:rPr>
      <w:tcPr>
        <w:tcBorders>
          <w:top w:val="single" w:color="70AD47" w:themeColor="accent6" w:sz="4" w:space="0"/>
        </w:tcBorders>
      </w:tcPr>
    </w:tblStylePr>
  </w:style>
  <w:style w:type="table" w:styleId="928" w:customStyle="1">
    <w:name w:val="Grid Table 5 Dark"/>
    <w:basedOn w:val="844"/>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898989" w:themeColor="text1" w:themeTint="75" w:fill="898989" w:themeFill="text1" w:themeFillTint="75"/>
      </w:tcPr>
    </w:tblStylePr>
    <w:tblStylePr w:type="band1Vert">
      <w:tcPr>
        <w:shd w:val="clear" w:color="898989" w:themeColor="text1" w:themeTint="75" w:fill="898989" w:themeFill="text1" w:themeFillTint="75"/>
      </w:tcPr>
    </w:tblStylePr>
    <w:tblStylePr w:type="firstCol">
      <w:rPr>
        <w:rFonts w:ascii="Arial" w:hAnsi="Arial"/>
        <w:b/>
        <w:color w:val="ffffff"/>
        <w:sz w:val="22"/>
      </w:rPr>
      <w:tcPr>
        <w:shd w:val="clear" w:color="000000" w:themeColor="text1" w:fill="000000" w:themeFill="text1"/>
      </w:tcPr>
    </w:tblStylePr>
    <w:tblStylePr w:type="firstRow">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lastRow">
      <w:rPr>
        <w:rFonts w:ascii="Arial" w:hAnsi="Arial"/>
        <w:b/>
        <w:color w:val="ffffff"/>
        <w:sz w:val="22"/>
      </w:rPr>
      <w:tcPr>
        <w:shd w:val="clear" w:color="000000" w:themeColor="text1" w:fill="000000" w:themeFill="text1"/>
        <w:tcBorders>
          <w:top w:val="single" w:color="FFFFFF" w:themeColor="light1" w:sz="4" w:space="0"/>
        </w:tcBorders>
      </w:tcPr>
    </w:tblStylePr>
  </w:style>
  <w:style w:type="table" w:styleId="929" w:customStyle="1">
    <w:name w:val="Grid Table 5 Dark- Accent 1"/>
    <w:basedOn w:val="844"/>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3d1eb" w:themeColor="accent1" w:themeTint="75" w:fill="b3d1eb" w:themeFill="accent1" w:themeFillTint="75"/>
      </w:tcPr>
    </w:tblStylePr>
    <w:tblStylePr w:type="band1Vert">
      <w:tcPr>
        <w:shd w:val="clear" w:color="b3d1eb" w:themeColor="accent1" w:themeTint="75" w:fill="b3d1eb" w:themeFill="accent1" w:themeFillTint="75"/>
      </w:tcPr>
    </w:tblStylePr>
    <w:tblStylePr w:type="firstCol">
      <w:rPr>
        <w:rFonts w:ascii="Arial" w:hAnsi="Arial"/>
        <w:b/>
        <w:color w:val="ffffff"/>
        <w:sz w:val="22"/>
      </w:rPr>
      <w:tcPr>
        <w:shd w:val="clear" w:color="5b9bd5" w:themeColor="accent1" w:fill="5b9bd5" w:themeFill="accent1"/>
      </w:tcPr>
    </w:tblStylePr>
    <w:tblStylePr w:type="firstRow">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shd w:val="clear" w:color="5b9bd5" w:themeColor="accent1" w:fill="5b9bd5" w:themeFill="accent1"/>
        <w:tcBorders>
          <w:top w:val="single" w:color="FFFFFF" w:themeColor="light1" w:sz="4" w:space="0"/>
        </w:tcBorders>
      </w:tcPr>
    </w:tblStylePr>
  </w:style>
  <w:style w:type="table" w:styleId="930" w:customStyle="1">
    <w:name w:val="Grid Table 5 Dark - Accent 2"/>
    <w:basedOn w:val="844"/>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6c3a0" w:themeColor="accent2" w:themeTint="75" w:fill="f6c3a0" w:themeFill="accent2" w:themeFillTint="75"/>
      </w:tcPr>
    </w:tblStylePr>
    <w:tblStylePr w:type="band1Vert">
      <w:tcPr>
        <w:shd w:val="clear" w:color="f6c3a0" w:themeColor="accent2" w:themeTint="75" w:fill="f6c3a0" w:themeFill="accent2" w:themeFillTint="75"/>
      </w:tcPr>
    </w:tblStylePr>
    <w:tblStylePr w:type="firstCol">
      <w:rPr>
        <w:rFonts w:ascii="Arial" w:hAnsi="Arial"/>
        <w:b/>
        <w:color w:val="ffffff"/>
        <w:sz w:val="22"/>
      </w:rPr>
      <w:tcPr>
        <w:shd w:val="clear" w:color="ed7d31" w:themeColor="accent2" w:fill="ed7d31" w:themeFill="accent2"/>
      </w:tcPr>
    </w:tblStylePr>
    <w:tblStylePr w:type="firstRow">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shd w:val="clear" w:color="ed7d31" w:themeColor="accent2" w:fill="ed7d31" w:themeFill="accent2"/>
        <w:tcBorders>
          <w:top w:val="single" w:color="FFFFFF" w:themeColor="light1" w:sz="4" w:space="0"/>
        </w:tcBorders>
      </w:tcPr>
    </w:tblStylePr>
  </w:style>
  <w:style w:type="table" w:styleId="931" w:customStyle="1">
    <w:name w:val="Grid Table 5 Dark - Accent 3"/>
    <w:basedOn w:val="844"/>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d5d5d5" w:themeColor="accent3" w:themeTint="75" w:fill="d5d5d5" w:themeFill="accent3" w:themeFillTint="75"/>
      </w:tcPr>
    </w:tblStylePr>
    <w:tblStylePr w:type="band1Vert">
      <w:tcPr>
        <w:shd w:val="clear" w:color="d5d5d5" w:themeColor="accent3" w:themeTint="75" w:fill="d5d5d5" w:themeFill="accent3" w:themeFillTint="75"/>
      </w:tcPr>
    </w:tblStylePr>
    <w:tblStylePr w:type="firstCol">
      <w:rPr>
        <w:rFonts w:ascii="Arial" w:hAnsi="Arial"/>
        <w:b/>
        <w:color w:val="ffffff"/>
        <w:sz w:val="22"/>
      </w:rPr>
      <w:tcPr>
        <w:shd w:val="clear" w:color="a5a5a5" w:themeColor="accent3" w:fill="a5a5a5" w:themeFill="accent3"/>
      </w:tcPr>
    </w:tblStylePr>
    <w:tblStylePr w:type="firstRow">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shd w:val="clear" w:color="a5a5a5" w:themeColor="accent3" w:fill="a5a5a5" w:themeFill="accent3"/>
        <w:tcBorders>
          <w:top w:val="single" w:color="FFFFFF" w:themeColor="light1" w:sz="4" w:space="0"/>
        </w:tcBorders>
      </w:tcPr>
    </w:tblStylePr>
  </w:style>
  <w:style w:type="table" w:styleId="932" w:customStyle="1">
    <w:name w:val="Grid Table 5 Dark- Accent 4"/>
    <w:basedOn w:val="844"/>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ee289" w:themeColor="accent4" w:themeTint="75" w:fill="fee289" w:themeFill="accent4" w:themeFillTint="75"/>
      </w:tcPr>
    </w:tblStylePr>
    <w:tblStylePr w:type="band1Vert">
      <w:tcPr>
        <w:shd w:val="clear" w:color="fee289" w:themeColor="accent4" w:themeTint="75" w:fill="fee289" w:themeFill="accent4" w:themeFillTint="75"/>
      </w:tcPr>
    </w:tblStylePr>
    <w:tblStylePr w:type="firstCol">
      <w:rPr>
        <w:rFonts w:ascii="Arial" w:hAnsi="Arial"/>
        <w:b/>
        <w:color w:val="ffffff"/>
        <w:sz w:val="22"/>
      </w:rPr>
      <w:tcPr>
        <w:shd w:val="clear" w:color="ffc000" w:themeColor="accent4" w:fill="ffc000" w:themeFill="accent4"/>
      </w:tcPr>
    </w:tblStylePr>
    <w:tblStylePr w:type="firstRow">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shd w:val="clear" w:color="ffc000" w:themeColor="accent4" w:fill="ffc000" w:themeFill="accent4"/>
        <w:tcBorders>
          <w:top w:val="single" w:color="FFFFFF" w:themeColor="light1" w:sz="4" w:space="0"/>
        </w:tcBorders>
      </w:tcPr>
    </w:tblStylePr>
  </w:style>
  <w:style w:type="table" w:styleId="933" w:customStyle="1">
    <w:name w:val="Grid Table 5 Dark - Accent 5"/>
    <w:basedOn w:val="844"/>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a9bee3" w:themeColor="accent5" w:themeTint="75" w:fill="a9bee3" w:themeFill="accent5" w:themeFillTint="75"/>
      </w:tcPr>
    </w:tblStylePr>
    <w:tblStylePr w:type="band1Vert">
      <w:tcPr>
        <w:shd w:val="clear" w:color="a9bee3" w:themeColor="accent5" w:themeTint="75" w:fill="a9bee3" w:themeFill="accent5" w:themeFillTint="75"/>
      </w:tcPr>
    </w:tblStylePr>
    <w:tblStylePr w:type="firstCol">
      <w:rPr>
        <w:rFonts w:ascii="Arial" w:hAnsi="Arial"/>
        <w:b/>
        <w:color w:val="ffffff"/>
        <w:sz w:val="22"/>
      </w:rPr>
      <w:tcPr>
        <w:shd w:val="clear" w:color="4472c4" w:themeColor="accent5" w:fill="4472c4" w:themeFill="accent5"/>
      </w:tcPr>
    </w:tblStylePr>
    <w:tblStylePr w:type="firstRow">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shd w:val="clear" w:color="4472c4" w:themeColor="accent5" w:fill="4472c4" w:themeFill="accent5"/>
        <w:tcBorders>
          <w:top w:val="single" w:color="FFFFFF" w:themeColor="light1" w:sz="4" w:space="0"/>
        </w:tcBorders>
      </w:tcPr>
    </w:tblStylePr>
  </w:style>
  <w:style w:type="table" w:styleId="934" w:customStyle="1">
    <w:name w:val="Grid Table 5 Dark - Accent 6"/>
    <w:basedOn w:val="844"/>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cdba8" w:themeColor="accent6" w:themeTint="75" w:fill="bcdba8" w:themeFill="accent6" w:themeFillTint="75"/>
      </w:tcPr>
    </w:tblStylePr>
    <w:tblStylePr w:type="band1Vert">
      <w:tcPr>
        <w:shd w:val="clear" w:color="bcdba8" w:themeColor="accent6" w:themeTint="75" w:fill="bcdba8" w:themeFill="accent6" w:themeFillTint="75"/>
      </w:tcPr>
    </w:tblStylePr>
    <w:tblStylePr w:type="firstCol">
      <w:rPr>
        <w:rFonts w:ascii="Arial" w:hAnsi="Arial"/>
        <w:b/>
        <w:color w:val="ffffff"/>
        <w:sz w:val="22"/>
      </w:rPr>
      <w:tcPr>
        <w:shd w:val="clear" w:color="70ad47" w:themeColor="accent6" w:fill="70ad47" w:themeFill="accent6"/>
      </w:tcPr>
    </w:tblStylePr>
    <w:tblStylePr w:type="firstRow">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shd w:val="clear" w:color="70ad47" w:themeColor="accent6" w:fill="70ad47" w:themeFill="accent6"/>
        <w:tcBorders>
          <w:top w:val="single" w:color="FFFFFF" w:themeColor="light1" w:sz="4" w:space="0"/>
        </w:tcBorders>
      </w:tcPr>
    </w:tblStylePr>
  </w:style>
  <w:style w:type="table" w:styleId="935" w:customStyle="1">
    <w:name w:val="Grid Table 6 Colorful"/>
    <w:basedOn w:val="844"/>
    <w:uiPriority w:val="99"/>
    <w:qFormat/>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1Vert">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Col">
      <w:rPr>
        <w:b/>
        <w:color w:val="808080" w:themeColor="text1" w:themeTint="80"/>
        <w14:textFill>
          <w14:solidFill>
            <w14:schemeClr w14:val="tx1">
              <w14:lumMod w14:val="50000"/>
              <w14:lumOff w14:val="50000"/>
            </w14:schemeClr>
          </w14:solidFill>
        </w14:textFill>
      </w:rPr>
    </w:tblStylePr>
    <w:tblStylePr w:type="lastRow">
      <w:rPr>
        <w:b/>
        <w:color w:val="808080" w:themeColor="text1" w:themeTint="80"/>
        <w14:textFill>
          <w14:solidFill>
            <w14:schemeClr w14:val="tx1">
              <w14:lumMod w14:val="50000"/>
              <w14:lumOff w14:val="50000"/>
            </w14:schemeClr>
          </w14:solidFill>
        </w14:textFill>
      </w:rPr>
    </w:tblStylePr>
  </w:style>
  <w:style w:type="table" w:styleId="936" w:customStyle="1">
    <w:name w:val="Grid Table 6 Colorful - Accent 1"/>
    <w:basedOn w:val="844"/>
    <w:uiPriority w:val="99"/>
    <w:qFormat/>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Col">
      <w:rPr>
        <w:b/>
        <w:color w:val="adcdea" w:themeColor="accent1" w:themeTint="80"/>
        <w14:textFill>
          <w14:solidFill>
            <w14:schemeClr w14:val="accent1">
              <w14:lumMod w14:val="50000"/>
              <w14:lumOff w14:val="50000"/>
            </w14:schemeClr>
          </w14:solidFill>
        </w14:textFill>
      </w:rPr>
    </w:tblStylePr>
    <w:tblStylePr w:type="lastRow">
      <w:rPr>
        <w:b/>
        <w:color w:val="adcdea" w:themeColor="accent1" w:themeTint="80"/>
        <w14:textFill>
          <w14:solidFill>
            <w14:schemeClr w14:val="accent1">
              <w14:lumMod w14:val="50000"/>
              <w14:lumOff w14:val="50000"/>
            </w14:schemeClr>
          </w14:solidFill>
        </w14:textFill>
      </w:rPr>
    </w:tblStylePr>
  </w:style>
  <w:style w:type="table" w:styleId="937" w:customStyle="1">
    <w:name w:val="Grid Table 6 Colorful - Accent 2"/>
    <w:basedOn w:val="844"/>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blStylePr>
  </w:style>
  <w:style w:type="table" w:styleId="938" w:customStyle="1">
    <w:name w:val="Grid Table 6 Colorful - Accent 3"/>
    <w:basedOn w:val="844"/>
    <w:uiPriority w:val="99"/>
    <w:qFormat/>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Col">
      <w:rPr>
        <w:b/>
        <w:color w:val="a5a5a5" w:themeColor="accent3" w:themeTint="FF"/>
        <w14:textFill>
          <w14:solidFill>
            <w14:schemeClr w14:val="accent3">
              <w14:lumMod w14:val="100000"/>
              <w14:lumOff w14:val="0"/>
            </w14:schemeClr>
          </w14:solidFill>
        </w14:textFill>
      </w:rPr>
    </w:tblStylePr>
    <w:tblStylePr w:type="lastRow">
      <w:rPr>
        <w:b/>
        <w:color w:val="a5a5a5" w:themeColor="accent3" w:themeTint="FF"/>
        <w14:textFill>
          <w14:solidFill>
            <w14:schemeClr w14:val="accent3">
              <w14:lumMod w14:val="100000"/>
              <w14:lumOff w14:val="0"/>
            </w14:schemeClr>
          </w14:solidFill>
        </w14:textFill>
      </w:rPr>
    </w:tblStylePr>
  </w:style>
  <w:style w:type="table" w:styleId="939" w:customStyle="1">
    <w:name w:val="Grid Table 6 Colorful - Accent 4"/>
    <w:basedOn w:val="844"/>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blStylePr>
  </w:style>
  <w:style w:type="table" w:styleId="940" w:customStyle="1">
    <w:name w:val="Grid Table 6 Colorful - Accent 5"/>
    <w:basedOn w:val="844"/>
    <w:uiPriority w:val="99"/>
    <w:qFormat/>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4472C4" w:themeColor="accent5" w:sz="12" w:space="0"/>
        </w:tcBorders>
      </w:tcPr>
    </w:tblStylePr>
    <w:tblStylePr w:type="lastCol">
      <w:rPr>
        <w:b/>
        <w:color w:val="254174" w:themeColor="accent5" w:themeShade="94"/>
      </w:rPr>
    </w:tblStylePr>
    <w:tblStylePr w:type="lastRow">
      <w:rPr>
        <w:b/>
        <w:color w:val="254174" w:themeColor="accent5" w:themeShade="94"/>
      </w:rPr>
    </w:tblStylePr>
  </w:style>
  <w:style w:type="table" w:styleId="941" w:customStyle="1">
    <w:name w:val="Grid Table 6 Colorful - Accent 6"/>
    <w:basedOn w:val="844"/>
    <w:uiPriority w:val="99"/>
    <w:qFormat/>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70AD47" w:themeColor="accent6" w:sz="12" w:space="0"/>
        </w:tcBorders>
      </w:tcPr>
    </w:tblStylePr>
    <w:tblStylePr w:type="lastCol">
      <w:rPr>
        <w:b/>
        <w:color w:val="254174" w:themeColor="accent5" w:themeShade="94"/>
      </w:rPr>
    </w:tblStylePr>
    <w:tblStylePr w:type="lastRow">
      <w:rPr>
        <w:b/>
        <w:color w:val="254174" w:themeColor="accent5" w:themeShade="94"/>
      </w:rPr>
    </w:tblStylePr>
  </w:style>
  <w:style w:type="table" w:styleId="942" w:customStyle="1">
    <w:name w:val="Grid Table 7 Colorful"/>
    <w:basedOn w:val="844"/>
    <w:uiPriority w:val="99"/>
    <w:qFormat/>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943" w:customStyle="1">
    <w:name w:val="Grid Table 7 Colorful - Accent 1"/>
    <w:basedOn w:val="844"/>
    <w:uiPriority w:val="99"/>
    <w:qFormat/>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rFonts w:ascii="Arial" w:hAnsi="Arial"/>
        <w:i/>
        <w:color w:val="adcdea" w:themeColor="accent1" w:themeTint="80"/>
        <w:sz w:val="22"/>
        <w14:textFill>
          <w14:solidFill>
            <w14:schemeClr w14:val="accent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ACCCE9" w:themeColor="accent1" w:themeTint="80" w:sz="4" w:space="0"/>
        </w:tcBorders>
      </w:tcPr>
    </w:tblStylePr>
    <w:tblStylePr w:type="fir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ACCCE9" w:themeColor="accent1" w:themeTint="80" w:sz="4" w:space="0"/>
          <w:right w:val="none" w:color="000000" w:sz="4" w:space="0"/>
        </w:tcBorders>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shd w:val="clear" w:color="ffffff" w:fill="auto"/>
        <w:tcBorders>
          <w:top w:val="none" w:color="000000" w:sz="4" w:space="0"/>
          <w:left w:val="single" w:color="ACCCE9" w:themeColor="accent1" w:themeTint="80" w:sz="4" w:space="0"/>
          <w:bottom w:val="none" w:color="000000" w:sz="4" w:space="0"/>
          <w:right w:val="none" w:color="000000" w:sz="4" w:space="0"/>
        </w:tcBorders>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single" w:color="ACCCE9" w:themeColor="accent1" w:themeTint="80" w:sz="4" w:space="0"/>
          <w:left w:val="none" w:color="000000" w:sz="4" w:space="0"/>
          <w:bottom w:val="none" w:color="000000" w:sz="4" w:space="0"/>
          <w:right w:val="none" w:color="000000" w:sz="4" w:space="0"/>
        </w:tcBorders>
      </w:tcPr>
    </w:tblStylePr>
  </w:style>
  <w:style w:type="table" w:styleId="944" w:customStyle="1">
    <w:name w:val="Grid Table 7 Colorful - Accent 2"/>
    <w:basedOn w:val="844"/>
    <w:uiPriority w:val="99"/>
    <w:qFormat/>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945" w:customStyle="1">
    <w:name w:val="Grid Table 7 Colorful - Accent 3"/>
    <w:basedOn w:val="844"/>
    <w:uiPriority w:val="99"/>
    <w:qFormat/>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rFonts w:ascii="Arial" w:hAnsi="Arial"/>
        <w:i/>
        <w:color w:val="a5a5a5" w:themeColor="accent3" w:themeTint="FF"/>
        <w:sz w:val="22"/>
        <w14:textFill>
          <w14:solidFill>
            <w14:schemeClr w14:val="accent3">
              <w14:lumMod w14:val="100000"/>
              <w14:lumOff w14:val="0"/>
            </w14:schemeClr>
          </w14:solidFill>
        </w14:textFill>
      </w:rPr>
      <w:pPr>
        <w:jc w:val="right"/>
      </w:p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style>
  <w:style w:type="table" w:styleId="946" w:customStyle="1">
    <w:name w:val="Grid Table 7 Colorful - Accent 4"/>
    <w:basedOn w:val="844"/>
    <w:uiPriority w:val="99"/>
    <w:qFormat/>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947" w:customStyle="1">
    <w:name w:val="Grid Table 7 Colorful - Accent 5"/>
    <w:basedOn w:val="844"/>
    <w:uiPriority w:val="99"/>
    <w:qFormat/>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rFonts w:ascii="Arial" w:hAnsi="Arial"/>
        <w:i/>
        <w:color w:val="254174" w:themeColor="accent5" w:themeShade="94"/>
        <w:sz w:val="22"/>
      </w:rPr>
      <w:pPr>
        <w:jc w:val="right"/>
      </w:p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4" w:themeColor="accent5" w:themeShade="94"/>
        <w:sz w:val="22"/>
      </w:r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4" w:themeColor="accent5" w:themeShade="94"/>
        <w:sz w:val="22"/>
      </w:r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4" w:themeColor="accent5" w:themeShade="94"/>
        <w:sz w:val="22"/>
      </w:r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style>
  <w:style w:type="table" w:styleId="948" w:customStyle="1">
    <w:name w:val="Grid Table 7 Colorful - Accent 6"/>
    <w:basedOn w:val="844"/>
    <w:uiPriority w:val="99"/>
    <w:qFormat/>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416429" w:themeColor="accent6" w:themeShade="94"/>
        <w:sz w:val="22"/>
      </w:rPr>
    </w:tblStylePr>
    <w:tblStylePr w:type="firstCol">
      <w:rPr>
        <w:rFonts w:ascii="Arial" w:hAnsi="Arial"/>
        <w:i/>
        <w:color w:val="416429" w:themeColor="accent6" w:themeShade="94"/>
        <w:sz w:val="22"/>
      </w:rPr>
      <w:pPr>
        <w:jc w:val="right"/>
      </w:p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4"/>
        <w:sz w:val="22"/>
      </w:r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4"/>
        <w:sz w:val="22"/>
      </w:r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4"/>
        <w:sz w:val="22"/>
      </w:r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style>
  <w:style w:type="table" w:styleId="949" w:customStyle="1">
    <w:name w:val="List Table 1 Light"/>
    <w:basedOn w:val="844"/>
    <w:uiPriority w:val="99"/>
    <w:qFormat/>
    <w:pPr>
      <w:spacing w:after="0" w:line="240" w:lineRule="auto"/>
    </w:pPr>
    <w:tblPr/>
    <w:tblStylePr w:type="band1Horz">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950" w:customStyle="1">
    <w:name w:val="List Table 1 Light - Accent 1"/>
    <w:basedOn w:val="844"/>
    <w:uiPriority w:val="99"/>
    <w:qFormat/>
    <w:pPr>
      <w:spacing w:after="0" w:line="240" w:lineRule="auto"/>
    </w:pPr>
    <w:tblPr/>
    <w:tblStylePr w:type="band1Horz">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tblStylePr>
    <w:tblStylePr w:type="lastRow">
      <w:rPr>
        <w:b/>
        <w:color w:val="404040"/>
      </w:rPr>
      <w:tcPr>
        <w:tcBorders>
          <w:top w:val="single" w:color="5B9BD5" w:themeColor="accent1" w:sz="4" w:space="0"/>
          <w:left w:val="none" w:color="000000" w:sz="4" w:space="0"/>
          <w:bottom w:val="none" w:color="000000" w:sz="4" w:space="0"/>
          <w:right w:val="none" w:color="000000" w:sz="4" w:space="0"/>
        </w:tcBorders>
      </w:tcPr>
    </w:tblStylePr>
  </w:style>
  <w:style w:type="table" w:styleId="951" w:customStyle="1">
    <w:name w:val="List Table 1 Light - Accent 2"/>
    <w:basedOn w:val="844"/>
    <w:uiPriority w:val="99"/>
    <w:qFormat/>
    <w:pPr>
      <w:spacing w:after="0" w:line="240" w:lineRule="auto"/>
    </w:pPr>
    <w:tblPr/>
    <w:tblStylePr w:type="band1Horz">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tblStylePr>
    <w:tblStylePr w:type="lastRow">
      <w:rPr>
        <w:b/>
        <w:color w:val="404040"/>
      </w:rPr>
      <w:tcPr>
        <w:tcBorders>
          <w:top w:val="single" w:color="ED7D31" w:themeColor="accent2" w:sz="4" w:space="0"/>
          <w:left w:val="none" w:color="000000" w:sz="4" w:space="0"/>
          <w:bottom w:val="none" w:color="000000" w:sz="4" w:space="0"/>
          <w:right w:val="none" w:color="000000" w:sz="4" w:space="0"/>
        </w:tcBorders>
      </w:tcPr>
    </w:tblStylePr>
  </w:style>
  <w:style w:type="table" w:styleId="952" w:customStyle="1">
    <w:name w:val="List Table 1 Light - Accent 3"/>
    <w:basedOn w:val="844"/>
    <w:uiPriority w:val="99"/>
    <w:qFormat/>
    <w:pPr>
      <w:spacing w:after="0" w:line="240" w:lineRule="auto"/>
    </w:pPr>
    <w:tblPr/>
    <w:tblStylePr w:type="band1Horz">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tblStylePr>
    <w:tblStylePr w:type="lastRow">
      <w:rPr>
        <w:b/>
        <w:color w:val="404040"/>
      </w:rPr>
      <w:tcPr>
        <w:tcBorders>
          <w:top w:val="single" w:color="A5A5A5" w:themeColor="accent3" w:sz="4" w:space="0"/>
          <w:left w:val="none" w:color="000000" w:sz="4" w:space="0"/>
          <w:bottom w:val="none" w:color="000000" w:sz="4" w:space="0"/>
          <w:right w:val="none" w:color="000000" w:sz="4" w:space="0"/>
        </w:tcBorders>
      </w:tcPr>
    </w:tblStylePr>
  </w:style>
  <w:style w:type="table" w:styleId="953" w:customStyle="1">
    <w:name w:val="List Table 1 Light - Accent 4"/>
    <w:basedOn w:val="844"/>
    <w:uiPriority w:val="99"/>
    <w:qFormat/>
    <w:pPr>
      <w:spacing w:after="0" w:line="240" w:lineRule="auto"/>
    </w:pPr>
    <w:tblPr/>
    <w:tblStylePr w:type="band1Horz">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tblStylePr>
    <w:tblStylePr w:type="lastRow">
      <w:rPr>
        <w:b/>
        <w:color w:val="404040"/>
      </w:rPr>
      <w:tcPr>
        <w:tcBorders>
          <w:top w:val="single" w:color="FFC000" w:themeColor="accent4" w:sz="4" w:space="0"/>
          <w:left w:val="none" w:color="000000" w:sz="4" w:space="0"/>
          <w:bottom w:val="none" w:color="000000" w:sz="4" w:space="0"/>
          <w:right w:val="none" w:color="000000" w:sz="4" w:space="0"/>
        </w:tcBorders>
      </w:tcPr>
    </w:tblStylePr>
  </w:style>
  <w:style w:type="table" w:styleId="954" w:customStyle="1">
    <w:name w:val="List Table 1 Light - Accent 5"/>
    <w:basedOn w:val="844"/>
    <w:uiPriority w:val="99"/>
    <w:qFormat/>
    <w:pPr>
      <w:spacing w:after="0" w:line="240" w:lineRule="auto"/>
    </w:pPr>
    <w:tblPr/>
    <w:tblStylePr w:type="band1Horz">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tblStylePr>
    <w:tblStylePr w:type="lastRow">
      <w:rPr>
        <w:b/>
        <w:color w:val="404040"/>
      </w:rPr>
      <w:tcPr>
        <w:tcBorders>
          <w:top w:val="single" w:color="4472C4" w:themeColor="accent5" w:sz="4" w:space="0"/>
          <w:left w:val="none" w:color="000000" w:sz="4" w:space="0"/>
          <w:bottom w:val="none" w:color="000000" w:sz="4" w:space="0"/>
          <w:right w:val="none" w:color="000000" w:sz="4" w:space="0"/>
        </w:tcBorders>
      </w:tcPr>
    </w:tblStylePr>
  </w:style>
  <w:style w:type="table" w:styleId="955" w:customStyle="1">
    <w:name w:val="List Table 1 Light - Accent 6"/>
    <w:basedOn w:val="844"/>
    <w:uiPriority w:val="99"/>
    <w:qFormat/>
    <w:pPr>
      <w:spacing w:after="0" w:line="240" w:lineRule="auto"/>
    </w:pPr>
    <w:tblPr/>
    <w:tblStylePr w:type="band1Horz">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tblStylePr>
    <w:tblStylePr w:type="lastRow">
      <w:rPr>
        <w:b/>
        <w:color w:val="404040"/>
      </w:rPr>
      <w:tcPr>
        <w:tcBorders>
          <w:top w:val="single" w:color="70AD47" w:themeColor="accent6" w:sz="4" w:space="0"/>
          <w:left w:val="none" w:color="000000" w:sz="4" w:space="0"/>
          <w:bottom w:val="none" w:color="000000" w:sz="4" w:space="0"/>
          <w:right w:val="none" w:color="000000" w:sz="4" w:space="0"/>
        </w:tcBorders>
      </w:tcPr>
    </w:tblStylePr>
  </w:style>
  <w:style w:type="table" w:styleId="956" w:customStyle="1">
    <w:name w:val="List Table 2"/>
    <w:basedOn w:val="844"/>
    <w:uiPriority w:val="99"/>
    <w:qFormat/>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style>
  <w:style w:type="table" w:styleId="957" w:customStyle="1">
    <w:name w:val="List Table 2 - Accent 1"/>
    <w:basedOn w:val="844"/>
    <w:uiPriority w:val="99"/>
    <w:qFormat/>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style>
  <w:style w:type="table" w:styleId="958" w:customStyle="1">
    <w:name w:val="List Table 2 - Accent 2"/>
    <w:basedOn w:val="844"/>
    <w:uiPriority w:val="99"/>
    <w:qFormat/>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style>
  <w:style w:type="table" w:styleId="959" w:customStyle="1">
    <w:name w:val="List Table 2 - Accent 3"/>
    <w:basedOn w:val="844"/>
    <w:uiPriority w:val="99"/>
    <w:qFormat/>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style>
  <w:style w:type="table" w:styleId="960" w:customStyle="1">
    <w:name w:val="List Table 2 - Accent 4"/>
    <w:basedOn w:val="844"/>
    <w:uiPriority w:val="99"/>
    <w:qFormat/>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style>
  <w:style w:type="table" w:styleId="961" w:customStyle="1">
    <w:name w:val="List Table 2 - Accent 5"/>
    <w:basedOn w:val="844"/>
    <w:uiPriority w:val="99"/>
    <w:qFormat/>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style>
  <w:style w:type="table" w:styleId="962" w:customStyle="1">
    <w:name w:val="List Table 2 - Accent 6"/>
    <w:basedOn w:val="844"/>
    <w:uiPriority w:val="99"/>
    <w:qFormat/>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style>
  <w:style w:type="table" w:styleId="963" w:customStyle="1">
    <w:name w:val="List Table 3"/>
    <w:basedOn w:val="844"/>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964" w:customStyle="1">
    <w:name w:val="List Table 3 - Accent 1"/>
    <w:basedOn w:val="844"/>
    <w:uiPriority w:val="99"/>
    <w:qFormat/>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band1Horz">
      <w:rPr>
        <w:rFonts w:ascii="Arial" w:hAnsi="Arial"/>
        <w:color w:val="404040"/>
        <w:sz w:val="22"/>
      </w:rPr>
      <w:tcPr>
        <w:tcBorders>
          <w:top w:val="single" w:color="5B9BD5" w:themeColor="accent1" w:sz="4" w:space="0"/>
          <w:bottom w:val="single" w:color="5B9BD5" w:themeColor="accent1" w:sz="4" w:space="0"/>
        </w:tcBorders>
      </w:tc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965" w:customStyle="1">
    <w:name w:val="List Table 3 - Accent 2"/>
    <w:basedOn w:val="844"/>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Pr>
    </w:tblStylePr>
    <w:tblStylePr w:type="lastCol">
      <w:rPr>
        <w:b/>
        <w:color w:val="404040"/>
      </w:rPr>
    </w:tblStylePr>
    <w:tblStylePr w:type="lastRow">
      <w:rPr>
        <w:b/>
        <w:color w:val="404040"/>
      </w:rPr>
    </w:tblStylePr>
  </w:style>
  <w:style w:type="table" w:styleId="966" w:customStyle="1">
    <w:name w:val="List Table 3 - Accent 3"/>
    <w:basedOn w:val="844"/>
    <w:uiPriority w:val="99"/>
    <w:qFormat/>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firstCol">
      <w:rPr>
        <w:b/>
        <w:color w:val="404040"/>
      </w:rPr>
    </w:tblStylePr>
    <w:tblStylePr w:type="firstRow">
      <w:rPr>
        <w:rFonts w:ascii="Arial" w:hAnsi="Arial"/>
        <w:b/>
        <w:color w:val="ffffff"/>
        <w:sz w:val="22"/>
      </w:rPr>
      <w:tcPr>
        <w:shd w:val="clear" w:color="c9c9c9" w:themeColor="accent3" w:themeTint="98" w:fill="c9c9c9" w:themeFill="accent3" w:themeFillTint="98"/>
      </w:tcPr>
    </w:tblStylePr>
    <w:tblStylePr w:type="lastCol">
      <w:rPr>
        <w:b/>
        <w:color w:val="404040"/>
      </w:rPr>
    </w:tblStylePr>
    <w:tblStylePr w:type="lastRow">
      <w:rPr>
        <w:b/>
        <w:color w:val="404040"/>
      </w:rPr>
    </w:tblStylePr>
  </w:style>
  <w:style w:type="table" w:styleId="967" w:customStyle="1">
    <w:name w:val="List Table 3 - Accent 4"/>
    <w:basedOn w:val="844"/>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Pr>
    </w:tblStylePr>
    <w:tblStylePr w:type="lastCol">
      <w:rPr>
        <w:b/>
        <w:color w:val="404040"/>
      </w:rPr>
    </w:tblStylePr>
    <w:tblStylePr w:type="lastRow">
      <w:rPr>
        <w:b/>
        <w:color w:val="404040"/>
      </w:rPr>
    </w:tblStylePr>
  </w:style>
  <w:style w:type="table" w:styleId="968" w:customStyle="1">
    <w:name w:val="List Table 3 - Accent 5"/>
    <w:basedOn w:val="844"/>
    <w:uiPriority w:val="99"/>
    <w:qFormat/>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firstCol">
      <w:rPr>
        <w:b/>
        <w:color w:val="404040"/>
      </w:rPr>
    </w:tblStylePr>
    <w:tblStylePr w:type="firstRow">
      <w:rPr>
        <w:rFonts w:ascii="Arial" w:hAnsi="Arial"/>
        <w:b/>
        <w:color w:val="ffffff"/>
        <w:sz w:val="22"/>
      </w:rPr>
      <w:tcPr>
        <w:shd w:val="clear" w:color="8ea9db" w:themeColor="accent5" w:themeTint="9A" w:fill="8ea9db" w:themeFill="accent5" w:themeFillTint="9A"/>
      </w:tcPr>
    </w:tblStylePr>
    <w:tblStylePr w:type="lastCol">
      <w:rPr>
        <w:b/>
        <w:color w:val="404040"/>
      </w:rPr>
    </w:tblStylePr>
    <w:tblStylePr w:type="lastRow">
      <w:rPr>
        <w:b/>
        <w:color w:val="404040"/>
      </w:rPr>
    </w:tblStylePr>
  </w:style>
  <w:style w:type="table" w:styleId="969" w:customStyle="1">
    <w:name w:val="List Table 3 - Accent 6"/>
    <w:basedOn w:val="844"/>
    <w:uiPriority w:val="99"/>
    <w:qFormat/>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firstCol">
      <w:rPr>
        <w:b/>
        <w:color w:val="404040"/>
      </w:rPr>
    </w:tblStylePr>
    <w:tblStylePr w:type="firstRow">
      <w:rPr>
        <w:rFonts w:ascii="Arial" w:hAnsi="Arial"/>
        <w:b/>
        <w:color w:val="ffffff"/>
        <w:sz w:val="22"/>
      </w:rPr>
      <w:tcPr>
        <w:shd w:val="clear" w:color="a9d08e" w:themeColor="accent6" w:themeTint="98" w:fill="a9d08e" w:themeFill="accent6" w:themeFillTint="98"/>
      </w:tcPr>
    </w:tblStylePr>
    <w:tblStylePr w:type="lastCol">
      <w:rPr>
        <w:b/>
        <w:color w:val="404040"/>
      </w:rPr>
    </w:tblStylePr>
    <w:tblStylePr w:type="lastRow">
      <w:rPr>
        <w:b/>
        <w:color w:val="404040"/>
      </w:rPr>
    </w:tblStylePr>
  </w:style>
  <w:style w:type="table" w:styleId="970" w:customStyle="1">
    <w:name w:val="List Table 4"/>
    <w:basedOn w:val="844"/>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971" w:customStyle="1">
    <w:name w:val="List Table 4 - Accent 1"/>
    <w:basedOn w:val="844"/>
    <w:uiPriority w:val="9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972" w:customStyle="1">
    <w:name w:val="List Table 4 - Accent 2"/>
    <w:basedOn w:val="844"/>
    <w:uiPriority w:val="9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ed7d31" w:themeColor="accent2" w:fill="ed7d31" w:themeFill="accent2"/>
      </w:tcPr>
    </w:tblStylePr>
    <w:tblStylePr w:type="lastCol">
      <w:rPr>
        <w:b/>
        <w:color w:val="404040"/>
      </w:rPr>
    </w:tblStylePr>
    <w:tblStylePr w:type="lastRow">
      <w:rPr>
        <w:b/>
        <w:color w:val="404040"/>
      </w:rPr>
    </w:tblStylePr>
  </w:style>
  <w:style w:type="table" w:styleId="973" w:customStyle="1">
    <w:name w:val="List Table 4 - Accent 3"/>
    <w:basedOn w:val="844"/>
    <w:uiPriority w:val="9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a5a5a5" w:themeColor="accent3" w:fill="a5a5a5" w:themeFill="accent3"/>
      </w:tcPr>
    </w:tblStylePr>
    <w:tblStylePr w:type="lastCol">
      <w:rPr>
        <w:b/>
        <w:color w:val="404040"/>
      </w:rPr>
    </w:tblStylePr>
    <w:tblStylePr w:type="lastRow">
      <w:rPr>
        <w:b/>
        <w:color w:val="404040"/>
      </w:rPr>
    </w:tblStylePr>
  </w:style>
  <w:style w:type="table" w:styleId="974" w:customStyle="1">
    <w:name w:val="List Table 4 - Accent 4"/>
    <w:basedOn w:val="844"/>
    <w:uiPriority w:val="9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b/>
        <w:color w:val="404040"/>
      </w:rPr>
    </w:tblStylePr>
    <w:tblStylePr w:type="firstRow">
      <w:rPr>
        <w:rFonts w:ascii="Arial" w:hAnsi="Arial"/>
        <w:b/>
        <w:color w:val="ffffff"/>
        <w:sz w:val="22"/>
      </w:rPr>
      <w:tcPr>
        <w:shd w:val="clear" w:color="ffc000" w:themeColor="accent4" w:fill="ffc000" w:themeFill="accent4"/>
      </w:tcPr>
    </w:tblStylePr>
    <w:tblStylePr w:type="lastCol">
      <w:rPr>
        <w:b/>
        <w:color w:val="404040"/>
      </w:rPr>
    </w:tblStylePr>
    <w:tblStylePr w:type="lastRow">
      <w:rPr>
        <w:b/>
        <w:color w:val="404040"/>
      </w:rPr>
    </w:tblStylePr>
  </w:style>
  <w:style w:type="table" w:styleId="975" w:customStyle="1">
    <w:name w:val="List Table 4 - Accent 5"/>
    <w:basedOn w:val="844"/>
    <w:uiPriority w:val="9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b/>
        <w:color w:val="404040"/>
      </w:rPr>
    </w:tblStylePr>
    <w:tblStylePr w:type="firstRow">
      <w:rPr>
        <w:rFonts w:ascii="Arial" w:hAnsi="Arial"/>
        <w:b/>
        <w:color w:val="ffffff"/>
        <w:sz w:val="22"/>
      </w:rPr>
      <w:tcPr>
        <w:shd w:val="clear" w:color="4472c4" w:themeColor="accent5" w:fill="4472c4" w:themeFill="accent5"/>
      </w:tcPr>
    </w:tblStylePr>
    <w:tblStylePr w:type="lastCol">
      <w:rPr>
        <w:b/>
        <w:color w:val="404040"/>
      </w:rPr>
    </w:tblStylePr>
    <w:tblStylePr w:type="lastRow">
      <w:rPr>
        <w:b/>
        <w:color w:val="404040"/>
      </w:rPr>
    </w:tblStylePr>
  </w:style>
  <w:style w:type="table" w:styleId="976" w:customStyle="1">
    <w:name w:val="List Table 4 - Accent 6"/>
    <w:basedOn w:val="844"/>
    <w:uiPriority w:val="9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b/>
        <w:color w:val="404040"/>
      </w:rPr>
    </w:tblStylePr>
    <w:tblStylePr w:type="firstRow">
      <w:rPr>
        <w:rFonts w:ascii="Arial" w:hAnsi="Arial"/>
        <w:b/>
        <w:color w:val="ffffff"/>
        <w:sz w:val="22"/>
      </w:rPr>
      <w:tcPr>
        <w:shd w:val="clear" w:color="70ad47" w:themeColor="accent6" w:fill="70ad47" w:themeFill="accent6"/>
      </w:tcPr>
    </w:tblStylePr>
    <w:tblStylePr w:type="lastCol">
      <w:rPr>
        <w:b/>
        <w:color w:val="404040"/>
      </w:rPr>
    </w:tblStylePr>
    <w:tblStylePr w:type="lastRow">
      <w:rPr>
        <w:b/>
        <w:color w:val="404040"/>
      </w:rPr>
    </w:tblStylePr>
  </w:style>
  <w:style w:type="table" w:styleId="977" w:customStyle="1">
    <w:name w:val="List Table 5 Dark"/>
    <w:basedOn w:val="844"/>
    <w:uiPriority w:val="99"/>
    <w:qFormat/>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band1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1Vert">
      <w:tcPr>
        <w:shd w:val="clear" w:color="7e7e7e" w:themeColor="text1" w:themeTint="80" w:fill="7e7e7e" w:themeFill="text1" w:themeFillTint="80"/>
        <w:tcBorders>
          <w:left w:val="single" w:color="FFFFFF" w:themeColor="light1" w:sz="4" w:space="0"/>
          <w:right w:val="single" w:color="FFFFFF" w:themeColor="light1" w:sz="4" w:space="0"/>
        </w:tcBorders>
      </w:tcPr>
    </w:tblStylePr>
    <w:tblStylePr w:type="band2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7e7e7e" w:themeColor="text1" w:themeTint="80" w:fill="7e7e7e" w:themeFill="text1" w:themeFillTint="80"/>
        <w:tcBorders>
          <w:top w:val="single" w:color="7E7E7E" w:themeColor="text1" w:themeTint="80" w:sz="32" w:space="0"/>
          <w:bottom w:val="single" w:color="FFFFFF" w:themeColor="light1" w:sz="12" w:space="0"/>
        </w:tcBorders>
      </w:tcPr>
    </w:tblStylePr>
    <w:tblStylePr w:type="lastCol">
      <w:tcPr>
        <w:tcBorders>
          <w:left w:val="single" w:color="FFFFFF" w:themeColor="light1" w:sz="4" w:space="0"/>
          <w:right w:val="single" w:color="7E7E7E" w:themeColor="text1" w:themeTint="80" w:sz="32" w:space="0"/>
        </w:tcBorders>
      </w:tcPr>
    </w:tblStylePr>
    <w:tblStylePr w:type="lastRow">
      <w:rPr>
        <w:rFonts w:ascii="Arial" w:hAnsi="Arial"/>
        <w:b/>
        <w:color w:val="ffffff" w:themeColor="light1"/>
        <w:sz w:val="22"/>
        <w14:textFill>
          <w14:solidFill>
            <w14:schemeClr w14:val="lt1"/>
          </w14:solidFill>
        </w14:textFill>
      </w:rPr>
    </w:tblStylePr>
  </w:style>
  <w:style w:type="table" w:styleId="978" w:customStyle="1">
    <w:name w:val="List Table 5 Dark - Accent 1"/>
    <w:basedOn w:val="844"/>
    <w:uiPriority w:val="99"/>
    <w:qFormat/>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band1Horz">
      <w:tcPr>
        <w:shd w:val="clear" w:color="5b9bd5" w:themeColor="accent1" w:fill="5b9bd5" w:themeFill="accent1"/>
        <w:tcBorders>
          <w:top w:val="single" w:color="FFFFFF" w:themeColor="light1" w:sz="4" w:space="0"/>
          <w:bottom w:val="single" w:color="FFFFFF" w:themeColor="light1" w:sz="4" w:space="0"/>
        </w:tcBorders>
      </w:tcPr>
    </w:tblStylePr>
    <w:tblStylePr w:type="band1Vert">
      <w:tcPr>
        <w:shd w:val="clear" w:color="5b9bd5" w:themeColor="accent1" w:fill="5b9bd5" w:themeFill="accent1"/>
        <w:tcBorders>
          <w:left w:val="single" w:color="FFFFFF" w:themeColor="light1" w:sz="4" w:space="0"/>
          <w:right w:val="single" w:color="FFFFFF" w:themeColor="light1" w:sz="4" w:space="0"/>
        </w:tcBorders>
      </w:tcPr>
    </w:tblStylePr>
    <w:tblStylePr w:type="band2Horz">
      <w:tcPr>
        <w:shd w:val="clear" w:color="5b9bd5" w:themeColor="accent1" w:fill="5b9bd5" w:themeFill="accent1"/>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5b9bd5" w:themeColor="accent1" w:fill="5b9bd5" w:themeFill="accent1"/>
        <w:tcBorders>
          <w:top w:val="single" w:color="5B9BD5" w:themeColor="accent1" w:sz="32" w:space="0"/>
          <w:bottom w:val="single" w:color="FFFFFF" w:themeColor="light1" w:sz="12" w:space="0"/>
        </w:tcBorders>
      </w:tcPr>
    </w:tblStylePr>
    <w:tblStylePr w:type="lastCol">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14:textFill>
          <w14:solidFill>
            <w14:schemeClr w14:val="lt1"/>
          </w14:solidFill>
        </w14:textFill>
      </w:rPr>
    </w:tblStylePr>
  </w:style>
  <w:style w:type="table" w:styleId="979" w:customStyle="1">
    <w:name w:val="List Table 5 Dark - Accent 2"/>
    <w:basedOn w:val="844"/>
    <w:uiPriority w:val="99"/>
    <w:qFormat/>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band1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1Vert">
      <w:tcPr>
        <w:shd w:val="clear" w:color="f4b285" w:themeColor="accent2" w:themeTint="97" w:fill="f4b285" w:themeFill="accent2" w:themeFillTint="97"/>
        <w:tcBorders>
          <w:left w:val="single" w:color="FFFFFF" w:themeColor="light1" w:sz="4" w:space="0"/>
          <w:right w:val="single" w:color="FFFFFF" w:themeColor="light1" w:sz="4" w:space="0"/>
        </w:tcBorders>
      </w:tcPr>
    </w:tblStylePr>
    <w:tblStylePr w:type="band2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4b285" w:themeColor="accent2" w:themeTint="97" w:fill="f4b285" w:themeFill="accent2" w:themeFillTint="97"/>
        <w:tcBorders>
          <w:top w:val="single" w:color="F4B285" w:themeColor="accent2" w:themeTint="97" w:sz="32" w:space="0"/>
          <w:bottom w:val="single" w:color="FFFFFF" w:themeColor="light1" w:sz="12" w:space="0"/>
        </w:tcBorders>
      </w:tcPr>
    </w:tblStylePr>
    <w:tblStylePr w:type="lastCol">
      <w:tcPr>
        <w:tcBorders>
          <w:left w:val="single" w:color="FFFFFF" w:themeColor="light1" w:sz="4" w:space="0"/>
          <w:right w:val="single" w:color="F4B285" w:themeColor="accent2" w:themeTint="97" w:sz="32" w:space="0"/>
        </w:tcBorders>
      </w:tcPr>
    </w:tblStylePr>
    <w:tblStylePr w:type="lastRow">
      <w:rPr>
        <w:rFonts w:ascii="Arial" w:hAnsi="Arial"/>
        <w:b/>
        <w:color w:val="ffffff" w:themeColor="light1"/>
        <w:sz w:val="22"/>
        <w14:textFill>
          <w14:solidFill>
            <w14:schemeClr w14:val="lt1"/>
          </w14:solidFill>
        </w14:textFill>
      </w:rPr>
    </w:tblStylePr>
  </w:style>
  <w:style w:type="table" w:styleId="980" w:customStyle="1">
    <w:name w:val="List Table 5 Dark - Accent 3"/>
    <w:basedOn w:val="844"/>
    <w:uiPriority w:val="99"/>
    <w:qFormat/>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band1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981" w:customStyle="1">
    <w:name w:val="List Table 5 Dark - Accent 4"/>
    <w:basedOn w:val="844"/>
    <w:uiPriority w:val="99"/>
    <w:qFormat/>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band1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1Vert">
      <w:tcPr>
        <w:shd w:val="clear" w:color="ffd864" w:themeColor="accent4" w:themeTint="9A" w:fill="ffd864" w:themeFill="accent4" w:themeFillTint="9A"/>
        <w:tcBorders>
          <w:left w:val="single" w:color="FFFFFF" w:themeColor="light1" w:sz="4" w:space="0"/>
          <w:right w:val="single" w:color="FFFFFF" w:themeColor="light1" w:sz="4" w:space="0"/>
        </w:tcBorders>
      </w:tcPr>
    </w:tblStylePr>
    <w:tblStylePr w:type="band2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fd864" w:themeColor="accent4" w:themeTint="9A" w:fill="ffd864" w:themeFill="accent4" w:themeFillTint="9A"/>
        <w:tcBorders>
          <w:top w:val="single" w:color="FFD864" w:themeColor="accent4" w:themeTint="9A" w:sz="32" w:space="0"/>
          <w:bottom w:val="single" w:color="FFFFFF" w:themeColor="light1" w:sz="12" w:space="0"/>
        </w:tcBorders>
      </w:tcPr>
    </w:tblStylePr>
    <w:tblStylePr w:type="lastCol">
      <w:tcPr>
        <w:tcBorders>
          <w:left w:val="single" w:color="FFFFFF" w:themeColor="light1" w:sz="4" w:space="0"/>
          <w:right w:val="single" w:color="FFD864" w:themeColor="accent4"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982" w:customStyle="1">
    <w:name w:val="List Table 5 Dark - Accent 5"/>
    <w:basedOn w:val="844"/>
    <w:uiPriority w:val="99"/>
    <w:qFormat/>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band1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1Vert">
      <w:tcPr>
        <w:shd w:val="clear" w:color="8ea9db" w:themeColor="accent5" w:themeTint="9A" w:fill="8ea9db" w:themeFill="accent5" w:themeFillTint="9A"/>
        <w:tcBorders>
          <w:left w:val="single" w:color="FFFFFF" w:themeColor="light1" w:sz="4" w:space="0"/>
          <w:right w:val="single" w:color="FFFFFF" w:themeColor="light1" w:sz="4" w:space="0"/>
        </w:tcBorders>
      </w:tcPr>
    </w:tblStylePr>
    <w:tblStylePr w:type="band2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8ea9db" w:themeColor="accent5" w:themeTint="9A" w:fill="8ea9db" w:themeFill="accent5" w:themeFillTint="9A"/>
        <w:tcBorders>
          <w:top w:val="single" w:color="8EA9DB" w:themeColor="accent5" w:themeTint="9A" w:sz="32" w:space="0"/>
          <w:bottom w:val="single" w:color="FFFFFF" w:themeColor="light1" w:sz="12" w:space="0"/>
        </w:tcBorders>
      </w:tcPr>
    </w:tblStylePr>
    <w:tblStylePr w:type="lastCol">
      <w:tcPr>
        <w:tcBorders>
          <w:left w:val="single" w:color="FFFFFF" w:themeColor="light1" w:sz="4" w:space="0"/>
          <w:right w:val="single" w:color="8EA9DB" w:themeColor="accent5"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983" w:customStyle="1">
    <w:name w:val="List Table 5 Dark - Accent 6"/>
    <w:basedOn w:val="844"/>
    <w:uiPriority w:val="99"/>
    <w:qFormat/>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band1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984" w:customStyle="1">
    <w:name w:val="List Table 6 Colorful"/>
    <w:basedOn w:val="844"/>
    <w:uiPriority w:val="99"/>
    <w:qFormat/>
    <w:pPr>
      <w:spacing w:after="0" w:line="240" w:lineRule="auto"/>
    </w:pPr>
    <w:tblPr>
      <w:tblBorders>
        <w:top w:val="single" w:color="7E7E7E" w:themeColor="text1" w:themeTint="80" w:sz="4" w:space="0"/>
        <w:bottom w:val="single" w:color="7E7E7E" w:themeColor="text1" w:themeTint="80" w:sz="4" w:space="0"/>
      </w:tblBorders>
    </w:tbl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firstCol">
      <w:rPr>
        <w:b/>
        <w:color w:val="000000" w:themeColor="text1"/>
        <w14:textFill>
          <w14:solidFill>
            <w14:schemeClr w14:val="tx1"/>
          </w14:solidFill>
        </w14:textFill>
      </w:rPr>
    </w:tblStyle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Col">
      <w:rPr>
        <w:b/>
        <w:color w:val="000000" w:themeColor="text1"/>
        <w14:textFill>
          <w14:solidFill>
            <w14:schemeClr w14:val="tx1"/>
          </w14:solidFill>
        </w14:textFill>
      </w:r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style>
  <w:style w:type="table" w:styleId="985" w:customStyle="1">
    <w:name w:val="List Table 6 Colorful - Accent 1"/>
    <w:basedOn w:val="844"/>
    <w:uiPriority w:val="99"/>
    <w:qFormat/>
    <w:pPr>
      <w:spacing w:after="0" w:line="240" w:lineRule="auto"/>
    </w:pPr>
    <w:tblPr>
      <w:tblBorders>
        <w:top w:val="single" w:color="5B9BD5" w:themeColor="accent1" w:sz="4" w:space="0"/>
        <w:bottom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b/>
        <w:color w:val="245b8c" w:themeColor="accent1" w:themeShade="94"/>
      </w:rPr>
    </w:tblStylePr>
    <w:tblStylePr w:type="firstRow">
      <w:rPr>
        <w:b/>
        <w:color w:val="245b8c" w:themeColor="accent1" w:themeShade="94"/>
      </w:rPr>
      <w:tcPr>
        <w:tcBorders>
          <w:bottom w:val="single" w:color="5B9BD5" w:themeColor="accent1" w:sz="4" w:space="0"/>
        </w:tcBorders>
      </w:tcPr>
    </w:tblStylePr>
    <w:tblStylePr w:type="lastCol">
      <w:rPr>
        <w:b/>
        <w:color w:val="245b8c" w:themeColor="accent1" w:themeShade="94"/>
      </w:rPr>
    </w:tblStylePr>
    <w:tblStylePr w:type="lastRow">
      <w:rPr>
        <w:b/>
        <w:color w:val="245b8c" w:themeColor="accent1" w:themeShade="94"/>
      </w:rPr>
      <w:tcPr>
        <w:tcBorders>
          <w:top w:val="single" w:color="5B9BD5" w:themeColor="accent1" w:sz="4" w:space="0"/>
        </w:tcBorders>
      </w:tcPr>
    </w:tblStylePr>
  </w:style>
  <w:style w:type="table" w:styleId="986" w:customStyle="1">
    <w:name w:val="List Table 6 Colorful - Accent 2"/>
    <w:basedOn w:val="844"/>
    <w:uiPriority w:val="99"/>
    <w:qFormat/>
    <w:pPr>
      <w:spacing w:after="0" w:line="240" w:lineRule="auto"/>
    </w:pPr>
    <w:tblPr>
      <w:tblBorders>
        <w:top w:val="single" w:color="F4B285" w:themeColor="accent2" w:themeTint="97" w:sz="4" w:space="0"/>
        <w:bottom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style>
  <w:style w:type="table" w:styleId="987" w:customStyle="1">
    <w:name w:val="List Table 6 Colorful - Accent 3"/>
    <w:basedOn w:val="844"/>
    <w:uiPriority w:val="99"/>
    <w:qFormat/>
    <w:pPr>
      <w:spacing w:after="0" w:line="240" w:lineRule="auto"/>
    </w:pPr>
    <w:tblPr>
      <w:tblBorders>
        <w:top w:val="single" w:color="C9C9C9" w:themeColor="accent3" w:themeTint="98" w:sz="4" w:space="0"/>
        <w:bottom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b/>
        <w:color w:val="c9c9c9" w:themeColor="accent3" w:themeTint="99"/>
        <w14:textFill>
          <w14:solidFill>
            <w14:schemeClr w14:val="accent3">
              <w14:lumMod w14:val="60000"/>
              <w14:lumOff w14:val="40000"/>
            </w14:schemeClr>
          </w14:solidFill>
        </w14:textFill>
      </w:rPr>
    </w:tblStyle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Col">
      <w:rPr>
        <w:b/>
        <w:color w:val="c9c9c9" w:themeColor="accent3" w:themeTint="99"/>
        <w14:textFill>
          <w14:solidFill>
            <w14:schemeClr w14:val="accent3">
              <w14:lumMod w14:val="60000"/>
              <w14:lumOff w14:val="40000"/>
            </w14:schemeClr>
          </w14:solidFill>
        </w14:textFill>
      </w:r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style>
  <w:style w:type="table" w:styleId="988" w:customStyle="1">
    <w:name w:val="List Table 6 Colorful - Accent 4"/>
    <w:basedOn w:val="844"/>
    <w:uiPriority w:val="99"/>
    <w:qFormat/>
    <w:pPr>
      <w:spacing w:after="0" w:line="240" w:lineRule="auto"/>
    </w:pPr>
    <w:tblPr>
      <w:tblBorders>
        <w:top w:val="single" w:color="FFD864" w:themeColor="accent4" w:themeTint="9A" w:sz="4" w:space="0"/>
        <w:bottom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style>
  <w:style w:type="table" w:styleId="989" w:customStyle="1">
    <w:name w:val="List Table 6 Colorful - Accent 5"/>
    <w:basedOn w:val="844"/>
    <w:uiPriority w:val="99"/>
    <w:qFormat/>
    <w:pPr>
      <w:spacing w:after="0" w:line="240" w:lineRule="auto"/>
    </w:pPr>
    <w:tblPr>
      <w:tblBorders>
        <w:top w:val="single" w:color="8EA9DB" w:themeColor="accent5" w:themeTint="9A" w:sz="4" w:space="0"/>
        <w:bottom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b/>
        <w:color w:val="8faadc" w:themeColor="accent5" w:themeTint="99"/>
        <w14:textFill>
          <w14:solidFill>
            <w14:schemeClr w14:val="accent5">
              <w14:lumMod w14:val="60000"/>
              <w14:lumOff w14:val="40000"/>
            </w14:schemeClr>
          </w14:solidFill>
        </w14:textFill>
      </w:rPr>
    </w:tblStyle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Col">
      <w:rPr>
        <w:b/>
        <w:color w:val="8faadc" w:themeColor="accent5" w:themeTint="99"/>
        <w14:textFill>
          <w14:solidFill>
            <w14:schemeClr w14:val="accent5">
              <w14:lumMod w14:val="60000"/>
              <w14:lumOff w14:val="40000"/>
            </w14:schemeClr>
          </w14:solidFill>
        </w14:textFill>
      </w:r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style>
  <w:style w:type="table" w:styleId="990" w:customStyle="1">
    <w:name w:val="List Table 6 Colorful - Accent 6"/>
    <w:basedOn w:val="844"/>
    <w:uiPriority w:val="99"/>
    <w:qFormat/>
    <w:pPr>
      <w:spacing w:after="0" w:line="240" w:lineRule="auto"/>
    </w:pPr>
    <w:tblPr>
      <w:tblBorders>
        <w:top w:val="single" w:color="A9D08E" w:themeColor="accent6" w:themeTint="98" w:sz="4" w:space="0"/>
        <w:bottom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b/>
        <w:color w:val="a9d18e" w:themeColor="accent6" w:themeTint="99"/>
        <w14:textFill>
          <w14:solidFill>
            <w14:schemeClr w14:val="accent6">
              <w14:lumMod w14:val="60000"/>
              <w14:lumOff w14:val="40000"/>
            </w14:schemeClr>
          </w14:solidFill>
        </w14:textFill>
      </w:rPr>
    </w:tblStyle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Col">
      <w:rPr>
        <w:b/>
        <w:color w:val="a9d18e" w:themeColor="accent6" w:themeTint="99"/>
        <w14:textFill>
          <w14:solidFill>
            <w14:schemeClr w14:val="accent6">
              <w14:lumMod w14:val="60000"/>
              <w14:lumOff w14:val="40000"/>
            </w14:schemeClr>
          </w14:solidFill>
        </w14:textFill>
      </w:r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style>
  <w:style w:type="table" w:styleId="991" w:customStyle="1">
    <w:name w:val="List Table 7 Colorful"/>
    <w:basedOn w:val="844"/>
    <w:uiPriority w:val="99"/>
    <w:qFormat/>
    <w:pPr>
      <w:spacing w:after="0" w:line="240" w:lineRule="auto"/>
    </w:pPr>
    <w:tblPr>
      <w:tblBorders>
        <w:right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992" w:customStyle="1">
    <w:name w:val="List Table 7 Colorful - Accent 1"/>
    <w:basedOn w:val="844"/>
    <w:uiPriority w:val="99"/>
    <w:qFormat/>
    <w:pPr>
      <w:spacing w:after="0" w:line="240" w:lineRule="auto"/>
    </w:pPr>
    <w:tblPr>
      <w:tblBorders>
        <w:right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rFonts w:ascii="Arial" w:hAnsi="Arial"/>
        <w:i/>
        <w:color w:val="245b8c" w:themeColor="accent1" w:themeShade="94"/>
        <w:sz w:val="22"/>
      </w:rPr>
      <w:pPr>
        <w:jc w:val="right"/>
      </w:p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b8c" w:themeColor="accent1" w:themeShade="94"/>
        <w:sz w:val="22"/>
      </w:r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b8c" w:themeColor="accent1" w:themeShade="94"/>
        <w:sz w:val="22"/>
      </w:r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b8c" w:themeColor="accent1" w:themeShade="94"/>
        <w:sz w:val="22"/>
      </w:r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style>
  <w:style w:type="table" w:styleId="993" w:customStyle="1">
    <w:name w:val="List Table 7 Colorful - Accent 2"/>
    <w:basedOn w:val="844"/>
    <w:uiPriority w:val="99"/>
    <w:qFormat/>
    <w:pPr>
      <w:spacing w:after="0" w:line="240" w:lineRule="auto"/>
    </w:pPr>
    <w:tblPr>
      <w:tblBorders>
        <w:right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994" w:customStyle="1">
    <w:name w:val="List Table 7 Colorful - Accent 3"/>
    <w:basedOn w:val="844"/>
    <w:uiPriority w:val="99"/>
    <w:qFormat/>
    <w:pPr>
      <w:spacing w:after="0" w:line="240" w:lineRule="auto"/>
    </w:pPr>
    <w:tblPr>
      <w:tblBorders>
        <w:right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rFonts w:ascii="Arial" w:hAnsi="Arial"/>
        <w:i/>
        <w:color w:val="c9c9c9" w:themeColor="accent3" w:themeTint="99"/>
        <w:sz w:val="22"/>
        <w14:textFill>
          <w14:solidFill>
            <w14:schemeClr w14:val="accent3">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style>
  <w:style w:type="table" w:styleId="995" w:customStyle="1">
    <w:name w:val="List Table 7 Colorful - Accent 4"/>
    <w:basedOn w:val="844"/>
    <w:uiPriority w:val="99"/>
    <w:qFormat/>
    <w:pPr>
      <w:spacing w:after="0" w:line="240" w:lineRule="auto"/>
    </w:pPr>
    <w:tblPr>
      <w:tblBorders>
        <w:right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996" w:customStyle="1">
    <w:name w:val="List Table 7 Colorful - Accent 5"/>
    <w:basedOn w:val="844"/>
    <w:uiPriority w:val="99"/>
    <w:qFormat/>
    <w:pPr>
      <w:spacing w:after="0" w:line="240" w:lineRule="auto"/>
    </w:pPr>
    <w:tblPr>
      <w:tblBorders>
        <w:right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rFonts w:ascii="Arial" w:hAnsi="Arial"/>
        <w:i/>
        <w:color w:val="8faadc" w:themeColor="accent5" w:themeTint="99"/>
        <w:sz w:val="22"/>
        <w14:textFill>
          <w14:solidFill>
            <w14:schemeClr w14:val="accent5">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8EA9DB" w:themeColor="accent5" w:themeTint="9A" w:sz="4" w:space="0"/>
        </w:tcBorders>
      </w:tcPr>
    </w:tblStylePr>
    <w:tblStylePr w:type="fir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8EA9DB" w:themeColor="accent5" w:themeTint="9A" w:sz="4" w:space="0"/>
          <w:right w:val="none" w:color="000000" w:sz="4" w:space="0"/>
        </w:tcBorders>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shd w:val="clear" w:color="ffffff" w:fill="auto"/>
        <w:tcBorders>
          <w:top w:val="none" w:color="000000" w:sz="4" w:space="0"/>
          <w:left w:val="single" w:color="8EA9DB" w:themeColor="accent5" w:themeTint="9A" w:sz="4" w:space="0"/>
          <w:bottom w:val="none" w:color="000000" w:sz="4" w:space="0"/>
          <w:right w:val="none" w:color="000000" w:sz="4" w:space="0"/>
        </w:tcBorders>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single" w:color="8EA9DB" w:themeColor="accent5" w:themeTint="9A" w:sz="4" w:space="0"/>
          <w:left w:val="none" w:color="000000" w:sz="4" w:space="0"/>
          <w:bottom w:val="none" w:color="000000" w:sz="4" w:space="0"/>
          <w:right w:val="none" w:color="000000" w:sz="4" w:space="0"/>
        </w:tcBorders>
      </w:tcPr>
    </w:tblStylePr>
  </w:style>
  <w:style w:type="table" w:styleId="997" w:customStyle="1">
    <w:name w:val="List Table 7 Colorful - Accent 6"/>
    <w:basedOn w:val="844"/>
    <w:uiPriority w:val="99"/>
    <w:qFormat/>
    <w:pPr>
      <w:spacing w:after="0" w:line="240" w:lineRule="auto"/>
    </w:pPr>
    <w:tblPr>
      <w:tblBorders>
        <w:right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rFonts w:ascii="Arial" w:hAnsi="Arial"/>
        <w:i/>
        <w:color w:val="a9d18e" w:themeColor="accent6" w:themeTint="99"/>
        <w:sz w:val="22"/>
        <w14:textFill>
          <w14:solidFill>
            <w14:schemeClr w14:val="accent6">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style>
  <w:style w:type="table" w:styleId="998" w:customStyle="1">
    <w:name w:val="Lined - Accent"/>
    <w:basedOn w:val="844"/>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999" w:customStyle="1">
    <w:name w:val="Lined - Accent 1"/>
    <w:basedOn w:val="844"/>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000" w:customStyle="1">
    <w:name w:val="Lined - Accent 2"/>
    <w:basedOn w:val="844"/>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001" w:customStyle="1">
    <w:name w:val="Lined - Accent 3"/>
    <w:basedOn w:val="844"/>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002" w:customStyle="1">
    <w:name w:val="Lined - Accent 4"/>
    <w:basedOn w:val="844"/>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003" w:customStyle="1">
    <w:name w:val="Lined - Accent 5"/>
    <w:basedOn w:val="844"/>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004" w:customStyle="1">
    <w:name w:val="Lined - Accent 6"/>
    <w:basedOn w:val="844"/>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005" w:customStyle="1">
    <w:name w:val="Bordered &amp; Lined - Accent"/>
    <w:basedOn w:val="844"/>
    <w:uiPriority w:val="99"/>
    <w:qFormat/>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006" w:customStyle="1">
    <w:name w:val="Bordered &amp; Lined - Accent 1"/>
    <w:basedOn w:val="844"/>
    <w:uiPriority w:val="99"/>
    <w:qFormat/>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007" w:customStyle="1">
    <w:name w:val="Bordered &amp; Lined - Accent 2"/>
    <w:basedOn w:val="844"/>
    <w:uiPriority w:val="99"/>
    <w:qFormat/>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008" w:customStyle="1">
    <w:name w:val="Bordered &amp; Lined - Accent 3"/>
    <w:basedOn w:val="844"/>
    <w:uiPriority w:val="99"/>
    <w:qFormat/>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009" w:customStyle="1">
    <w:name w:val="Bordered &amp; Lined - Accent 4"/>
    <w:basedOn w:val="844"/>
    <w:uiPriority w:val="99"/>
    <w:qFormat/>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010" w:customStyle="1">
    <w:name w:val="Bordered &amp; Lined - Accent 5"/>
    <w:basedOn w:val="844"/>
    <w:uiPriority w:val="99"/>
    <w:qFormat/>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011" w:customStyle="1">
    <w:name w:val="Bordered &amp; Lined - Accent 6"/>
    <w:basedOn w:val="844"/>
    <w:uiPriority w:val="99"/>
    <w:qFormat/>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012" w:customStyle="1">
    <w:name w:val="Bordered"/>
    <w:basedOn w:val="844"/>
    <w:uiPriority w:val="99"/>
    <w:qFormat/>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E7E7E" w:themeColor="text1" w:themeTint="80" w:sz="12" w:space="0"/>
        </w:tcBorders>
      </w:tcPr>
    </w:tblStylePr>
    <w:tblStylePr w:type="lastCol">
      <w:rPr>
        <w:rFonts w:ascii="Arial" w:hAnsi="Arial"/>
        <w:color w:val="404040"/>
        <w:sz w:val="22"/>
      </w:rPr>
      <w:tcPr>
        <w:tcBorders>
          <w:left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style>
  <w:style w:type="table" w:styleId="1013" w:customStyle="1">
    <w:name w:val="Bordered - Accent 1"/>
    <w:basedOn w:val="844"/>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5B9BD5" w:themeColor="accent1" w:sz="12" w:space="0"/>
        </w:tcBorders>
      </w:tcPr>
    </w:tblStylePr>
    <w:tblStylePr w:type="lastCol">
      <w:rPr>
        <w:rFonts w:ascii="Arial" w:hAnsi="Arial"/>
        <w:color w:val="404040"/>
        <w:sz w:val="22"/>
      </w:rPr>
      <w:tcPr>
        <w:tcBorders>
          <w:left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style>
  <w:style w:type="table" w:styleId="1014" w:customStyle="1">
    <w:name w:val="Bordered - Accent 2"/>
    <w:basedOn w:val="844"/>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4B285" w:themeColor="accent2" w:themeTint="97" w:sz="12" w:space="0"/>
        </w:tcBorders>
      </w:tcPr>
    </w:tblStylePr>
    <w:tblStylePr w:type="lastCol">
      <w:rPr>
        <w:rFonts w:ascii="Arial" w:hAnsi="Arial"/>
        <w:color w:val="404040"/>
        <w:sz w:val="22"/>
      </w:rPr>
      <w:tcPr>
        <w:tcBorders>
          <w:left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style>
  <w:style w:type="table" w:styleId="1015" w:customStyle="1">
    <w:name w:val="Bordered - Accent 3"/>
    <w:basedOn w:val="844"/>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C9C9C9" w:themeColor="accent3" w:themeTint="98" w:sz="12" w:space="0"/>
        </w:tcBorders>
      </w:tcPr>
    </w:tblStylePr>
    <w:tblStylePr w:type="lastCol">
      <w:rPr>
        <w:rFonts w:ascii="Arial" w:hAnsi="Arial"/>
        <w:color w:val="404040"/>
        <w:sz w:val="22"/>
      </w:rPr>
      <w:tcPr>
        <w:tcBorders>
          <w:left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style>
  <w:style w:type="table" w:styleId="1016" w:customStyle="1">
    <w:name w:val="Bordered - Accent 4"/>
    <w:basedOn w:val="844"/>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FD864" w:themeColor="accent4" w:themeTint="9A" w:sz="12" w:space="0"/>
        </w:tcBorders>
      </w:tcPr>
    </w:tblStylePr>
    <w:tblStylePr w:type="lastCol">
      <w:rPr>
        <w:rFonts w:ascii="Arial" w:hAnsi="Arial"/>
        <w:color w:val="404040"/>
        <w:sz w:val="22"/>
      </w:rPr>
      <w:tcPr>
        <w:tcBorders>
          <w:left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style>
  <w:style w:type="table" w:styleId="1017" w:customStyle="1">
    <w:name w:val="Bordered - Accent 5"/>
    <w:basedOn w:val="844"/>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8EA9DB" w:themeColor="accent5" w:themeTint="9A" w:sz="12" w:space="0"/>
        </w:tcBorders>
      </w:tcPr>
    </w:tblStylePr>
    <w:tblStylePr w:type="lastCol">
      <w:rPr>
        <w:rFonts w:ascii="Arial" w:hAnsi="Arial"/>
        <w:color w:val="404040"/>
        <w:sz w:val="22"/>
      </w:rPr>
      <w:tcPr>
        <w:tcBorders>
          <w:left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style>
  <w:style w:type="table" w:styleId="1018" w:customStyle="1">
    <w:name w:val="Bordered - Accent 6"/>
    <w:basedOn w:val="844"/>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A9D08E" w:themeColor="accent6" w:themeTint="98" w:sz="12" w:space="0"/>
        </w:tcBorders>
      </w:tcPr>
    </w:tblStylePr>
    <w:tblStylePr w:type="lastCol">
      <w:rPr>
        <w:rFonts w:ascii="Arial" w:hAnsi="Arial"/>
        <w:color w:val="404040"/>
        <w:sz w:val="22"/>
      </w:rPr>
      <w:tcPr>
        <w:tcBorders>
          <w:left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style>
  <w:style w:type="character" w:styleId="1019" w:customStyle="1">
    <w:name w:val="Footnote Text Char"/>
    <w:link w:val="860"/>
    <w:uiPriority w:val="99"/>
    <w:qFormat/>
    <w:rPr>
      <w:sz w:val="18"/>
    </w:rPr>
  </w:style>
  <w:style w:type="character" w:styleId="1020" w:customStyle="1">
    <w:name w:val="Endnote Text Char"/>
    <w:link w:val="854"/>
    <w:uiPriority w:val="99"/>
    <w:qFormat/>
    <w:rPr>
      <w:sz w:val="20"/>
    </w:rPr>
  </w:style>
  <w:style w:type="paragraph" w:styleId="1021" w:customStyle="1">
    <w:name w:val="TOC Heading"/>
    <w:uiPriority w:val="39"/>
    <w:unhideWhenUsed/>
    <w:qFormat/>
    <w:rPr>
      <w:rFonts w:hint="default" w:ascii="Times New Roman" w:hAnsi="Times New Roman" w:eastAsia="宋体" w:cs="Times New Roman"/>
    </w:rPr>
  </w:style>
  <w:style w:type="paragraph" w:styleId="1022" w:customStyle="1">
    <w:name w:val="TOC 标题1"/>
    <w:basedOn w:val="834"/>
    <w:next w:val="833"/>
    <w:uiPriority w:val="39"/>
    <w:unhideWhenUsed/>
    <w:qFormat/>
    <w:pPr>
      <w:numPr>
        <w:ilvl w:val="0"/>
        <w:numId w:val="0"/>
      </w:numPr>
      <w:spacing w:before="480" w:beforeAutospacing="0" w:after="0" w:afterAutospacing="0" w:line="276" w:lineRule="auto"/>
      <w:widowControl/>
      <w:outlineLvl w:val="9"/>
    </w:pPr>
    <w:rPr>
      <w:rFonts w:asciiTheme="majorHAnsi" w:hAnsiTheme="majorHAnsi" w:eastAsiaTheme="majorEastAsia" w:cstheme="majorBidi"/>
      <w:color w:val="2e75b6" w:themeColor="accent1" w:themeShade="BF"/>
      <w:szCs w:val="28"/>
    </w:rPr>
  </w:style>
  <w:style w:type="paragraph" w:styleId="1023" w:customStyle="1">
    <w:name w:val="3"/>
    <w:basedOn w:val="833"/>
    <w:next w:val="845"/>
    <w:uiPriority w:val="0"/>
    <w:qFormat/>
    <w:pPr>
      <w:ind w:firstLine="480"/>
      <w:jc w:val="both"/>
      <w:widowControl w:val="off"/>
    </w:pPr>
    <w:rPr>
      <w:rFonts w:ascii="Times New Roman" w:hAnsi="Times New Roman" w:cs="Times New Roman"/>
    </w:rPr>
  </w:style>
  <w:style w:type="character" w:styleId="1024" w:customStyle="1">
    <w:name w:val="font11"/>
    <w:basedOn w:val="843"/>
    <w:uiPriority w:val="0"/>
    <w:qFormat/>
    <w:rPr>
      <w:rFonts w:hint="default" w:ascii="Arial" w:hAnsi="Arial" w:cs="Arial"/>
      <w:color w:val="000000"/>
      <w:sz w:val="24"/>
      <w:szCs w:val="24"/>
      <w:u w:val="none"/>
    </w:rPr>
  </w:style>
  <w:style w:type="paragraph" w:styleId="1025">
    <w:name w:val="List Paragraph"/>
    <w:basedOn w:val="833"/>
    <w:uiPriority w:val="34"/>
    <w:qFormat/>
    <w:pPr>
      <w:ind w:firstLine="420"/>
      <w:spacing w:line="360" w:lineRule="auto"/>
      <w:widowControl w:val="off"/>
    </w:pPr>
    <w:rPr>
      <w:rFonts w:ascii="Times New Roman" w:hAnsi="Times New Roman" w:cs="Times New Roman"/>
    </w:rPr>
  </w:style>
  <w:style w:type="paragraph" w:styleId="1026" w:customStyle="1">
    <w:name w:val="表格文字"/>
    <w:basedOn w:val="849"/>
    <w:uiPriority w:val="0"/>
    <w:qFormat/>
    <w:pPr>
      <w:spacing w:after="0"/>
    </w:pPr>
    <w:rPr>
      <w:bCs/>
      <w:sz w:val="21"/>
    </w:rPr>
  </w:style>
  <w:style w:type="paragraph" w:styleId="1027" w:customStyle="1">
    <w:name w:val="表栏名"/>
    <w:basedOn w:val="833"/>
    <w:next w:val="1026"/>
    <w:uiPriority w:val="0"/>
    <w:qFormat/>
    <w:pPr>
      <w:jc w:val="center"/>
      <w:spacing w:line="360" w:lineRule="auto"/>
      <w:widowControl w:val="off"/>
    </w:pPr>
    <w:rPr>
      <w:rFonts w:ascii="Times New Roman" w:hAnsi="Times New Roman" w:cs="Times New Roman"/>
      <w:b/>
      <w:sz w:val="21"/>
    </w:rPr>
  </w:style>
  <w:style w:type="character" w:styleId="1028" w:customStyle="1">
    <w:name w:val="正文文本 字符"/>
    <w:basedOn w:val="843"/>
    <w:link w:val="849"/>
    <w:uiPriority w:val="0"/>
    <w:qFormat/>
    <w:rPr>
      <w:sz w:val="24"/>
      <w:szCs w:val="24"/>
    </w:rPr>
  </w:style>
  <w:style w:type="character" w:styleId="1029" w:customStyle="1">
    <w:name w:val="正文缩进 字符"/>
    <w:basedOn w:val="843"/>
    <w:link w:val="845"/>
    <w:uiPriority w:val="0"/>
    <w:qFormat/>
    <w:rPr>
      <w:sz w:val="24"/>
      <w:szCs w:val="24"/>
    </w:rPr>
  </w:style>
  <w:style w:type="character" w:styleId="1030" w:customStyle="1">
    <w:name w:val="标题 5 字符"/>
    <w:basedOn w:val="843"/>
    <w:link w:val="838"/>
    <w:uiPriority w:val="0"/>
    <w:qFormat/>
    <w:rPr>
      <w:b/>
      <w:bCs/>
      <w:sz w:val="28"/>
      <w:szCs w:val="28"/>
    </w:rPr>
  </w:style>
  <w:style w:type="paragraph" w:styleId="1031" w:customStyle="1">
    <w:name w:val="Text body"/>
    <w:uiPriority w:val="0"/>
    <w:qFormat/>
    <w:pPr>
      <w:contextualSpacing w:val="0"/>
      <w:ind w:left="0" w:right="0" w:firstLine="0"/>
      <w:jc w:val="left"/>
      <w:keepLines w:val="0"/>
      <w:keepNext w:val="0"/>
      <w:pageBreakBefore w:val="0"/>
      <w:spacing w:before="0" w:beforeAutospacing="0" w:after="283" w:afterAutospacing="0" w:line="240" w:lineRule="auto"/>
      <w:widowControl w:val="off"/>
      <w:pBdr>
        <w:top w:val="none" w:color="000000" w:sz="0" w:space="0"/>
        <w:left w:val="none" w:color="000000" w:sz="0" w:space="0"/>
        <w:bottom w:val="none" w:color="000000" w:sz="0" w:space="0"/>
        <w:right w:val="none" w:color="000000" w:sz="0" w:space="0"/>
        <w:between w:val="none" w:color="000000" w:sz="0" w:space="0"/>
      </w:pBdr>
      <w:suppressLineNumbers w:val="0"/>
    </w:pPr>
    <w:rPr>
      <w:rFonts w:hint="default" w:ascii="DejaVu Serif" w:hAnsi="DejaVu Serif" w:cs="DejaVu Sans" w:eastAsiaTheme="minorEastAsia"/>
      <w:color w:val="auto"/>
      <w:spacing w:val="0"/>
      <w:position w:val="0"/>
      <w:sz w:val="24"/>
      <w:szCs w:val="24"/>
      <w:highlight w:val="none"/>
      <w:u w:val="none"/>
      <w:vertAlign w:val="baseline"/>
      <w:rtl w:val="0"/>
      <w:cs w:val="0"/>
      <w:lang w:val="en-US" w:eastAsia="zh-CN" w:bidi="hi-IN"/>
      <w14:ligatures w14:val="none"/>
    </w:rPr>
  </w:style>
  <w:style w:type="paragraph" w:styleId="1032" w:customStyle="1">
    <w:name w:val="Table Contents"/>
    <w:uiPriority w:val="0"/>
    <w:qFormat/>
    <w:pPr>
      <w:contextualSpacing w:val="0"/>
      <w:ind w:left="0" w:right="0" w:firstLine="0"/>
      <w:jc w:val="left"/>
      <w:keepLines w:val="0"/>
      <w:keepNext w:val="0"/>
      <w:pageBreakBefore w:val="0"/>
      <w:spacing w:before="0" w:beforeAutospacing="0" w:after="283" w:afterAutospacing="0" w:line="240" w:lineRule="auto"/>
      <w:widowControl w:val="off"/>
      <w:pBdr>
        <w:top w:val="none" w:color="000000" w:sz="0" w:space="0"/>
        <w:left w:val="none" w:color="000000" w:sz="0" w:space="0"/>
        <w:bottom w:val="none" w:color="000000" w:sz="0" w:space="0"/>
        <w:right w:val="none" w:color="000000" w:sz="0" w:space="0"/>
        <w:between w:val="none" w:color="000000" w:sz="0" w:space="0"/>
      </w:pBdr>
      <w:suppressLineNumbers w:val="0"/>
    </w:pPr>
    <w:rPr>
      <w:rFonts w:hint="default" w:ascii="DejaVu Serif" w:hAnsi="DejaVu Serif" w:cs="DejaVu Sans" w:eastAsiaTheme="minorEastAsia"/>
      <w:color w:val="auto"/>
      <w:spacing w:val="0"/>
      <w:position w:val="0"/>
      <w:sz w:val="24"/>
      <w:szCs w:val="24"/>
      <w:highlight w:val="none"/>
      <w:u w:val="none"/>
      <w:vertAlign w:val="baseline"/>
      <w:rtl w:val="0"/>
      <w:cs w:val="0"/>
      <w:lang w:val="en-US" w:eastAsia="zh-CN" w:bidi="hi-IN"/>
      <w14:ligatures w14:val="none"/>
    </w:rPr>
  </w:style>
  <w:style w:type="paragraph" w:styleId="1033" w:customStyle="1">
    <w:name w:val="p"/>
    <w:uiPriority w:val="0"/>
    <w:qFormat/>
    <w:pPr>
      <w:contextualSpacing w:val="0"/>
      <w:ind w:left="0" w:right="0" w:firstLine="0"/>
      <w:jc w:val="left"/>
      <w:keepLines w:val="0"/>
      <w:keepNext w:val="0"/>
      <w:pageBreakBefore w:val="0"/>
      <w:spacing w:before="100" w:beforeAutospacing="1" w:after="100" w:afterAutospacing="1" w:line="240" w:lineRule="auto"/>
      <w:widowControl/>
      <w:pBdr>
        <w:top w:val="none" w:color="000000" w:sz="0" w:space="0"/>
        <w:left w:val="none" w:color="000000" w:sz="0" w:space="0"/>
        <w:bottom w:val="none" w:color="000000" w:sz="0" w:space="0"/>
        <w:right w:val="none" w:color="000000" w:sz="0" w:space="0"/>
        <w:between w:val="none" w:color="000000" w:sz="0" w:space="0"/>
      </w:pBdr>
      <w:suppressLineNumbers w:val="0"/>
    </w:pPr>
    <w:rPr>
      <w:rFonts w:hint="default" w:ascii="宋体" w:hAnsi="宋体" w:eastAsia="宋体" w:cs="宋体"/>
      <w:color w:val="auto"/>
      <w:spacing w:val="0"/>
      <w:position w:val="0"/>
      <w:sz w:val="24"/>
      <w:szCs w:val="24"/>
      <w:highlight w:val="none"/>
      <w:u w:val="none"/>
      <w:vertAlign w:val="baseline"/>
      <w:rtl w:val="0"/>
      <w:cs w:val="0"/>
      <w:lang w:val="en-US" w:eastAsia="zh-CN" w:bidi="ar-SA"/>
      <w14:ligatures w14:val="none"/>
    </w:rPr>
  </w:style>
  <w:style w:type="character" w:styleId="1034" w:customStyle="1">
    <w:name w:val="标题 2 Char"/>
    <w:link w:val="835"/>
    <w:uiPriority w:val="0"/>
    <w:qFormat/>
    <w:rPr>
      <w:rFonts w:ascii="Times New Roman" w:hAnsi="Times New Roman" w:cs="Times New Roman"/>
      <w:b/>
      <w:bCs/>
      <w:sz w:val="28"/>
      <w:szCs w:val="32"/>
    </w:rPr>
  </w:style>
  <w:style w:type="character" w:styleId="1035" w:customStyle="1">
    <w:name w:val="标题 1 Char"/>
    <w:link w:val="834"/>
    <w:uiPriority w:val="0"/>
    <w:qFormat/>
    <w:rPr>
      <w:rFonts w:cs="Times New Roman"/>
      <w:b/>
      <w:bCs/>
      <w:sz w:val="28"/>
      <w:szCs w:val="44"/>
    </w:rPr>
  </w:style>
  <w:style w:type="numbering" w:styleId="1036" w:default="1">
    <w:name w:val="No List"/>
    <w:uiPriority w:val="99"/>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yperlink" Target="https://docs.qq.com/sheet/DT05UV0FGV2pBUENM?u=23804da2963b4c28bdcfae335bca3cb3&amp;tab=mknu90" TargetMode="External"/><Relationship Id="rId17" Type="http://schemas.openxmlformats.org/officeDocument/2006/relationships/hyperlink" Target="https://docs.qq.com/sheet/DT05UV0FGV2pBUENM?u=23804da2963b4c28bdcfae335bca3cb3&amp;tab=mknu90" TargetMode="External"/><Relationship Id="rId18"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docParts>
    <w:docPart>
      <w:docPartPr>
        <w:name w:val="DefaultPlaceholder_TEXT"/>
        <w:category>
          <w:name w:val="Common"/>
          <w:gallery w:val="placeholder"/>
        </w:category>
        <w:types>
          <w:type w:val="bbPlcHdr"/>
        </w:types>
        <w:behaviors>
          <w:behavior w:val="content"/>
        </w:behaviors>
      </w:docPartPr>
      <w:docPartBody>
        <w:p>
          <w:r>
            <w:t xml:space="preserve">在此输入文字</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line="240" w:lineRule="auto"/>
      </w:pPr>
      <w:r>
        <w:separator/>
      </w:r>
      <w:r/>
    </w:p>
  </w:endnote>
  <w:endnote w:type="continuationSeparator" w:id="0">
    <w:p>
      <w:pPr>
        <w:spacing w:line="240" w:lineRule="auto"/>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before="0" w:after="0" w:line="276" w:lineRule="auto"/>
      </w:pPr>
      <w:r>
        <w:separator/>
      </w:r>
      <w:r/>
    </w:p>
  </w:footnote>
  <w:footnote w:type="continuationSeparator" w:id="0">
    <w:p>
      <w:pPr>
        <w:spacing w:before="0" w:after="0" w:line="276" w:lineRule="auto"/>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505" w:default="1">
    <w:name w:val="Normal"/>
    <w:uiPriority w:val="0"/>
    <w:qFormat/>
    <w:pPr>
      <w:spacing w:before="0" w:beforeAutospacing="0" w:after="200" w:afterAutospacing="0" w:line="276" w:lineRule="auto"/>
    </w:pPr>
    <w:rPr>
      <w:rFonts w:hint="default" w:asciiTheme="minorHAnsi" w:hAnsiTheme="minorHAnsi" w:eastAsiaTheme="minorHAnsi" w:cstheme="minorBidi"/>
      <w:sz w:val="22"/>
      <w:szCs w:val="22"/>
      <w:lang w:val="en-US" w:eastAsia="en-US" w:bidi="ar-SA"/>
    </w:rPr>
  </w:style>
  <w:style w:type="paragraph" w:styleId="1506">
    <w:name w:val="Heading 1"/>
    <w:basedOn w:val="1505"/>
    <w:next w:val="1505"/>
    <w:link w:val="1517"/>
    <w:uiPriority w:val="9"/>
    <w:qFormat/>
    <w:pPr>
      <w:keepLines/>
      <w:keepNext/>
      <w:spacing w:before="480" w:after="200"/>
      <w:outlineLvl w:val="0"/>
    </w:pPr>
    <w:rPr>
      <w:rFonts w:ascii="Arial" w:hAnsi="Arial" w:eastAsia="Arial" w:cs="Arial"/>
      <w:sz w:val="40"/>
      <w:szCs w:val="40"/>
    </w:rPr>
  </w:style>
  <w:style w:type="paragraph" w:styleId="1507">
    <w:name w:val="Heading 2"/>
    <w:basedOn w:val="1505"/>
    <w:next w:val="1505"/>
    <w:link w:val="1518"/>
    <w:uiPriority w:val="9"/>
    <w:unhideWhenUsed/>
    <w:qFormat/>
    <w:pPr>
      <w:keepLines/>
      <w:keepNext/>
      <w:spacing w:before="360" w:after="200"/>
      <w:outlineLvl w:val="1"/>
    </w:pPr>
    <w:rPr>
      <w:rFonts w:ascii="Arial" w:hAnsi="Arial" w:eastAsia="Arial" w:cs="Arial"/>
      <w:sz w:val="34"/>
    </w:rPr>
  </w:style>
  <w:style w:type="paragraph" w:styleId="1508">
    <w:name w:val="Heading 3"/>
    <w:basedOn w:val="1505"/>
    <w:next w:val="1505"/>
    <w:link w:val="1519"/>
    <w:uiPriority w:val="9"/>
    <w:unhideWhenUsed/>
    <w:qFormat/>
    <w:pPr>
      <w:keepLines/>
      <w:keepNext/>
      <w:spacing w:before="320" w:after="200"/>
      <w:outlineLvl w:val="2"/>
    </w:pPr>
    <w:rPr>
      <w:rFonts w:ascii="Arial" w:hAnsi="Arial" w:eastAsia="Arial" w:cs="Arial"/>
      <w:sz w:val="30"/>
      <w:szCs w:val="30"/>
    </w:rPr>
  </w:style>
  <w:style w:type="paragraph" w:styleId="1509">
    <w:name w:val="Heading 4"/>
    <w:basedOn w:val="1505"/>
    <w:next w:val="1505"/>
    <w:link w:val="1520"/>
    <w:uiPriority w:val="9"/>
    <w:unhideWhenUsed/>
    <w:qFormat/>
    <w:pPr>
      <w:keepLines/>
      <w:keepNext/>
      <w:spacing w:before="320" w:after="200"/>
      <w:outlineLvl w:val="3"/>
    </w:pPr>
    <w:rPr>
      <w:rFonts w:ascii="Arial" w:hAnsi="Arial" w:eastAsia="Arial" w:cs="Arial"/>
      <w:b/>
      <w:bCs/>
      <w:sz w:val="26"/>
      <w:szCs w:val="26"/>
    </w:rPr>
  </w:style>
  <w:style w:type="paragraph" w:styleId="1510">
    <w:name w:val="Heading 5"/>
    <w:basedOn w:val="1505"/>
    <w:next w:val="1505"/>
    <w:link w:val="1521"/>
    <w:uiPriority w:val="9"/>
    <w:unhideWhenUsed/>
    <w:qFormat/>
    <w:pPr>
      <w:keepLines/>
      <w:keepNext/>
      <w:spacing w:before="320" w:after="200"/>
      <w:outlineLvl w:val="4"/>
    </w:pPr>
    <w:rPr>
      <w:rFonts w:ascii="Arial" w:hAnsi="Arial" w:eastAsia="Arial" w:cs="Arial"/>
      <w:b/>
      <w:bCs/>
      <w:sz w:val="24"/>
      <w:szCs w:val="24"/>
    </w:rPr>
  </w:style>
  <w:style w:type="paragraph" w:styleId="1511">
    <w:name w:val="Heading 6"/>
    <w:basedOn w:val="1505"/>
    <w:next w:val="1505"/>
    <w:link w:val="1522"/>
    <w:uiPriority w:val="9"/>
    <w:unhideWhenUsed/>
    <w:qFormat/>
    <w:pPr>
      <w:keepLines/>
      <w:keepNext/>
      <w:spacing w:before="320" w:after="200"/>
      <w:outlineLvl w:val="5"/>
    </w:pPr>
    <w:rPr>
      <w:rFonts w:ascii="Arial" w:hAnsi="Arial" w:eastAsia="Arial" w:cs="Arial"/>
      <w:b/>
      <w:bCs/>
      <w:sz w:val="22"/>
      <w:szCs w:val="22"/>
    </w:rPr>
  </w:style>
  <w:style w:type="paragraph" w:styleId="1512">
    <w:name w:val="Heading 7"/>
    <w:basedOn w:val="1505"/>
    <w:next w:val="1505"/>
    <w:link w:val="1523"/>
    <w:uiPriority w:val="9"/>
    <w:unhideWhenUsed/>
    <w:qFormat/>
    <w:pPr>
      <w:keepLines/>
      <w:keepNext/>
      <w:spacing w:before="320" w:after="200"/>
      <w:outlineLvl w:val="6"/>
    </w:pPr>
    <w:rPr>
      <w:rFonts w:ascii="Arial" w:hAnsi="Arial" w:eastAsia="Arial" w:cs="Arial"/>
      <w:b/>
      <w:bCs/>
      <w:i/>
      <w:iCs/>
      <w:sz w:val="22"/>
      <w:szCs w:val="22"/>
    </w:rPr>
  </w:style>
  <w:style w:type="paragraph" w:styleId="1513">
    <w:name w:val="Heading 8"/>
    <w:basedOn w:val="1505"/>
    <w:next w:val="1505"/>
    <w:link w:val="1524"/>
    <w:uiPriority w:val="9"/>
    <w:unhideWhenUsed/>
    <w:qFormat/>
    <w:pPr>
      <w:keepLines/>
      <w:keepNext/>
      <w:spacing w:before="320" w:after="200"/>
      <w:outlineLvl w:val="7"/>
    </w:pPr>
    <w:rPr>
      <w:rFonts w:ascii="Arial" w:hAnsi="Arial" w:eastAsia="Arial" w:cs="Arial"/>
      <w:i/>
      <w:iCs/>
      <w:sz w:val="22"/>
      <w:szCs w:val="22"/>
    </w:rPr>
  </w:style>
  <w:style w:type="paragraph" w:styleId="1514">
    <w:name w:val="Heading 9"/>
    <w:basedOn w:val="1505"/>
    <w:next w:val="1505"/>
    <w:link w:val="1525"/>
    <w:uiPriority w:val="9"/>
    <w:unhideWhenUsed/>
    <w:qFormat/>
    <w:pPr>
      <w:keepLines/>
      <w:keepNext/>
      <w:spacing w:before="320" w:after="200"/>
      <w:outlineLvl w:val="8"/>
    </w:pPr>
    <w:rPr>
      <w:rFonts w:ascii="Arial" w:hAnsi="Arial" w:eastAsia="Arial" w:cs="Arial"/>
      <w:i/>
      <w:iCs/>
      <w:sz w:val="21"/>
      <w:szCs w:val="21"/>
    </w:rPr>
  </w:style>
  <w:style w:type="character" w:styleId="1515" w:default="1">
    <w:name w:val="Default Paragraph Font"/>
    <w:uiPriority w:val="1"/>
    <w:semiHidden/>
    <w:unhideWhenUsed/>
    <w:qFormat/>
  </w:style>
  <w:style w:type="table" w:styleId="1516" w:default="1">
    <w:name w:val="Normal Table"/>
    <w:uiPriority w:val="99"/>
    <w:semiHidden/>
    <w:unhideWhenUsed/>
    <w:qFormat/>
    <w:tblPr>
      <w:tblCellMar>
        <w:left w:w="108" w:type="dxa"/>
        <w:top w:w="0" w:type="dxa"/>
        <w:right w:w="108" w:type="dxa"/>
        <w:bottom w:w="0" w:type="dxa"/>
      </w:tblCellMar>
    </w:tblPr>
  </w:style>
  <w:style w:type="character" w:styleId="1517" w:customStyle="1">
    <w:name w:val="Heading 1 Char"/>
    <w:basedOn w:val="1515"/>
    <w:link w:val="1506"/>
    <w:uiPriority w:val="9"/>
    <w:qFormat/>
    <w:rPr>
      <w:rFonts w:ascii="Arial" w:hAnsi="Arial" w:eastAsia="Arial" w:cs="Arial"/>
      <w:sz w:val="40"/>
      <w:szCs w:val="40"/>
    </w:rPr>
  </w:style>
  <w:style w:type="character" w:styleId="1518" w:customStyle="1">
    <w:name w:val="Heading 2 Char"/>
    <w:basedOn w:val="1515"/>
    <w:link w:val="1507"/>
    <w:uiPriority w:val="9"/>
    <w:qFormat/>
    <w:rPr>
      <w:rFonts w:ascii="Arial" w:hAnsi="Arial" w:eastAsia="Arial" w:cs="Arial"/>
      <w:sz w:val="34"/>
    </w:rPr>
  </w:style>
  <w:style w:type="character" w:styleId="1519" w:customStyle="1">
    <w:name w:val="Heading 3 Char"/>
    <w:basedOn w:val="1515"/>
    <w:link w:val="1508"/>
    <w:uiPriority w:val="9"/>
    <w:qFormat/>
    <w:rPr>
      <w:rFonts w:ascii="Arial" w:hAnsi="Arial" w:eastAsia="Arial" w:cs="Arial"/>
      <w:sz w:val="30"/>
      <w:szCs w:val="30"/>
    </w:rPr>
  </w:style>
  <w:style w:type="character" w:styleId="1520" w:customStyle="1">
    <w:name w:val="Heading 4 Char"/>
    <w:basedOn w:val="1515"/>
    <w:link w:val="1509"/>
    <w:uiPriority w:val="9"/>
    <w:qFormat/>
    <w:rPr>
      <w:rFonts w:ascii="Arial" w:hAnsi="Arial" w:eastAsia="Arial" w:cs="Arial"/>
      <w:b/>
      <w:bCs/>
      <w:sz w:val="26"/>
      <w:szCs w:val="26"/>
    </w:rPr>
  </w:style>
  <w:style w:type="character" w:styleId="1521" w:customStyle="1">
    <w:name w:val="Heading 5 Char"/>
    <w:basedOn w:val="1515"/>
    <w:link w:val="1510"/>
    <w:uiPriority w:val="9"/>
    <w:qFormat/>
    <w:rPr>
      <w:rFonts w:ascii="Arial" w:hAnsi="Arial" w:eastAsia="Arial" w:cs="Arial"/>
      <w:b/>
      <w:bCs/>
      <w:sz w:val="24"/>
      <w:szCs w:val="24"/>
    </w:rPr>
  </w:style>
  <w:style w:type="character" w:styleId="1522" w:customStyle="1">
    <w:name w:val="Heading 6 Char"/>
    <w:basedOn w:val="1515"/>
    <w:link w:val="1511"/>
    <w:uiPriority w:val="9"/>
    <w:qFormat/>
    <w:rPr>
      <w:rFonts w:ascii="Arial" w:hAnsi="Arial" w:eastAsia="Arial" w:cs="Arial"/>
      <w:b/>
      <w:bCs/>
      <w:sz w:val="22"/>
      <w:szCs w:val="22"/>
    </w:rPr>
  </w:style>
  <w:style w:type="character" w:styleId="1523" w:customStyle="1">
    <w:name w:val="Heading 7 Char"/>
    <w:basedOn w:val="1515"/>
    <w:link w:val="1512"/>
    <w:uiPriority w:val="9"/>
    <w:qFormat/>
    <w:rPr>
      <w:rFonts w:ascii="Arial" w:hAnsi="Arial" w:eastAsia="Arial" w:cs="Arial"/>
      <w:b/>
      <w:bCs/>
      <w:i/>
      <w:iCs/>
      <w:sz w:val="22"/>
      <w:szCs w:val="22"/>
    </w:rPr>
  </w:style>
  <w:style w:type="character" w:styleId="1524" w:customStyle="1">
    <w:name w:val="Heading 8 Char"/>
    <w:basedOn w:val="1515"/>
    <w:link w:val="1513"/>
    <w:uiPriority w:val="9"/>
    <w:qFormat/>
    <w:rPr>
      <w:rFonts w:ascii="Arial" w:hAnsi="Arial" w:eastAsia="Arial" w:cs="Arial"/>
      <w:i/>
      <w:iCs/>
      <w:sz w:val="22"/>
      <w:szCs w:val="22"/>
    </w:rPr>
  </w:style>
  <w:style w:type="character" w:styleId="1525" w:customStyle="1">
    <w:name w:val="Heading 9 Char"/>
    <w:basedOn w:val="1515"/>
    <w:link w:val="1514"/>
    <w:uiPriority w:val="9"/>
    <w:qFormat/>
    <w:rPr>
      <w:rFonts w:ascii="Arial" w:hAnsi="Arial" w:eastAsia="Arial" w:cs="Arial"/>
      <w:i/>
      <w:iCs/>
      <w:sz w:val="21"/>
      <w:szCs w:val="21"/>
    </w:rPr>
  </w:style>
  <w:style w:type="paragraph" w:styleId="1526">
    <w:name w:val="List Paragraph"/>
    <w:basedOn w:val="1505"/>
    <w:uiPriority w:val="34"/>
    <w:qFormat/>
    <w:pPr>
      <w:contextualSpacing/>
      <w:ind w:left="720"/>
    </w:pPr>
  </w:style>
  <w:style w:type="paragraph" w:styleId="1527">
    <w:name w:val="No Spacing"/>
    <w:uiPriority w:val="1"/>
    <w:qFormat/>
    <w:pPr>
      <w:spacing w:before="0" w:beforeAutospacing="0" w:after="0" w:afterAutospacing="0" w:line="240" w:lineRule="auto"/>
    </w:pPr>
    <w:rPr>
      <w:rFonts w:hint="default" w:asciiTheme="minorHAnsi" w:hAnsiTheme="minorHAnsi" w:eastAsiaTheme="minorHAnsi" w:cstheme="minorBidi"/>
      <w:sz w:val="22"/>
      <w:szCs w:val="22"/>
      <w:lang w:val="en-US" w:eastAsia="en-US" w:bidi="ar-SA"/>
    </w:rPr>
  </w:style>
  <w:style w:type="paragraph" w:styleId="1528">
    <w:name w:val="Title"/>
    <w:basedOn w:val="1505"/>
    <w:next w:val="1505"/>
    <w:link w:val="1529"/>
    <w:uiPriority w:val="10"/>
    <w:qFormat/>
    <w:pPr>
      <w:contextualSpacing/>
      <w:spacing w:before="300" w:after="200"/>
    </w:pPr>
    <w:rPr>
      <w:sz w:val="48"/>
      <w:szCs w:val="48"/>
    </w:rPr>
  </w:style>
  <w:style w:type="character" w:styleId="1529" w:customStyle="1">
    <w:name w:val="Title Char"/>
    <w:basedOn w:val="1515"/>
    <w:link w:val="1528"/>
    <w:uiPriority w:val="10"/>
    <w:qFormat/>
    <w:rPr>
      <w:sz w:val="48"/>
      <w:szCs w:val="48"/>
    </w:rPr>
  </w:style>
  <w:style w:type="paragraph" w:styleId="1530">
    <w:name w:val="Subtitle"/>
    <w:basedOn w:val="1505"/>
    <w:next w:val="1505"/>
    <w:link w:val="1531"/>
    <w:uiPriority w:val="11"/>
    <w:qFormat/>
    <w:pPr>
      <w:spacing w:before="200" w:after="200"/>
    </w:pPr>
    <w:rPr>
      <w:sz w:val="24"/>
      <w:szCs w:val="24"/>
    </w:rPr>
  </w:style>
  <w:style w:type="character" w:styleId="1531" w:customStyle="1">
    <w:name w:val="Subtitle Char"/>
    <w:basedOn w:val="1515"/>
    <w:link w:val="1530"/>
    <w:uiPriority w:val="11"/>
    <w:qFormat/>
    <w:rPr>
      <w:sz w:val="24"/>
      <w:szCs w:val="24"/>
    </w:rPr>
  </w:style>
  <w:style w:type="paragraph" w:styleId="1532">
    <w:name w:val="Quote"/>
    <w:basedOn w:val="1505"/>
    <w:next w:val="1505"/>
    <w:link w:val="1533"/>
    <w:uiPriority w:val="29"/>
    <w:qFormat/>
    <w:pPr>
      <w:ind w:left="720" w:right="720"/>
    </w:pPr>
    <w:rPr>
      <w:i/>
    </w:rPr>
  </w:style>
  <w:style w:type="character" w:styleId="1533" w:customStyle="1">
    <w:name w:val="Quote Char"/>
    <w:link w:val="1532"/>
    <w:uiPriority w:val="29"/>
    <w:qFormat/>
    <w:rPr>
      <w:i/>
    </w:rPr>
  </w:style>
  <w:style w:type="paragraph" w:styleId="1534">
    <w:name w:val="Intense Quote"/>
    <w:basedOn w:val="1505"/>
    <w:next w:val="1505"/>
    <w:link w:val="1535"/>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1535" w:customStyle="1">
    <w:name w:val="Intense Quote Char"/>
    <w:link w:val="1534"/>
    <w:uiPriority w:val="30"/>
    <w:qFormat/>
    <w:rPr>
      <w:i/>
    </w:rPr>
  </w:style>
  <w:style w:type="paragraph" w:styleId="1536">
    <w:name w:val="Header"/>
    <w:basedOn w:val="1505"/>
    <w:link w:val="1537"/>
    <w:uiPriority w:val="99"/>
    <w:unhideWhenUsed/>
    <w:qFormat/>
    <w:pPr>
      <w:spacing w:after="0" w:line="240" w:lineRule="auto"/>
      <w:tabs>
        <w:tab w:val="center" w:pos="7143" w:leader="none"/>
        <w:tab w:val="right" w:pos="14287" w:leader="none"/>
      </w:tabs>
    </w:pPr>
  </w:style>
  <w:style w:type="character" w:styleId="1537" w:customStyle="1">
    <w:name w:val="Header Char"/>
    <w:basedOn w:val="1515"/>
    <w:link w:val="1536"/>
    <w:uiPriority w:val="99"/>
    <w:qFormat/>
  </w:style>
  <w:style w:type="paragraph" w:styleId="1538">
    <w:name w:val="Footer"/>
    <w:basedOn w:val="1505"/>
    <w:link w:val="1541"/>
    <w:uiPriority w:val="99"/>
    <w:unhideWhenUsed/>
    <w:qFormat/>
    <w:pPr>
      <w:spacing w:after="0" w:line="240" w:lineRule="auto"/>
      <w:tabs>
        <w:tab w:val="center" w:pos="7143" w:leader="none"/>
        <w:tab w:val="right" w:pos="14287" w:leader="none"/>
      </w:tabs>
    </w:pPr>
  </w:style>
  <w:style w:type="character" w:styleId="1539" w:customStyle="1">
    <w:name w:val="Footer Char"/>
    <w:basedOn w:val="1515"/>
    <w:link w:val="1538"/>
    <w:uiPriority w:val="99"/>
    <w:qFormat/>
  </w:style>
  <w:style w:type="paragraph" w:styleId="1540">
    <w:name w:val="Caption"/>
    <w:basedOn w:val="1505"/>
    <w:next w:val="1505"/>
    <w:uiPriority w:val="35"/>
    <w:semiHidden/>
    <w:unhideWhenUsed/>
    <w:qFormat/>
    <w:pPr>
      <w:spacing w:line="276" w:lineRule="auto"/>
    </w:pPr>
    <w:rPr>
      <w:b/>
      <w:bCs/>
      <w:color w:val="5b9bd5" w:themeColor="accent1"/>
      <w:sz w:val="18"/>
      <w:szCs w:val="18"/>
      <w14:textFill>
        <w14:solidFill>
          <w14:schemeClr w14:val="accent1"/>
        </w14:solidFill>
      </w14:textFill>
    </w:rPr>
  </w:style>
  <w:style w:type="character" w:styleId="1541" w:customStyle="1">
    <w:name w:val="Caption Char"/>
    <w:link w:val="1538"/>
    <w:uiPriority w:val="99"/>
    <w:qFormat/>
  </w:style>
  <w:style w:type="table" w:styleId="1542">
    <w:name w:val="Table Grid"/>
    <w:basedOn w:val="1516"/>
    <w:uiPriority w:val="59"/>
    <w:qFormat/>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1543" w:customStyle="1">
    <w:name w:val="Table Grid Light"/>
    <w:basedOn w:val="1516"/>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style>
  <w:style w:type="table" w:styleId="1544" w:customStyle="1">
    <w:name w:val="Plain Table 1"/>
    <w:basedOn w:val="1516"/>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tblStylePr w:type="band1Horz">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1545" w:customStyle="1">
    <w:name w:val="Plain Table 2"/>
    <w:basedOn w:val="1516"/>
    <w:uiPriority w:val="59"/>
    <w:qFormat/>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1546" w:customStyle="1">
    <w:name w:val="Plain Table 3"/>
    <w:basedOn w:val="1516"/>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1547" w:customStyle="1">
    <w:name w:val="Plain Table 4"/>
    <w:basedOn w:val="1516"/>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1548" w:customStyle="1">
    <w:name w:val="Plain Table 5"/>
    <w:basedOn w:val="1516"/>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bottom w:val="single" w:color="404040" w:sz="4" w:space="0"/>
          <w:right w:val="none" w:color="00000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top w:val="single" w:color="404040" w:sz="4" w:space="0"/>
          <w:left w:val="none" w:color="000000" w:sz="4" w:space="0"/>
          <w:right w:val="none" w:color="000000" w:sz="4" w:space="0"/>
        </w:tcBorders>
      </w:tcPr>
    </w:tblStylePr>
  </w:style>
  <w:style w:type="table" w:styleId="1549" w:customStyle="1">
    <w:name w:val="Grid Table 1 Light"/>
    <w:basedOn w:val="1516"/>
    <w:uiPriority w:val="99"/>
    <w:qFormat/>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firstCol">
      <w:rPr>
        <w:b/>
        <w:color w:val="404040"/>
      </w:rPr>
    </w:tblStylePr>
    <w:tblStylePr w:type="firstRow">
      <w:rPr>
        <w:b/>
        <w:color w:val="404040"/>
      </w:rPr>
      <w:tcPr>
        <w:tcBorders>
          <w:bottom w:val="single" w:color="696969" w:themeColor="text1" w:themeTint="95" w:sz="12" w:space="0"/>
        </w:tcBorders>
      </w:tcPr>
    </w:tblStylePr>
    <w:tblStylePr w:type="lastCol">
      <w:rPr>
        <w:b/>
        <w:color w:val="404040"/>
      </w:rPr>
    </w:tblStylePr>
    <w:tblStylePr w:type="lastRow">
      <w:rPr>
        <w:b/>
        <w:color w:val="404040"/>
      </w:rPr>
    </w:tblStylePr>
  </w:style>
  <w:style w:type="table" w:styleId="1550" w:customStyle="1">
    <w:name w:val="Grid Table 1 Light - Accent 1"/>
    <w:basedOn w:val="1516"/>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b/>
        <w:color w:val="404040"/>
      </w:rPr>
    </w:tblStylePr>
    <w:tblStylePr w:type="firstRow">
      <w:rPr>
        <w:b/>
        <w:color w:val="404040"/>
      </w:rPr>
      <w:tcPr>
        <w:tcBorders>
          <w:bottom w:val="single" w:color="9FC4E6" w:themeColor="accent1" w:themeTint="95" w:sz="12" w:space="0"/>
        </w:tcBorders>
      </w:tcPr>
    </w:tblStylePr>
    <w:tblStylePr w:type="lastCol">
      <w:rPr>
        <w:b/>
        <w:color w:val="404040"/>
      </w:rPr>
    </w:tblStylePr>
    <w:tblStylePr w:type="lastRow">
      <w:rPr>
        <w:b/>
        <w:color w:val="404040"/>
      </w:rPr>
    </w:tblStylePr>
  </w:style>
  <w:style w:type="table" w:styleId="1551" w:customStyle="1">
    <w:name w:val="Grid Table 1 Light - Accent 2"/>
    <w:basedOn w:val="1516"/>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b/>
        <w:color w:val="404040"/>
      </w:rPr>
    </w:tblStylePr>
    <w:tblStylePr w:type="firstRow">
      <w:rPr>
        <w:b/>
        <w:color w:val="404040"/>
      </w:rPr>
      <w:tcPr>
        <w:tcBorders>
          <w:bottom w:val="single" w:color="F4B386" w:themeColor="accent2" w:themeTint="95" w:sz="12" w:space="0"/>
        </w:tcBorders>
      </w:tcPr>
    </w:tblStylePr>
    <w:tblStylePr w:type="lastCol">
      <w:rPr>
        <w:b/>
        <w:color w:val="404040"/>
      </w:rPr>
    </w:tblStylePr>
    <w:tblStylePr w:type="lastRow">
      <w:rPr>
        <w:b/>
        <w:color w:val="404040"/>
      </w:rPr>
    </w:tblStylePr>
  </w:style>
  <w:style w:type="table" w:styleId="1552" w:customStyle="1">
    <w:name w:val="Grid Table 1 Light - Accent 3"/>
    <w:basedOn w:val="1516"/>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b/>
        <w:color w:val="404040"/>
      </w:rPr>
    </w:tblStylePr>
    <w:tblStylePr w:type="firstRow">
      <w:rPr>
        <w:b/>
        <w:color w:val="404040"/>
      </w:rPr>
      <w:tcPr>
        <w:tcBorders>
          <w:bottom w:val="single" w:color="CACACA" w:themeColor="accent3" w:themeTint="95" w:sz="12" w:space="0"/>
        </w:tcBorders>
      </w:tcPr>
    </w:tblStylePr>
    <w:tblStylePr w:type="lastCol">
      <w:rPr>
        <w:b/>
        <w:color w:val="404040"/>
      </w:rPr>
    </w:tblStylePr>
    <w:tblStylePr w:type="lastRow">
      <w:rPr>
        <w:b/>
        <w:color w:val="404040"/>
      </w:rPr>
    </w:tblStylePr>
  </w:style>
  <w:style w:type="table" w:styleId="1553" w:customStyle="1">
    <w:name w:val="Grid Table 1 Light - Accent 4"/>
    <w:basedOn w:val="1516"/>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b/>
        <w:color w:val="404040"/>
      </w:rPr>
    </w:tblStylePr>
    <w:tblStylePr w:type="firstRow">
      <w:rPr>
        <w:b/>
        <w:color w:val="404040"/>
      </w:rPr>
      <w:tcPr>
        <w:tcBorders>
          <w:bottom w:val="single" w:color="FFDA69" w:themeColor="accent4" w:themeTint="95" w:sz="12" w:space="0"/>
        </w:tcBorders>
      </w:tcPr>
    </w:tblStylePr>
    <w:tblStylePr w:type="lastCol">
      <w:rPr>
        <w:b/>
        <w:color w:val="404040"/>
      </w:rPr>
    </w:tblStylePr>
    <w:tblStylePr w:type="lastRow">
      <w:rPr>
        <w:b/>
        <w:color w:val="404040"/>
      </w:rPr>
    </w:tblStylePr>
  </w:style>
  <w:style w:type="table" w:styleId="1554" w:customStyle="1">
    <w:name w:val="Grid Table 1 Light - Accent 5"/>
    <w:basedOn w:val="1516"/>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b/>
        <w:color w:val="404040"/>
      </w:rPr>
    </w:tblStylePr>
    <w:tblStylePr w:type="firstRow">
      <w:rPr>
        <w:b/>
        <w:color w:val="404040"/>
      </w:rPr>
      <w:tcPr>
        <w:tcBorders>
          <w:bottom w:val="single" w:color="91ACDC" w:themeColor="accent5" w:themeTint="95" w:sz="12" w:space="0"/>
        </w:tcBorders>
      </w:tcPr>
    </w:tblStylePr>
    <w:tblStylePr w:type="lastCol">
      <w:rPr>
        <w:b/>
        <w:color w:val="404040"/>
      </w:rPr>
    </w:tblStylePr>
    <w:tblStylePr w:type="lastRow">
      <w:rPr>
        <w:b/>
        <w:color w:val="404040"/>
      </w:rPr>
    </w:tblStylePr>
  </w:style>
  <w:style w:type="table" w:styleId="1555" w:customStyle="1">
    <w:name w:val="Grid Table 1 Light - Accent 6"/>
    <w:basedOn w:val="1516"/>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b/>
        <w:color w:val="404040"/>
      </w:rPr>
    </w:tblStylePr>
    <w:tblStylePr w:type="firstRow">
      <w:rPr>
        <w:b/>
        <w:color w:val="404040"/>
      </w:rPr>
      <w:tcPr>
        <w:tcBorders>
          <w:bottom w:val="single" w:color="AAD190" w:themeColor="accent6" w:themeTint="95" w:sz="12" w:space="0"/>
        </w:tcBorders>
      </w:tcPr>
    </w:tblStylePr>
    <w:tblStylePr w:type="lastCol">
      <w:rPr>
        <w:b/>
        <w:color w:val="404040"/>
      </w:rPr>
    </w:tblStylePr>
    <w:tblStylePr w:type="lastRow">
      <w:rPr>
        <w:b/>
        <w:color w:val="404040"/>
      </w:rPr>
    </w:tblStylePr>
  </w:style>
  <w:style w:type="table" w:styleId="1556" w:customStyle="1">
    <w:name w:val="Grid Table 2"/>
    <w:basedOn w:val="1516"/>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96969" w:themeColor="text1" w:themeTint="9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96969" w:themeColor="text1" w:themeTint="95" w:sz="4" w:space="0"/>
          <w:left w:val="none" w:color="000000" w:sz="4" w:space="0"/>
          <w:bottom w:val="none" w:color="000000" w:sz="4" w:space="0"/>
          <w:right w:val="none" w:color="000000" w:sz="4" w:space="0"/>
        </w:tcBorders>
      </w:tcPr>
    </w:tblStylePr>
  </w:style>
  <w:style w:type="table" w:styleId="1557" w:customStyle="1">
    <w:name w:val="Grid Table 2 - Accent 1"/>
    <w:basedOn w:val="1516"/>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8A3D8" w:themeColor="accent1" w:themeTint="E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8A3D8" w:themeColor="accent1" w:themeTint="EA" w:sz="4" w:space="0"/>
          <w:left w:val="none" w:color="000000" w:sz="4" w:space="0"/>
          <w:bottom w:val="none" w:color="000000" w:sz="4" w:space="0"/>
          <w:right w:val="none" w:color="000000" w:sz="4" w:space="0"/>
        </w:tcBorders>
      </w:tcPr>
    </w:tblStylePr>
  </w:style>
  <w:style w:type="table" w:styleId="1558" w:customStyle="1">
    <w:name w:val="Grid Table 2 - Accent 2"/>
    <w:basedOn w:val="1516"/>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4B285" w:themeColor="accent2" w:themeTint="9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4B285" w:themeColor="accent2" w:themeTint="97" w:sz="4" w:space="0"/>
          <w:left w:val="none" w:color="000000" w:sz="4" w:space="0"/>
          <w:bottom w:val="none" w:color="000000" w:sz="4" w:space="0"/>
          <w:right w:val="none" w:color="000000" w:sz="4" w:space="0"/>
        </w:tcBorders>
      </w:tcPr>
    </w:tblStylePr>
  </w:style>
  <w:style w:type="table" w:styleId="1559" w:customStyle="1">
    <w:name w:val="Grid Table 2 - Accent 3"/>
    <w:basedOn w:val="1516"/>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style>
  <w:style w:type="table" w:styleId="1560" w:customStyle="1">
    <w:name w:val="Grid Table 2 - Accent 4"/>
    <w:basedOn w:val="1516"/>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FD864" w:themeColor="accent4" w:themeTint="9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FD864" w:themeColor="accent4" w:themeTint="9A" w:sz="4" w:space="0"/>
          <w:left w:val="none" w:color="000000" w:sz="4" w:space="0"/>
          <w:bottom w:val="none" w:color="000000" w:sz="4" w:space="0"/>
          <w:right w:val="none" w:color="000000" w:sz="4" w:space="0"/>
        </w:tcBorders>
      </w:tcPr>
    </w:tblStylePr>
  </w:style>
  <w:style w:type="table" w:styleId="1561" w:customStyle="1">
    <w:name w:val="Grid Table 2 - Accent 5"/>
    <w:basedOn w:val="1516"/>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4472C4" w:themeColor="accent5" w:sz="4" w:space="0"/>
          <w:left w:val="none" w:color="000000" w:sz="4" w:space="0"/>
          <w:bottom w:val="none" w:color="000000" w:sz="4" w:space="0"/>
          <w:right w:val="none" w:color="000000" w:sz="4" w:space="0"/>
        </w:tcBorders>
      </w:tcPr>
    </w:tblStylePr>
  </w:style>
  <w:style w:type="table" w:styleId="1562" w:customStyle="1">
    <w:name w:val="Grid Table 2 - Accent 6"/>
    <w:basedOn w:val="1516"/>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70AD47" w:themeColor="accent6" w:sz="4" w:space="0"/>
          <w:left w:val="none" w:color="000000" w:sz="4" w:space="0"/>
          <w:bottom w:val="none" w:color="000000" w:sz="4" w:space="0"/>
          <w:right w:val="none" w:color="000000" w:sz="4" w:space="0"/>
        </w:tcBorders>
      </w:tcPr>
    </w:tblStylePr>
  </w:style>
  <w:style w:type="table" w:styleId="1563" w:customStyle="1">
    <w:name w:val="Grid Table 3"/>
    <w:basedOn w:val="1516"/>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564" w:customStyle="1">
    <w:name w:val="Grid Table 3 - Accent 1"/>
    <w:basedOn w:val="1516"/>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565" w:customStyle="1">
    <w:name w:val="Grid Table 3 - Accent 2"/>
    <w:basedOn w:val="1516"/>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566" w:customStyle="1">
    <w:name w:val="Grid Table 3 - Accent 3"/>
    <w:basedOn w:val="1516"/>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567" w:customStyle="1">
    <w:name w:val="Grid Table 3 - Accent 4"/>
    <w:basedOn w:val="1516"/>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568" w:customStyle="1">
    <w:name w:val="Grid Table 3 - Accent 5"/>
    <w:basedOn w:val="1516"/>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569" w:customStyle="1">
    <w:name w:val="Grid Table 3 - Accent 6"/>
    <w:basedOn w:val="1516"/>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570" w:customStyle="1">
    <w:name w:val="Grid Table 4"/>
    <w:basedOn w:val="1516"/>
    <w:uiPriority w:val="59"/>
    <w:qFormat/>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rFonts w:ascii="Arial" w:hAnsi="Arial"/>
        <w:b/>
        <w:color w:val="ffffff"/>
        <w:sz w:val="22"/>
      </w:r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1571" w:customStyle="1">
    <w:name w:val="Grid Table 4 - Accent 1"/>
    <w:basedOn w:val="1516"/>
    <w:uiPriority w:val="5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band1Horz">
      <w:rPr>
        <w:rFonts w:ascii="Arial" w:hAnsi="Arial"/>
        <w:color w:val="404040"/>
        <w:sz w:val="22"/>
      </w:rPr>
      <w:tcPr>
        <w:shd w:val="clear" w:color="deebf6" w:themeColor="accent1" w:themeTint="32" w:fill="deebf6" w:themeFill="accent1" w:themeFillTint="32"/>
      </w:tcPr>
    </w:tblStylePr>
    <w:tblStylePr w:type="band1Vert">
      <w:rPr>
        <w:rFonts w:ascii="Arial" w:hAnsi="Arial"/>
        <w:color w:val="404040"/>
        <w:sz w:val="22"/>
      </w:rPr>
      <w:tcPr>
        <w:shd w:val="clear" w:color="deebf6" w:themeColor="accent1" w:themeTint="32" w:fill="deebf6" w:themeFill="accent1" w:themeFillTint="32"/>
      </w:tcPr>
    </w:tblStylePr>
    <w:tblStylePr w:type="firstCol">
      <w:rPr>
        <w:b/>
        <w:color w:val="404040"/>
      </w:rPr>
    </w:tblStylePr>
    <w:tblStylePr w:type="firstRow">
      <w:rPr>
        <w:rFonts w:ascii="Arial" w:hAnsi="Arial"/>
        <w:b/>
        <w:color w:val="ffffff"/>
        <w:sz w:val="22"/>
      </w:rPr>
      <w:tcPr>
        <w:shd w:val="clear" w:color="68a3d8" w:themeColor="accent1" w:themeTint="EA" w:fill="68a3d8" w:themeFill="accent1" w:themeFillTint="EA"/>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tcPr>
    </w:tblStylePr>
    <w:tblStylePr w:type="lastCol">
      <w:rPr>
        <w:b/>
        <w:color w:val="404040"/>
      </w:rPr>
    </w:tblStylePr>
    <w:tblStylePr w:type="lastRow">
      <w:rPr>
        <w:b/>
        <w:color w:val="404040"/>
      </w:rPr>
      <w:tcPr>
        <w:tcBorders>
          <w:top w:val="single" w:color="68A3D8" w:themeColor="accent1" w:themeTint="EA" w:sz="4" w:space="0"/>
        </w:tcBorders>
      </w:tcPr>
    </w:tblStylePr>
  </w:style>
  <w:style w:type="table" w:styleId="1572" w:customStyle="1">
    <w:name w:val="Grid Table 4 - Accent 2"/>
    <w:basedOn w:val="1516"/>
    <w:uiPriority w:val="5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tcPr>
    </w:tblStylePr>
    <w:tblStylePr w:type="lastCol">
      <w:rPr>
        <w:b/>
        <w:color w:val="404040"/>
      </w:rPr>
    </w:tblStylePr>
    <w:tblStylePr w:type="lastRow">
      <w:rPr>
        <w:b/>
        <w:color w:val="404040"/>
      </w:rPr>
      <w:tcPr>
        <w:tcBorders>
          <w:top w:val="single" w:color="F4B285" w:themeColor="accent2" w:themeTint="97" w:sz="4" w:space="0"/>
        </w:tcBorders>
      </w:tcPr>
    </w:tblStylePr>
  </w:style>
  <w:style w:type="table" w:styleId="1573" w:customStyle="1">
    <w:name w:val="Grid Table 4 - Accent 3"/>
    <w:basedOn w:val="1516"/>
    <w:uiPriority w:val="5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rFonts w:ascii="Arial" w:hAnsi="Arial"/>
        <w:b/>
        <w:color w:val="ffffff"/>
        <w:sz w:val="22"/>
      </w:r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tblStylePr>
    <w:tblStylePr w:type="lastRow">
      <w:rPr>
        <w:b/>
        <w:color w:val="404040"/>
      </w:rPr>
      <w:tcPr>
        <w:tcBorders>
          <w:top w:val="single" w:color="A5A5A5" w:themeColor="accent3" w:themeTint="FE" w:sz="4" w:space="0"/>
        </w:tcBorders>
      </w:tcPr>
    </w:tblStylePr>
  </w:style>
  <w:style w:type="table" w:styleId="1574" w:customStyle="1">
    <w:name w:val="Grid Table 4 - Accent 4"/>
    <w:basedOn w:val="1516"/>
    <w:uiPriority w:val="5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tcPr>
    </w:tblStylePr>
    <w:tblStylePr w:type="lastCol">
      <w:rPr>
        <w:b/>
        <w:color w:val="404040"/>
      </w:rPr>
    </w:tblStylePr>
    <w:tblStylePr w:type="lastRow">
      <w:rPr>
        <w:b/>
        <w:color w:val="404040"/>
      </w:rPr>
      <w:tcPr>
        <w:tcBorders>
          <w:top w:val="single" w:color="FFD864" w:themeColor="accent4" w:themeTint="9A" w:sz="4" w:space="0"/>
        </w:tcBorders>
      </w:tcPr>
    </w:tblStylePr>
  </w:style>
  <w:style w:type="table" w:styleId="1575" w:customStyle="1">
    <w:name w:val="Grid Table 4 - Accent 5"/>
    <w:basedOn w:val="1516"/>
    <w:uiPriority w:val="5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rFonts w:ascii="Arial" w:hAnsi="Arial"/>
        <w:b/>
        <w:color w:val="ffffff"/>
        <w:sz w:val="22"/>
      </w:r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tblStylePr>
    <w:tblStylePr w:type="lastRow">
      <w:rPr>
        <w:b/>
        <w:color w:val="404040"/>
      </w:rPr>
      <w:tcPr>
        <w:tcBorders>
          <w:top w:val="single" w:color="4472C4" w:themeColor="accent5" w:sz="4" w:space="0"/>
        </w:tcBorders>
      </w:tcPr>
    </w:tblStylePr>
  </w:style>
  <w:style w:type="table" w:styleId="1576" w:customStyle="1">
    <w:name w:val="Grid Table 4 - Accent 6"/>
    <w:basedOn w:val="1516"/>
    <w:uiPriority w:val="5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rFonts w:ascii="Arial" w:hAnsi="Arial"/>
        <w:b/>
        <w:color w:val="ffffff"/>
        <w:sz w:val="22"/>
      </w:r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tblStylePr>
    <w:tblStylePr w:type="lastRow">
      <w:rPr>
        <w:b/>
        <w:color w:val="404040"/>
      </w:rPr>
      <w:tcPr>
        <w:tcBorders>
          <w:top w:val="single" w:color="70AD47" w:themeColor="accent6" w:sz="4" w:space="0"/>
        </w:tcBorders>
      </w:tcPr>
    </w:tblStylePr>
  </w:style>
  <w:style w:type="table" w:styleId="1577" w:customStyle="1">
    <w:name w:val="Grid Table 5 Dark"/>
    <w:basedOn w:val="1516"/>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898989" w:themeColor="text1" w:themeTint="75" w:fill="898989" w:themeFill="text1" w:themeFillTint="75"/>
      </w:tcPr>
    </w:tblStylePr>
    <w:tblStylePr w:type="band1Vert">
      <w:tcPr>
        <w:shd w:val="clear" w:color="898989" w:themeColor="text1" w:themeTint="75" w:fill="898989" w:themeFill="text1" w:themeFillTint="75"/>
      </w:tcPr>
    </w:tblStylePr>
    <w:tblStylePr w:type="firstCol">
      <w:rPr>
        <w:rFonts w:ascii="Arial" w:hAnsi="Arial"/>
        <w:b/>
        <w:color w:val="ffffff"/>
        <w:sz w:val="22"/>
      </w:rPr>
      <w:tcPr>
        <w:shd w:val="clear" w:color="000000" w:themeColor="text1" w:fill="000000" w:themeFill="text1"/>
      </w:tcPr>
    </w:tblStylePr>
    <w:tblStylePr w:type="firstRow">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lastRow">
      <w:rPr>
        <w:rFonts w:ascii="Arial" w:hAnsi="Arial"/>
        <w:b/>
        <w:color w:val="ffffff"/>
        <w:sz w:val="22"/>
      </w:rPr>
      <w:tcPr>
        <w:shd w:val="clear" w:color="000000" w:themeColor="text1" w:fill="000000" w:themeFill="text1"/>
        <w:tcBorders>
          <w:top w:val="single" w:color="FFFFFF" w:themeColor="light1" w:sz="4" w:space="0"/>
        </w:tcBorders>
      </w:tcPr>
    </w:tblStylePr>
  </w:style>
  <w:style w:type="table" w:styleId="1578" w:customStyle="1">
    <w:name w:val="Grid Table 5 Dark- Accent 1"/>
    <w:basedOn w:val="1516"/>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3d1eb" w:themeColor="accent1" w:themeTint="75" w:fill="b3d1eb" w:themeFill="accent1" w:themeFillTint="75"/>
      </w:tcPr>
    </w:tblStylePr>
    <w:tblStylePr w:type="band1Vert">
      <w:tcPr>
        <w:shd w:val="clear" w:color="b3d1eb" w:themeColor="accent1" w:themeTint="75" w:fill="b3d1eb" w:themeFill="accent1" w:themeFillTint="75"/>
      </w:tcPr>
    </w:tblStylePr>
    <w:tblStylePr w:type="firstCol">
      <w:rPr>
        <w:rFonts w:ascii="Arial" w:hAnsi="Arial"/>
        <w:b/>
        <w:color w:val="ffffff"/>
        <w:sz w:val="22"/>
      </w:rPr>
      <w:tcPr>
        <w:shd w:val="clear" w:color="5b9bd5" w:themeColor="accent1" w:fill="5b9bd5" w:themeFill="accent1"/>
      </w:tcPr>
    </w:tblStylePr>
    <w:tblStylePr w:type="firstRow">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shd w:val="clear" w:color="5b9bd5" w:themeColor="accent1" w:fill="5b9bd5" w:themeFill="accent1"/>
        <w:tcBorders>
          <w:top w:val="single" w:color="FFFFFF" w:themeColor="light1" w:sz="4" w:space="0"/>
        </w:tcBorders>
      </w:tcPr>
    </w:tblStylePr>
  </w:style>
  <w:style w:type="table" w:styleId="1579" w:customStyle="1">
    <w:name w:val="Grid Table 5 Dark - Accent 2"/>
    <w:basedOn w:val="1516"/>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6c3a0" w:themeColor="accent2" w:themeTint="75" w:fill="f6c3a0" w:themeFill="accent2" w:themeFillTint="75"/>
      </w:tcPr>
    </w:tblStylePr>
    <w:tblStylePr w:type="band1Vert">
      <w:tcPr>
        <w:shd w:val="clear" w:color="f6c3a0" w:themeColor="accent2" w:themeTint="75" w:fill="f6c3a0" w:themeFill="accent2" w:themeFillTint="75"/>
      </w:tcPr>
    </w:tblStylePr>
    <w:tblStylePr w:type="firstCol">
      <w:rPr>
        <w:rFonts w:ascii="Arial" w:hAnsi="Arial"/>
        <w:b/>
        <w:color w:val="ffffff"/>
        <w:sz w:val="22"/>
      </w:rPr>
      <w:tcPr>
        <w:shd w:val="clear" w:color="ed7d31" w:themeColor="accent2" w:fill="ed7d31" w:themeFill="accent2"/>
      </w:tcPr>
    </w:tblStylePr>
    <w:tblStylePr w:type="firstRow">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shd w:val="clear" w:color="ed7d31" w:themeColor="accent2" w:fill="ed7d31" w:themeFill="accent2"/>
        <w:tcBorders>
          <w:top w:val="single" w:color="FFFFFF" w:themeColor="light1" w:sz="4" w:space="0"/>
        </w:tcBorders>
      </w:tcPr>
    </w:tblStylePr>
  </w:style>
  <w:style w:type="table" w:styleId="1580" w:customStyle="1">
    <w:name w:val="Grid Table 5 Dark - Accent 3"/>
    <w:basedOn w:val="1516"/>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d5d5d5" w:themeColor="accent3" w:themeTint="75" w:fill="d5d5d5" w:themeFill="accent3" w:themeFillTint="75"/>
      </w:tcPr>
    </w:tblStylePr>
    <w:tblStylePr w:type="band1Vert">
      <w:tcPr>
        <w:shd w:val="clear" w:color="d5d5d5" w:themeColor="accent3" w:themeTint="75" w:fill="d5d5d5" w:themeFill="accent3" w:themeFillTint="75"/>
      </w:tcPr>
    </w:tblStylePr>
    <w:tblStylePr w:type="firstCol">
      <w:rPr>
        <w:rFonts w:ascii="Arial" w:hAnsi="Arial"/>
        <w:b/>
        <w:color w:val="ffffff"/>
        <w:sz w:val="22"/>
      </w:rPr>
      <w:tcPr>
        <w:shd w:val="clear" w:color="a5a5a5" w:themeColor="accent3" w:fill="a5a5a5" w:themeFill="accent3"/>
      </w:tcPr>
    </w:tblStylePr>
    <w:tblStylePr w:type="firstRow">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shd w:val="clear" w:color="a5a5a5" w:themeColor="accent3" w:fill="a5a5a5" w:themeFill="accent3"/>
        <w:tcBorders>
          <w:top w:val="single" w:color="FFFFFF" w:themeColor="light1" w:sz="4" w:space="0"/>
        </w:tcBorders>
      </w:tcPr>
    </w:tblStylePr>
  </w:style>
  <w:style w:type="table" w:styleId="1581" w:customStyle="1">
    <w:name w:val="Grid Table 5 Dark- Accent 4"/>
    <w:basedOn w:val="1516"/>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ee289" w:themeColor="accent4" w:themeTint="75" w:fill="fee289" w:themeFill="accent4" w:themeFillTint="75"/>
      </w:tcPr>
    </w:tblStylePr>
    <w:tblStylePr w:type="band1Vert">
      <w:tcPr>
        <w:shd w:val="clear" w:color="fee289" w:themeColor="accent4" w:themeTint="75" w:fill="fee289" w:themeFill="accent4" w:themeFillTint="75"/>
      </w:tcPr>
    </w:tblStylePr>
    <w:tblStylePr w:type="firstCol">
      <w:rPr>
        <w:rFonts w:ascii="Arial" w:hAnsi="Arial"/>
        <w:b/>
        <w:color w:val="ffffff"/>
        <w:sz w:val="22"/>
      </w:rPr>
      <w:tcPr>
        <w:shd w:val="clear" w:color="ffc000" w:themeColor="accent4" w:fill="ffc000" w:themeFill="accent4"/>
      </w:tcPr>
    </w:tblStylePr>
    <w:tblStylePr w:type="firstRow">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shd w:val="clear" w:color="ffc000" w:themeColor="accent4" w:fill="ffc000" w:themeFill="accent4"/>
        <w:tcBorders>
          <w:top w:val="single" w:color="FFFFFF" w:themeColor="light1" w:sz="4" w:space="0"/>
        </w:tcBorders>
      </w:tcPr>
    </w:tblStylePr>
  </w:style>
  <w:style w:type="table" w:styleId="1582" w:customStyle="1">
    <w:name w:val="Grid Table 5 Dark - Accent 5"/>
    <w:basedOn w:val="1516"/>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a9bee3" w:themeColor="accent5" w:themeTint="75" w:fill="a9bee3" w:themeFill="accent5" w:themeFillTint="75"/>
      </w:tcPr>
    </w:tblStylePr>
    <w:tblStylePr w:type="band1Vert">
      <w:tcPr>
        <w:shd w:val="clear" w:color="a9bee3" w:themeColor="accent5" w:themeTint="75" w:fill="a9bee3" w:themeFill="accent5" w:themeFillTint="75"/>
      </w:tcPr>
    </w:tblStylePr>
    <w:tblStylePr w:type="firstCol">
      <w:rPr>
        <w:rFonts w:ascii="Arial" w:hAnsi="Arial"/>
        <w:b/>
        <w:color w:val="ffffff"/>
        <w:sz w:val="22"/>
      </w:rPr>
      <w:tcPr>
        <w:shd w:val="clear" w:color="4472c4" w:themeColor="accent5" w:fill="4472c4" w:themeFill="accent5"/>
      </w:tcPr>
    </w:tblStylePr>
    <w:tblStylePr w:type="firstRow">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shd w:val="clear" w:color="4472c4" w:themeColor="accent5" w:fill="4472c4" w:themeFill="accent5"/>
        <w:tcBorders>
          <w:top w:val="single" w:color="FFFFFF" w:themeColor="light1" w:sz="4" w:space="0"/>
        </w:tcBorders>
      </w:tcPr>
    </w:tblStylePr>
  </w:style>
  <w:style w:type="table" w:styleId="1583" w:customStyle="1">
    <w:name w:val="Grid Table 5 Dark - Accent 6"/>
    <w:basedOn w:val="1516"/>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cdba8" w:themeColor="accent6" w:themeTint="75" w:fill="bcdba8" w:themeFill="accent6" w:themeFillTint="75"/>
      </w:tcPr>
    </w:tblStylePr>
    <w:tblStylePr w:type="band1Vert">
      <w:tcPr>
        <w:shd w:val="clear" w:color="bcdba8" w:themeColor="accent6" w:themeTint="75" w:fill="bcdba8" w:themeFill="accent6" w:themeFillTint="75"/>
      </w:tcPr>
    </w:tblStylePr>
    <w:tblStylePr w:type="firstCol">
      <w:rPr>
        <w:rFonts w:ascii="Arial" w:hAnsi="Arial"/>
        <w:b/>
        <w:color w:val="ffffff"/>
        <w:sz w:val="22"/>
      </w:rPr>
      <w:tcPr>
        <w:shd w:val="clear" w:color="70ad47" w:themeColor="accent6" w:fill="70ad47" w:themeFill="accent6"/>
      </w:tcPr>
    </w:tblStylePr>
    <w:tblStylePr w:type="firstRow">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shd w:val="clear" w:color="70ad47" w:themeColor="accent6" w:fill="70ad47" w:themeFill="accent6"/>
        <w:tcBorders>
          <w:top w:val="single" w:color="FFFFFF" w:themeColor="light1" w:sz="4" w:space="0"/>
        </w:tcBorders>
      </w:tcPr>
    </w:tblStylePr>
  </w:style>
  <w:style w:type="table" w:styleId="1584" w:customStyle="1">
    <w:name w:val="Grid Table 6 Colorful"/>
    <w:basedOn w:val="1516"/>
    <w:uiPriority w:val="99"/>
    <w:qFormat/>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1Vert">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Col">
      <w:rPr>
        <w:b/>
        <w:color w:val="808080" w:themeColor="text1" w:themeTint="80"/>
        <w14:textFill>
          <w14:solidFill>
            <w14:schemeClr w14:val="tx1">
              <w14:lumMod w14:val="50000"/>
              <w14:lumOff w14:val="50000"/>
            </w14:schemeClr>
          </w14:solidFill>
        </w14:textFill>
      </w:rPr>
    </w:tblStylePr>
    <w:tblStylePr w:type="lastRow">
      <w:rPr>
        <w:b/>
        <w:color w:val="808080" w:themeColor="text1" w:themeTint="80"/>
        <w14:textFill>
          <w14:solidFill>
            <w14:schemeClr w14:val="tx1">
              <w14:lumMod w14:val="50000"/>
              <w14:lumOff w14:val="50000"/>
            </w14:schemeClr>
          </w14:solidFill>
        </w14:textFill>
      </w:rPr>
    </w:tblStylePr>
  </w:style>
  <w:style w:type="table" w:styleId="1585" w:customStyle="1">
    <w:name w:val="Grid Table 6 Colorful - Accent 1"/>
    <w:basedOn w:val="1516"/>
    <w:uiPriority w:val="99"/>
    <w:qFormat/>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Col">
      <w:rPr>
        <w:b/>
        <w:color w:val="adcdea" w:themeColor="accent1" w:themeTint="80"/>
        <w14:textFill>
          <w14:solidFill>
            <w14:schemeClr w14:val="accent1">
              <w14:lumMod w14:val="50000"/>
              <w14:lumOff w14:val="50000"/>
            </w14:schemeClr>
          </w14:solidFill>
        </w14:textFill>
      </w:rPr>
    </w:tblStylePr>
    <w:tblStylePr w:type="lastRow">
      <w:rPr>
        <w:b/>
        <w:color w:val="adcdea" w:themeColor="accent1" w:themeTint="80"/>
        <w14:textFill>
          <w14:solidFill>
            <w14:schemeClr w14:val="accent1">
              <w14:lumMod w14:val="50000"/>
              <w14:lumOff w14:val="50000"/>
            </w14:schemeClr>
          </w14:solidFill>
        </w14:textFill>
      </w:rPr>
    </w:tblStylePr>
  </w:style>
  <w:style w:type="table" w:styleId="1586" w:customStyle="1">
    <w:name w:val="Grid Table 6 Colorful - Accent 2"/>
    <w:basedOn w:val="1516"/>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blStylePr>
  </w:style>
  <w:style w:type="table" w:styleId="1587" w:customStyle="1">
    <w:name w:val="Grid Table 6 Colorful - Accent 3"/>
    <w:basedOn w:val="1516"/>
    <w:uiPriority w:val="99"/>
    <w:qFormat/>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Col">
      <w:rPr>
        <w:b/>
        <w:color w:val="a5a5a5" w:themeColor="accent3" w:themeTint="FF"/>
        <w14:textFill>
          <w14:solidFill>
            <w14:schemeClr w14:val="accent3">
              <w14:lumMod w14:val="100000"/>
              <w14:lumOff w14:val="0"/>
            </w14:schemeClr>
          </w14:solidFill>
        </w14:textFill>
      </w:rPr>
    </w:tblStylePr>
    <w:tblStylePr w:type="lastRow">
      <w:rPr>
        <w:b/>
        <w:color w:val="a5a5a5" w:themeColor="accent3" w:themeTint="FF"/>
        <w14:textFill>
          <w14:solidFill>
            <w14:schemeClr w14:val="accent3">
              <w14:lumMod w14:val="100000"/>
              <w14:lumOff w14:val="0"/>
            </w14:schemeClr>
          </w14:solidFill>
        </w14:textFill>
      </w:rPr>
    </w:tblStylePr>
  </w:style>
  <w:style w:type="table" w:styleId="1588" w:customStyle="1">
    <w:name w:val="Grid Table 6 Colorful - Accent 4"/>
    <w:basedOn w:val="1516"/>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blStylePr>
  </w:style>
  <w:style w:type="table" w:styleId="1589" w:customStyle="1">
    <w:name w:val="Grid Table 6 Colorful - Accent 5"/>
    <w:basedOn w:val="1516"/>
    <w:uiPriority w:val="99"/>
    <w:qFormat/>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4472C4" w:themeColor="accent5" w:sz="12" w:space="0"/>
        </w:tcBorders>
      </w:tcPr>
    </w:tblStylePr>
    <w:tblStylePr w:type="lastCol">
      <w:rPr>
        <w:b/>
        <w:color w:val="254174" w:themeColor="accent5" w:themeShade="94"/>
      </w:rPr>
    </w:tblStylePr>
    <w:tblStylePr w:type="lastRow">
      <w:rPr>
        <w:b/>
        <w:color w:val="254174" w:themeColor="accent5" w:themeShade="94"/>
      </w:rPr>
    </w:tblStylePr>
  </w:style>
  <w:style w:type="table" w:styleId="1590" w:customStyle="1">
    <w:name w:val="Grid Table 6 Colorful - Accent 6"/>
    <w:basedOn w:val="1516"/>
    <w:uiPriority w:val="99"/>
    <w:qFormat/>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70AD47" w:themeColor="accent6" w:sz="12" w:space="0"/>
        </w:tcBorders>
      </w:tcPr>
    </w:tblStylePr>
    <w:tblStylePr w:type="lastCol">
      <w:rPr>
        <w:b/>
        <w:color w:val="254174" w:themeColor="accent5" w:themeShade="94"/>
      </w:rPr>
    </w:tblStylePr>
    <w:tblStylePr w:type="lastRow">
      <w:rPr>
        <w:b/>
        <w:color w:val="254174" w:themeColor="accent5" w:themeShade="94"/>
      </w:rPr>
    </w:tblStylePr>
  </w:style>
  <w:style w:type="table" w:styleId="1591" w:customStyle="1">
    <w:name w:val="Grid Table 7 Colorful"/>
    <w:basedOn w:val="1516"/>
    <w:uiPriority w:val="99"/>
    <w:qFormat/>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1592" w:customStyle="1">
    <w:name w:val="Grid Table 7 Colorful - Accent 1"/>
    <w:basedOn w:val="1516"/>
    <w:uiPriority w:val="99"/>
    <w:qFormat/>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rFonts w:ascii="Arial" w:hAnsi="Arial"/>
        <w:i/>
        <w:color w:val="adcdea" w:themeColor="accent1" w:themeTint="80"/>
        <w:sz w:val="22"/>
        <w14:textFill>
          <w14:solidFill>
            <w14:schemeClr w14:val="accent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ACCCE9" w:themeColor="accent1" w:themeTint="80" w:sz="4" w:space="0"/>
        </w:tcBorders>
      </w:tcPr>
    </w:tblStylePr>
    <w:tblStylePr w:type="fir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ACCCE9" w:themeColor="accent1" w:themeTint="80" w:sz="4" w:space="0"/>
          <w:right w:val="none" w:color="000000" w:sz="4" w:space="0"/>
        </w:tcBorders>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shd w:val="clear" w:color="ffffff" w:fill="auto"/>
        <w:tcBorders>
          <w:top w:val="none" w:color="000000" w:sz="4" w:space="0"/>
          <w:left w:val="single" w:color="ACCCE9" w:themeColor="accent1" w:themeTint="80" w:sz="4" w:space="0"/>
          <w:bottom w:val="none" w:color="000000" w:sz="4" w:space="0"/>
          <w:right w:val="none" w:color="000000" w:sz="4" w:space="0"/>
        </w:tcBorders>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single" w:color="ACCCE9" w:themeColor="accent1" w:themeTint="80" w:sz="4" w:space="0"/>
          <w:left w:val="none" w:color="000000" w:sz="4" w:space="0"/>
          <w:bottom w:val="none" w:color="000000" w:sz="4" w:space="0"/>
          <w:right w:val="none" w:color="000000" w:sz="4" w:space="0"/>
        </w:tcBorders>
      </w:tcPr>
    </w:tblStylePr>
  </w:style>
  <w:style w:type="table" w:styleId="1593" w:customStyle="1">
    <w:name w:val="Grid Table 7 Colorful - Accent 2"/>
    <w:basedOn w:val="1516"/>
    <w:uiPriority w:val="99"/>
    <w:qFormat/>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1594" w:customStyle="1">
    <w:name w:val="Grid Table 7 Colorful - Accent 3"/>
    <w:basedOn w:val="1516"/>
    <w:uiPriority w:val="99"/>
    <w:qFormat/>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rFonts w:ascii="Arial" w:hAnsi="Arial"/>
        <w:i/>
        <w:color w:val="a5a5a5" w:themeColor="accent3" w:themeTint="FF"/>
        <w:sz w:val="22"/>
        <w14:textFill>
          <w14:solidFill>
            <w14:schemeClr w14:val="accent3">
              <w14:lumMod w14:val="100000"/>
              <w14:lumOff w14:val="0"/>
            </w14:schemeClr>
          </w14:solidFill>
        </w14:textFill>
      </w:rPr>
      <w:pPr>
        <w:jc w:val="right"/>
      </w:p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style>
  <w:style w:type="table" w:styleId="1595" w:customStyle="1">
    <w:name w:val="Grid Table 7 Colorful - Accent 4"/>
    <w:basedOn w:val="1516"/>
    <w:uiPriority w:val="99"/>
    <w:qFormat/>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1596" w:customStyle="1">
    <w:name w:val="Grid Table 7 Colorful - Accent 5"/>
    <w:basedOn w:val="1516"/>
    <w:uiPriority w:val="99"/>
    <w:qFormat/>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rFonts w:ascii="Arial" w:hAnsi="Arial"/>
        <w:i/>
        <w:color w:val="254174" w:themeColor="accent5" w:themeShade="94"/>
        <w:sz w:val="22"/>
      </w:rPr>
      <w:pPr>
        <w:jc w:val="right"/>
      </w:p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4" w:themeColor="accent5" w:themeShade="94"/>
        <w:sz w:val="22"/>
      </w:r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4" w:themeColor="accent5" w:themeShade="94"/>
        <w:sz w:val="22"/>
      </w:r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4" w:themeColor="accent5" w:themeShade="94"/>
        <w:sz w:val="22"/>
      </w:r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style>
  <w:style w:type="table" w:styleId="1597" w:customStyle="1">
    <w:name w:val="Grid Table 7 Colorful - Accent 6"/>
    <w:basedOn w:val="1516"/>
    <w:uiPriority w:val="99"/>
    <w:qFormat/>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416429" w:themeColor="accent6" w:themeShade="94"/>
        <w:sz w:val="22"/>
      </w:rPr>
    </w:tblStylePr>
    <w:tblStylePr w:type="firstCol">
      <w:rPr>
        <w:rFonts w:ascii="Arial" w:hAnsi="Arial"/>
        <w:i/>
        <w:color w:val="416429" w:themeColor="accent6" w:themeShade="94"/>
        <w:sz w:val="22"/>
      </w:rPr>
      <w:pPr>
        <w:jc w:val="right"/>
      </w:p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4"/>
        <w:sz w:val="22"/>
      </w:r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4"/>
        <w:sz w:val="22"/>
      </w:r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4"/>
        <w:sz w:val="22"/>
      </w:r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style>
  <w:style w:type="table" w:styleId="1598" w:customStyle="1">
    <w:name w:val="List Table 1 Light"/>
    <w:basedOn w:val="1516"/>
    <w:uiPriority w:val="99"/>
    <w:qFormat/>
    <w:pPr>
      <w:spacing w:after="0" w:line="240" w:lineRule="auto"/>
    </w:pPr>
    <w:tblPr/>
    <w:tblStylePr w:type="band1Horz">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599" w:customStyle="1">
    <w:name w:val="List Table 1 Light - Accent 1"/>
    <w:basedOn w:val="1516"/>
    <w:uiPriority w:val="99"/>
    <w:qFormat/>
    <w:pPr>
      <w:spacing w:after="0" w:line="240" w:lineRule="auto"/>
    </w:pPr>
    <w:tblPr/>
    <w:tblStylePr w:type="band1Horz">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tblStylePr>
    <w:tblStylePr w:type="lastRow">
      <w:rPr>
        <w:b/>
        <w:color w:val="404040"/>
      </w:rPr>
      <w:tcPr>
        <w:tcBorders>
          <w:top w:val="single" w:color="5B9BD5" w:themeColor="accent1" w:sz="4" w:space="0"/>
          <w:left w:val="none" w:color="000000" w:sz="4" w:space="0"/>
          <w:bottom w:val="none" w:color="000000" w:sz="4" w:space="0"/>
          <w:right w:val="none" w:color="000000" w:sz="4" w:space="0"/>
        </w:tcBorders>
      </w:tcPr>
    </w:tblStylePr>
  </w:style>
  <w:style w:type="table" w:styleId="1600" w:customStyle="1">
    <w:name w:val="List Table 1 Light - Accent 2"/>
    <w:basedOn w:val="1516"/>
    <w:uiPriority w:val="99"/>
    <w:qFormat/>
    <w:pPr>
      <w:spacing w:after="0" w:line="240" w:lineRule="auto"/>
    </w:pPr>
    <w:tblPr/>
    <w:tblStylePr w:type="band1Horz">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tblStylePr>
    <w:tblStylePr w:type="lastRow">
      <w:rPr>
        <w:b/>
        <w:color w:val="404040"/>
      </w:rPr>
      <w:tcPr>
        <w:tcBorders>
          <w:top w:val="single" w:color="ED7D31" w:themeColor="accent2" w:sz="4" w:space="0"/>
          <w:left w:val="none" w:color="000000" w:sz="4" w:space="0"/>
          <w:bottom w:val="none" w:color="000000" w:sz="4" w:space="0"/>
          <w:right w:val="none" w:color="000000" w:sz="4" w:space="0"/>
        </w:tcBorders>
      </w:tcPr>
    </w:tblStylePr>
  </w:style>
  <w:style w:type="table" w:styleId="1601" w:customStyle="1">
    <w:name w:val="List Table 1 Light - Accent 3"/>
    <w:basedOn w:val="1516"/>
    <w:uiPriority w:val="99"/>
    <w:qFormat/>
    <w:pPr>
      <w:spacing w:after="0" w:line="240" w:lineRule="auto"/>
    </w:pPr>
    <w:tblPr/>
    <w:tblStylePr w:type="band1Horz">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tblStylePr>
    <w:tblStylePr w:type="lastRow">
      <w:rPr>
        <w:b/>
        <w:color w:val="404040"/>
      </w:rPr>
      <w:tcPr>
        <w:tcBorders>
          <w:top w:val="single" w:color="A5A5A5" w:themeColor="accent3" w:sz="4" w:space="0"/>
          <w:left w:val="none" w:color="000000" w:sz="4" w:space="0"/>
          <w:bottom w:val="none" w:color="000000" w:sz="4" w:space="0"/>
          <w:right w:val="none" w:color="000000" w:sz="4" w:space="0"/>
        </w:tcBorders>
      </w:tcPr>
    </w:tblStylePr>
  </w:style>
  <w:style w:type="table" w:styleId="1602" w:customStyle="1">
    <w:name w:val="List Table 1 Light - Accent 4"/>
    <w:basedOn w:val="1516"/>
    <w:uiPriority w:val="99"/>
    <w:qFormat/>
    <w:pPr>
      <w:spacing w:after="0" w:line="240" w:lineRule="auto"/>
    </w:pPr>
    <w:tblPr/>
    <w:tblStylePr w:type="band1Horz">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tblStylePr>
    <w:tblStylePr w:type="lastRow">
      <w:rPr>
        <w:b/>
        <w:color w:val="404040"/>
      </w:rPr>
      <w:tcPr>
        <w:tcBorders>
          <w:top w:val="single" w:color="FFC000" w:themeColor="accent4" w:sz="4" w:space="0"/>
          <w:left w:val="none" w:color="000000" w:sz="4" w:space="0"/>
          <w:bottom w:val="none" w:color="000000" w:sz="4" w:space="0"/>
          <w:right w:val="none" w:color="000000" w:sz="4" w:space="0"/>
        </w:tcBorders>
      </w:tcPr>
    </w:tblStylePr>
  </w:style>
  <w:style w:type="table" w:styleId="1603" w:customStyle="1">
    <w:name w:val="List Table 1 Light - Accent 5"/>
    <w:basedOn w:val="1516"/>
    <w:uiPriority w:val="99"/>
    <w:qFormat/>
    <w:pPr>
      <w:spacing w:after="0" w:line="240" w:lineRule="auto"/>
    </w:pPr>
    <w:tblPr/>
    <w:tblStylePr w:type="band1Horz">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tblStylePr>
    <w:tblStylePr w:type="lastRow">
      <w:rPr>
        <w:b/>
        <w:color w:val="404040"/>
      </w:rPr>
      <w:tcPr>
        <w:tcBorders>
          <w:top w:val="single" w:color="4472C4" w:themeColor="accent5" w:sz="4" w:space="0"/>
          <w:left w:val="none" w:color="000000" w:sz="4" w:space="0"/>
          <w:bottom w:val="none" w:color="000000" w:sz="4" w:space="0"/>
          <w:right w:val="none" w:color="000000" w:sz="4" w:space="0"/>
        </w:tcBorders>
      </w:tcPr>
    </w:tblStylePr>
  </w:style>
  <w:style w:type="table" w:styleId="1604" w:customStyle="1">
    <w:name w:val="List Table 1 Light - Accent 6"/>
    <w:basedOn w:val="1516"/>
    <w:uiPriority w:val="99"/>
    <w:qFormat/>
    <w:pPr>
      <w:spacing w:after="0" w:line="240" w:lineRule="auto"/>
    </w:pPr>
    <w:tblPr/>
    <w:tblStylePr w:type="band1Horz">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tblStylePr>
    <w:tblStylePr w:type="lastRow">
      <w:rPr>
        <w:b/>
        <w:color w:val="404040"/>
      </w:rPr>
      <w:tcPr>
        <w:tcBorders>
          <w:top w:val="single" w:color="70AD47" w:themeColor="accent6" w:sz="4" w:space="0"/>
          <w:left w:val="none" w:color="000000" w:sz="4" w:space="0"/>
          <w:bottom w:val="none" w:color="000000" w:sz="4" w:space="0"/>
          <w:right w:val="none" w:color="000000" w:sz="4" w:space="0"/>
        </w:tcBorders>
      </w:tcPr>
    </w:tblStylePr>
  </w:style>
  <w:style w:type="table" w:styleId="1605" w:customStyle="1">
    <w:name w:val="List Table 2"/>
    <w:basedOn w:val="1516"/>
    <w:uiPriority w:val="99"/>
    <w:qFormat/>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style>
  <w:style w:type="table" w:styleId="1606" w:customStyle="1">
    <w:name w:val="List Table 2 - Accent 1"/>
    <w:basedOn w:val="1516"/>
    <w:uiPriority w:val="99"/>
    <w:qFormat/>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style>
  <w:style w:type="table" w:styleId="1607" w:customStyle="1">
    <w:name w:val="List Table 2 - Accent 2"/>
    <w:basedOn w:val="1516"/>
    <w:uiPriority w:val="99"/>
    <w:qFormat/>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style>
  <w:style w:type="table" w:styleId="1608" w:customStyle="1">
    <w:name w:val="List Table 2 - Accent 3"/>
    <w:basedOn w:val="1516"/>
    <w:uiPriority w:val="99"/>
    <w:qFormat/>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style>
  <w:style w:type="table" w:styleId="1609" w:customStyle="1">
    <w:name w:val="List Table 2 - Accent 4"/>
    <w:basedOn w:val="1516"/>
    <w:uiPriority w:val="99"/>
    <w:qFormat/>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style>
  <w:style w:type="table" w:styleId="1610" w:customStyle="1">
    <w:name w:val="List Table 2 - Accent 5"/>
    <w:basedOn w:val="1516"/>
    <w:uiPriority w:val="99"/>
    <w:qFormat/>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style>
  <w:style w:type="table" w:styleId="1611" w:customStyle="1">
    <w:name w:val="List Table 2 - Accent 6"/>
    <w:basedOn w:val="1516"/>
    <w:uiPriority w:val="99"/>
    <w:qFormat/>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style>
  <w:style w:type="table" w:styleId="1612" w:customStyle="1">
    <w:name w:val="List Table 3"/>
    <w:basedOn w:val="1516"/>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613" w:customStyle="1">
    <w:name w:val="List Table 3 - Accent 1"/>
    <w:basedOn w:val="1516"/>
    <w:uiPriority w:val="99"/>
    <w:qFormat/>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band1Horz">
      <w:rPr>
        <w:rFonts w:ascii="Arial" w:hAnsi="Arial"/>
        <w:color w:val="404040"/>
        <w:sz w:val="22"/>
      </w:rPr>
      <w:tcPr>
        <w:tcBorders>
          <w:top w:val="single" w:color="5B9BD5" w:themeColor="accent1" w:sz="4" w:space="0"/>
          <w:bottom w:val="single" w:color="5B9BD5" w:themeColor="accent1" w:sz="4" w:space="0"/>
        </w:tcBorders>
      </w:tc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1614" w:customStyle="1">
    <w:name w:val="List Table 3 - Accent 2"/>
    <w:basedOn w:val="1516"/>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Pr>
    </w:tblStylePr>
    <w:tblStylePr w:type="lastCol">
      <w:rPr>
        <w:b/>
        <w:color w:val="404040"/>
      </w:rPr>
    </w:tblStylePr>
    <w:tblStylePr w:type="lastRow">
      <w:rPr>
        <w:b/>
        <w:color w:val="404040"/>
      </w:rPr>
    </w:tblStylePr>
  </w:style>
  <w:style w:type="table" w:styleId="1615" w:customStyle="1">
    <w:name w:val="List Table 3 - Accent 3"/>
    <w:basedOn w:val="1516"/>
    <w:uiPriority w:val="99"/>
    <w:qFormat/>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firstCol">
      <w:rPr>
        <w:b/>
        <w:color w:val="404040"/>
      </w:rPr>
    </w:tblStylePr>
    <w:tblStylePr w:type="firstRow">
      <w:rPr>
        <w:rFonts w:ascii="Arial" w:hAnsi="Arial"/>
        <w:b/>
        <w:color w:val="ffffff"/>
        <w:sz w:val="22"/>
      </w:rPr>
      <w:tcPr>
        <w:shd w:val="clear" w:color="c9c9c9" w:themeColor="accent3" w:themeTint="98" w:fill="c9c9c9" w:themeFill="accent3" w:themeFillTint="98"/>
      </w:tcPr>
    </w:tblStylePr>
    <w:tblStylePr w:type="lastCol">
      <w:rPr>
        <w:b/>
        <w:color w:val="404040"/>
      </w:rPr>
    </w:tblStylePr>
    <w:tblStylePr w:type="lastRow">
      <w:rPr>
        <w:b/>
        <w:color w:val="404040"/>
      </w:rPr>
    </w:tblStylePr>
  </w:style>
  <w:style w:type="table" w:styleId="1616" w:customStyle="1">
    <w:name w:val="List Table 3 - Accent 4"/>
    <w:basedOn w:val="1516"/>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Pr>
    </w:tblStylePr>
    <w:tblStylePr w:type="lastCol">
      <w:rPr>
        <w:b/>
        <w:color w:val="404040"/>
      </w:rPr>
    </w:tblStylePr>
    <w:tblStylePr w:type="lastRow">
      <w:rPr>
        <w:b/>
        <w:color w:val="404040"/>
      </w:rPr>
    </w:tblStylePr>
  </w:style>
  <w:style w:type="table" w:styleId="1617" w:customStyle="1">
    <w:name w:val="List Table 3 - Accent 5"/>
    <w:basedOn w:val="1516"/>
    <w:uiPriority w:val="99"/>
    <w:qFormat/>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firstCol">
      <w:rPr>
        <w:b/>
        <w:color w:val="404040"/>
      </w:rPr>
    </w:tblStylePr>
    <w:tblStylePr w:type="firstRow">
      <w:rPr>
        <w:rFonts w:ascii="Arial" w:hAnsi="Arial"/>
        <w:b/>
        <w:color w:val="ffffff"/>
        <w:sz w:val="22"/>
      </w:rPr>
      <w:tcPr>
        <w:shd w:val="clear" w:color="8ea9db" w:themeColor="accent5" w:themeTint="9A" w:fill="8ea9db" w:themeFill="accent5" w:themeFillTint="9A"/>
      </w:tcPr>
    </w:tblStylePr>
    <w:tblStylePr w:type="lastCol">
      <w:rPr>
        <w:b/>
        <w:color w:val="404040"/>
      </w:rPr>
    </w:tblStylePr>
    <w:tblStylePr w:type="lastRow">
      <w:rPr>
        <w:b/>
        <w:color w:val="404040"/>
      </w:rPr>
    </w:tblStylePr>
  </w:style>
  <w:style w:type="table" w:styleId="1618" w:customStyle="1">
    <w:name w:val="List Table 3 - Accent 6"/>
    <w:basedOn w:val="1516"/>
    <w:uiPriority w:val="99"/>
    <w:qFormat/>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firstCol">
      <w:rPr>
        <w:b/>
        <w:color w:val="404040"/>
      </w:rPr>
    </w:tblStylePr>
    <w:tblStylePr w:type="firstRow">
      <w:rPr>
        <w:rFonts w:ascii="Arial" w:hAnsi="Arial"/>
        <w:b/>
        <w:color w:val="ffffff"/>
        <w:sz w:val="22"/>
      </w:rPr>
      <w:tcPr>
        <w:shd w:val="clear" w:color="a9d08e" w:themeColor="accent6" w:themeTint="98" w:fill="a9d08e" w:themeFill="accent6" w:themeFillTint="98"/>
      </w:tcPr>
    </w:tblStylePr>
    <w:tblStylePr w:type="lastCol">
      <w:rPr>
        <w:b/>
        <w:color w:val="404040"/>
      </w:rPr>
    </w:tblStylePr>
    <w:tblStylePr w:type="lastRow">
      <w:rPr>
        <w:b/>
        <w:color w:val="404040"/>
      </w:rPr>
    </w:tblStylePr>
  </w:style>
  <w:style w:type="table" w:styleId="1619" w:customStyle="1">
    <w:name w:val="List Table 4"/>
    <w:basedOn w:val="1516"/>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620" w:customStyle="1">
    <w:name w:val="List Table 4 - Accent 1"/>
    <w:basedOn w:val="1516"/>
    <w:uiPriority w:val="9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1621" w:customStyle="1">
    <w:name w:val="List Table 4 - Accent 2"/>
    <w:basedOn w:val="1516"/>
    <w:uiPriority w:val="9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ed7d31" w:themeColor="accent2" w:fill="ed7d31" w:themeFill="accent2"/>
      </w:tcPr>
    </w:tblStylePr>
    <w:tblStylePr w:type="lastCol">
      <w:rPr>
        <w:b/>
        <w:color w:val="404040"/>
      </w:rPr>
    </w:tblStylePr>
    <w:tblStylePr w:type="lastRow">
      <w:rPr>
        <w:b/>
        <w:color w:val="404040"/>
      </w:rPr>
    </w:tblStylePr>
  </w:style>
  <w:style w:type="table" w:styleId="1622" w:customStyle="1">
    <w:name w:val="List Table 4 - Accent 3"/>
    <w:basedOn w:val="1516"/>
    <w:uiPriority w:val="9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a5a5a5" w:themeColor="accent3" w:fill="a5a5a5" w:themeFill="accent3"/>
      </w:tcPr>
    </w:tblStylePr>
    <w:tblStylePr w:type="lastCol">
      <w:rPr>
        <w:b/>
        <w:color w:val="404040"/>
      </w:rPr>
    </w:tblStylePr>
    <w:tblStylePr w:type="lastRow">
      <w:rPr>
        <w:b/>
        <w:color w:val="404040"/>
      </w:rPr>
    </w:tblStylePr>
  </w:style>
  <w:style w:type="table" w:styleId="1623" w:customStyle="1">
    <w:name w:val="List Table 4 - Accent 4"/>
    <w:basedOn w:val="1516"/>
    <w:uiPriority w:val="9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b/>
        <w:color w:val="404040"/>
      </w:rPr>
    </w:tblStylePr>
    <w:tblStylePr w:type="firstRow">
      <w:rPr>
        <w:rFonts w:ascii="Arial" w:hAnsi="Arial"/>
        <w:b/>
        <w:color w:val="ffffff"/>
        <w:sz w:val="22"/>
      </w:rPr>
      <w:tcPr>
        <w:shd w:val="clear" w:color="ffc000" w:themeColor="accent4" w:fill="ffc000" w:themeFill="accent4"/>
      </w:tcPr>
    </w:tblStylePr>
    <w:tblStylePr w:type="lastCol">
      <w:rPr>
        <w:b/>
        <w:color w:val="404040"/>
      </w:rPr>
    </w:tblStylePr>
    <w:tblStylePr w:type="lastRow">
      <w:rPr>
        <w:b/>
        <w:color w:val="404040"/>
      </w:rPr>
    </w:tblStylePr>
  </w:style>
  <w:style w:type="table" w:styleId="1624" w:customStyle="1">
    <w:name w:val="List Table 4 - Accent 5"/>
    <w:basedOn w:val="1516"/>
    <w:uiPriority w:val="9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b/>
        <w:color w:val="404040"/>
      </w:rPr>
    </w:tblStylePr>
    <w:tblStylePr w:type="firstRow">
      <w:rPr>
        <w:rFonts w:ascii="Arial" w:hAnsi="Arial"/>
        <w:b/>
        <w:color w:val="ffffff"/>
        <w:sz w:val="22"/>
      </w:rPr>
      <w:tcPr>
        <w:shd w:val="clear" w:color="4472c4" w:themeColor="accent5" w:fill="4472c4" w:themeFill="accent5"/>
      </w:tcPr>
    </w:tblStylePr>
    <w:tblStylePr w:type="lastCol">
      <w:rPr>
        <w:b/>
        <w:color w:val="404040"/>
      </w:rPr>
    </w:tblStylePr>
    <w:tblStylePr w:type="lastRow">
      <w:rPr>
        <w:b/>
        <w:color w:val="404040"/>
      </w:rPr>
    </w:tblStylePr>
  </w:style>
  <w:style w:type="table" w:styleId="1625" w:customStyle="1">
    <w:name w:val="List Table 4 - Accent 6"/>
    <w:basedOn w:val="1516"/>
    <w:uiPriority w:val="9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b/>
        <w:color w:val="404040"/>
      </w:rPr>
    </w:tblStylePr>
    <w:tblStylePr w:type="firstRow">
      <w:rPr>
        <w:rFonts w:ascii="Arial" w:hAnsi="Arial"/>
        <w:b/>
        <w:color w:val="ffffff"/>
        <w:sz w:val="22"/>
      </w:rPr>
      <w:tcPr>
        <w:shd w:val="clear" w:color="70ad47" w:themeColor="accent6" w:fill="70ad47" w:themeFill="accent6"/>
      </w:tcPr>
    </w:tblStylePr>
    <w:tblStylePr w:type="lastCol">
      <w:rPr>
        <w:b/>
        <w:color w:val="404040"/>
      </w:rPr>
    </w:tblStylePr>
    <w:tblStylePr w:type="lastRow">
      <w:rPr>
        <w:b/>
        <w:color w:val="404040"/>
      </w:rPr>
    </w:tblStylePr>
  </w:style>
  <w:style w:type="table" w:styleId="1626" w:customStyle="1">
    <w:name w:val="List Table 5 Dark"/>
    <w:basedOn w:val="1516"/>
    <w:uiPriority w:val="99"/>
    <w:qFormat/>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band1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1Vert">
      <w:tcPr>
        <w:shd w:val="clear" w:color="7e7e7e" w:themeColor="text1" w:themeTint="80" w:fill="7e7e7e" w:themeFill="text1" w:themeFillTint="80"/>
        <w:tcBorders>
          <w:left w:val="single" w:color="FFFFFF" w:themeColor="light1" w:sz="4" w:space="0"/>
          <w:right w:val="single" w:color="FFFFFF" w:themeColor="light1" w:sz="4" w:space="0"/>
        </w:tcBorders>
      </w:tcPr>
    </w:tblStylePr>
    <w:tblStylePr w:type="band2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7e7e7e" w:themeColor="text1" w:themeTint="80" w:fill="7e7e7e" w:themeFill="text1" w:themeFillTint="80"/>
        <w:tcBorders>
          <w:top w:val="single" w:color="7E7E7E" w:themeColor="text1" w:themeTint="80" w:sz="32" w:space="0"/>
          <w:bottom w:val="single" w:color="FFFFFF" w:themeColor="light1" w:sz="12" w:space="0"/>
        </w:tcBorders>
      </w:tcPr>
    </w:tblStylePr>
    <w:tblStylePr w:type="lastCol">
      <w:tcPr>
        <w:tcBorders>
          <w:left w:val="single" w:color="FFFFFF" w:themeColor="light1" w:sz="4" w:space="0"/>
          <w:right w:val="single" w:color="7E7E7E" w:themeColor="text1" w:themeTint="80"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27" w:customStyle="1">
    <w:name w:val="List Table 5 Dark - Accent 1"/>
    <w:basedOn w:val="1516"/>
    <w:uiPriority w:val="99"/>
    <w:qFormat/>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band1Horz">
      <w:tcPr>
        <w:shd w:val="clear" w:color="5b9bd5" w:themeColor="accent1" w:fill="5b9bd5" w:themeFill="accent1"/>
        <w:tcBorders>
          <w:top w:val="single" w:color="FFFFFF" w:themeColor="light1" w:sz="4" w:space="0"/>
          <w:bottom w:val="single" w:color="FFFFFF" w:themeColor="light1" w:sz="4" w:space="0"/>
        </w:tcBorders>
      </w:tcPr>
    </w:tblStylePr>
    <w:tblStylePr w:type="band1Vert">
      <w:tcPr>
        <w:shd w:val="clear" w:color="5b9bd5" w:themeColor="accent1" w:fill="5b9bd5" w:themeFill="accent1"/>
        <w:tcBorders>
          <w:left w:val="single" w:color="FFFFFF" w:themeColor="light1" w:sz="4" w:space="0"/>
          <w:right w:val="single" w:color="FFFFFF" w:themeColor="light1" w:sz="4" w:space="0"/>
        </w:tcBorders>
      </w:tcPr>
    </w:tblStylePr>
    <w:tblStylePr w:type="band2Horz">
      <w:tcPr>
        <w:shd w:val="clear" w:color="5b9bd5" w:themeColor="accent1" w:fill="5b9bd5" w:themeFill="accent1"/>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5b9bd5" w:themeColor="accent1" w:fill="5b9bd5" w:themeFill="accent1"/>
        <w:tcBorders>
          <w:top w:val="single" w:color="5B9BD5" w:themeColor="accent1" w:sz="32" w:space="0"/>
          <w:bottom w:val="single" w:color="FFFFFF" w:themeColor="light1" w:sz="12" w:space="0"/>
        </w:tcBorders>
      </w:tcPr>
    </w:tblStylePr>
    <w:tblStylePr w:type="lastCol">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28" w:customStyle="1">
    <w:name w:val="List Table 5 Dark - Accent 2"/>
    <w:basedOn w:val="1516"/>
    <w:uiPriority w:val="99"/>
    <w:qFormat/>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band1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1Vert">
      <w:tcPr>
        <w:shd w:val="clear" w:color="f4b285" w:themeColor="accent2" w:themeTint="97" w:fill="f4b285" w:themeFill="accent2" w:themeFillTint="97"/>
        <w:tcBorders>
          <w:left w:val="single" w:color="FFFFFF" w:themeColor="light1" w:sz="4" w:space="0"/>
          <w:right w:val="single" w:color="FFFFFF" w:themeColor="light1" w:sz="4" w:space="0"/>
        </w:tcBorders>
      </w:tcPr>
    </w:tblStylePr>
    <w:tblStylePr w:type="band2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4b285" w:themeColor="accent2" w:themeTint="97" w:fill="f4b285" w:themeFill="accent2" w:themeFillTint="97"/>
        <w:tcBorders>
          <w:top w:val="single" w:color="F4B285" w:themeColor="accent2" w:themeTint="97" w:sz="32" w:space="0"/>
          <w:bottom w:val="single" w:color="FFFFFF" w:themeColor="light1" w:sz="12" w:space="0"/>
        </w:tcBorders>
      </w:tcPr>
    </w:tblStylePr>
    <w:tblStylePr w:type="lastCol">
      <w:tcPr>
        <w:tcBorders>
          <w:left w:val="single" w:color="FFFFFF" w:themeColor="light1" w:sz="4" w:space="0"/>
          <w:right w:val="single" w:color="F4B285" w:themeColor="accent2" w:themeTint="97"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29" w:customStyle="1">
    <w:name w:val="List Table 5 Dark - Accent 3"/>
    <w:basedOn w:val="1516"/>
    <w:uiPriority w:val="99"/>
    <w:qFormat/>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band1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30" w:customStyle="1">
    <w:name w:val="List Table 5 Dark - Accent 4"/>
    <w:basedOn w:val="1516"/>
    <w:uiPriority w:val="99"/>
    <w:qFormat/>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band1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1Vert">
      <w:tcPr>
        <w:shd w:val="clear" w:color="ffd864" w:themeColor="accent4" w:themeTint="9A" w:fill="ffd864" w:themeFill="accent4" w:themeFillTint="9A"/>
        <w:tcBorders>
          <w:left w:val="single" w:color="FFFFFF" w:themeColor="light1" w:sz="4" w:space="0"/>
          <w:right w:val="single" w:color="FFFFFF" w:themeColor="light1" w:sz="4" w:space="0"/>
        </w:tcBorders>
      </w:tcPr>
    </w:tblStylePr>
    <w:tblStylePr w:type="band2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fd864" w:themeColor="accent4" w:themeTint="9A" w:fill="ffd864" w:themeFill="accent4" w:themeFillTint="9A"/>
        <w:tcBorders>
          <w:top w:val="single" w:color="FFD864" w:themeColor="accent4" w:themeTint="9A" w:sz="32" w:space="0"/>
          <w:bottom w:val="single" w:color="FFFFFF" w:themeColor="light1" w:sz="12" w:space="0"/>
        </w:tcBorders>
      </w:tcPr>
    </w:tblStylePr>
    <w:tblStylePr w:type="lastCol">
      <w:tcPr>
        <w:tcBorders>
          <w:left w:val="single" w:color="FFFFFF" w:themeColor="light1" w:sz="4" w:space="0"/>
          <w:right w:val="single" w:color="FFD864" w:themeColor="accent4"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31" w:customStyle="1">
    <w:name w:val="List Table 5 Dark - Accent 5"/>
    <w:basedOn w:val="1516"/>
    <w:uiPriority w:val="99"/>
    <w:qFormat/>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band1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1Vert">
      <w:tcPr>
        <w:shd w:val="clear" w:color="8ea9db" w:themeColor="accent5" w:themeTint="9A" w:fill="8ea9db" w:themeFill="accent5" w:themeFillTint="9A"/>
        <w:tcBorders>
          <w:left w:val="single" w:color="FFFFFF" w:themeColor="light1" w:sz="4" w:space="0"/>
          <w:right w:val="single" w:color="FFFFFF" w:themeColor="light1" w:sz="4" w:space="0"/>
        </w:tcBorders>
      </w:tcPr>
    </w:tblStylePr>
    <w:tblStylePr w:type="band2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8ea9db" w:themeColor="accent5" w:themeTint="9A" w:fill="8ea9db" w:themeFill="accent5" w:themeFillTint="9A"/>
        <w:tcBorders>
          <w:top w:val="single" w:color="8EA9DB" w:themeColor="accent5" w:themeTint="9A" w:sz="32" w:space="0"/>
          <w:bottom w:val="single" w:color="FFFFFF" w:themeColor="light1" w:sz="12" w:space="0"/>
        </w:tcBorders>
      </w:tcPr>
    </w:tblStylePr>
    <w:tblStylePr w:type="lastCol">
      <w:tcPr>
        <w:tcBorders>
          <w:left w:val="single" w:color="FFFFFF" w:themeColor="light1" w:sz="4" w:space="0"/>
          <w:right w:val="single" w:color="8EA9DB" w:themeColor="accent5"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32" w:customStyle="1">
    <w:name w:val="List Table 5 Dark - Accent 6"/>
    <w:basedOn w:val="1516"/>
    <w:uiPriority w:val="99"/>
    <w:qFormat/>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band1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33" w:customStyle="1">
    <w:name w:val="List Table 6 Colorful"/>
    <w:basedOn w:val="1516"/>
    <w:uiPriority w:val="99"/>
    <w:qFormat/>
    <w:pPr>
      <w:spacing w:after="0" w:line="240" w:lineRule="auto"/>
    </w:pPr>
    <w:tblPr>
      <w:tblBorders>
        <w:top w:val="single" w:color="7E7E7E" w:themeColor="text1" w:themeTint="80" w:sz="4" w:space="0"/>
        <w:bottom w:val="single" w:color="7E7E7E" w:themeColor="text1" w:themeTint="80" w:sz="4" w:space="0"/>
      </w:tblBorders>
    </w:tbl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firstCol">
      <w:rPr>
        <w:b/>
        <w:color w:val="000000" w:themeColor="text1"/>
        <w14:textFill>
          <w14:solidFill>
            <w14:schemeClr w14:val="tx1"/>
          </w14:solidFill>
        </w14:textFill>
      </w:rPr>
    </w:tblStyle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Col">
      <w:rPr>
        <w:b/>
        <w:color w:val="000000" w:themeColor="text1"/>
        <w14:textFill>
          <w14:solidFill>
            <w14:schemeClr w14:val="tx1"/>
          </w14:solidFill>
        </w14:textFill>
      </w:r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style>
  <w:style w:type="table" w:styleId="1634" w:customStyle="1">
    <w:name w:val="List Table 6 Colorful - Accent 1"/>
    <w:basedOn w:val="1516"/>
    <w:uiPriority w:val="99"/>
    <w:qFormat/>
    <w:pPr>
      <w:spacing w:after="0" w:line="240" w:lineRule="auto"/>
    </w:pPr>
    <w:tblPr>
      <w:tblBorders>
        <w:top w:val="single" w:color="5B9BD5" w:themeColor="accent1" w:sz="4" w:space="0"/>
        <w:bottom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b/>
        <w:color w:val="245b8c" w:themeColor="accent1" w:themeShade="94"/>
      </w:rPr>
    </w:tblStylePr>
    <w:tblStylePr w:type="firstRow">
      <w:rPr>
        <w:b/>
        <w:color w:val="245b8c" w:themeColor="accent1" w:themeShade="94"/>
      </w:rPr>
      <w:tcPr>
        <w:tcBorders>
          <w:bottom w:val="single" w:color="5B9BD5" w:themeColor="accent1" w:sz="4" w:space="0"/>
        </w:tcBorders>
      </w:tcPr>
    </w:tblStylePr>
    <w:tblStylePr w:type="lastCol">
      <w:rPr>
        <w:b/>
        <w:color w:val="245b8c" w:themeColor="accent1" w:themeShade="94"/>
      </w:rPr>
    </w:tblStylePr>
    <w:tblStylePr w:type="lastRow">
      <w:rPr>
        <w:b/>
        <w:color w:val="245b8c" w:themeColor="accent1" w:themeShade="94"/>
      </w:rPr>
      <w:tcPr>
        <w:tcBorders>
          <w:top w:val="single" w:color="5B9BD5" w:themeColor="accent1" w:sz="4" w:space="0"/>
        </w:tcBorders>
      </w:tcPr>
    </w:tblStylePr>
  </w:style>
  <w:style w:type="table" w:styleId="1635" w:customStyle="1">
    <w:name w:val="List Table 6 Colorful - Accent 2"/>
    <w:basedOn w:val="1516"/>
    <w:uiPriority w:val="99"/>
    <w:qFormat/>
    <w:pPr>
      <w:spacing w:after="0" w:line="240" w:lineRule="auto"/>
    </w:pPr>
    <w:tblPr>
      <w:tblBorders>
        <w:top w:val="single" w:color="F4B285" w:themeColor="accent2" w:themeTint="97" w:sz="4" w:space="0"/>
        <w:bottom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style>
  <w:style w:type="table" w:styleId="1636" w:customStyle="1">
    <w:name w:val="List Table 6 Colorful - Accent 3"/>
    <w:basedOn w:val="1516"/>
    <w:uiPriority w:val="99"/>
    <w:qFormat/>
    <w:pPr>
      <w:spacing w:after="0" w:line="240" w:lineRule="auto"/>
    </w:pPr>
    <w:tblPr>
      <w:tblBorders>
        <w:top w:val="single" w:color="C9C9C9" w:themeColor="accent3" w:themeTint="98" w:sz="4" w:space="0"/>
        <w:bottom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b/>
        <w:color w:val="c9c9c9" w:themeColor="accent3" w:themeTint="99"/>
        <w14:textFill>
          <w14:solidFill>
            <w14:schemeClr w14:val="accent3">
              <w14:lumMod w14:val="60000"/>
              <w14:lumOff w14:val="40000"/>
            </w14:schemeClr>
          </w14:solidFill>
        </w14:textFill>
      </w:rPr>
    </w:tblStyle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Col">
      <w:rPr>
        <w:b/>
        <w:color w:val="c9c9c9" w:themeColor="accent3" w:themeTint="99"/>
        <w14:textFill>
          <w14:solidFill>
            <w14:schemeClr w14:val="accent3">
              <w14:lumMod w14:val="60000"/>
              <w14:lumOff w14:val="40000"/>
            </w14:schemeClr>
          </w14:solidFill>
        </w14:textFill>
      </w:r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style>
  <w:style w:type="table" w:styleId="1637" w:customStyle="1">
    <w:name w:val="List Table 6 Colorful - Accent 4"/>
    <w:basedOn w:val="1516"/>
    <w:uiPriority w:val="99"/>
    <w:qFormat/>
    <w:pPr>
      <w:spacing w:after="0" w:line="240" w:lineRule="auto"/>
    </w:pPr>
    <w:tblPr>
      <w:tblBorders>
        <w:top w:val="single" w:color="FFD864" w:themeColor="accent4" w:themeTint="9A" w:sz="4" w:space="0"/>
        <w:bottom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style>
  <w:style w:type="table" w:styleId="1638" w:customStyle="1">
    <w:name w:val="List Table 6 Colorful - Accent 5"/>
    <w:basedOn w:val="1516"/>
    <w:uiPriority w:val="99"/>
    <w:qFormat/>
    <w:pPr>
      <w:spacing w:after="0" w:line="240" w:lineRule="auto"/>
    </w:pPr>
    <w:tblPr>
      <w:tblBorders>
        <w:top w:val="single" w:color="8EA9DB" w:themeColor="accent5" w:themeTint="9A" w:sz="4" w:space="0"/>
        <w:bottom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b/>
        <w:color w:val="8faadc" w:themeColor="accent5" w:themeTint="99"/>
        <w14:textFill>
          <w14:solidFill>
            <w14:schemeClr w14:val="accent5">
              <w14:lumMod w14:val="60000"/>
              <w14:lumOff w14:val="40000"/>
            </w14:schemeClr>
          </w14:solidFill>
        </w14:textFill>
      </w:rPr>
    </w:tblStyle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Col">
      <w:rPr>
        <w:b/>
        <w:color w:val="8faadc" w:themeColor="accent5" w:themeTint="99"/>
        <w14:textFill>
          <w14:solidFill>
            <w14:schemeClr w14:val="accent5">
              <w14:lumMod w14:val="60000"/>
              <w14:lumOff w14:val="40000"/>
            </w14:schemeClr>
          </w14:solidFill>
        </w14:textFill>
      </w:r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style>
  <w:style w:type="table" w:styleId="1639" w:customStyle="1">
    <w:name w:val="List Table 6 Colorful - Accent 6"/>
    <w:basedOn w:val="1516"/>
    <w:uiPriority w:val="99"/>
    <w:qFormat/>
    <w:pPr>
      <w:spacing w:after="0" w:line="240" w:lineRule="auto"/>
    </w:pPr>
    <w:tblPr>
      <w:tblBorders>
        <w:top w:val="single" w:color="A9D08E" w:themeColor="accent6" w:themeTint="98" w:sz="4" w:space="0"/>
        <w:bottom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b/>
        <w:color w:val="a9d18e" w:themeColor="accent6" w:themeTint="99"/>
        <w14:textFill>
          <w14:solidFill>
            <w14:schemeClr w14:val="accent6">
              <w14:lumMod w14:val="60000"/>
              <w14:lumOff w14:val="40000"/>
            </w14:schemeClr>
          </w14:solidFill>
        </w14:textFill>
      </w:rPr>
    </w:tblStyle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Col">
      <w:rPr>
        <w:b/>
        <w:color w:val="a9d18e" w:themeColor="accent6" w:themeTint="99"/>
        <w14:textFill>
          <w14:solidFill>
            <w14:schemeClr w14:val="accent6">
              <w14:lumMod w14:val="60000"/>
              <w14:lumOff w14:val="40000"/>
            </w14:schemeClr>
          </w14:solidFill>
        </w14:textFill>
      </w:r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style>
  <w:style w:type="table" w:styleId="1640" w:customStyle="1">
    <w:name w:val="List Table 7 Colorful"/>
    <w:basedOn w:val="1516"/>
    <w:uiPriority w:val="99"/>
    <w:qFormat/>
    <w:pPr>
      <w:spacing w:after="0" w:line="240" w:lineRule="auto"/>
    </w:pPr>
    <w:tblPr>
      <w:tblBorders>
        <w:right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1641" w:customStyle="1">
    <w:name w:val="List Table 7 Colorful - Accent 1"/>
    <w:basedOn w:val="1516"/>
    <w:uiPriority w:val="99"/>
    <w:qFormat/>
    <w:pPr>
      <w:spacing w:after="0" w:line="240" w:lineRule="auto"/>
    </w:pPr>
    <w:tblPr>
      <w:tblBorders>
        <w:right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rFonts w:ascii="Arial" w:hAnsi="Arial"/>
        <w:i/>
        <w:color w:val="245b8c" w:themeColor="accent1" w:themeShade="94"/>
        <w:sz w:val="22"/>
      </w:rPr>
      <w:pPr>
        <w:jc w:val="right"/>
      </w:p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b8c" w:themeColor="accent1" w:themeShade="94"/>
        <w:sz w:val="22"/>
      </w:r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b8c" w:themeColor="accent1" w:themeShade="94"/>
        <w:sz w:val="22"/>
      </w:r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b8c" w:themeColor="accent1" w:themeShade="94"/>
        <w:sz w:val="22"/>
      </w:r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style>
  <w:style w:type="table" w:styleId="1642" w:customStyle="1">
    <w:name w:val="List Table 7 Colorful - Accent 2"/>
    <w:basedOn w:val="1516"/>
    <w:uiPriority w:val="99"/>
    <w:qFormat/>
    <w:pPr>
      <w:spacing w:after="0" w:line="240" w:lineRule="auto"/>
    </w:pPr>
    <w:tblPr>
      <w:tblBorders>
        <w:right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1643" w:customStyle="1">
    <w:name w:val="List Table 7 Colorful - Accent 3"/>
    <w:basedOn w:val="1516"/>
    <w:uiPriority w:val="99"/>
    <w:qFormat/>
    <w:pPr>
      <w:spacing w:after="0" w:line="240" w:lineRule="auto"/>
    </w:pPr>
    <w:tblPr>
      <w:tblBorders>
        <w:right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rFonts w:ascii="Arial" w:hAnsi="Arial"/>
        <w:i/>
        <w:color w:val="c9c9c9" w:themeColor="accent3" w:themeTint="99"/>
        <w:sz w:val="22"/>
        <w14:textFill>
          <w14:solidFill>
            <w14:schemeClr w14:val="accent3">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style>
  <w:style w:type="table" w:styleId="1644" w:customStyle="1">
    <w:name w:val="List Table 7 Colorful - Accent 4"/>
    <w:basedOn w:val="1516"/>
    <w:uiPriority w:val="99"/>
    <w:qFormat/>
    <w:pPr>
      <w:spacing w:after="0" w:line="240" w:lineRule="auto"/>
    </w:pPr>
    <w:tblPr>
      <w:tblBorders>
        <w:right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1645" w:customStyle="1">
    <w:name w:val="List Table 7 Colorful - Accent 5"/>
    <w:basedOn w:val="1516"/>
    <w:uiPriority w:val="99"/>
    <w:qFormat/>
    <w:pPr>
      <w:spacing w:after="0" w:line="240" w:lineRule="auto"/>
    </w:pPr>
    <w:tblPr>
      <w:tblBorders>
        <w:right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rFonts w:ascii="Arial" w:hAnsi="Arial"/>
        <w:i/>
        <w:color w:val="8faadc" w:themeColor="accent5" w:themeTint="99"/>
        <w:sz w:val="22"/>
        <w14:textFill>
          <w14:solidFill>
            <w14:schemeClr w14:val="accent5">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8EA9DB" w:themeColor="accent5" w:themeTint="9A" w:sz="4" w:space="0"/>
        </w:tcBorders>
      </w:tcPr>
    </w:tblStylePr>
    <w:tblStylePr w:type="fir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8EA9DB" w:themeColor="accent5" w:themeTint="9A" w:sz="4" w:space="0"/>
          <w:right w:val="none" w:color="000000" w:sz="4" w:space="0"/>
        </w:tcBorders>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shd w:val="clear" w:color="ffffff" w:fill="auto"/>
        <w:tcBorders>
          <w:top w:val="none" w:color="000000" w:sz="4" w:space="0"/>
          <w:left w:val="single" w:color="8EA9DB" w:themeColor="accent5" w:themeTint="9A" w:sz="4" w:space="0"/>
          <w:bottom w:val="none" w:color="000000" w:sz="4" w:space="0"/>
          <w:right w:val="none" w:color="000000" w:sz="4" w:space="0"/>
        </w:tcBorders>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single" w:color="8EA9DB" w:themeColor="accent5" w:themeTint="9A" w:sz="4" w:space="0"/>
          <w:left w:val="none" w:color="000000" w:sz="4" w:space="0"/>
          <w:bottom w:val="none" w:color="000000" w:sz="4" w:space="0"/>
          <w:right w:val="none" w:color="000000" w:sz="4" w:space="0"/>
        </w:tcBorders>
      </w:tcPr>
    </w:tblStylePr>
  </w:style>
  <w:style w:type="table" w:styleId="1646" w:customStyle="1">
    <w:name w:val="List Table 7 Colorful - Accent 6"/>
    <w:basedOn w:val="1516"/>
    <w:uiPriority w:val="99"/>
    <w:qFormat/>
    <w:pPr>
      <w:spacing w:after="0" w:line="240" w:lineRule="auto"/>
    </w:pPr>
    <w:tblPr>
      <w:tblBorders>
        <w:right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rFonts w:ascii="Arial" w:hAnsi="Arial"/>
        <w:i/>
        <w:color w:val="a9d18e" w:themeColor="accent6" w:themeTint="99"/>
        <w:sz w:val="22"/>
        <w14:textFill>
          <w14:solidFill>
            <w14:schemeClr w14:val="accent6">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style>
  <w:style w:type="table" w:styleId="1647" w:customStyle="1">
    <w:name w:val="Lined - Accent"/>
    <w:basedOn w:val="1516"/>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648" w:customStyle="1">
    <w:name w:val="Lined - Accent 1"/>
    <w:basedOn w:val="1516"/>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649" w:customStyle="1">
    <w:name w:val="Lined - Accent 2"/>
    <w:basedOn w:val="1516"/>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650" w:customStyle="1">
    <w:name w:val="Lined - Accent 3"/>
    <w:basedOn w:val="1516"/>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651" w:customStyle="1">
    <w:name w:val="Lined - Accent 4"/>
    <w:basedOn w:val="1516"/>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652" w:customStyle="1">
    <w:name w:val="Lined - Accent 5"/>
    <w:basedOn w:val="1516"/>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653" w:customStyle="1">
    <w:name w:val="Lined - Accent 6"/>
    <w:basedOn w:val="1516"/>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654" w:customStyle="1">
    <w:name w:val="Bordered &amp; Lined - Accent"/>
    <w:basedOn w:val="1516"/>
    <w:uiPriority w:val="99"/>
    <w:qFormat/>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655" w:customStyle="1">
    <w:name w:val="Bordered &amp; Lined - Accent 1"/>
    <w:basedOn w:val="1516"/>
    <w:uiPriority w:val="99"/>
    <w:qFormat/>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656" w:customStyle="1">
    <w:name w:val="Bordered &amp; Lined - Accent 2"/>
    <w:basedOn w:val="1516"/>
    <w:uiPriority w:val="99"/>
    <w:qFormat/>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657" w:customStyle="1">
    <w:name w:val="Bordered &amp; Lined - Accent 3"/>
    <w:basedOn w:val="1516"/>
    <w:uiPriority w:val="99"/>
    <w:qFormat/>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658" w:customStyle="1">
    <w:name w:val="Bordered &amp; Lined - Accent 4"/>
    <w:basedOn w:val="1516"/>
    <w:uiPriority w:val="99"/>
    <w:qFormat/>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659" w:customStyle="1">
    <w:name w:val="Bordered &amp; Lined - Accent 5"/>
    <w:basedOn w:val="1516"/>
    <w:uiPriority w:val="99"/>
    <w:qFormat/>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660" w:customStyle="1">
    <w:name w:val="Bordered &amp; Lined - Accent 6"/>
    <w:basedOn w:val="1516"/>
    <w:uiPriority w:val="99"/>
    <w:qFormat/>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661" w:customStyle="1">
    <w:name w:val="Bordered"/>
    <w:basedOn w:val="1516"/>
    <w:uiPriority w:val="99"/>
    <w:qFormat/>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E7E7E" w:themeColor="text1" w:themeTint="80" w:sz="12" w:space="0"/>
        </w:tcBorders>
      </w:tcPr>
    </w:tblStylePr>
    <w:tblStylePr w:type="lastCol">
      <w:rPr>
        <w:rFonts w:ascii="Arial" w:hAnsi="Arial"/>
        <w:color w:val="404040"/>
        <w:sz w:val="22"/>
      </w:rPr>
      <w:tcPr>
        <w:tcBorders>
          <w:left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style>
  <w:style w:type="table" w:styleId="1662" w:customStyle="1">
    <w:name w:val="Bordered - Accent 1"/>
    <w:basedOn w:val="1516"/>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5B9BD5" w:themeColor="accent1" w:sz="12" w:space="0"/>
        </w:tcBorders>
      </w:tcPr>
    </w:tblStylePr>
    <w:tblStylePr w:type="lastCol">
      <w:rPr>
        <w:rFonts w:ascii="Arial" w:hAnsi="Arial"/>
        <w:color w:val="404040"/>
        <w:sz w:val="22"/>
      </w:rPr>
      <w:tcPr>
        <w:tcBorders>
          <w:left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style>
  <w:style w:type="table" w:styleId="1663" w:customStyle="1">
    <w:name w:val="Bordered - Accent 2"/>
    <w:basedOn w:val="1516"/>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4B285" w:themeColor="accent2" w:themeTint="97" w:sz="12" w:space="0"/>
        </w:tcBorders>
      </w:tcPr>
    </w:tblStylePr>
    <w:tblStylePr w:type="lastCol">
      <w:rPr>
        <w:rFonts w:ascii="Arial" w:hAnsi="Arial"/>
        <w:color w:val="404040"/>
        <w:sz w:val="22"/>
      </w:rPr>
      <w:tcPr>
        <w:tcBorders>
          <w:left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style>
  <w:style w:type="table" w:styleId="1664" w:customStyle="1">
    <w:name w:val="Bordered - Accent 3"/>
    <w:basedOn w:val="1516"/>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C9C9C9" w:themeColor="accent3" w:themeTint="98" w:sz="12" w:space="0"/>
        </w:tcBorders>
      </w:tcPr>
    </w:tblStylePr>
    <w:tblStylePr w:type="lastCol">
      <w:rPr>
        <w:rFonts w:ascii="Arial" w:hAnsi="Arial"/>
        <w:color w:val="404040"/>
        <w:sz w:val="22"/>
      </w:rPr>
      <w:tcPr>
        <w:tcBorders>
          <w:left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style>
  <w:style w:type="table" w:styleId="1665" w:customStyle="1">
    <w:name w:val="Bordered - Accent 4"/>
    <w:basedOn w:val="1516"/>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FD864" w:themeColor="accent4" w:themeTint="9A" w:sz="12" w:space="0"/>
        </w:tcBorders>
      </w:tcPr>
    </w:tblStylePr>
    <w:tblStylePr w:type="lastCol">
      <w:rPr>
        <w:rFonts w:ascii="Arial" w:hAnsi="Arial"/>
        <w:color w:val="404040"/>
        <w:sz w:val="22"/>
      </w:rPr>
      <w:tcPr>
        <w:tcBorders>
          <w:left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style>
  <w:style w:type="table" w:styleId="1666" w:customStyle="1">
    <w:name w:val="Bordered - Accent 5"/>
    <w:basedOn w:val="1516"/>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8EA9DB" w:themeColor="accent5" w:themeTint="9A" w:sz="12" w:space="0"/>
        </w:tcBorders>
      </w:tcPr>
    </w:tblStylePr>
    <w:tblStylePr w:type="lastCol">
      <w:rPr>
        <w:rFonts w:ascii="Arial" w:hAnsi="Arial"/>
        <w:color w:val="404040"/>
        <w:sz w:val="22"/>
      </w:rPr>
      <w:tcPr>
        <w:tcBorders>
          <w:left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style>
  <w:style w:type="table" w:styleId="1667" w:customStyle="1">
    <w:name w:val="Bordered - Accent 6"/>
    <w:basedOn w:val="1516"/>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A9D08E" w:themeColor="accent6" w:themeTint="98" w:sz="12" w:space="0"/>
        </w:tcBorders>
      </w:tcPr>
    </w:tblStylePr>
    <w:tblStylePr w:type="lastCol">
      <w:rPr>
        <w:rFonts w:ascii="Arial" w:hAnsi="Arial"/>
        <w:color w:val="404040"/>
        <w:sz w:val="22"/>
      </w:rPr>
      <w:tcPr>
        <w:tcBorders>
          <w:left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style>
  <w:style w:type="character" w:styleId="1668">
    <w:name w:val="Hyperlink"/>
    <w:uiPriority w:val="99"/>
    <w:unhideWhenUsed/>
    <w:qFormat/>
    <w:rPr>
      <w:color w:val="0563c1" w:themeColor="hyperlink"/>
      <w:u w:val="single"/>
      <w14:textFill>
        <w14:solidFill>
          <w14:schemeClr w14:val="hlink"/>
        </w14:solidFill>
      </w14:textFill>
    </w:rPr>
  </w:style>
  <w:style w:type="paragraph" w:styleId="1669">
    <w:name w:val="footnote text"/>
    <w:basedOn w:val="1505"/>
    <w:link w:val="1670"/>
    <w:uiPriority w:val="99"/>
    <w:semiHidden/>
    <w:unhideWhenUsed/>
    <w:qFormat/>
    <w:pPr>
      <w:spacing w:after="40" w:line="240" w:lineRule="auto"/>
    </w:pPr>
    <w:rPr>
      <w:sz w:val="18"/>
    </w:rPr>
  </w:style>
  <w:style w:type="character" w:styleId="1670" w:customStyle="1">
    <w:name w:val="Footnote Text Char"/>
    <w:link w:val="1669"/>
    <w:uiPriority w:val="99"/>
    <w:qFormat/>
    <w:rPr>
      <w:sz w:val="18"/>
    </w:rPr>
  </w:style>
  <w:style w:type="character" w:styleId="1671">
    <w:name w:val="footnote reference"/>
    <w:basedOn w:val="1515"/>
    <w:uiPriority w:val="99"/>
    <w:unhideWhenUsed/>
    <w:qFormat/>
    <w:rPr>
      <w:vertAlign w:val="superscript"/>
    </w:rPr>
  </w:style>
  <w:style w:type="paragraph" w:styleId="1672">
    <w:name w:val="endnote text"/>
    <w:basedOn w:val="1505"/>
    <w:link w:val="1673"/>
    <w:uiPriority w:val="99"/>
    <w:semiHidden/>
    <w:unhideWhenUsed/>
    <w:qFormat/>
    <w:pPr>
      <w:spacing w:after="0" w:line="240" w:lineRule="auto"/>
    </w:pPr>
    <w:rPr>
      <w:sz w:val="20"/>
    </w:rPr>
  </w:style>
  <w:style w:type="character" w:styleId="1673" w:customStyle="1">
    <w:name w:val="Endnote Text Char"/>
    <w:link w:val="1672"/>
    <w:uiPriority w:val="99"/>
    <w:qFormat/>
    <w:rPr>
      <w:sz w:val="20"/>
    </w:rPr>
  </w:style>
  <w:style w:type="character" w:styleId="1674">
    <w:name w:val="endnote reference"/>
    <w:basedOn w:val="1515"/>
    <w:uiPriority w:val="99"/>
    <w:semiHidden/>
    <w:unhideWhenUsed/>
    <w:qFormat/>
    <w:rPr>
      <w:vertAlign w:val="superscript"/>
    </w:rPr>
  </w:style>
  <w:style w:type="paragraph" w:styleId="1675">
    <w:name w:val="toc 1"/>
    <w:basedOn w:val="1505"/>
    <w:next w:val="1505"/>
    <w:uiPriority w:val="39"/>
    <w:unhideWhenUsed/>
    <w:qFormat/>
    <w:pPr>
      <w:ind w:left="0" w:right="0" w:firstLine="0"/>
      <w:spacing w:after="57"/>
    </w:pPr>
  </w:style>
  <w:style w:type="paragraph" w:styleId="1676">
    <w:name w:val="toc 2"/>
    <w:basedOn w:val="1505"/>
    <w:next w:val="1505"/>
    <w:uiPriority w:val="39"/>
    <w:unhideWhenUsed/>
    <w:qFormat/>
    <w:pPr>
      <w:ind w:left="283" w:right="0" w:firstLine="0"/>
      <w:spacing w:after="57"/>
    </w:pPr>
  </w:style>
  <w:style w:type="paragraph" w:styleId="1677">
    <w:name w:val="toc 3"/>
    <w:basedOn w:val="1505"/>
    <w:next w:val="1505"/>
    <w:uiPriority w:val="39"/>
    <w:unhideWhenUsed/>
    <w:qFormat/>
    <w:pPr>
      <w:ind w:left="567" w:right="0" w:firstLine="0"/>
      <w:spacing w:after="57"/>
    </w:pPr>
  </w:style>
  <w:style w:type="paragraph" w:styleId="1678">
    <w:name w:val="toc 4"/>
    <w:basedOn w:val="1505"/>
    <w:next w:val="1505"/>
    <w:uiPriority w:val="39"/>
    <w:unhideWhenUsed/>
    <w:qFormat/>
    <w:pPr>
      <w:ind w:left="850" w:right="0" w:firstLine="0"/>
      <w:spacing w:after="57"/>
    </w:pPr>
  </w:style>
  <w:style w:type="paragraph" w:styleId="1679">
    <w:name w:val="toc 5"/>
    <w:basedOn w:val="1505"/>
    <w:next w:val="1505"/>
    <w:uiPriority w:val="39"/>
    <w:unhideWhenUsed/>
    <w:qFormat/>
    <w:pPr>
      <w:ind w:left="1134" w:right="0" w:firstLine="0"/>
      <w:spacing w:after="57"/>
    </w:pPr>
  </w:style>
  <w:style w:type="paragraph" w:styleId="1680">
    <w:name w:val="toc 6"/>
    <w:basedOn w:val="1505"/>
    <w:next w:val="1505"/>
    <w:uiPriority w:val="39"/>
    <w:unhideWhenUsed/>
    <w:qFormat/>
    <w:pPr>
      <w:ind w:left="1417" w:right="0" w:firstLine="0"/>
      <w:spacing w:after="57"/>
    </w:pPr>
  </w:style>
  <w:style w:type="paragraph" w:styleId="1681">
    <w:name w:val="toc 7"/>
    <w:basedOn w:val="1505"/>
    <w:next w:val="1505"/>
    <w:uiPriority w:val="39"/>
    <w:unhideWhenUsed/>
    <w:qFormat/>
    <w:pPr>
      <w:ind w:left="1701" w:right="0" w:firstLine="0"/>
      <w:spacing w:after="57"/>
    </w:pPr>
  </w:style>
  <w:style w:type="paragraph" w:styleId="1682">
    <w:name w:val="toc 8"/>
    <w:basedOn w:val="1505"/>
    <w:next w:val="1505"/>
    <w:uiPriority w:val="39"/>
    <w:unhideWhenUsed/>
    <w:qFormat/>
    <w:pPr>
      <w:ind w:left="1984" w:right="0" w:firstLine="0"/>
      <w:spacing w:after="57"/>
    </w:pPr>
  </w:style>
  <w:style w:type="paragraph" w:styleId="1683">
    <w:name w:val="toc 9"/>
    <w:basedOn w:val="1505"/>
    <w:next w:val="1505"/>
    <w:uiPriority w:val="39"/>
    <w:unhideWhenUsed/>
    <w:qFormat/>
    <w:pPr>
      <w:ind w:left="2268" w:right="0" w:firstLine="0"/>
      <w:spacing w:after="57"/>
    </w:pPr>
  </w:style>
  <w:style w:type="paragraph" w:styleId="1684" w:customStyle="1">
    <w:name w:val="TOC Heading"/>
    <w:uiPriority w:val="39"/>
    <w:unhideWhenUsed/>
    <w:qFormat/>
    <w:pPr>
      <w:spacing w:before="0" w:beforeAutospacing="0" w:after="200" w:afterAutospacing="0" w:line="276" w:lineRule="auto"/>
    </w:pPr>
    <w:rPr>
      <w:rFonts w:hint="default" w:asciiTheme="minorHAnsi" w:hAnsiTheme="minorHAnsi" w:eastAsiaTheme="minorHAnsi" w:cstheme="minorBidi"/>
      <w:sz w:val="22"/>
      <w:szCs w:val="22"/>
      <w:lang w:val="en-US" w:eastAsia="en-US" w:bidi="ar-SA"/>
    </w:rPr>
  </w:style>
  <w:style w:type="paragraph" w:styleId="1685">
    <w:name w:val="table of figures"/>
    <w:basedOn w:val="1505"/>
    <w:next w:val="1505"/>
    <w:uiPriority w:val="99"/>
    <w:unhideWhenUsed/>
    <w:qFormat/>
    <w:pPr>
      <w:spacing w:after="0" w:afterAutospacing="0"/>
    </w:pPr>
  </w:style>
  <w:style w:type="numbering" w:styleId="1686" w:default="1">
    <w:name w:val="No List"/>
    <w:uiPriority w:val="99"/>
    <w:semiHidden/>
    <w:unhideWhenUsed/>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Application>onlyoffice/7.4.0.163</Application>
  <DocSecurity>0</DocSecurity>
  <LinksUpToDate>false</LinksUpToDate>
  <ScaleCrop>false</ScaleCrop>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Hero-H</dc:creator>
  <cp:lastModifiedBy>黄美玲 </cp:lastModifiedBy>
  <cp:revision>1200</cp:revision>
  <dcterms:created xsi:type="dcterms:W3CDTF">2022-04-06T21:45:00Z</dcterms:created>
  <dcterms:modified xsi:type="dcterms:W3CDTF">2026-07-17T09:42:07Z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9B4A5DA10E1341DEA85F2D326EC5FE4B_13</vt:lpwstr>
  </property>
  <property fmtid="{D5CDD505-2E9C-101B-9397-08002B2CF9AE}" pid="4" name="KSOTemplateDocerSaveRecord">
    <vt:lpwstr>eyJoZGlkIjoiY2NjMmE0OTc2YzM3M2M0NDI1ZmVkMDdhNDAxYmJlYjciLCJ1c2VySWQiOiIxNjc5ODU0MyJ9</vt:lpwstr>
  </property>
</Properties>
</file>