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AA" w:rsidRDefault="00667D09">
      <w:pPr>
        <w:rPr>
          <w:b/>
        </w:rPr>
      </w:pPr>
      <w:r>
        <w:rPr>
          <w:b/>
        </w:rPr>
        <w:t>Overvie</w:t>
      </w:r>
      <w:r w:rsidR="00870EA6">
        <w:rPr>
          <w:b/>
        </w:rPr>
        <w:t xml:space="preserve">w of </w:t>
      </w:r>
      <w:proofErr w:type="spellStart"/>
      <w:r w:rsidR="00870EA6" w:rsidRPr="00870EA6">
        <w:rPr>
          <w:b/>
          <w:i/>
        </w:rPr>
        <w:t>printf</w:t>
      </w:r>
      <w:proofErr w:type="spellEnd"/>
      <w:r w:rsidR="00870EA6">
        <w:rPr>
          <w:b/>
        </w:rPr>
        <w:t xml:space="preserve"> statement for CIS 18B</w:t>
      </w:r>
    </w:p>
    <w:p w:rsidR="00870EA6" w:rsidRPr="00870EA6" w:rsidRDefault="00870EA6">
      <w:pPr>
        <w:rPr>
          <w:b/>
        </w:rPr>
      </w:pPr>
    </w:p>
    <w:p w:rsidR="003E0090" w:rsidRDefault="003E0090" w:rsidP="003E0090">
      <w:r>
        <w:t>- Syntax:</w:t>
      </w:r>
    </w:p>
    <w:p w:rsidR="003E0090" w:rsidRPr="00870EA6" w:rsidRDefault="003E0090" w:rsidP="003E0090">
      <w:pPr>
        <w:rPr>
          <w:rFonts w:ascii="Courier New" w:hAnsi="Courier New" w:cs="Courier New"/>
          <w:i/>
        </w:rPr>
      </w:pPr>
      <w:r>
        <w:tab/>
      </w:r>
      <w:proofErr w:type="spellStart"/>
      <w:r w:rsidRPr="00F83221">
        <w:rPr>
          <w:rFonts w:ascii="Courier New" w:hAnsi="Courier New" w:cs="Courier New"/>
          <w:i/>
          <w:sz w:val="22"/>
          <w:szCs w:val="22"/>
        </w:rPr>
        <w:t>printf</w:t>
      </w:r>
      <w:proofErr w:type="spellEnd"/>
      <w:r w:rsidRPr="00F83221">
        <w:rPr>
          <w:rFonts w:ascii="Courier New" w:hAnsi="Courier New" w:cs="Courier New"/>
          <w:i/>
          <w:sz w:val="22"/>
          <w:szCs w:val="22"/>
        </w:rPr>
        <w:t xml:space="preserve"> ("format string", list of variable names)</w:t>
      </w:r>
    </w:p>
    <w:p w:rsidR="003E0090" w:rsidRDefault="003E0090" w:rsidP="003E0090"/>
    <w:p w:rsidR="00CA17AA" w:rsidRDefault="00CA17AA">
      <w:r>
        <w:t xml:space="preserve">- </w:t>
      </w:r>
      <w:proofErr w:type="spellStart"/>
      <w:r>
        <w:rPr>
          <w:i/>
        </w:rPr>
        <w:t>printf</w:t>
      </w:r>
      <w:proofErr w:type="spellEnd"/>
      <w:r>
        <w:t xml:space="preserve"> </w:t>
      </w:r>
      <w:r w:rsidR="003E0090">
        <w:t>prints</w:t>
      </w:r>
      <w:r>
        <w:t xml:space="preserve"> data out </w:t>
      </w:r>
      <w:r w:rsidR="003E0090">
        <w:t xml:space="preserve">to screen </w:t>
      </w:r>
      <w:r>
        <w:t>character by character: every character in the format string gets sent out to screen one at a time</w:t>
      </w:r>
      <w:r>
        <w:tab/>
      </w:r>
    </w:p>
    <w:p w:rsidR="00CA17AA" w:rsidRDefault="00CA17AA"/>
    <w:p w:rsidR="003E0090" w:rsidRDefault="00CA17AA" w:rsidP="003E0090">
      <w:r>
        <w:t>- Within the format string,</w:t>
      </w:r>
      <w:r w:rsidR="003E0090">
        <w:t xml:space="preserve"> there can be:</w:t>
      </w:r>
    </w:p>
    <w:p w:rsidR="003E0090" w:rsidRDefault="003E0090" w:rsidP="003E0090">
      <w:r>
        <w:tab/>
        <w:t>- any text character</w:t>
      </w:r>
    </w:p>
    <w:p w:rsidR="003E0090" w:rsidRDefault="003E0090" w:rsidP="003E0090">
      <w:r>
        <w:tab/>
      </w:r>
      <w:r>
        <w:tab/>
      </w:r>
      <w:r w:rsidR="00B64A12">
        <w:t>each character</w:t>
      </w:r>
      <w:r>
        <w:t xml:space="preserve"> </w:t>
      </w:r>
      <w:r w:rsidR="00B64A12">
        <w:t>is</w:t>
      </w:r>
      <w:r>
        <w:t xml:space="preserve"> printed as shown in the format string</w:t>
      </w:r>
    </w:p>
    <w:p w:rsidR="003E0090" w:rsidRDefault="003E0090" w:rsidP="003E0090">
      <w:r>
        <w:tab/>
        <w:t>- escape characters</w:t>
      </w:r>
    </w:p>
    <w:p w:rsidR="003E0090" w:rsidRDefault="003E0090" w:rsidP="003E0090">
      <w:r>
        <w:tab/>
      </w:r>
      <w:r>
        <w:tab/>
        <w:t>2 common ones are \t (for tab) and \n (for newline)</w:t>
      </w:r>
    </w:p>
    <w:p w:rsidR="003E0090" w:rsidRDefault="003E0090" w:rsidP="003E0090">
      <w:r>
        <w:tab/>
      </w:r>
      <w:r>
        <w:tab/>
        <w:t>the escape characters are printed as they appear in the format string</w:t>
      </w:r>
    </w:p>
    <w:p w:rsidR="003E0090" w:rsidRDefault="003E0090" w:rsidP="003E0090">
      <w:r>
        <w:tab/>
        <w:t xml:space="preserve">- field specifications </w:t>
      </w:r>
      <w:r w:rsidR="00CA17AA">
        <w:t>to print</w:t>
      </w:r>
      <w:r>
        <w:t xml:space="preserve"> data stored in a variable</w:t>
      </w:r>
      <w:r w:rsidR="00CA17AA">
        <w:tab/>
      </w:r>
    </w:p>
    <w:p w:rsidR="003E0090" w:rsidRDefault="00870EA6" w:rsidP="003E0090">
      <w:r>
        <w:tab/>
      </w:r>
      <w:r>
        <w:tab/>
        <w:t>some common field specif</w:t>
      </w:r>
      <w:r w:rsidR="003E0090">
        <w:t>i</w:t>
      </w:r>
      <w:r>
        <w:t>c</w:t>
      </w:r>
      <w:r w:rsidR="003E0090">
        <w:t>ations:</w:t>
      </w:r>
      <w:r w:rsidR="00CA17AA">
        <w:tab/>
      </w:r>
    </w:p>
    <w:p w:rsidR="00CA17AA" w:rsidRDefault="003E0090" w:rsidP="003E0090">
      <w:pPr>
        <w:ind w:left="1500"/>
      </w:pPr>
      <w:r>
        <w:t xml:space="preserve">   </w:t>
      </w:r>
      <w:r w:rsidR="00870EA6">
        <w:t xml:space="preserve"> </w:t>
      </w:r>
      <w:r>
        <w:t xml:space="preserve">to print: </w:t>
      </w:r>
      <w:r>
        <w:tab/>
      </w:r>
      <w:r>
        <w:tab/>
      </w:r>
      <w:r>
        <w:tab/>
      </w:r>
      <w:r w:rsidR="00CA17AA">
        <w:t>use:</w:t>
      </w:r>
    </w:p>
    <w:p w:rsidR="00CA17AA" w:rsidRDefault="003E0090">
      <w:pPr>
        <w:rPr>
          <w:i/>
        </w:rPr>
      </w:pPr>
      <w:r>
        <w:t xml:space="preserve">   </w:t>
      </w:r>
      <w:r>
        <w:tab/>
      </w:r>
      <w:r>
        <w:tab/>
        <w:t xml:space="preserve">   </w:t>
      </w:r>
      <w:r w:rsidR="00870EA6">
        <w:t xml:space="preserve"> </w:t>
      </w:r>
      <w:r>
        <w:t xml:space="preserve"> </w:t>
      </w:r>
      <w:r w:rsidR="00CA17AA">
        <w:t xml:space="preserve">an </w:t>
      </w:r>
      <w:r w:rsidR="00CA17AA">
        <w:rPr>
          <w:i/>
        </w:rPr>
        <w:t>int</w:t>
      </w:r>
      <w:r>
        <w:t>eger</w:t>
      </w:r>
      <w:r w:rsidR="00CA17AA">
        <w:tab/>
      </w:r>
      <w:r w:rsidR="00CA17AA">
        <w:tab/>
      </w:r>
      <w:r>
        <w:tab/>
      </w:r>
      <w:r w:rsidR="00CA17AA">
        <w:rPr>
          <w:i/>
        </w:rPr>
        <w:t>%d</w:t>
      </w:r>
    </w:p>
    <w:p w:rsidR="00CA17AA" w:rsidRDefault="003E0090">
      <w:r>
        <w:t xml:space="preserve">            </w:t>
      </w:r>
      <w:r>
        <w:tab/>
        <w:t xml:space="preserve">   </w:t>
      </w:r>
      <w:r w:rsidR="00870EA6">
        <w:t xml:space="preserve">  </w:t>
      </w:r>
      <w:r w:rsidR="00CA17AA">
        <w:t xml:space="preserve">a </w:t>
      </w:r>
      <w:r w:rsidR="00CA17AA">
        <w:rPr>
          <w:i/>
        </w:rPr>
        <w:t>floa</w:t>
      </w:r>
      <w:r>
        <w:rPr>
          <w:i/>
        </w:rPr>
        <w:t>ting point number</w:t>
      </w:r>
      <w:r>
        <w:tab/>
      </w:r>
      <w:r w:rsidR="00CA17AA">
        <w:rPr>
          <w:i/>
        </w:rPr>
        <w:t>%f</w:t>
      </w:r>
    </w:p>
    <w:p w:rsidR="00CA17AA" w:rsidRDefault="00CA17AA">
      <w:pPr>
        <w:rPr>
          <w:i/>
        </w:rPr>
      </w:pPr>
      <w:r>
        <w:t xml:space="preserve">     </w:t>
      </w:r>
      <w:r w:rsidR="003E0090">
        <w:t xml:space="preserve">       </w:t>
      </w:r>
      <w:r w:rsidR="003E0090">
        <w:tab/>
        <w:t xml:space="preserve">    </w:t>
      </w:r>
      <w:r w:rsidR="00870EA6">
        <w:t xml:space="preserve"> </w:t>
      </w:r>
      <w:r>
        <w:t xml:space="preserve">a </w:t>
      </w:r>
      <w:r w:rsidR="003E0090">
        <w:rPr>
          <w:i/>
        </w:rPr>
        <w:t>string</w:t>
      </w:r>
      <w:r>
        <w:tab/>
      </w:r>
      <w:r>
        <w:tab/>
      </w:r>
      <w:r w:rsidR="003E0090">
        <w:tab/>
      </w:r>
      <w:r>
        <w:rPr>
          <w:i/>
        </w:rPr>
        <w:t>%</w:t>
      </w:r>
      <w:r w:rsidR="003E0090">
        <w:rPr>
          <w:i/>
        </w:rPr>
        <w:t>s</w:t>
      </w:r>
    </w:p>
    <w:p w:rsidR="003E0090" w:rsidRDefault="003E0090">
      <w:r>
        <w:rPr>
          <w:i/>
        </w:rPr>
        <w:tab/>
      </w:r>
      <w:r>
        <w:rPr>
          <w:i/>
        </w:rPr>
        <w:tab/>
      </w:r>
      <w:r>
        <w:t>the data in the variable are printed in place of the field specification</w:t>
      </w:r>
    </w:p>
    <w:p w:rsidR="003E0090" w:rsidRDefault="003E0090"/>
    <w:p w:rsidR="00CA17AA" w:rsidRDefault="003E0090">
      <w:r>
        <w:t>- T</w:t>
      </w:r>
      <w:r w:rsidR="00CA17AA">
        <w:t>he list of variable names are separated by comma, if there is more than one variable</w:t>
      </w:r>
    </w:p>
    <w:p w:rsidR="003E0090" w:rsidRDefault="00CA17AA">
      <w:r>
        <w:tab/>
      </w:r>
    </w:p>
    <w:p w:rsidR="00CA17AA" w:rsidRDefault="003E0090">
      <w:r>
        <w:t>- T</w:t>
      </w:r>
      <w:r w:rsidR="00CA17AA">
        <w:t xml:space="preserve">here is a one-to-one correspondence between the field specifications ( </w:t>
      </w:r>
      <w:r w:rsidR="000E57B6">
        <w:rPr>
          <w:i/>
        </w:rPr>
        <w:t>%s</w:t>
      </w:r>
      <w:r w:rsidR="00CA17AA">
        <w:rPr>
          <w:i/>
        </w:rPr>
        <w:t xml:space="preserve"> %d %f</w:t>
      </w:r>
      <w:r w:rsidR="00CA17AA">
        <w:t xml:space="preserve"> ) in the format string</w:t>
      </w:r>
    </w:p>
    <w:p w:rsidR="00CA17AA" w:rsidRDefault="00CA17AA">
      <w:r>
        <w:t>and the list of variable names, so there must be an equal number of field specifications and variable names</w:t>
      </w:r>
    </w:p>
    <w:p w:rsidR="00CA17AA" w:rsidRDefault="00CA17AA"/>
    <w:p w:rsidR="00CA17AA" w:rsidRDefault="003E0090">
      <w:r>
        <w:t>- Example:</w:t>
      </w:r>
    </w:p>
    <w:p w:rsidR="003E0090" w:rsidRPr="00870EA6" w:rsidRDefault="00870EA6">
      <w:pPr>
        <w:rPr>
          <w:rFonts w:ascii="Courier New" w:hAnsi="Courier New" w:cs="Courier New"/>
          <w:sz w:val="22"/>
          <w:szCs w:val="22"/>
        </w:rPr>
      </w:pPr>
      <w:r>
        <w:t xml:space="preserve">If var1 is 5 </w:t>
      </w:r>
      <w:r w:rsidR="003E0090">
        <w:t>and str1 is “</w:t>
      </w:r>
      <w:r>
        <w:t xml:space="preserve">CIS”, then:   </w:t>
      </w:r>
      <w:proofErr w:type="spellStart"/>
      <w:r w:rsidRPr="00870EA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870EA6">
        <w:rPr>
          <w:rFonts w:ascii="Courier New" w:hAnsi="Courier New" w:cs="Courier New"/>
          <w:sz w:val="22"/>
          <w:szCs w:val="22"/>
        </w:rPr>
        <w:t xml:space="preserve"> (“var1 has %d and str1 has %s\n”</w:t>
      </w:r>
      <w:r>
        <w:rPr>
          <w:rFonts w:ascii="Courier New" w:hAnsi="Courier New" w:cs="Courier New"/>
          <w:sz w:val="22"/>
          <w:szCs w:val="22"/>
        </w:rPr>
        <w:t>, var1, str1)</w:t>
      </w:r>
    </w:p>
    <w:p w:rsidR="00870EA6" w:rsidRDefault="00870EA6">
      <w:r>
        <w:t xml:space="preserve">will print to screen:     </w:t>
      </w:r>
      <w:r w:rsidRPr="00870EA6">
        <w:rPr>
          <w:rFonts w:ascii="Courier New" w:hAnsi="Courier New" w:cs="Courier New"/>
          <w:sz w:val="22"/>
          <w:szCs w:val="22"/>
        </w:rPr>
        <w:t>var1 has 5 and str1 has CIS</w:t>
      </w:r>
    </w:p>
    <w:p w:rsidR="00870EA6" w:rsidRDefault="00870EA6"/>
    <w:p w:rsidR="00CA17AA" w:rsidRDefault="00870EA6" w:rsidP="00870EA6">
      <w:r>
        <w:t xml:space="preserve">- </w:t>
      </w:r>
      <w:r w:rsidR="00CA17AA">
        <w:t xml:space="preserve">When printing </w:t>
      </w:r>
      <w:r>
        <w:t>floating point numbers, it is useful to format the number of digits after a decimal point.</w:t>
      </w:r>
    </w:p>
    <w:p w:rsidR="00870EA6" w:rsidRDefault="00870EA6" w:rsidP="00870EA6">
      <w:r>
        <w:t xml:space="preserve">To do this, instead of using </w:t>
      </w:r>
      <w:r w:rsidRPr="00870EA6">
        <w:rPr>
          <w:i/>
        </w:rPr>
        <w:t>%f</w:t>
      </w:r>
      <w:r>
        <w:t xml:space="preserve">, you can use:  </w:t>
      </w:r>
      <w:r w:rsidRPr="00870EA6">
        <w:rPr>
          <w:i/>
        </w:rPr>
        <w:t>%.</w:t>
      </w:r>
      <w:proofErr w:type="spellStart"/>
      <w:r w:rsidRPr="00870EA6">
        <w:rPr>
          <w:i/>
          <w:color w:val="548DD4"/>
        </w:rPr>
        <w:t>n</w:t>
      </w:r>
      <w:r w:rsidRPr="00870EA6">
        <w:rPr>
          <w:i/>
        </w:rPr>
        <w:t>f</w:t>
      </w:r>
      <w:proofErr w:type="spellEnd"/>
      <w:r>
        <w:t xml:space="preserve">  for </w:t>
      </w:r>
      <w:r w:rsidRPr="00870EA6">
        <w:rPr>
          <w:color w:val="548DD4"/>
        </w:rPr>
        <w:t>n</w:t>
      </w:r>
      <w:r>
        <w:t xml:space="preserve"> digits after the decimal point</w:t>
      </w:r>
    </w:p>
    <w:p w:rsidR="00870EA6" w:rsidRDefault="00870EA6" w:rsidP="00870EA6">
      <w:proofErr w:type="spellStart"/>
      <w:r w:rsidRPr="00870EA6">
        <w:rPr>
          <w:i/>
        </w:rPr>
        <w:t>printf</w:t>
      </w:r>
      <w:proofErr w:type="spellEnd"/>
      <w:r>
        <w:t xml:space="preserve"> will do the appropriate rounding to the number of digits specified</w:t>
      </w:r>
    </w:p>
    <w:p w:rsidR="00870EA6" w:rsidRDefault="00870EA6" w:rsidP="00870EA6"/>
    <w:p w:rsidR="00870EA6" w:rsidRDefault="00870EA6" w:rsidP="00870EA6">
      <w:r>
        <w:t>- Example:</w:t>
      </w:r>
    </w:p>
    <w:p w:rsidR="00870EA6" w:rsidRDefault="00870EA6" w:rsidP="00870EA6">
      <w:r>
        <w:t xml:space="preserve">If var1 is 3.14159, then:   </w:t>
      </w:r>
      <w:proofErr w:type="spellStart"/>
      <w:r w:rsidRPr="00870EA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870EA6">
        <w:rPr>
          <w:rFonts w:ascii="Courier New" w:hAnsi="Courier New" w:cs="Courier New"/>
          <w:sz w:val="22"/>
          <w:szCs w:val="22"/>
        </w:rPr>
        <w:t xml:space="preserve"> (“var1 is </w:t>
      </w:r>
      <w:r w:rsidR="00F83221">
        <w:rPr>
          <w:rFonts w:ascii="Courier New" w:hAnsi="Courier New" w:cs="Courier New"/>
          <w:sz w:val="22"/>
          <w:szCs w:val="22"/>
        </w:rPr>
        <w:t>%.2f</w:t>
      </w:r>
      <w:r w:rsidRPr="00870EA6">
        <w:rPr>
          <w:rFonts w:ascii="Courier New" w:hAnsi="Courier New" w:cs="Courier New"/>
          <w:sz w:val="22"/>
          <w:szCs w:val="22"/>
        </w:rPr>
        <w:t>\n”, var1)</w:t>
      </w:r>
    </w:p>
    <w:p w:rsidR="00870EA6" w:rsidRDefault="00870EA6" w:rsidP="00870EA6">
      <w:r>
        <w:t xml:space="preserve">will print:    </w:t>
      </w:r>
      <w:r w:rsidRPr="00870EA6">
        <w:rPr>
          <w:rFonts w:ascii="Courier New" w:hAnsi="Courier New" w:cs="Courier New"/>
          <w:sz w:val="22"/>
          <w:szCs w:val="22"/>
        </w:rPr>
        <w:t>var1 is 3.14</w:t>
      </w:r>
    </w:p>
    <w:p w:rsidR="00870EA6" w:rsidRDefault="00870EA6" w:rsidP="00870EA6">
      <w:r>
        <w:t xml:space="preserve">and:   </w:t>
      </w:r>
      <w:proofErr w:type="spellStart"/>
      <w:r w:rsidRPr="00870EA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870EA6">
        <w:rPr>
          <w:rFonts w:ascii="Courier New" w:hAnsi="Courier New" w:cs="Courier New"/>
          <w:sz w:val="22"/>
          <w:szCs w:val="22"/>
        </w:rPr>
        <w:t xml:space="preserve"> (“var1 is %.4f\n”, var1)</w:t>
      </w:r>
    </w:p>
    <w:p w:rsidR="00870EA6" w:rsidRDefault="00870EA6" w:rsidP="00870EA6">
      <w:r>
        <w:t xml:space="preserve">will print:     </w:t>
      </w:r>
      <w:r w:rsidRPr="00870EA6">
        <w:rPr>
          <w:rFonts w:ascii="Courier New" w:hAnsi="Courier New" w:cs="Courier New"/>
          <w:sz w:val="22"/>
          <w:szCs w:val="22"/>
        </w:rPr>
        <w:t>var1 is 3.1416</w:t>
      </w:r>
    </w:p>
    <w:p w:rsidR="00CA17AA" w:rsidRDefault="00CA17AA"/>
    <w:p w:rsidR="00CA17AA" w:rsidRDefault="00CA17AA"/>
    <w:p w:rsidR="00CA17AA" w:rsidRDefault="00CA17AA"/>
    <w:p w:rsidR="00CA17AA" w:rsidRDefault="00CA17AA"/>
    <w:p w:rsidR="00CA17AA" w:rsidRDefault="00CA17AA"/>
    <w:sectPr w:rsidR="00CA17AA" w:rsidSect="00412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1931"/>
    <w:multiLevelType w:val="hybridMultilevel"/>
    <w:tmpl w:val="E940E94C"/>
    <w:lvl w:ilvl="0" w:tplc="722A22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E30DA1"/>
    <w:multiLevelType w:val="hybridMultilevel"/>
    <w:tmpl w:val="167CF8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CA17AA"/>
    <w:rsid w:val="0005007B"/>
    <w:rsid w:val="000E57B6"/>
    <w:rsid w:val="003E0090"/>
    <w:rsid w:val="00412376"/>
    <w:rsid w:val="0050330F"/>
    <w:rsid w:val="00607E40"/>
    <w:rsid w:val="00667D09"/>
    <w:rsid w:val="00870EA6"/>
    <w:rsid w:val="00952FE9"/>
    <w:rsid w:val="00A304F8"/>
    <w:rsid w:val="00B24D8B"/>
    <w:rsid w:val="00B64A12"/>
    <w:rsid w:val="00BF2446"/>
    <w:rsid w:val="00CA17AA"/>
    <w:rsid w:val="00F225D4"/>
    <w:rsid w:val="00F8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15AG Lecture Notes</vt:lpstr>
    </vt:vector>
  </TitlesOfParts>
  <Company>Transmeta Corporation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15AG Lecture Notes</dc:title>
  <dc:creator>Owner</dc:creator>
  <cp:lastModifiedBy>Clare</cp:lastModifiedBy>
  <cp:revision>2</cp:revision>
  <dcterms:created xsi:type="dcterms:W3CDTF">2015-01-19T05:43:00Z</dcterms:created>
  <dcterms:modified xsi:type="dcterms:W3CDTF">2015-01-19T05:43:00Z</dcterms:modified>
</cp:coreProperties>
</file>