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1"/>
        <w:tblW w:w="963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2"/>
        <w:gridCol w:w="3632"/>
        <w:gridCol w:w="1625"/>
        <w:gridCol w:w="1948"/>
      </w:tblGrid>
      <w:tr w:rsidR="0099685E" w:rsidRPr="0026131D" w14:paraId="1556F9D7" w14:textId="77777777" w:rsidTr="00E85BC6">
        <w:trPr>
          <w:trHeight w:val="1110"/>
        </w:trPr>
        <w:tc>
          <w:tcPr>
            <w:tcW w:w="96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B231" w14:textId="6C490EC8" w:rsidR="0099685E" w:rsidRPr="0099685E" w:rsidRDefault="0099685E" w:rsidP="0099685E">
            <w:pPr>
              <w:keepNext/>
              <w:ind w:left="100" w:right="100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99685E">
              <w:rPr>
                <w:rFonts w:ascii="Calibri" w:eastAsia="Calibri" w:hAnsi="Calibri" w:cs="Calibri"/>
                <w:b/>
                <w:bCs/>
                <w:sz w:val="44"/>
                <w:szCs w:val="44"/>
              </w:rPr>
              <w:t>Formations – Diplômes – Effectifs ISI-UTM</w:t>
            </w:r>
          </w:p>
        </w:tc>
      </w:tr>
      <w:tr w:rsidR="00563A35" w:rsidRPr="0026131D" w14:paraId="241A88CA" w14:textId="77777777" w:rsidTr="00A86C1E">
        <w:trPr>
          <w:trHeight w:val="1110"/>
        </w:trPr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4CEE" w14:textId="77777777" w:rsidR="00563A35" w:rsidRPr="0026131D" w:rsidRDefault="001C1B90" w:rsidP="0099685E">
            <w:pPr>
              <w:keepNext/>
              <w:ind w:right="100"/>
              <w:rPr>
                <w:rFonts w:ascii="Calibri" w:eastAsia="Calibri" w:hAnsi="Calibri" w:cs="Calibri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sz w:val="20"/>
                <w:szCs w:val="20"/>
              </w:rPr>
              <w:t>TYPE DE FORMATION</w:t>
            </w:r>
          </w:p>
          <w:p w14:paraId="0DB9124B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Start"/>
            <w:r w:rsidRPr="0026131D">
              <w:rPr>
                <w:rFonts w:ascii="Calibri" w:eastAsia="Calibri" w:hAnsi="Calibri" w:cs="Calibri"/>
                <w:sz w:val="20"/>
                <w:szCs w:val="20"/>
              </w:rPr>
              <w:t>master</w:t>
            </w:r>
            <w:proofErr w:type="gramEnd"/>
            <w:r w:rsidRPr="0026131D">
              <w:rPr>
                <w:rFonts w:ascii="Calibri" w:eastAsia="Calibri" w:hAnsi="Calibri" w:cs="Calibri"/>
                <w:sz w:val="20"/>
                <w:szCs w:val="20"/>
              </w:rPr>
              <w:t>, diplôme d’ingénieur, licence)</w:t>
            </w:r>
          </w:p>
        </w:tc>
        <w:tc>
          <w:tcPr>
            <w:tcW w:w="3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73D5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sz w:val="20"/>
                <w:szCs w:val="20"/>
              </w:rPr>
              <w:t>INTITULÉ DE FORMATION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68C7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sz w:val="20"/>
                <w:szCs w:val="20"/>
              </w:rPr>
              <w:t>DATE DE CRÉATION DE LA FORMATION</w:t>
            </w:r>
          </w:p>
        </w:tc>
        <w:tc>
          <w:tcPr>
            <w:tcW w:w="19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6F31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sz w:val="20"/>
                <w:szCs w:val="20"/>
              </w:rPr>
              <w:t>NOMBRE DE DIPLÔMÉS PAR PROMOTION</w:t>
            </w:r>
          </w:p>
          <w:p w14:paraId="6119568F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Minimum cinq ans</w:t>
            </w:r>
          </w:p>
        </w:tc>
      </w:tr>
      <w:tr w:rsidR="00563A35" w:rsidRPr="0026131D" w14:paraId="4E7BB0CE" w14:textId="77777777" w:rsidTr="00A86C1E">
        <w:trPr>
          <w:trHeight w:val="1470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62E2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Diplôme ingénieur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461A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– Ingénierie de Développement du Logiciel (IDL) –</w:t>
            </w:r>
          </w:p>
          <w:p w14:paraId="04A230A9" w14:textId="0BFA1C43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(</w:t>
            </w:r>
            <w:r w:rsidR="00300D42"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Appelée</w:t>
            </w: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GLSI avant la réforme 2018)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755F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2004/2005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9D45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2021 : 64</w:t>
            </w:r>
          </w:p>
          <w:p w14:paraId="744E3F26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2020 :74</w:t>
            </w:r>
          </w:p>
          <w:p w14:paraId="78D981E6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2019 :64</w:t>
            </w:r>
          </w:p>
          <w:p w14:paraId="4B594060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2018 :73</w:t>
            </w:r>
          </w:p>
          <w:p w14:paraId="3A078B67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2017 :58</w:t>
            </w:r>
          </w:p>
        </w:tc>
      </w:tr>
      <w:tr w:rsidR="00563A35" w:rsidRPr="0026131D" w14:paraId="33E740FC" w14:textId="77777777" w:rsidTr="00A86C1E">
        <w:trPr>
          <w:trHeight w:val="870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A620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Diplôme ingénieur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0AEB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– Ingénierie et Développement des Infrastructures et des Services de Communications (IDISC) –</w:t>
            </w:r>
          </w:p>
          <w:p w14:paraId="3123A56D" w14:textId="68883D42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(</w:t>
            </w:r>
            <w:r w:rsidR="0084464E"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Appelée</w:t>
            </w: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GTR avant la réforme 2018)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0816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2004/2005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0464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2021 : 23</w:t>
            </w:r>
          </w:p>
          <w:p w14:paraId="0E8A4659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2020 : 10</w:t>
            </w:r>
          </w:p>
          <w:p w14:paraId="69B98BE3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2019 : 6</w:t>
            </w:r>
          </w:p>
          <w:p w14:paraId="0E386F37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2018 : 7</w:t>
            </w:r>
          </w:p>
          <w:p w14:paraId="260F4C1A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2017 : 14</w:t>
            </w:r>
          </w:p>
        </w:tc>
      </w:tr>
      <w:tr w:rsidR="00563A35" w:rsidRPr="0026131D" w14:paraId="651EFDB2" w14:textId="77777777" w:rsidTr="0026131D">
        <w:trPr>
          <w:trHeight w:val="1284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DE96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Diplôme ingénieur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E91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– Ingénierie des Systèmes Embarqués et Objets Connectés (ISEOC) –</w:t>
            </w:r>
          </w:p>
          <w:p w14:paraId="3C8C14DB" w14:textId="0320B0AE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(</w:t>
            </w:r>
            <w:r w:rsidR="0084464E"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Appelée</w:t>
            </w: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GISI avant la réforme 2018)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E9C7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2004/2005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576E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2021 :24</w:t>
            </w:r>
          </w:p>
          <w:p w14:paraId="0F0FCC2A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2020 :10</w:t>
            </w:r>
          </w:p>
          <w:p w14:paraId="6C181962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2019 :7</w:t>
            </w:r>
          </w:p>
          <w:p w14:paraId="7392B24B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2018 :6</w:t>
            </w:r>
          </w:p>
          <w:p w14:paraId="5DCEE473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  <w:shd w:val="clear" w:color="auto" w:fill="D5A6BD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2017 :11</w:t>
            </w:r>
          </w:p>
        </w:tc>
      </w:tr>
      <w:tr w:rsidR="00563A35" w:rsidRPr="0026131D" w14:paraId="2DDC7804" w14:textId="77777777" w:rsidTr="0026131D">
        <w:trPr>
          <w:trHeight w:val="1230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8169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Master de recherche</w:t>
            </w:r>
          </w:p>
          <w:p w14:paraId="622C7AA0" w14:textId="77777777" w:rsidR="00563A35" w:rsidRPr="0026131D" w:rsidRDefault="00563A35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</w:p>
        </w:tc>
        <w:tc>
          <w:tcPr>
            <w:tcW w:w="3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321A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Parcours génie Logiciel (GL)</w:t>
            </w:r>
          </w:p>
          <w:p w14:paraId="61B3F173" w14:textId="47FB40E5" w:rsidR="00563A35" w:rsidRPr="0026131D" w:rsidRDefault="0084464E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(</w:t>
            </w:r>
            <w:r w:rsidR="00300D42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Appelée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LSC avant la réforme 2012)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B918" w14:textId="0754E7DD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  <w:highlight w:val="red"/>
              </w:rPr>
            </w:pPr>
            <w:r w:rsidRPr="009F5762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20</w:t>
            </w:r>
            <w:r w:rsidR="009F5762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07</w:t>
            </w:r>
            <w:r w:rsidRPr="009F5762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-20</w:t>
            </w:r>
            <w:r w:rsidR="009F5762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08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B246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2021 : 3</w:t>
            </w:r>
          </w:p>
          <w:p w14:paraId="679AF820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2020 : 1</w:t>
            </w:r>
          </w:p>
          <w:p w14:paraId="3F2DD584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2019 : 3</w:t>
            </w:r>
          </w:p>
          <w:p w14:paraId="5C650663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2018 : 10</w:t>
            </w:r>
          </w:p>
          <w:p w14:paraId="2AB2F136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2017 : 8</w:t>
            </w:r>
          </w:p>
        </w:tc>
      </w:tr>
      <w:tr w:rsidR="00563A35" w:rsidRPr="0026131D" w14:paraId="5069BDF6" w14:textId="77777777" w:rsidTr="00A86C1E">
        <w:trPr>
          <w:trHeight w:val="1065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B4B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Master de recherche</w:t>
            </w:r>
          </w:p>
          <w:p w14:paraId="37F3A524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2A86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Parcours Systèmes Intelligents en Imagerie et Vision (SIIVA)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255C" w14:textId="1D0E3F8A" w:rsidR="00563A35" w:rsidRPr="0026131D" w:rsidRDefault="009F5762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  <w:highlight w:val="red"/>
              </w:rPr>
            </w:pPr>
            <w:r w:rsidRPr="009F5762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07</w:t>
            </w:r>
            <w:r w:rsidRPr="009F5762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-20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08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E343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2021 : 3</w:t>
            </w:r>
          </w:p>
          <w:p w14:paraId="66373497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2020 : 2</w:t>
            </w:r>
          </w:p>
          <w:p w14:paraId="6EE967FC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2019 : 3</w:t>
            </w:r>
          </w:p>
          <w:p w14:paraId="0B47144E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2018 : 7</w:t>
            </w:r>
          </w:p>
          <w:p w14:paraId="40E29B39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2017 : 1</w:t>
            </w:r>
          </w:p>
        </w:tc>
      </w:tr>
      <w:tr w:rsidR="00563A35" w:rsidRPr="0026131D" w14:paraId="678251AF" w14:textId="77777777" w:rsidTr="00A86C1E">
        <w:trPr>
          <w:trHeight w:val="690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618F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Master professionnel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609A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MP2L</w:t>
            </w:r>
          </w:p>
          <w:p w14:paraId="5356A985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(Logiciels libres)</w:t>
            </w:r>
          </w:p>
          <w:p w14:paraId="3EB22849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proofErr w:type="gramStart"/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en</w:t>
            </w:r>
            <w:proofErr w:type="gramEnd"/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collaboration avec l’université virtuelle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519C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2008/2009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A664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2021 : 43</w:t>
            </w:r>
          </w:p>
          <w:p w14:paraId="04870035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2020 : 29</w:t>
            </w:r>
          </w:p>
          <w:p w14:paraId="4A1F955E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2019 : 31</w:t>
            </w:r>
          </w:p>
          <w:p w14:paraId="38B2261E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2018 : 29</w:t>
            </w:r>
          </w:p>
          <w:p w14:paraId="256D271D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2017 : 26</w:t>
            </w:r>
          </w:p>
        </w:tc>
      </w:tr>
      <w:tr w:rsidR="00563A35" w:rsidRPr="0026131D" w14:paraId="3D737A41" w14:textId="77777777" w:rsidTr="00A86C1E">
        <w:trPr>
          <w:trHeight w:val="1209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91BA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Master professionnel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364E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SSII</w:t>
            </w:r>
          </w:p>
          <w:p w14:paraId="284B2ED8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proofErr w:type="gramStart"/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sécurité</w:t>
            </w:r>
            <w:proofErr w:type="gramEnd"/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des systèmes d’information et des infrastructures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EC82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2003/2004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217A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2021 : 8</w:t>
            </w:r>
          </w:p>
          <w:p w14:paraId="35A70E87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2020 : 10</w:t>
            </w:r>
          </w:p>
          <w:p w14:paraId="64E51646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2019 : 31</w:t>
            </w:r>
          </w:p>
          <w:p w14:paraId="43947557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2018 : 20</w:t>
            </w:r>
          </w:p>
          <w:p w14:paraId="31665263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2017 : 30</w:t>
            </w:r>
          </w:p>
        </w:tc>
      </w:tr>
      <w:tr w:rsidR="00563A35" w:rsidRPr="0026131D" w14:paraId="2E064007" w14:textId="77777777" w:rsidTr="00A86C1E">
        <w:trPr>
          <w:trHeight w:val="1170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E4BC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Master professionnel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C0F6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SSII- FAD (Formation À Distance) </w:t>
            </w:r>
          </w:p>
          <w:p w14:paraId="612B6DD7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proofErr w:type="gramStart"/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sécurité</w:t>
            </w:r>
            <w:proofErr w:type="gramEnd"/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des systèmes d’information et des infrastructures</w:t>
            </w:r>
          </w:p>
          <w:p w14:paraId="5A21AE17" w14:textId="77777777" w:rsidR="00563A35" w:rsidRPr="0026131D" w:rsidRDefault="00563A35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9227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2013-2014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CE4A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2021 : 44</w:t>
            </w:r>
          </w:p>
          <w:p w14:paraId="2E5DCAD8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2020 : 33</w:t>
            </w:r>
          </w:p>
          <w:p w14:paraId="5F3B91C4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2019 : 17</w:t>
            </w:r>
          </w:p>
          <w:p w14:paraId="0B53E91E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2018 : 13</w:t>
            </w:r>
          </w:p>
          <w:p w14:paraId="2D22E05E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2017 : 26</w:t>
            </w:r>
          </w:p>
        </w:tc>
      </w:tr>
      <w:tr w:rsidR="00563A35" w:rsidRPr="0026131D" w14:paraId="591A8AEE" w14:textId="77777777" w:rsidTr="00A86C1E">
        <w:trPr>
          <w:trHeight w:val="885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2A21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lastRenderedPageBreak/>
              <w:t>Licence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08D0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Computer Science - GLSI (Génie logiciel et systèmes d’information)</w:t>
            </w:r>
          </w:p>
          <w:p w14:paraId="35D2B85A" w14:textId="798C68B2" w:rsidR="00563A35" w:rsidRPr="0026131D" w:rsidRDefault="001C1B90" w:rsidP="0026131D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(La première promotion de diplômés de cette licence est prévue pour juin 2022. Elle a fait place à </w:t>
            </w:r>
            <w:r w:rsidR="00300D42"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deux licences fondamentales</w:t>
            </w: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SI et appliquée SIL dont la somme des nombres de diplômés est considérée pour ce tableau)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735A7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2007-2008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3104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2021 : 117</w:t>
            </w:r>
          </w:p>
          <w:p w14:paraId="0FAF4F48" w14:textId="719511B8" w:rsidR="00563A35" w:rsidRPr="006A6ED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6A6ED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2020 :</w:t>
            </w:r>
            <w:r w:rsidR="00F64ACC" w:rsidRPr="006A6ED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98</w:t>
            </w:r>
          </w:p>
          <w:p w14:paraId="53813520" w14:textId="0D0173F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6A6ED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2019 :</w:t>
            </w:r>
            <w:r w:rsidR="00F64ACC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90</w:t>
            </w:r>
          </w:p>
          <w:p w14:paraId="1EE000C4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2018 : 116</w:t>
            </w:r>
          </w:p>
          <w:p w14:paraId="128A2783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2017 : 82</w:t>
            </w:r>
          </w:p>
        </w:tc>
      </w:tr>
      <w:tr w:rsidR="00563A35" w:rsidRPr="0026131D" w14:paraId="63871AB7" w14:textId="77777777" w:rsidTr="00A86C1E">
        <w:trPr>
          <w:trHeight w:val="1350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AB18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Licence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A15E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Computer Engineering - IRS (Ingénierie des Réseaux et Systèmes)</w:t>
            </w:r>
          </w:p>
          <w:p w14:paraId="7FFB7154" w14:textId="77777777" w:rsidR="00563A35" w:rsidRPr="0026131D" w:rsidRDefault="001C1B90" w:rsidP="0026131D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(La première promotion de diplômés de cette licence est prévue pour juin 2022. Elle a fait place à la licence ARS dont la somme des nombres de diplômés est considérée pour ce tableau)</w:t>
            </w:r>
          </w:p>
          <w:p w14:paraId="6C37B014" w14:textId="77777777" w:rsidR="00563A35" w:rsidRPr="0026131D" w:rsidRDefault="00563A35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E62E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2007-2008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3061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2021 : 43</w:t>
            </w:r>
          </w:p>
          <w:p w14:paraId="1C05BF86" w14:textId="54D8ACC1" w:rsidR="00563A35" w:rsidRPr="00770366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770366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2020 :</w:t>
            </w:r>
            <w:r w:rsidR="00770366" w:rsidRPr="00770366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56</w:t>
            </w:r>
          </w:p>
          <w:p w14:paraId="239139B2" w14:textId="260A20F6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770366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2019 :</w:t>
            </w:r>
            <w:r w:rsidR="00770366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34</w:t>
            </w:r>
          </w:p>
          <w:p w14:paraId="155F161E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2018 : 35</w:t>
            </w:r>
          </w:p>
          <w:p w14:paraId="7BE03611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2017 : 52</w:t>
            </w:r>
          </w:p>
        </w:tc>
      </w:tr>
      <w:tr w:rsidR="00563A35" w:rsidRPr="0026131D" w14:paraId="2147DBE1" w14:textId="77777777" w:rsidTr="00892EA4">
        <w:trPr>
          <w:trHeight w:val="1264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D817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Licence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BCA1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Electronique, Electrotechnique, Automatique - SE (Systèmes Embarqués) </w:t>
            </w:r>
          </w:p>
          <w:p w14:paraId="061F30E7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</w:t>
            </w:r>
          </w:p>
          <w:p w14:paraId="75A3BB2C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</w:t>
            </w:r>
          </w:p>
          <w:p w14:paraId="25507C19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A154" w14:textId="77777777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26131D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2007-2008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C99E" w14:textId="39AF3E1C" w:rsidR="00563A35" w:rsidRPr="00892EA4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892EA4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2021 :</w:t>
            </w:r>
            <w:r w:rsidR="00892EA4" w:rsidRPr="00892EA4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47</w:t>
            </w:r>
          </w:p>
          <w:p w14:paraId="2D156B6C" w14:textId="3BB12278" w:rsidR="00563A35" w:rsidRPr="00892EA4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892EA4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2020 :</w:t>
            </w:r>
            <w:r w:rsidR="00892EA4" w:rsidRPr="00892EA4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41</w:t>
            </w:r>
          </w:p>
          <w:p w14:paraId="29C6CA7A" w14:textId="53A99A31" w:rsidR="00563A35" w:rsidRPr="00892EA4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892EA4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2019 :</w:t>
            </w:r>
            <w:r w:rsidR="00892EA4" w:rsidRPr="00892EA4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45</w:t>
            </w:r>
          </w:p>
          <w:p w14:paraId="4A5285A8" w14:textId="0EC55937" w:rsidR="00563A35" w:rsidRPr="00892EA4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892EA4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2018 :</w:t>
            </w:r>
            <w:r w:rsidR="00892EA4" w:rsidRPr="00892EA4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38</w:t>
            </w:r>
          </w:p>
          <w:p w14:paraId="5ADE67FB" w14:textId="626F8684" w:rsidR="00563A35" w:rsidRPr="0026131D" w:rsidRDefault="001C1B90">
            <w:pPr>
              <w:keepNext/>
              <w:ind w:left="100" w:right="100"/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00892EA4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2017 :</w:t>
            </w:r>
            <w:r w:rsidR="00892EA4">
              <w:rPr>
                <w:rFonts w:ascii="Calibri" w:eastAsia="Calibri" w:hAnsi="Calibri" w:cs="Calibri"/>
                <w:color w:val="0000FF"/>
                <w:sz w:val="20"/>
                <w:szCs w:val="20"/>
              </w:rPr>
              <w:t xml:space="preserve"> 53</w:t>
            </w:r>
          </w:p>
        </w:tc>
      </w:tr>
    </w:tbl>
    <w:p w14:paraId="5CCB1C74" w14:textId="77777777" w:rsidR="00563A35" w:rsidRPr="0026131D" w:rsidRDefault="00563A35" w:rsidP="0026131D">
      <w:pPr>
        <w:keepNext/>
        <w:ind w:left="100" w:right="100"/>
        <w:rPr>
          <w:rFonts w:ascii="Calibri" w:eastAsia="Calibri" w:hAnsi="Calibri" w:cs="Calibri"/>
          <w:color w:val="0000FF"/>
          <w:sz w:val="20"/>
          <w:szCs w:val="20"/>
        </w:rPr>
      </w:pPr>
    </w:p>
    <w:p w14:paraId="21A366A6" w14:textId="77777777" w:rsidR="0099685E" w:rsidRDefault="0099685E" w:rsidP="0026131D">
      <w:pPr>
        <w:keepNext/>
        <w:ind w:left="100" w:right="100"/>
        <w:rPr>
          <w:rFonts w:ascii="Calibri" w:eastAsia="Calibri" w:hAnsi="Calibri" w:cs="Calibri"/>
          <w:color w:val="0000FF"/>
          <w:sz w:val="20"/>
          <w:szCs w:val="20"/>
        </w:rPr>
      </w:pPr>
    </w:p>
    <w:p w14:paraId="361BCF34" w14:textId="77777777" w:rsidR="0099685E" w:rsidRPr="0099685E" w:rsidRDefault="0099685E" w:rsidP="0099685E">
      <w:pPr>
        <w:rPr>
          <w:rFonts w:ascii="Calibri" w:eastAsia="Calibri" w:hAnsi="Calibri" w:cs="Calibri"/>
          <w:sz w:val="20"/>
          <w:szCs w:val="20"/>
        </w:rPr>
      </w:pPr>
    </w:p>
    <w:p w14:paraId="73059C81" w14:textId="77777777" w:rsidR="0099685E" w:rsidRDefault="0099685E" w:rsidP="0026131D">
      <w:pPr>
        <w:keepNext/>
        <w:ind w:left="100" w:right="100"/>
        <w:rPr>
          <w:rFonts w:ascii="Calibri" w:eastAsia="Calibri" w:hAnsi="Calibri" w:cs="Calibri"/>
          <w:color w:val="0000FF"/>
          <w:sz w:val="20"/>
          <w:szCs w:val="20"/>
        </w:rPr>
      </w:pPr>
    </w:p>
    <w:p w14:paraId="770F868C" w14:textId="720827AA" w:rsidR="00563A35" w:rsidRPr="0026131D" w:rsidRDefault="0099685E" w:rsidP="0099685E">
      <w:pPr>
        <w:keepNext/>
        <w:tabs>
          <w:tab w:val="left" w:pos="1640"/>
        </w:tabs>
        <w:ind w:left="100" w:right="1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ab/>
      </w:r>
    </w:p>
    <w:sectPr w:rsidR="00563A35" w:rsidRPr="0026131D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ionPro-Regular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319"/>
    <w:multiLevelType w:val="multilevel"/>
    <w:tmpl w:val="D070E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67508"/>
    <w:multiLevelType w:val="multilevel"/>
    <w:tmpl w:val="E5907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4E489B"/>
    <w:multiLevelType w:val="multilevel"/>
    <w:tmpl w:val="2FAE78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8107DF"/>
    <w:multiLevelType w:val="multilevel"/>
    <w:tmpl w:val="5358E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B35EF1"/>
    <w:multiLevelType w:val="multilevel"/>
    <w:tmpl w:val="0EA40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7439F7"/>
    <w:multiLevelType w:val="multilevel"/>
    <w:tmpl w:val="F25C4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0378FB"/>
    <w:multiLevelType w:val="multilevel"/>
    <w:tmpl w:val="267231E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8"/>
        <w:szCs w:val="28"/>
      </w:rPr>
    </w:lvl>
  </w:abstractNum>
  <w:abstractNum w:abstractNumId="7" w15:restartNumberingAfterBreak="0">
    <w:nsid w:val="2A605271"/>
    <w:multiLevelType w:val="multilevel"/>
    <w:tmpl w:val="FD5EC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61B26"/>
    <w:multiLevelType w:val="multilevel"/>
    <w:tmpl w:val="491ABB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0C08F8"/>
    <w:multiLevelType w:val="multilevel"/>
    <w:tmpl w:val="9F6C8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31777D"/>
    <w:multiLevelType w:val="multilevel"/>
    <w:tmpl w:val="AD504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8"/>
        <w:szCs w:val="2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8"/>
        <w:szCs w:val="28"/>
      </w:rPr>
    </w:lvl>
  </w:abstractNum>
  <w:abstractNum w:abstractNumId="11" w15:restartNumberingAfterBreak="0">
    <w:nsid w:val="37B14DE6"/>
    <w:multiLevelType w:val="multilevel"/>
    <w:tmpl w:val="8166A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97143"/>
    <w:multiLevelType w:val="hybridMultilevel"/>
    <w:tmpl w:val="975ABF6C"/>
    <w:lvl w:ilvl="0" w:tplc="3094FA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07EFB"/>
    <w:multiLevelType w:val="multilevel"/>
    <w:tmpl w:val="907443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E5581C"/>
    <w:multiLevelType w:val="multilevel"/>
    <w:tmpl w:val="D6262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5172CF"/>
    <w:multiLevelType w:val="hybridMultilevel"/>
    <w:tmpl w:val="C2AE42EC"/>
    <w:lvl w:ilvl="0" w:tplc="B3568918">
      <w:numFmt w:val="bullet"/>
      <w:lvlText w:val="–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6" w15:restartNumberingAfterBreak="0">
    <w:nsid w:val="653C6ED3"/>
    <w:multiLevelType w:val="multilevel"/>
    <w:tmpl w:val="E0FEF7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8"/>
        <w:szCs w:val="28"/>
      </w:rPr>
    </w:lvl>
  </w:abstractNum>
  <w:abstractNum w:abstractNumId="17" w15:restartNumberingAfterBreak="0">
    <w:nsid w:val="676603B8"/>
    <w:multiLevelType w:val="multilevel"/>
    <w:tmpl w:val="D5ACD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D7E3F5D"/>
    <w:multiLevelType w:val="multilevel"/>
    <w:tmpl w:val="06EE5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25B6AF7"/>
    <w:multiLevelType w:val="multilevel"/>
    <w:tmpl w:val="89D08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D7C42D4"/>
    <w:multiLevelType w:val="hybridMultilevel"/>
    <w:tmpl w:val="E8BE605A"/>
    <w:lvl w:ilvl="0" w:tplc="3094FA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3692367">
    <w:abstractNumId w:val="6"/>
  </w:num>
  <w:num w:numId="2" w16cid:durableId="661542705">
    <w:abstractNumId w:val="11"/>
  </w:num>
  <w:num w:numId="3" w16cid:durableId="1000352523">
    <w:abstractNumId w:val="16"/>
  </w:num>
  <w:num w:numId="4" w16cid:durableId="456485426">
    <w:abstractNumId w:val="10"/>
  </w:num>
  <w:num w:numId="5" w16cid:durableId="2015256759">
    <w:abstractNumId w:val="2"/>
  </w:num>
  <w:num w:numId="6" w16cid:durableId="858927347">
    <w:abstractNumId w:val="4"/>
  </w:num>
  <w:num w:numId="7" w16cid:durableId="1801193528">
    <w:abstractNumId w:val="5"/>
  </w:num>
  <w:num w:numId="8" w16cid:durableId="816609667">
    <w:abstractNumId w:val="17"/>
  </w:num>
  <w:num w:numId="9" w16cid:durableId="507452638">
    <w:abstractNumId w:val="14"/>
  </w:num>
  <w:num w:numId="10" w16cid:durableId="140969350">
    <w:abstractNumId w:val="8"/>
  </w:num>
  <w:num w:numId="11" w16cid:durableId="1533805346">
    <w:abstractNumId w:val="13"/>
  </w:num>
  <w:num w:numId="12" w16cid:durableId="386804497">
    <w:abstractNumId w:val="0"/>
  </w:num>
  <w:num w:numId="13" w16cid:durableId="1736850831">
    <w:abstractNumId w:val="19"/>
  </w:num>
  <w:num w:numId="14" w16cid:durableId="321931411">
    <w:abstractNumId w:val="18"/>
  </w:num>
  <w:num w:numId="15" w16cid:durableId="556623203">
    <w:abstractNumId w:val="3"/>
  </w:num>
  <w:num w:numId="16" w16cid:durableId="702100250">
    <w:abstractNumId w:val="9"/>
  </w:num>
  <w:num w:numId="17" w16cid:durableId="1652710420">
    <w:abstractNumId w:val="7"/>
  </w:num>
  <w:num w:numId="18" w16cid:durableId="1206678726">
    <w:abstractNumId w:val="1"/>
  </w:num>
  <w:num w:numId="19" w16cid:durableId="863439802">
    <w:abstractNumId w:val="12"/>
  </w:num>
  <w:num w:numId="20" w16cid:durableId="1364818761">
    <w:abstractNumId w:val="20"/>
  </w:num>
  <w:num w:numId="21" w16cid:durableId="12031336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A35"/>
    <w:rsid w:val="00035C08"/>
    <w:rsid w:val="000A59F0"/>
    <w:rsid w:val="001C1B90"/>
    <w:rsid w:val="002546BE"/>
    <w:rsid w:val="0026131D"/>
    <w:rsid w:val="00300D42"/>
    <w:rsid w:val="00303415"/>
    <w:rsid w:val="003E0E40"/>
    <w:rsid w:val="0040396B"/>
    <w:rsid w:val="004A114A"/>
    <w:rsid w:val="004C7BDE"/>
    <w:rsid w:val="00563A35"/>
    <w:rsid w:val="00596920"/>
    <w:rsid w:val="00655595"/>
    <w:rsid w:val="006738FD"/>
    <w:rsid w:val="0067469B"/>
    <w:rsid w:val="00697E82"/>
    <w:rsid w:val="006A6EDD"/>
    <w:rsid w:val="006B1154"/>
    <w:rsid w:val="006F35CF"/>
    <w:rsid w:val="00700B1A"/>
    <w:rsid w:val="00704575"/>
    <w:rsid w:val="00770366"/>
    <w:rsid w:val="0084464E"/>
    <w:rsid w:val="00892EA4"/>
    <w:rsid w:val="008C3FF1"/>
    <w:rsid w:val="00922107"/>
    <w:rsid w:val="00973D22"/>
    <w:rsid w:val="0099685E"/>
    <w:rsid w:val="009C53B3"/>
    <w:rsid w:val="009D012F"/>
    <w:rsid w:val="009E681F"/>
    <w:rsid w:val="009F2351"/>
    <w:rsid w:val="009F5762"/>
    <w:rsid w:val="00A31507"/>
    <w:rsid w:val="00A86C1E"/>
    <w:rsid w:val="00AA0F73"/>
    <w:rsid w:val="00AB0A6A"/>
    <w:rsid w:val="00B5441A"/>
    <w:rsid w:val="00B57C9D"/>
    <w:rsid w:val="00BC6E70"/>
    <w:rsid w:val="00C554B2"/>
    <w:rsid w:val="00CB033A"/>
    <w:rsid w:val="00D07E25"/>
    <w:rsid w:val="00E026EB"/>
    <w:rsid w:val="00EF7DCB"/>
    <w:rsid w:val="00F06911"/>
    <w:rsid w:val="00F316C2"/>
    <w:rsid w:val="00F64ACC"/>
    <w:rsid w:val="00FB3D49"/>
    <w:rsid w:val="00FE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FEA5"/>
  <w15:docId w15:val="{CFAA4BCE-E7B3-432D-AB2E-55DAC421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ans" w:eastAsia="Liberation Sans" w:hAnsi="Liberation Sans" w:cs="Liberation Sans"/>
        <w:sz w:val="24"/>
        <w:szCs w:val="24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1EC"/>
    <w:pPr>
      <w:suppressAutoHyphens/>
    </w:pPr>
    <w:rPr>
      <w:rFonts w:eastAsia="SimSun" w:cs="Mangal"/>
      <w:kern w:val="1"/>
      <w:lang w:eastAsia="zh-CN" w:bidi="hi-IN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110578"/>
    <w:pPr>
      <w:keepNext/>
      <w:widowControl/>
      <w:suppressAutoHyphens w:val="0"/>
      <w:jc w:val="center"/>
      <w:outlineLvl w:val="7"/>
    </w:pPr>
    <w:rPr>
      <w:rFonts w:ascii="Book Antiqua" w:eastAsia="Times New Roman" w:hAnsi="Book Antiqua" w:cs="Times New Roman"/>
      <w:kern w:val="0"/>
      <w:sz w:val="28"/>
      <w:szCs w:val="28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sid w:val="00D411EC"/>
    <w:rPr>
      <w:rFonts w:ascii="Symbol" w:hAnsi="Symbol" w:cs="OpenSymbol"/>
    </w:rPr>
  </w:style>
  <w:style w:type="character" w:customStyle="1" w:styleId="WW8Num1z1">
    <w:name w:val="WW8Num1z1"/>
    <w:rsid w:val="00D411EC"/>
    <w:rPr>
      <w:rFonts w:ascii="OpenSymbol" w:hAnsi="OpenSymbol" w:cs="OpenSymbol"/>
    </w:rPr>
  </w:style>
  <w:style w:type="character" w:customStyle="1" w:styleId="WW8Num2z0">
    <w:name w:val="WW8Num2z0"/>
    <w:rsid w:val="00D411EC"/>
    <w:rPr>
      <w:rFonts w:ascii="Symbol" w:hAnsi="Symbol" w:cs="OpenSymbol"/>
    </w:rPr>
  </w:style>
  <w:style w:type="character" w:customStyle="1" w:styleId="WW8Num2z1">
    <w:name w:val="WW8Num2z1"/>
    <w:rsid w:val="00D411EC"/>
    <w:rPr>
      <w:rFonts w:ascii="OpenSymbol" w:hAnsi="OpenSymbol" w:cs="OpenSymbol"/>
      <w:sz w:val="28"/>
      <w:szCs w:val="28"/>
    </w:rPr>
  </w:style>
  <w:style w:type="character" w:customStyle="1" w:styleId="WW8Num3z0">
    <w:name w:val="WW8Num3z0"/>
    <w:rsid w:val="00D411EC"/>
    <w:rPr>
      <w:rFonts w:ascii="Symbol" w:hAnsi="Symbol" w:cs="OpenSymbol"/>
    </w:rPr>
  </w:style>
  <w:style w:type="character" w:customStyle="1" w:styleId="WW8Num3z1">
    <w:name w:val="WW8Num3z1"/>
    <w:rsid w:val="00D411EC"/>
    <w:rPr>
      <w:rFonts w:ascii="OpenSymbol" w:hAnsi="OpenSymbol" w:cs="OpenSymbol"/>
    </w:rPr>
  </w:style>
  <w:style w:type="character" w:customStyle="1" w:styleId="WW8Num4z0">
    <w:name w:val="WW8Num4z0"/>
    <w:rsid w:val="00D411EC"/>
  </w:style>
  <w:style w:type="character" w:customStyle="1" w:styleId="WW8Num4z1">
    <w:name w:val="WW8Num4z1"/>
    <w:rsid w:val="00D411EC"/>
  </w:style>
  <w:style w:type="character" w:customStyle="1" w:styleId="WW8Num4z2">
    <w:name w:val="WW8Num4z2"/>
    <w:rsid w:val="00D411EC"/>
  </w:style>
  <w:style w:type="character" w:customStyle="1" w:styleId="WW8Num4z3">
    <w:name w:val="WW8Num4z3"/>
    <w:rsid w:val="00D411EC"/>
  </w:style>
  <w:style w:type="character" w:customStyle="1" w:styleId="WW8Num4z4">
    <w:name w:val="WW8Num4z4"/>
    <w:rsid w:val="00D411EC"/>
  </w:style>
  <w:style w:type="character" w:customStyle="1" w:styleId="WW8Num4z5">
    <w:name w:val="WW8Num4z5"/>
    <w:rsid w:val="00D411EC"/>
  </w:style>
  <w:style w:type="character" w:customStyle="1" w:styleId="WW8Num4z6">
    <w:name w:val="WW8Num4z6"/>
    <w:rsid w:val="00D411EC"/>
  </w:style>
  <w:style w:type="character" w:customStyle="1" w:styleId="WW8Num4z7">
    <w:name w:val="WW8Num4z7"/>
    <w:rsid w:val="00D411EC"/>
  </w:style>
  <w:style w:type="character" w:customStyle="1" w:styleId="WW8Num4z8">
    <w:name w:val="WW8Num4z8"/>
    <w:rsid w:val="00D411EC"/>
  </w:style>
  <w:style w:type="character" w:customStyle="1" w:styleId="Puces">
    <w:name w:val="Puces"/>
    <w:rsid w:val="00D411EC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rsid w:val="00D411EC"/>
    <w:pPr>
      <w:keepNext/>
      <w:spacing w:before="240" w:after="120"/>
    </w:pPr>
    <w:rPr>
      <w:rFonts w:eastAsia="Microsoft YaHei"/>
      <w:sz w:val="28"/>
      <w:szCs w:val="28"/>
    </w:rPr>
  </w:style>
  <w:style w:type="paragraph" w:styleId="Corpsdetexte">
    <w:name w:val="Body Text"/>
    <w:basedOn w:val="Normal"/>
    <w:rsid w:val="00D411EC"/>
    <w:pPr>
      <w:spacing w:after="140" w:line="288" w:lineRule="auto"/>
    </w:pPr>
  </w:style>
  <w:style w:type="paragraph" w:styleId="Liste">
    <w:name w:val="List"/>
    <w:basedOn w:val="Corpsdetexte"/>
    <w:rsid w:val="00D411EC"/>
  </w:style>
  <w:style w:type="paragraph" w:styleId="Lgende">
    <w:name w:val="caption"/>
    <w:basedOn w:val="Normal"/>
    <w:qFormat/>
    <w:rsid w:val="00D411E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411EC"/>
    <w:pPr>
      <w:suppressLineNumbers/>
    </w:pPr>
  </w:style>
  <w:style w:type="paragraph" w:customStyle="1" w:styleId="Contenudetableau">
    <w:name w:val="Contenu de tableau"/>
    <w:basedOn w:val="Normal"/>
    <w:qFormat/>
    <w:rsid w:val="00D411EC"/>
    <w:pPr>
      <w:suppressLineNumbers/>
    </w:pPr>
  </w:style>
  <w:style w:type="paragraph" w:customStyle="1" w:styleId="Tableau">
    <w:name w:val="Tableau"/>
    <w:basedOn w:val="Lgende"/>
    <w:qFormat/>
    <w:rsid w:val="00D411EC"/>
  </w:style>
  <w:style w:type="paragraph" w:customStyle="1" w:styleId="Titredetableau">
    <w:name w:val="Titre de tableau"/>
    <w:basedOn w:val="Contenudetableau"/>
    <w:rsid w:val="00D411EC"/>
    <w:pPr>
      <w:jc w:val="center"/>
    </w:pPr>
    <w:rPr>
      <w:b/>
      <w:bCs/>
    </w:rPr>
  </w:style>
  <w:style w:type="paragraph" w:customStyle="1" w:styleId="Paragraphestandard">
    <w:name w:val="[Paragraphe standard]"/>
    <w:basedOn w:val="Normal"/>
    <w:uiPriority w:val="99"/>
    <w:rsid w:val="00E85422"/>
    <w:pPr>
      <w:widowControl/>
      <w:suppressAutoHyphens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Calibri" w:hAnsi="MinionPro-Regular" w:cs="MinionPro-Regular"/>
      <w:color w:val="000000"/>
      <w:kern w:val="0"/>
      <w:lang w:eastAsia="en-US" w:bidi="ar-SA"/>
    </w:rPr>
  </w:style>
  <w:style w:type="table" w:styleId="Grilledutableau">
    <w:name w:val="Table Grid"/>
    <w:basedOn w:val="TableauNormal"/>
    <w:uiPriority w:val="59"/>
    <w:rsid w:val="00E85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348D"/>
    <w:pPr>
      <w:ind w:left="720"/>
      <w:contextualSpacing/>
    </w:pPr>
    <w:rPr>
      <w:szCs w:val="21"/>
    </w:rPr>
  </w:style>
  <w:style w:type="character" w:styleId="lev">
    <w:name w:val="Strong"/>
    <w:basedOn w:val="Policepardfaut"/>
    <w:uiPriority w:val="22"/>
    <w:qFormat/>
    <w:rsid w:val="00A249EC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10578"/>
    <w:pPr>
      <w:spacing w:after="120"/>
    </w:pPr>
    <w:rPr>
      <w:sz w:val="16"/>
      <w:szCs w:val="14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10578"/>
    <w:rPr>
      <w:rFonts w:ascii="Liberation Sans" w:eastAsia="SimSun" w:hAnsi="Liberation Sans" w:cs="Mangal"/>
      <w:kern w:val="1"/>
      <w:sz w:val="16"/>
      <w:szCs w:val="14"/>
      <w:lang w:eastAsia="zh-CN" w:bidi="hi-IN"/>
    </w:rPr>
  </w:style>
  <w:style w:type="character" w:customStyle="1" w:styleId="Titre8Car">
    <w:name w:val="Titre 8 Car"/>
    <w:basedOn w:val="Policepardfaut"/>
    <w:link w:val="Titre8"/>
    <w:uiPriority w:val="9"/>
    <w:rsid w:val="00110578"/>
    <w:rPr>
      <w:rFonts w:ascii="Book Antiqua" w:hAnsi="Book Antiqua"/>
      <w:sz w:val="28"/>
      <w:szCs w:val="2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360F9"/>
    <w:rPr>
      <w:rFonts w:ascii="Tahoma" w:hAnsi="Tahoma"/>
      <w:sz w:val="16"/>
      <w:szCs w:val="1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360F9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unhideWhenUsed/>
    <w:rsid w:val="0067469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46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692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6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cirpAzDxOVJ2XcTc8PnZ7C32nw==">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SCHWARTZENTRUBER Jacques</dc:creator>
  <cp:lastModifiedBy>Wafa KAROUI</cp:lastModifiedBy>
  <cp:revision>3</cp:revision>
  <dcterms:created xsi:type="dcterms:W3CDTF">2024-02-18T21:24:00Z</dcterms:created>
  <dcterms:modified xsi:type="dcterms:W3CDTF">2024-02-18T21:27:00Z</dcterms:modified>
</cp:coreProperties>
</file>