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2E74B5"/>
          <w:sz w:val="40"/>
        </w:rPr>
        <w:t>McCall's Software Quality Model Questionnaire</w:t>
      </w:r>
    </w:p>
    <w:p>
      <w:pPr>
        <w:spacing w:after="200"/>
        <w:jc w:val="center"/>
      </w:pPr>
      <w:r>
        <w:rPr>
          <w:rFonts w:ascii="Calibri" w:hAnsi="Calibri"/>
          <w:color w:val="555555"/>
          <w:sz w:val="22"/>
        </w:rPr>
        <w:t>CHMSU Intelligent Service Request Monitoring and Analysis Platform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18"/>
              </w:rPr>
              <w:t>Respondents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For 5 expert evaluators who will assess the ICT Support Ticketing System.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Suggested experts include ICT staff, software developers, systems analysts, IT instructors, QA testers, or administrators.</w:t>
            </w:r>
          </w:p>
        </w:tc>
      </w:tr>
    </w:tbl>
    <w:p/>
    <w:p>
      <w:pPr>
        <w:pStyle w:val="Heading1"/>
      </w:pPr>
      <w:r>
        <w:t>Testing Accounts and Credentials</w:t>
      </w:r>
    </w:p>
    <w:p>
      <w:pPr>
        <w:keepNext/>
      </w:pPr>
      <w:r>
        <w:t>Please use the following test accounts to access the CHMSU Intelligent Service Request Monitoring and Analysis Platform.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3720"/>
        <w:gridCol w:w="2040"/>
      </w:tblGrid>
      <w:t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Role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Name</w:t>
            </w:r>
          </w:p>
        </w:tc>
        <w:tc>
          <w:tcPr>
            <w:tcW w:type="dxa" w:w="3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Email</w:t>
            </w:r>
          </w:p>
        </w:tc>
        <w:tc>
          <w:tcPr>
            <w:tcW w:type="dxa" w:w="20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Password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End User 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Alice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alice@chmsu.edu.ph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End User 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Bob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bob@chmsu.edu.ph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 Head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 Head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itshead@chmsu.edu.ph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Head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Head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mishead@chmsu.edu.ph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Admin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Admin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mark.meguizo@gmail.com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Before Answering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8560"/>
      </w:tblGrid>
      <w:tr>
        <w:tc>
          <w:tcPr>
            <w:tcW w:type="dxa" w:w="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No.</w:t>
            </w:r>
          </w:p>
        </w:tc>
        <w:tc>
          <w:tcPr>
            <w:tcW w:type="dxa" w:w="8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Suggested Test Task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Log in using the assigned test account.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View the dashboard and check ticket status summaries.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Submit either an MIS or ITS ticket.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Use the AI ticket drafting or analysis feature, if available for the account.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Open My Tickets and review the submitted ticket details.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Track the ticket timeline, status, control number, and SLA information.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Use the knowledge base or documentation page to find support information.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For staff/admin roles, review, approve, assign, update, or resolve a ticket.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For resolved tickets, answer the satisfaction survey.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Record any errors, delays, confusing steps, or missing information.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7760"/>
      </w:tblGrid>
      <w:t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Rating</w:t>
            </w:r>
          </w:p>
        </w:tc>
        <w:tc>
          <w:tcPr>
            <w:tcW w:type="dxa" w:w="7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Strongly Agree / Excellent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Agree / Good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Neutral / Fair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Disagree / Poor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Strongly Disagree / Very Poor</w:t>
            </w:r>
          </w:p>
        </w:tc>
      </w:tr>
    </w:tbl>
    <w:p/>
    <w:p>
      <w:pPr>
        <w:pStyle w:val="Heading1"/>
      </w:pPr>
      <w:r>
        <w:t>Expert Profile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Field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Response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Expert Code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Area of Expertise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Years of Experience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Date Tested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Role/Test Account Used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2"/>
      </w:pPr>
      <w:r>
        <w:t>Correctness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correctly supports the required ICT ticketing process from submission to resolution.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and ITS ticket forms collect the necessary information for their intended request types.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Ticket statuses, control numbers, timelines, and SLA details are accurate and understandable.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Role-based actions such as review, approval, assignment, and resolution behave according to the workflow.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Reliability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remains stable while submitting, viewing, and updating tickets.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handles invalid, incomplete, or unusual inputs without crashing.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Notifications, status updates, and dashboard counts remain consistent after ticket changes.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preserves ticket records, user actions, and survey responses reliably.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Efficiency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Pages load within an acceptable time during normal use.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Ticket submission, approval, assignment, and resolution require a reasonable number of steps.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Search, filters, analytics, and ticket lists help users find information quickly.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AI-assisted features reduce user effort when preparing or analyzing tickets.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Integrity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User roles restrict access to the correct pages, tickets, and actions.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Sensitive ticket data is protected from users who should not view it.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prevents unauthorized updates, approvals, assignments, or administrative actions.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Login, logout, and session behavior are secure and appropriate for the system.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Usability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interface is easy to understand for users with different ICT skill levels.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18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Labels, buttons, messages, and form instructions are clear.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Users can easily identify what action to take next in the ticket workflow.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Error messages and validation prompts help users correct mistakes.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Maintainability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appears organized enough to support future updates and maintenance.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22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Ticket categories, roles, workflows, and survey records can be adjusted when requirements change.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23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provides enough logs, status history, or records to help diagnose issues.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Documentation and user guides are sufficient for administrators and support staff.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Flexibility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25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can support different campus offices, request types, or service categories.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workflow can adapt to changes in approval, assignment, or reporting requirements.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Reports and analytics can support different management information needs.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28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can accommodate future improvements such as additional AI features or integrations.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Testability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29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Main functions can be tested clearly using expected inputs and outputs.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30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Each role's permissions and workflow responsibilities can be verified during testing.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31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provides visible results after each major action, such as submit, approve, assign, or resolve.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32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Defects or unexpected behavior can be reproduced and documented.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Portability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33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works properly on common web browsers.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34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interface remains usable on different screen sizes, including laptops and mobile devices.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35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can be deployed or accessed in the intended institutional environment.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36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can be maintained across expected hardware, network, and software conditions.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1"/>
      </w:pPr>
      <w:r>
        <w:t>Comments</w:t>
      </w:r>
    </w:p>
    <w:p>
      <w:pPr>
        <w:keepNext/>
      </w:pPr>
      <w:r>
        <w:rPr>
          <w:b/>
          <w:color w:val="1F4D78"/>
        </w:rPr>
        <w:t>What are the strongest qualities of the system?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What defects, risks, or weaknesses should be fixed first?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What features or improvements do you recommend?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Overall expert recommendation: [ ] Acceptable  [ ] Acceptable with minor revisions  [ ] Needs major revisions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pStyle w:val="Heading1"/>
      </w:pPr>
      <w:r>
        <w:t>Scoring Template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2300"/>
        <w:gridCol w:w="2030"/>
        <w:gridCol w:w="2030"/>
      </w:tblGrid>
      <w:t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Subscale / Factor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Item Numbers</w:t>
            </w:r>
          </w:p>
        </w:tc>
        <w:tc>
          <w:tcPr>
            <w:tcW w:type="dxa" w:w="20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Total Score</w:t>
            </w:r>
          </w:p>
        </w:tc>
        <w:tc>
          <w:tcPr>
            <w:tcW w:type="dxa" w:w="20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Mean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Correctness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1-4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Reliability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5-8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Efficiency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9-12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Integrity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13-16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Usability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17-20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Maintainability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21-24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Flexibility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25-28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Testability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29-32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Portability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33-36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Overall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1-36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Interpretation Guide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Mean Range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4.21 - 5.00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Excellent / Strongly Acceptable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3.41 - 4.20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Good / Acceptable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2.61 - 3.40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Fair / Needs Minor Improvement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1.81 - 2.60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Poor / Needs Major Improvement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1.00 - 1.80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Very Poor / Not Acceptable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18"/>
              </w:rPr>
              <w:t>Recommended Computation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Add all item ratings under each quality factor.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Divide the total by the number of answered items.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Compute the grand mean for all respondents.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Summarize repeated comments and list the top issues to fix before final deployment.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  <w:t>CHMSU ICT Support Ticketing System - McCall Expert Questionnaire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