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578" w:rsidRDefault="00DE7578" w:rsidP="00DE7578">
      <w:pPr>
        <w:pStyle w:val="Standard"/>
        <w:jc w:val="right"/>
      </w:pPr>
      <w:r>
        <w:rPr>
          <w:rFonts w:ascii="Arial" w:eastAsia="Arial" w:hAnsi="Arial" w:cs="Arial"/>
          <w:b/>
          <w:color w:val="000000"/>
          <w:sz w:val="36"/>
          <w:szCs w:val="36"/>
        </w:rPr>
        <w:t>&lt;Project Name&gt;</w:t>
      </w:r>
    </w:p>
    <w:p w:rsidR="00DE7578" w:rsidRDefault="00DE7578" w:rsidP="00DE7578">
      <w:pPr>
        <w:pStyle w:val="Standard"/>
        <w:jc w:val="right"/>
      </w:pPr>
      <w:r>
        <w:rPr>
          <w:rFonts w:ascii="Arial" w:eastAsia="Arial" w:hAnsi="Arial" w:cs="Arial"/>
          <w:b/>
          <w:color w:val="000000"/>
          <w:sz w:val="36"/>
          <w:szCs w:val="36"/>
        </w:rPr>
        <w:t>User Story Specification: &lt;User Story Name&gt;</w:t>
      </w:r>
    </w:p>
    <w:p w:rsidR="00DE7578" w:rsidRDefault="00DE7578" w:rsidP="00DE7578">
      <w:pPr>
        <w:pStyle w:val="Standard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DE7578" w:rsidRDefault="00DE7578" w:rsidP="00DE7578">
      <w:pPr>
        <w:pStyle w:val="Standard"/>
        <w:jc w:val="right"/>
      </w:pPr>
      <w:r>
        <w:rPr>
          <w:rFonts w:ascii="Arial" w:eastAsia="Arial" w:hAnsi="Arial" w:cs="Arial"/>
          <w:b/>
          <w:color w:val="000000"/>
          <w:sz w:val="28"/>
          <w:szCs w:val="28"/>
        </w:rPr>
        <w:t>Version &lt;1.0&gt;</w:t>
      </w:r>
    </w:p>
    <w:p w:rsidR="00DE7578" w:rsidRDefault="00DE7578" w:rsidP="00DE7578">
      <w:pPr>
        <w:pStyle w:val="Standard"/>
        <w:rPr>
          <w:rFonts w:ascii="Times New Roman" w:eastAsia="Times New Roman" w:hAnsi="Times New Roman" w:cs="Times New Roman"/>
          <w:color w:val="000000"/>
        </w:rPr>
      </w:pPr>
    </w:p>
    <w:p w:rsidR="00DE7578" w:rsidRDefault="00DE7578" w:rsidP="00DE7578">
      <w:pPr>
        <w:pStyle w:val="Standard"/>
        <w:rPr>
          <w:rFonts w:ascii="Times New Roman" w:eastAsia="Times New Roman" w:hAnsi="Times New Roman" w:cs="Times New Roman"/>
          <w:color w:val="000000"/>
        </w:rPr>
      </w:pPr>
    </w:p>
    <w:p w:rsidR="00DE7578" w:rsidRDefault="00DE7578" w:rsidP="00DE7578">
      <w:pPr>
        <w:pStyle w:val="Standard"/>
        <w:keepLines/>
        <w:spacing w:after="120"/>
        <w:ind w:left="720"/>
        <w:rPr>
          <w:rFonts w:ascii="Times New Roman" w:eastAsia="Times New Roman" w:hAnsi="Times New Roman" w:cs="Times New Roman"/>
          <w:color w:val="000000"/>
        </w:rPr>
      </w:pPr>
    </w:p>
    <w:p w:rsidR="00DE7578" w:rsidRDefault="00DE7578" w:rsidP="00DE7578">
      <w:pPr>
        <w:pStyle w:val="Standard"/>
        <w:keepLines/>
        <w:spacing w:after="120"/>
        <w:ind w:left="720"/>
        <w:rPr>
          <w:rFonts w:ascii="Times New Roman" w:eastAsia="Times New Roman" w:hAnsi="Times New Roman" w:cs="Times New Roman"/>
          <w:color w:val="000000"/>
        </w:rPr>
      </w:pPr>
    </w:p>
    <w:p w:rsidR="00DE7578" w:rsidRDefault="00DE7578" w:rsidP="00DE7578">
      <w:pPr>
        <w:pStyle w:val="Standard"/>
        <w:spacing w:before="240" w:after="60"/>
        <w:rPr>
          <w:rFonts w:ascii="Times New Roman" w:eastAsia="Times New Roman" w:hAnsi="Times New Roman" w:cs="Times New Roman"/>
          <w:i/>
          <w:color w:val="000000"/>
        </w:rPr>
      </w:pPr>
    </w:p>
    <w:p w:rsidR="00DE7578" w:rsidRDefault="00DE7578" w:rsidP="00DE7578">
      <w:pPr>
        <w:rPr>
          <w:rFonts w:cs="Mangal"/>
          <w:szCs w:val="18"/>
        </w:rPr>
        <w:sectPr w:rsidR="00DE7578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DE7578" w:rsidRDefault="00DE7578" w:rsidP="00DE7578">
      <w:pPr>
        <w:pStyle w:val="Standard"/>
        <w:pageBreakBefore/>
        <w:jc w:val="center"/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Revision History</w:t>
      </w:r>
    </w:p>
    <w:tbl>
      <w:tblPr>
        <w:tblW w:w="95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19"/>
      </w:tblGrid>
      <w:tr w:rsidR="00DE7578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578" w:rsidRDefault="00DE7578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Date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578" w:rsidRDefault="00DE7578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Version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578" w:rsidRDefault="00DE7578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Description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578" w:rsidRDefault="00DE7578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Author</w:t>
            </w:r>
          </w:p>
        </w:tc>
      </w:tr>
      <w:tr w:rsidR="00DE7578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578" w:rsidRDefault="00DE7578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/mmm/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yy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&gt;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578" w:rsidRDefault="00DE7578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x.x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&gt;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578" w:rsidRDefault="00DE7578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&lt;details&gt;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578" w:rsidRDefault="00DE7578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&lt;name&gt;</w:t>
            </w:r>
          </w:p>
        </w:tc>
      </w:tr>
      <w:tr w:rsidR="00DE7578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578" w:rsidRDefault="00DE7578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578" w:rsidRDefault="00DE7578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578" w:rsidRDefault="00DE7578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578" w:rsidRDefault="00DE7578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7578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578" w:rsidRDefault="00DE7578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578" w:rsidRDefault="00DE7578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578" w:rsidRDefault="00DE7578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578" w:rsidRDefault="00DE7578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7578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578" w:rsidRDefault="00DE7578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578" w:rsidRDefault="00DE7578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578" w:rsidRDefault="00DE7578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578" w:rsidRDefault="00DE7578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DE7578" w:rsidRDefault="00DE7578" w:rsidP="00B10EAD">
      <w:pPr>
        <w:pStyle w:val="Standard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DE7578" w:rsidRDefault="00DE7578" w:rsidP="00DE7578">
      <w:pPr>
        <w:pStyle w:val="Standard"/>
        <w:pageBreakBefore/>
        <w:jc w:val="center"/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User Story Specification: &lt;User Story Name&gt;</w:t>
      </w:r>
    </w:p>
    <w:p w:rsidR="00DE7578" w:rsidRDefault="00DE7578" w:rsidP="00DE7578">
      <w:pPr>
        <w:pStyle w:val="Standard"/>
        <w:spacing w:after="120"/>
        <w:rPr>
          <w:rFonts w:ascii="Times New Roman" w:eastAsia="Times New Roman" w:hAnsi="Times New Roman" w:cs="Times New Roman"/>
          <w:i/>
          <w:color w:val="0000FF"/>
        </w:rPr>
      </w:pPr>
      <w:bookmarkStart w:id="0" w:name="_gjdgxs"/>
      <w:bookmarkEnd w:id="0"/>
    </w:p>
    <w:p w:rsidR="00DE7578" w:rsidRDefault="00DE7578" w:rsidP="00DE7578">
      <w:pPr>
        <w:pStyle w:val="Standard"/>
        <w:keepNext/>
        <w:numPr>
          <w:ilvl w:val="0"/>
          <w:numId w:val="3"/>
        </w:numPr>
        <w:spacing w:before="120" w:after="60"/>
        <w:ind w:hanging="720"/>
      </w:pPr>
      <w:r>
        <w:rPr>
          <w:rFonts w:ascii="Arial" w:eastAsia="Arial" w:hAnsi="Arial" w:cs="Arial"/>
          <w:b/>
          <w:color w:val="000000"/>
          <w:sz w:val="24"/>
          <w:szCs w:val="24"/>
        </w:rPr>
        <w:t>Description</w:t>
      </w:r>
    </w:p>
    <w:p w:rsidR="00DE7578" w:rsidRDefault="00DE7578" w:rsidP="00DE7578">
      <w:pPr>
        <w:pStyle w:val="Standard"/>
        <w:keepLines/>
        <w:spacing w:after="120"/>
        <w:ind w:left="2160"/>
        <w:rPr>
          <w:color w:val="FF0000"/>
        </w:rPr>
      </w:pPr>
    </w:p>
    <w:p w:rsidR="00DE7578" w:rsidRPr="00DE7578" w:rsidRDefault="003E177E" w:rsidP="00DE7578">
      <w:pPr>
        <w:pStyle w:val="Standard"/>
        <w:keepLines/>
        <w:numPr>
          <w:ilvl w:val="0"/>
          <w:numId w:val="1"/>
        </w:numPr>
        <w:rPr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Como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usuario</w:t>
      </w:r>
      <w:proofErr w:type="spellEnd"/>
      <w:r w:rsidR="00DE7578" w:rsidRPr="00DE757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DE7578" w:rsidRPr="00DE7578">
        <w:rPr>
          <w:rFonts w:ascii="Times New Roman" w:eastAsia="Times New Roman" w:hAnsi="Times New Roman" w:cs="Times New Roman"/>
          <w:color w:val="000000" w:themeColor="text1"/>
        </w:rPr>
        <w:t>quiero</w:t>
      </w:r>
      <w:proofErr w:type="spellEnd"/>
      <w:r w:rsidR="00DE7578" w:rsidRPr="00DE757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DE7578" w:rsidRPr="00DE7578">
        <w:rPr>
          <w:rFonts w:ascii="Times New Roman" w:eastAsia="Times New Roman" w:hAnsi="Times New Roman" w:cs="Times New Roman"/>
          <w:color w:val="000000" w:themeColor="text1"/>
        </w:rPr>
        <w:t>tener</w:t>
      </w:r>
      <w:proofErr w:type="spellEnd"/>
      <w:r w:rsidR="00DE7578" w:rsidRPr="00DE757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DE7578" w:rsidRPr="00DE7578">
        <w:rPr>
          <w:rFonts w:ascii="Times New Roman" w:eastAsia="Times New Roman" w:hAnsi="Times New Roman" w:cs="Times New Roman"/>
          <w:color w:val="000000" w:themeColor="text1"/>
        </w:rPr>
        <w:t>detalles</w:t>
      </w:r>
      <w:proofErr w:type="spellEnd"/>
      <w:r w:rsidR="00DE7578" w:rsidRPr="00DE7578">
        <w:rPr>
          <w:rFonts w:ascii="Times New Roman" w:eastAsia="Times New Roman" w:hAnsi="Times New Roman" w:cs="Times New Roman"/>
          <w:color w:val="000000" w:themeColor="text1"/>
        </w:rPr>
        <w:t xml:space="preserve"> de mi </w:t>
      </w:r>
      <w:proofErr w:type="spellStart"/>
      <w:r w:rsidR="00DE7578" w:rsidRPr="00DE7578">
        <w:rPr>
          <w:rFonts w:ascii="Times New Roman" w:eastAsia="Times New Roman" w:hAnsi="Times New Roman" w:cs="Times New Roman"/>
          <w:color w:val="000000" w:themeColor="text1"/>
        </w:rPr>
        <w:t>historial</w:t>
      </w:r>
      <w:proofErr w:type="spellEnd"/>
      <w:r w:rsidR="00DE7578" w:rsidRPr="00DE7578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="00DE7578" w:rsidRPr="00DE7578">
        <w:rPr>
          <w:rFonts w:ascii="Times New Roman" w:eastAsia="Times New Roman" w:hAnsi="Times New Roman" w:cs="Times New Roman"/>
          <w:color w:val="000000" w:themeColor="text1"/>
        </w:rPr>
        <w:t>reciclado</w:t>
      </w:r>
      <w:proofErr w:type="spellEnd"/>
      <w:r w:rsidR="00DE7578" w:rsidRPr="00DE7578">
        <w:rPr>
          <w:rFonts w:ascii="Times New Roman" w:eastAsia="Times New Roman" w:hAnsi="Times New Roman" w:cs="Times New Roman"/>
          <w:color w:val="000000" w:themeColor="text1"/>
        </w:rPr>
        <w:t xml:space="preserve">, para </w:t>
      </w:r>
      <w:proofErr w:type="spellStart"/>
      <w:r w:rsidR="00DE7578" w:rsidRPr="00DE7578">
        <w:rPr>
          <w:rFonts w:ascii="Times New Roman" w:eastAsia="Times New Roman" w:hAnsi="Times New Roman" w:cs="Times New Roman"/>
          <w:color w:val="000000" w:themeColor="text1"/>
        </w:rPr>
        <w:t>tener</w:t>
      </w:r>
      <w:proofErr w:type="spellEnd"/>
      <w:r w:rsidR="00DE7578" w:rsidRPr="00DE757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DE7578" w:rsidRPr="00DE7578">
        <w:rPr>
          <w:rFonts w:ascii="Times New Roman" w:eastAsia="Times New Roman" w:hAnsi="Times New Roman" w:cs="Times New Roman"/>
          <w:color w:val="000000" w:themeColor="text1"/>
        </w:rPr>
        <w:t>evidencia</w:t>
      </w:r>
      <w:proofErr w:type="spellEnd"/>
      <w:r w:rsidR="00DE7578" w:rsidRPr="00DE7578">
        <w:rPr>
          <w:rFonts w:ascii="Times New Roman" w:eastAsia="Times New Roman" w:hAnsi="Times New Roman" w:cs="Times New Roman"/>
          <w:color w:val="000000" w:themeColor="text1"/>
        </w:rPr>
        <w:t xml:space="preserve"> visual </w:t>
      </w:r>
      <w:proofErr w:type="spellStart"/>
      <w:r w:rsidR="00DE7578" w:rsidRPr="00DE7578">
        <w:rPr>
          <w:color w:val="000000" w:themeColor="text1"/>
        </w:rPr>
        <w:t>rápida</w:t>
      </w:r>
      <w:proofErr w:type="spellEnd"/>
      <w:r w:rsidR="00DE7578" w:rsidRPr="00DE7578">
        <w:rPr>
          <w:rFonts w:ascii="Times New Roman" w:eastAsia="Times New Roman" w:hAnsi="Times New Roman" w:cs="Times New Roman"/>
          <w:color w:val="000000" w:themeColor="text1"/>
        </w:rPr>
        <w:t xml:space="preserve"> del </w:t>
      </w:r>
      <w:proofErr w:type="spellStart"/>
      <w:r w:rsidR="00DE7578" w:rsidRPr="00DE7578">
        <w:rPr>
          <w:rFonts w:ascii="Times New Roman" w:eastAsia="Times New Roman" w:hAnsi="Times New Roman" w:cs="Times New Roman"/>
          <w:color w:val="000000" w:themeColor="text1"/>
        </w:rPr>
        <w:t>tipo</w:t>
      </w:r>
      <w:proofErr w:type="spellEnd"/>
      <w:r w:rsidR="00DE7578" w:rsidRPr="00DE7578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="00DE7578" w:rsidRPr="00DE7578">
        <w:rPr>
          <w:rFonts w:ascii="Times New Roman" w:eastAsia="Times New Roman" w:hAnsi="Times New Roman" w:cs="Times New Roman"/>
          <w:color w:val="000000" w:themeColor="text1"/>
        </w:rPr>
        <w:t>producto</w:t>
      </w:r>
      <w:proofErr w:type="spellEnd"/>
      <w:r w:rsidR="00DE7578" w:rsidRPr="00DE757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DE7578" w:rsidRPr="00DE7578">
        <w:rPr>
          <w:color w:val="000000" w:themeColor="text1"/>
        </w:rPr>
        <w:t>más</w:t>
      </w:r>
      <w:proofErr w:type="spellEnd"/>
      <w:r w:rsidR="00DE7578" w:rsidRPr="00DE7578">
        <w:rPr>
          <w:rFonts w:ascii="Times New Roman" w:eastAsia="Times New Roman" w:hAnsi="Times New Roman" w:cs="Times New Roman"/>
          <w:color w:val="000000" w:themeColor="text1"/>
        </w:rPr>
        <w:t xml:space="preserve"> o </w:t>
      </w:r>
      <w:proofErr w:type="spellStart"/>
      <w:r w:rsidR="00DE7578" w:rsidRPr="00DE7578">
        <w:rPr>
          <w:rFonts w:ascii="Times New Roman" w:eastAsia="Times New Roman" w:hAnsi="Times New Roman" w:cs="Times New Roman"/>
          <w:color w:val="000000" w:themeColor="text1"/>
        </w:rPr>
        <w:t>menos</w:t>
      </w:r>
      <w:proofErr w:type="spellEnd"/>
      <w:r w:rsidR="00DE7578" w:rsidRPr="00DE757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DE7578" w:rsidRPr="00DE7578">
        <w:rPr>
          <w:rFonts w:ascii="Times New Roman" w:eastAsia="Times New Roman" w:hAnsi="Times New Roman" w:cs="Times New Roman"/>
          <w:color w:val="000000" w:themeColor="text1"/>
        </w:rPr>
        <w:t>reciclado</w:t>
      </w:r>
      <w:proofErr w:type="spellEnd"/>
      <w:r w:rsidR="00DE7578" w:rsidRPr="00DE7578">
        <w:rPr>
          <w:rFonts w:ascii="Times New Roman" w:eastAsia="Times New Roman" w:hAnsi="Times New Roman" w:cs="Times New Roman"/>
          <w:color w:val="000000" w:themeColor="text1"/>
        </w:rPr>
        <w:t>.</w:t>
      </w:r>
    </w:p>
    <w:p w:rsidR="00DE7578" w:rsidRPr="00DE7578" w:rsidRDefault="00DE7578" w:rsidP="00DE7578">
      <w:pPr>
        <w:pStyle w:val="Standard"/>
        <w:keepLines/>
        <w:spacing w:after="120"/>
        <w:rPr>
          <w:i/>
          <w:color w:val="000000" w:themeColor="text1"/>
        </w:rPr>
      </w:pPr>
      <w:bookmarkStart w:id="1" w:name="_zex7js2cnjwm"/>
      <w:bookmarkEnd w:id="1"/>
    </w:p>
    <w:p w:rsidR="00DE7578" w:rsidRPr="00DE7578" w:rsidRDefault="00DE7578" w:rsidP="00DE7578">
      <w:pPr>
        <w:pStyle w:val="Standard"/>
        <w:keepNext/>
        <w:widowControl/>
        <w:numPr>
          <w:ilvl w:val="0"/>
          <w:numId w:val="2"/>
        </w:numPr>
        <w:spacing w:before="120" w:after="60"/>
        <w:ind w:hanging="720"/>
        <w:rPr>
          <w:color w:val="000000" w:themeColor="text1"/>
        </w:rPr>
      </w:pPr>
      <w:r w:rsidRPr="00DE7578">
        <w:rPr>
          <w:rFonts w:ascii="Arial" w:eastAsia="Arial" w:hAnsi="Arial" w:cs="Arial"/>
          <w:b/>
          <w:color w:val="000000" w:themeColor="text1"/>
          <w:sz w:val="24"/>
          <w:szCs w:val="24"/>
        </w:rPr>
        <w:t>Acceptance Criteria</w:t>
      </w:r>
    </w:p>
    <w:p w:rsidR="00DE7578" w:rsidRPr="00DE7578" w:rsidRDefault="003E177E" w:rsidP="00DE7578">
      <w:pPr>
        <w:pStyle w:val="Standard"/>
        <w:keepLines/>
        <w:numPr>
          <w:ilvl w:val="1"/>
          <w:numId w:val="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Verificar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si</w:t>
      </w:r>
      <w:proofErr w:type="spellEnd"/>
      <w:r>
        <w:rPr>
          <w:color w:val="000000" w:themeColor="text1"/>
        </w:rPr>
        <w:t xml:space="preserve"> el </w:t>
      </w:r>
      <w:proofErr w:type="spellStart"/>
      <w:r>
        <w:rPr>
          <w:color w:val="000000" w:themeColor="text1"/>
        </w:rPr>
        <w:t>usuario</w:t>
      </w:r>
      <w:bookmarkStart w:id="2" w:name="_GoBack"/>
      <w:bookmarkEnd w:id="2"/>
      <w:proofErr w:type="spellEnd"/>
      <w:r w:rsidR="00DE7578" w:rsidRPr="00DE7578">
        <w:rPr>
          <w:color w:val="000000" w:themeColor="text1"/>
        </w:rPr>
        <w:t xml:space="preserve"> </w:t>
      </w:r>
      <w:proofErr w:type="spellStart"/>
      <w:r w:rsidR="00DE7578" w:rsidRPr="00DE7578">
        <w:rPr>
          <w:color w:val="000000" w:themeColor="text1"/>
        </w:rPr>
        <w:t>está</w:t>
      </w:r>
      <w:proofErr w:type="spellEnd"/>
      <w:r w:rsidR="00DE7578" w:rsidRPr="00DE7578">
        <w:rPr>
          <w:color w:val="000000" w:themeColor="text1"/>
        </w:rPr>
        <w:t xml:space="preserve"> </w:t>
      </w:r>
      <w:proofErr w:type="spellStart"/>
      <w:r w:rsidR="00DE7578" w:rsidRPr="00DE7578">
        <w:rPr>
          <w:color w:val="000000" w:themeColor="text1"/>
        </w:rPr>
        <w:t>logueado</w:t>
      </w:r>
      <w:proofErr w:type="spellEnd"/>
      <w:r w:rsidR="00DE7578" w:rsidRPr="00DE7578">
        <w:rPr>
          <w:color w:val="000000" w:themeColor="text1"/>
        </w:rPr>
        <w:t>.</w:t>
      </w:r>
      <w:r w:rsidR="00DE7578" w:rsidRPr="00DE7578">
        <w:rPr>
          <w:color w:val="000000" w:themeColor="text1"/>
        </w:rPr>
        <w:tab/>
      </w:r>
    </w:p>
    <w:p w:rsidR="00DE7578" w:rsidRPr="00DE7578" w:rsidRDefault="00DE7578" w:rsidP="00DE7578">
      <w:pPr>
        <w:pStyle w:val="Standard"/>
        <w:keepLines/>
        <w:numPr>
          <w:ilvl w:val="1"/>
          <w:numId w:val="2"/>
        </w:numPr>
        <w:rPr>
          <w:color w:val="000000" w:themeColor="text1"/>
        </w:rPr>
      </w:pPr>
      <w:proofErr w:type="spellStart"/>
      <w:r w:rsidRPr="00DE7578">
        <w:rPr>
          <w:color w:val="000000" w:themeColor="text1"/>
        </w:rPr>
        <w:t>Habilidad</w:t>
      </w:r>
      <w:proofErr w:type="spellEnd"/>
      <w:r w:rsidRPr="00DE7578">
        <w:rPr>
          <w:color w:val="000000" w:themeColor="text1"/>
        </w:rPr>
        <w:t xml:space="preserve"> de </w:t>
      </w:r>
      <w:proofErr w:type="spellStart"/>
      <w:r w:rsidRPr="00DE7578">
        <w:rPr>
          <w:color w:val="000000" w:themeColor="text1"/>
        </w:rPr>
        <w:t>Obtener</w:t>
      </w:r>
      <w:proofErr w:type="spellEnd"/>
      <w:r w:rsidRPr="00DE7578">
        <w:rPr>
          <w:color w:val="000000" w:themeColor="text1"/>
        </w:rPr>
        <w:t xml:space="preserve"> </w:t>
      </w:r>
      <w:proofErr w:type="spellStart"/>
      <w:r w:rsidRPr="00DE7578">
        <w:rPr>
          <w:color w:val="000000" w:themeColor="text1"/>
        </w:rPr>
        <w:t>los</w:t>
      </w:r>
      <w:proofErr w:type="spellEnd"/>
      <w:r w:rsidRPr="00DE7578">
        <w:rPr>
          <w:color w:val="000000" w:themeColor="text1"/>
        </w:rPr>
        <w:t xml:space="preserve"> </w:t>
      </w:r>
      <w:proofErr w:type="spellStart"/>
      <w:r w:rsidRPr="00DE7578">
        <w:rPr>
          <w:color w:val="000000" w:themeColor="text1"/>
        </w:rPr>
        <w:t>detalles</w:t>
      </w:r>
      <w:proofErr w:type="spellEnd"/>
      <w:r w:rsidRPr="00DE7578">
        <w:rPr>
          <w:color w:val="000000" w:themeColor="text1"/>
        </w:rPr>
        <w:t xml:space="preserve"> de mi </w:t>
      </w:r>
      <w:proofErr w:type="spellStart"/>
      <w:r w:rsidRPr="00DE7578">
        <w:rPr>
          <w:color w:val="000000" w:themeColor="text1"/>
        </w:rPr>
        <w:t>historial</w:t>
      </w:r>
      <w:proofErr w:type="spellEnd"/>
      <w:r w:rsidRPr="00DE7578">
        <w:rPr>
          <w:color w:val="000000" w:themeColor="text1"/>
        </w:rPr>
        <w:t xml:space="preserve"> de </w:t>
      </w:r>
      <w:proofErr w:type="spellStart"/>
      <w:r w:rsidRPr="00DE7578">
        <w:rPr>
          <w:color w:val="000000" w:themeColor="text1"/>
        </w:rPr>
        <w:t>reciclado</w:t>
      </w:r>
      <w:proofErr w:type="spellEnd"/>
      <w:r w:rsidRPr="00DE7578">
        <w:rPr>
          <w:color w:val="000000" w:themeColor="text1"/>
        </w:rPr>
        <w:t>.</w:t>
      </w:r>
    </w:p>
    <w:p w:rsidR="00DE7578" w:rsidRPr="00DE7578" w:rsidRDefault="00DE7578" w:rsidP="00DE7578">
      <w:pPr>
        <w:pStyle w:val="Standard"/>
        <w:keepLines/>
        <w:numPr>
          <w:ilvl w:val="1"/>
          <w:numId w:val="2"/>
        </w:numPr>
        <w:spacing w:after="120"/>
        <w:rPr>
          <w:color w:val="000000" w:themeColor="text1"/>
        </w:rPr>
      </w:pPr>
      <w:proofErr w:type="spellStart"/>
      <w:r w:rsidRPr="00DE7578">
        <w:rPr>
          <w:color w:val="000000" w:themeColor="text1"/>
        </w:rPr>
        <w:t>Visualizar</w:t>
      </w:r>
      <w:proofErr w:type="spellEnd"/>
      <w:r w:rsidRPr="00DE7578">
        <w:rPr>
          <w:color w:val="000000" w:themeColor="text1"/>
        </w:rPr>
        <w:t xml:space="preserve"> </w:t>
      </w:r>
      <w:proofErr w:type="spellStart"/>
      <w:r w:rsidRPr="00DE7578">
        <w:rPr>
          <w:color w:val="000000" w:themeColor="text1"/>
        </w:rPr>
        <w:t>estos</w:t>
      </w:r>
      <w:proofErr w:type="spellEnd"/>
      <w:r w:rsidRPr="00DE7578">
        <w:rPr>
          <w:color w:val="000000" w:themeColor="text1"/>
        </w:rPr>
        <w:t xml:space="preserve"> </w:t>
      </w:r>
      <w:proofErr w:type="spellStart"/>
      <w:r w:rsidRPr="00DE7578">
        <w:rPr>
          <w:color w:val="000000" w:themeColor="text1"/>
        </w:rPr>
        <w:t>datos</w:t>
      </w:r>
      <w:proofErr w:type="spellEnd"/>
      <w:r w:rsidRPr="00DE7578">
        <w:rPr>
          <w:color w:val="000000" w:themeColor="text1"/>
        </w:rPr>
        <w:t xml:space="preserve"> </w:t>
      </w:r>
      <w:proofErr w:type="spellStart"/>
      <w:r w:rsidRPr="00DE7578">
        <w:rPr>
          <w:color w:val="000000" w:themeColor="text1"/>
        </w:rPr>
        <w:t>por</w:t>
      </w:r>
      <w:proofErr w:type="spellEnd"/>
      <w:r w:rsidRPr="00DE7578">
        <w:rPr>
          <w:color w:val="000000" w:themeColor="text1"/>
        </w:rPr>
        <w:t xml:space="preserve"> </w:t>
      </w:r>
      <w:proofErr w:type="spellStart"/>
      <w:r w:rsidRPr="00DE7578">
        <w:rPr>
          <w:color w:val="000000" w:themeColor="text1"/>
        </w:rPr>
        <w:t>dia</w:t>
      </w:r>
      <w:proofErr w:type="spellEnd"/>
      <w:r w:rsidRPr="00DE7578">
        <w:rPr>
          <w:color w:val="000000" w:themeColor="text1"/>
        </w:rPr>
        <w:t xml:space="preserve">, </w:t>
      </w:r>
      <w:proofErr w:type="spellStart"/>
      <w:r w:rsidRPr="00DE7578">
        <w:rPr>
          <w:color w:val="000000" w:themeColor="text1"/>
        </w:rPr>
        <w:t>mes</w:t>
      </w:r>
      <w:proofErr w:type="spellEnd"/>
      <w:r w:rsidRPr="00DE7578">
        <w:rPr>
          <w:color w:val="000000" w:themeColor="text1"/>
        </w:rPr>
        <w:t xml:space="preserve">, </w:t>
      </w:r>
      <w:proofErr w:type="spellStart"/>
      <w:r w:rsidRPr="00DE7578">
        <w:rPr>
          <w:color w:val="000000" w:themeColor="text1"/>
        </w:rPr>
        <w:t>año</w:t>
      </w:r>
      <w:proofErr w:type="spellEnd"/>
      <w:r w:rsidRPr="00DE7578">
        <w:rPr>
          <w:color w:val="000000" w:themeColor="text1"/>
        </w:rPr>
        <w:t xml:space="preserve"> y el total </w:t>
      </w:r>
      <w:proofErr w:type="spellStart"/>
      <w:r w:rsidRPr="00DE7578">
        <w:rPr>
          <w:color w:val="000000" w:themeColor="text1"/>
        </w:rPr>
        <w:t>desde</w:t>
      </w:r>
      <w:proofErr w:type="spellEnd"/>
      <w:r w:rsidRPr="00DE7578">
        <w:rPr>
          <w:color w:val="000000" w:themeColor="text1"/>
        </w:rPr>
        <w:t xml:space="preserve"> el </w:t>
      </w:r>
      <w:proofErr w:type="spellStart"/>
      <w:r w:rsidRPr="00DE7578">
        <w:rPr>
          <w:color w:val="000000" w:themeColor="text1"/>
        </w:rPr>
        <w:t>registro</w:t>
      </w:r>
      <w:proofErr w:type="spellEnd"/>
      <w:r w:rsidRPr="00DE7578">
        <w:rPr>
          <w:color w:val="000000" w:themeColor="text1"/>
        </w:rPr>
        <w:t>.</w:t>
      </w:r>
    </w:p>
    <w:p w:rsidR="00DE7578" w:rsidRDefault="00DE7578" w:rsidP="00DE7578"/>
    <w:p w:rsidR="007F0159" w:rsidRDefault="007F0159"/>
    <w:sectPr w:rsidR="007F0159">
      <w:type w:val="continuous"/>
      <w:pgSz w:w="12240" w:h="15840"/>
      <w:pgMar w:top="1440" w:right="1440" w:bottom="1440" w:left="1440" w:header="720" w:footer="720" w:gutter="0"/>
      <w:pgNumType w:start="1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5E8F" w:rsidRDefault="00C35E8F">
      <w:pPr>
        <w:spacing w:after="0" w:line="240" w:lineRule="auto"/>
      </w:pPr>
      <w:r>
        <w:separator/>
      </w:r>
    </w:p>
  </w:endnote>
  <w:endnote w:type="continuationSeparator" w:id="0">
    <w:p w:rsidR="00C35E8F" w:rsidRDefault="00C35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nux Libertine G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DAF" w:rsidRDefault="00C35E8F">
    <w:pPr>
      <w:pStyle w:val="Standard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5E8F" w:rsidRDefault="00C35E8F">
      <w:pPr>
        <w:spacing w:after="0" w:line="240" w:lineRule="auto"/>
      </w:pPr>
      <w:r>
        <w:separator/>
      </w:r>
    </w:p>
  </w:footnote>
  <w:footnote w:type="continuationSeparator" w:id="0">
    <w:p w:rsidR="00C35E8F" w:rsidRDefault="00C35E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DAF" w:rsidRDefault="00C35E8F">
    <w:pPr>
      <w:pStyle w:val="Standard"/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D66DAF" w:rsidRDefault="00C35E8F">
    <w:pPr>
      <w:pStyle w:val="Standard"/>
      <w:pBdr>
        <w:top w:val="single" w:sz="4" w:space="1" w:color="000000"/>
      </w:pBdr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D66DAF" w:rsidRDefault="00DE7578">
    <w:pPr>
      <w:pStyle w:val="Standard"/>
      <w:pBdr>
        <w:bottom w:val="single" w:sz="4" w:space="1" w:color="000000"/>
      </w:pBdr>
      <w:jc w:val="right"/>
    </w:pPr>
    <w:r>
      <w:rPr>
        <w:rFonts w:ascii="Times New Roman" w:eastAsia="Times New Roman" w:hAnsi="Times New Roman" w:cs="Times New Roman"/>
        <w:b/>
        <w:color w:val="000000"/>
        <w:sz w:val="36"/>
        <w:szCs w:val="36"/>
      </w:rPr>
      <w:t>&lt;Company Name&gt;</w:t>
    </w:r>
  </w:p>
  <w:p w:rsidR="00D66DAF" w:rsidRDefault="00C35E8F">
    <w:pPr>
      <w:pStyle w:val="Standard"/>
      <w:pBdr>
        <w:bottom w:val="single" w:sz="4" w:space="1" w:color="000000"/>
      </w:pBdr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D66DAF" w:rsidRDefault="00C35E8F">
    <w:pPr>
      <w:pStyle w:val="Standard"/>
      <w:tabs>
        <w:tab w:val="center" w:pos="4320"/>
        <w:tab w:val="right" w:pos="8640"/>
      </w:tabs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114A4"/>
    <w:multiLevelType w:val="multilevel"/>
    <w:tmpl w:val="07AEEC70"/>
    <w:styleLink w:val="WWNum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position w:val="0"/>
        <w:sz w:val="20"/>
        <w:u w:val="none"/>
        <w:vertAlign w:val="baseline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position w:val="0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position w:val="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position w:val="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position w:val="0"/>
        <w:u w:val="none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position w:val="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position w:val="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position w:val="0"/>
        <w:u w:val="none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position w:val="0"/>
        <w:u w:val="none"/>
        <w:vertAlign w:val="baseline"/>
      </w:rPr>
    </w:lvl>
  </w:abstractNum>
  <w:abstractNum w:abstractNumId="1" w15:restartNumberingAfterBreak="0">
    <w:nsid w:val="73B81A92"/>
    <w:multiLevelType w:val="multilevel"/>
    <w:tmpl w:val="93C0B014"/>
    <w:styleLink w:val="WWNum1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sz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DD940A9"/>
    <w:multiLevelType w:val="hybridMultilevel"/>
    <w:tmpl w:val="8CB43F5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814"/>
    <w:rsid w:val="003E177E"/>
    <w:rsid w:val="0040284B"/>
    <w:rsid w:val="00453814"/>
    <w:rsid w:val="007F0159"/>
    <w:rsid w:val="00B10EAD"/>
    <w:rsid w:val="00C35E8F"/>
    <w:rsid w:val="00DE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526F3"/>
  <w15:chartTrackingRefBased/>
  <w15:docId w15:val="{A04FF59C-92AA-40B1-B81E-CF0BC1D16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DE7578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val="en-US" w:eastAsia="zh-CN" w:bidi="hi-IN"/>
    </w:rPr>
  </w:style>
  <w:style w:type="numbering" w:customStyle="1" w:styleId="WWNum1">
    <w:name w:val="WWNum1"/>
    <w:basedOn w:val="Sinlista"/>
    <w:rsid w:val="00DE7578"/>
    <w:pPr>
      <w:numPr>
        <w:numId w:val="1"/>
      </w:numPr>
    </w:pPr>
  </w:style>
  <w:style w:type="numbering" w:customStyle="1" w:styleId="WWNum2">
    <w:name w:val="WWNum2"/>
    <w:basedOn w:val="Sinlista"/>
    <w:rsid w:val="00DE7578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493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alvarez</dc:creator>
  <cp:keywords/>
  <dc:description/>
  <cp:lastModifiedBy>mauricio alvarez</cp:lastModifiedBy>
  <cp:revision>6</cp:revision>
  <dcterms:created xsi:type="dcterms:W3CDTF">2019-05-01T14:06:00Z</dcterms:created>
  <dcterms:modified xsi:type="dcterms:W3CDTF">2019-05-11T00:20:00Z</dcterms:modified>
</cp:coreProperties>
</file>