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20"/>
      </w:pPr>
      <w:r>
        <w:rPr>
          <w:b/>
          <w:bCs/>
        </w:rPr>
        <w:t xml:space="preserve">Post 9 — Who Should (and Shouldn't) Use Cannabis Topicals?</w:t>
      </w:r>
    </w:p>
    <w:p>
      <w:pPr>
        <w:spacing w:after="160"/>
      </w:pPr>
      <w:r>
        <w:rPr>
          <w:i/>
          <w:iCs/>
          <w:color w:val="595959"/>
        </w:rPr>
        <w:t xml:space="preserve">AEO Blog Refresh — Cannademy.com</w:t>
      </w:r>
    </w:p>
    <w:p>
      <w:pPr>
        <w:spacing w:after="160"/>
      </w:pPr>
      <w:r>
        <w:rPr>
          <w:i/>
          <w:iCs/>
          <w:color w:val="595959"/>
        </w:rPr>
        <w:t xml:space="preserve">Draft prepared April 2026</w:t>
      </w:r>
    </w:p>
    <w:p>
      <w:pPr>
        <w:spacing w:after="160"/>
      </w:pPr>
      <w:r>
        <w:rPr>
          <w:b/>
          <w:bCs/>
          <w:color w:val="C00000"/>
        </w:rPr>
        <w:t xml:space="preserve">⚠️ COMPLIANCE NOTE:</w:t>
      </w:r>
    </w:p>
    <w:p>
      <w:pPr>
        <w:spacing w:after="160"/>
      </w:pPr>
      <w:r>
        <w:rPr>
          <w:i/>
          <w:iCs/>
          <w:color w:val="595959"/>
        </w:rPr>
        <w:t xml:space="preserve">The original post used broad medical-claim language ("medical marijuana can provide effective treatments," "start feeling relief"). Softened throughout to wellness framing ("may help with," "many users report," "localized relief"). Medical disclaimer added at bottom.</w:t>
      </w:r>
    </w:p>
    <w:p>
      <w:pPr>
        <w:spacing w:after="160"/>
      </w:pPr>
      <w:r>
        <w:rPr>
          <w:b/>
          <w:bCs/>
          <w:color w:val="C00000"/>
        </w:rPr>
        <w:t xml:space="preserve">⚠️ LINK CHECKS:</w:t>
      </w:r>
    </w:p>
    <w:p>
      <w:pPr>
        <w:spacing w:after="160"/>
      </w:pPr>
      <w:r>
        <w:rPr>
          <w:i/>
          <w:iCs/>
          <w:color w:val="595959"/>
        </w:rPr>
        <w:t xml:space="preserve">(1) Verify YouTube transdermal patch video still live: https://www.youtube.com/watch?v=D-QrPqlocW0. (2) Verify DIY Topicals course URL post-migration: https://cannademy.com/cannademy-diy-topicals/ (Teachable vs. cannademy.com native page — confirm this is the live WordPress URL, not a Teachable redirect). (3) Related Posts URLs below are best-guess based on slug conventions — verify each before publish.</w:t>
      </w:r>
    </w:p>
    <w:p>
      <w:pPr>
        <w:spacing w:after="160"/>
      </w:pPr>
      <w:r>
        <w:rPr>
          <w:b/>
          <w:bCs/>
          <w:color w:val="C00000"/>
        </w:rPr>
        <w:t xml:space="preserve">⚠️ PRICING FLAG:</w:t>
      </w:r>
    </w:p>
    <w:p>
      <w:pPr>
        <w:spacing w:after="160"/>
      </w:pPr>
      <w:r>
        <w:rPr>
          <w:i/>
          <w:iCs/>
          <w:color w:val="595959"/>
        </w:rPr>
        <w:t xml:space="preserve">DIY Cannabis Topicals and Skincare price is listed as TBD in brand-voice.md and PRODUCTS.md. The "Ready to Go Deeper?" CTA below uses a generic "Learn more" with no price shown. Once pricing is finalized, add it to the CTA label (e.g., "DIY Cannabis Topicals and Skincare ($XX)"). [PRICE TBD]</w:t>
      </w:r>
    </w:p>
    <w:p>
      <w:pPr>
        <w:spacing w:after="160"/>
      </w:pPr>
      <w:r>
        <w:rPr>
          <w:i/>
          <w:iCs/>
          <w:color w:val="548235"/>
        </w:rPr>
        <w:t xml:space="preserve">✍️ VOICE NOTES FOR brand-voice.md: (1) The original post alternated between clinical phrases ("psychotropic side effects," "localized relief without psychotropic side effects") and casual ones in the same paragraph. Cheri's rule — introduce the clinical term once, define it, then use the plain version throughout — was violated. Pattern worth flagging in brand-voice.md as an explicit example of the layman-first rule. (2) The original rhetorical pivot "Almost? Who should not use topical cannabis?" is in-voice as a pivot beat but was redundant to the section that followed. Keep the pivot pattern; don't let it restate the next header.</w:t>
      </w:r>
    </w:p>
    <w:p>
      <w:pPr>
        <w:pStyle w:val="Heading3"/>
        <w:spacing w:after="160" w:before="240"/>
      </w:pPr>
      <w:r>
        <w:rPr>
          <w:b/>
          <w:bCs/>
        </w:rPr>
        <w:t xml:space="preserve">Rank Math Snippet Block</w:t>
      </w:r>
    </w:p>
    <w:p>
      <w:pPr>
        <w:spacing w:after="160"/>
      </w:pPr>
      <w:r>
        <w:rPr>
          <w:b/>
          <w:bCs/>
          <w:color w:val="000000"/>
        </w:rPr>
        <w:t xml:space="preserve">SEO Title: </w:t>
      </w:r>
      <w:r>
        <w:rPr>
          <w:b/>
          <w:bCs/>
          <w:color w:val="000000"/>
        </w:rPr>
        <w:t xml:space="preserve">Who Should (and Shouldn't) Use Cannabis Topicals? A Practical Guide</w:t>
      </w:r>
    </w:p>
    <w:p>
      <w:pPr>
        <w:spacing w:after="160"/>
      </w:pPr>
      <w:r>
        <w:rPr>
          <w:b/>
          <w:bCs/>
          <w:color w:val="000000"/>
        </w:rPr>
        <w:t xml:space="preserve">Meta Description: </w:t>
      </w:r>
      <w:r>
        <w:rPr>
          <w:color w:val="000000"/>
        </w:rPr>
        <w:t xml:space="preserve">Cannabis topicals explained — who benefits most, who should skip them, whether they get you high, and how to make your own. Updated 2026.</w:t>
      </w:r>
    </w:p>
    <w:p>
      <w:pPr>
        <w:spacing w:after="160"/>
      </w:pPr>
      <w:r>
        <w:rPr>
          <w:b/>
          <w:bCs/>
          <w:color w:val="000000"/>
        </w:rPr>
        <w:t xml:space="preserve">Focus Keyword: </w:t>
      </w:r>
      <w:r>
        <w:rPr>
          <w:b/>
          <w:bCs/>
          <w:color w:val="000000"/>
        </w:rPr>
        <w:t xml:space="preserve">cannabis topicals</w:t>
      </w:r>
    </w:p>
    <w:p>
      <w:pPr>
        <w:spacing w:after="160"/>
      </w:pPr>
      <w:r>
        <w:rPr>
          <w:i/>
          <w:iCs/>
          <w:color w:val="595959"/>
        </w:rPr>
        <w:t xml:space="preserve">Note: Add "Updated April 2026" badge at top of post. Update byline from "By Cannademy Staff Writer" to "By Cheri Sicard, Cannabis Author &amp; Educator."</w:t>
      </w:r>
    </w:p>
    <w:p>
      <w:pPr>
        <w:spacing w:after="160"/>
      </w:pPr>
      <w:r>
        <w:rPr>
          <w:color w:val="1F4E79"/>
        </w:rPr>
        <w:t xml:space="preserve">Cannabis topicals — creams, salves, balms, oils, and transdermal patches infused with THC or CBD — are one of the most approachable ways to bring cannabis into a wellness routine. No smoking, no edibles, no getting high (with one exception we'll get to). You just rub them on the spot that hurts or needs care, and the cannabinoids go to work locally.</w:t>
      </w:r>
    </w:p>
    <w:p>
      <w:pPr>
        <w:spacing w:after="160"/>
      </w:pPr>
      <w:r>
        <w:rPr>
          <w:color w:val="000000"/>
        </w:rPr>
        <w:t xml:space="preserve">That makes topicals a favorite among athletes, seniors, people managing joint pain, and anyone who wants cannabis's wellness benefits without changing how they feel. But topicals aren't right for every situation, and not all of them are built the same.</w:t>
      </w:r>
    </w:p>
    <w:p>
      <w:pPr>
        <w:spacing w:after="160"/>
      </w:pPr>
      <w:r>
        <w:rPr>
          <w:color w:val="000000"/>
        </w:rPr>
        <w:t xml:space="preserve">Here's everything you need to know before you start using — or making — your own.</w:t>
      </w:r>
    </w:p>
    <w:p>
      <w:pPr>
        <w:pStyle w:val="Heading2"/>
        <w:spacing w:after="180" w:before="280"/>
      </w:pPr>
      <w:r>
        <w:rPr>
          <w:b/>
          <w:bCs/>
        </w:rPr>
        <w:t xml:space="preserve">What Are Cannabis Topicals and How Do They Work?</w:t>
      </w:r>
    </w:p>
    <w:p>
      <w:pPr>
        <w:spacing w:after="160"/>
      </w:pPr>
      <w:r>
        <w:rPr>
          <w:color w:val="1F4E79"/>
        </w:rPr>
        <w:t xml:space="preserve">Cannabis topicals are skin-applied products — creams, salves, balms, oils, bath soaks, and transdermal patches — infused with cannabinoids like THC and CBD. The cannabinoids interact with CB2 receptors in the skin to deliver localized relief for pain, inflammation, and skin irritation, without entering the bloodstream at levels that produce a high. Transdermal patches are the one exception — they're specifically designed to deliver cannabinoids systemically.</w:t>
      </w:r>
    </w:p>
    <w:p>
      <w:pPr>
        <w:spacing w:after="160"/>
      </w:pPr>
      <w:r>
        <w:rPr>
          <w:color w:val="1F4E79"/>
        </w:rPr>
        <w:t xml:space="preserve">Here's a fun one worth knowing: your skin has its own cannabinoid receptors — mostly CB2 receptors — that help regulate pain and inflammation right where they sit. When you rub on a cannabis topical, the cannabinoids bind to those receptors locally. Think of it as a targeted hand-off. The cannabinoids are talking directly to the tissue under your skin, not traveling through your whole body.</w:t>
      </w:r>
    </w:p>
    <w:p>
      <w:pPr>
        <w:spacing w:after="160"/>
      </w:pPr>
      <w:r>
        <w:rPr>
          <w:color w:val="1F4E79"/>
        </w:rPr>
        <w:t xml:space="preserve">That's why topicals feel so different from edibles or smoked cannabis. Edibles work systemically and affect your whole body (including your brain). Topicals mostly stay put.</w:t>
      </w:r>
    </w:p>
    <w:p>
      <w:pPr>
        <w:spacing w:after="160"/>
      </w:pPr>
      <w:r>
        <w:rPr>
          <w:i/>
          <w:iCs/>
          <w:color w:val="595959"/>
        </w:rPr>
        <w:t xml:space="preserve">Editor note: This H2 is entirely new per the AEO plan. The original post had no definitional section — it jumped straight into "Do they work?" without ever telling the reader what a topical actually is or how it interacts with the body. Added in blue so it's clear this is AEO scaffolding, not a rewrite of existing text.</w:t>
      </w:r>
    </w:p>
    <w:p>
      <w:pPr>
        <w:pStyle w:val="Heading2"/>
        <w:spacing w:after="180" w:before="280"/>
      </w:pPr>
      <w:r>
        <w:rPr>
          <w:b/>
          <w:bCs/>
        </w:rPr>
        <w:t xml:space="preserve">Do Cannabis Topicals Get You High?</w:t>
      </w:r>
    </w:p>
    <w:p>
      <w:pPr>
        <w:spacing w:after="160"/>
      </w:pPr>
      <w:r>
        <w:rPr>
          <w:color w:val="1F4E79"/>
        </w:rPr>
        <w:t xml:space="preserve">No — standard cannabis topicals (creams, salves, balms) do not get you high. The cannabinoids absorb locally into skin and muscle tissue but don't reach the bloodstream at levels that affect the brain. The one exception is transdermal patches, which are designed for steady systemic absorption and can produce noticeable effects.</w:t>
      </w:r>
    </w:p>
    <w:p>
      <w:pPr>
        <w:spacing w:after="160"/>
      </w:pPr>
      <w:r>
        <w:rPr>
          <w:color w:val="000000"/>
        </w:rPr>
        <w:t xml:space="preserve">Most THC topicals don't cross the blood-brain barrier, and that's the barrier that has to be crossed to produce the head change you get from smoking or eating cannabis. So no head buzz, no couch lock, no impairment — just localized relief where you apply it.</w:t>
      </w:r>
    </w:p>
    <w:p>
      <w:pPr>
        <w:spacing w:after="160"/>
      </w:pPr>
      <w:r>
        <w:rPr>
          <w:color w:val="000000"/>
        </w:rPr>
        <w:t xml:space="preserve">The one important exception is transdermal patches. These are specifically designed to deliver cannabinoids directly into the bloodstream at a steady rate, which means they can produce a noticeable effect and can potentially show up on a drug test. If you're using a transdermal patch (not a cream or salve), treat it more like an edible — start low, go slow, and read the label. (</w:t>
      </w:r>
      <w:hyperlink w:history="1" r:id="rIdfo2uhp-6edjuudgfjmtqw">
        <w:r>
          <w:rPr>
            <w:color w:val="000000"/>
            <w:u w:val="single"/>
          </w:rPr>
          <w:t xml:space="preserve">See this video for the one important exception to this rule</w:t>
        </w:r>
      </w:hyperlink>
      <w:r>
        <w:rPr>
          <w:color w:val="000000"/>
        </w:rPr>
        <w:t xml:space="preserve">.)</w:t>
      </w:r>
    </w:p>
    <w:p>
      <w:pPr>
        <w:spacing w:after="160"/>
      </w:pPr>
      <w:r>
        <w:rPr>
          <w:color w:val="000000"/>
        </w:rPr>
        <w:t xml:space="preserve">For everyday topical use — the kind you rub into a sore shoulder, an arthritic knee, or a dry patch of skin — you won't feel high, and most users won't fail a drug test. Just read the label. If it says transdermal, it behaves differently than a standard cream or salve.</w:t>
      </w:r>
    </w:p>
    <w:p>
      <w:pPr>
        <w:spacing w:after="160"/>
      </w:pPr>
      <w:r>
        <w:rPr>
          <w:i/>
          <w:iCs/>
          <w:color w:val="595959"/>
        </w:rPr>
        <w:t xml:space="preserve">Editor note: Replaced the original blanket claim "you won't fail a drug test from marijuana topicals" with the more accurate transdermal-exception version. The original statement was technically wrong for transdermal products and could cause real problems for readers who are subject to drug testing. Precision rule per ERRORS.md.</w:t>
      </w:r>
    </w:p>
    <w:p>
      <w:pPr>
        <w:pStyle w:val="Heading2"/>
        <w:spacing w:after="180" w:before="280"/>
      </w:pPr>
      <w:r>
        <w:rPr>
          <w:b/>
          <w:bCs/>
        </w:rPr>
        <w:t xml:space="preserve">Who Benefits Most from Cannabis Topicals?</w:t>
      </w:r>
    </w:p>
    <w:p>
      <w:pPr>
        <w:spacing w:after="160"/>
      </w:pPr>
      <w:r>
        <w:rPr>
          <w:color w:val="1F4E79"/>
        </w:rPr>
        <w:t xml:space="preserve">Cannabis topicals are most commonly used for localized pain (joint pain, muscle soreness, arthritis), skin conditions (psoriasis, eczema, acne), inflammation, and post-workout recovery. Many users also report benefits for minor burns, dry skin, and tension headaches applied to the temples. Because topicals work locally and don't produce intoxicating effects, they appeal to people who want cannabis's wellness benefits without changing how they feel.</w:t>
      </w:r>
    </w:p>
    <w:p>
      <w:pPr>
        <w:spacing w:after="160"/>
      </w:pPr>
      <w:r>
        <w:rPr>
          <w:color w:val="000000"/>
        </w:rPr>
        <w:t xml:space="preserve">Here's the short list of who tends to get the most out of topicals:</w:t>
      </w:r>
    </w:p>
    <w:p>
      <w:pPr>
        <w:pStyle w:val="ListParagraph"/>
        <w:numPr>
          <w:ilvl w:val="0"/>
          <w:numId w:val="2"/>
        </w:numPr>
        <w:spacing w:after="100"/>
      </w:pPr>
      <w:r>
        <w:rPr>
          <w:color w:val="000000"/>
        </w:rPr>
        <w:t xml:space="preserve">Athletes and regular gym-goers, for post-workout muscle soreness and recovery</w:t>
      </w:r>
    </w:p>
    <w:p>
      <w:pPr>
        <w:pStyle w:val="ListParagraph"/>
        <w:numPr>
          <w:ilvl w:val="0"/>
          <w:numId w:val="2"/>
        </w:numPr>
        <w:spacing w:after="100"/>
      </w:pPr>
      <w:r>
        <w:rPr>
          <w:color w:val="000000"/>
        </w:rPr>
        <w:t xml:space="preserve">People with arthritis or chronic joint pain who want localized relief without systemic effects</w:t>
      </w:r>
    </w:p>
    <w:p>
      <w:pPr>
        <w:pStyle w:val="ListParagraph"/>
        <w:numPr>
          <w:ilvl w:val="0"/>
          <w:numId w:val="2"/>
        </w:numPr>
        <w:spacing w:after="100"/>
      </w:pPr>
      <w:r>
        <w:rPr>
          <w:color w:val="000000"/>
        </w:rPr>
        <w:t xml:space="preserve">Anyone managing chronic muscle aches, migraines, or menstrual cramps</w:t>
      </w:r>
    </w:p>
    <w:p>
      <w:pPr>
        <w:pStyle w:val="ListParagraph"/>
        <w:numPr>
          <w:ilvl w:val="0"/>
          <w:numId w:val="2"/>
        </w:numPr>
        <w:spacing w:after="100"/>
      </w:pPr>
      <w:r>
        <w:rPr>
          <w:color w:val="000000"/>
        </w:rPr>
        <w:t xml:space="preserve">People with skin conditions like eczema, psoriasis, acne, or generally dry and aging skin</w:t>
      </w:r>
    </w:p>
    <w:p>
      <w:pPr>
        <w:pStyle w:val="ListParagraph"/>
        <w:numPr>
          <w:ilvl w:val="0"/>
          <w:numId w:val="2"/>
        </w:numPr>
        <w:spacing w:after="100"/>
      </w:pPr>
      <w:r>
        <w:rPr>
          <w:color w:val="000000"/>
        </w:rPr>
        <w:t xml:space="preserve">Seniors who tend to be medication-sensitive but still want something for everyday aches</w:t>
      </w:r>
    </w:p>
    <w:p>
      <w:pPr>
        <w:pStyle w:val="ListParagraph"/>
        <w:numPr>
          <w:ilvl w:val="0"/>
          <w:numId w:val="2"/>
        </w:numPr>
        <w:spacing w:after="100"/>
      </w:pPr>
      <w:r>
        <w:rPr>
          <w:color w:val="000000"/>
        </w:rPr>
        <w:t xml:space="preserve">Anyone who doesn't want to smoke, vape, or eat cannabis but still wants to explore its wellness benefits</w:t>
      </w:r>
    </w:p>
    <w:p>
      <w:pPr>
        <w:spacing w:after="160"/>
      </w:pPr>
      <w:r>
        <w:rPr>
          <w:color w:val="000000"/>
        </w:rPr>
        <w:t xml:space="preserve">The wellness piece is real. Cannabis topicals almost always pair cannabinoids with skin-loving carrier ingredients like shea butter, coconut oil, and essential oils — so you're layering nourishment on top of whatever the cannabinoids are doing. A lot of our students tell us they swapped in a cannabis topical for their usual aches-and-pains rub and ended up with better-moisturized, healthier-looking skin on top of the relief they were after. Two birds, one jar.</w:t>
      </w:r>
    </w:p>
    <w:p>
      <w:pPr>
        <w:spacing w:after="160"/>
      </w:pPr>
      <w:r>
        <w:rPr>
          <w:i/>
          <w:iCs/>
          <w:color w:val="595959"/>
        </w:rPr>
        <w:t xml:space="preserve">Editor note: Reformatted the original single paragraph ("athletes or anyone who regularly works out, seniors, anyone experiencing muscle aches, migraines…") into a scannable bullet list. AI engines and human scanners both handle bullet lists better for this kind of "who benefits" content. Added the post-workout recovery frame per AEO plan's wellness emphasis. Added the skin-care bonus paragraph to lean into the health-and-wellness angle.</w:t>
      </w:r>
    </w:p>
    <w:p>
      <w:pPr>
        <w:pStyle w:val="Heading2"/>
        <w:spacing w:after="180" w:before="280"/>
      </w:pPr>
      <w:r>
        <w:rPr>
          <w:b/>
          <w:bCs/>
        </w:rPr>
        <w:t xml:space="preserve">Who Should Avoid Cannabis Topicals?</w:t>
      </w:r>
    </w:p>
    <w:p>
      <w:pPr>
        <w:spacing w:after="160"/>
      </w:pPr>
      <w:r>
        <w:rPr>
          <w:color w:val="1F4E79"/>
        </w:rPr>
        <w:t xml:space="preserve">Cannabis topicals are considered safe for most people, but a few groups should be cautious: anyone with known sensitivity to cannabis or common carrier ingredients (coconut oil, shea butter, essential oils), people with broken skin or open wounds, those subject to drug testing (especially if using transdermal patches), and people on blood thinners or other medications that can interact with cannabinoids. Pregnant or breastfeeding individuals should consult their doctor before using any cannabis product.</w:t>
      </w:r>
    </w:p>
    <w:p>
      <w:pPr>
        <w:spacing w:after="160"/>
      </w:pPr>
      <w:r>
        <w:rPr>
          <w:color w:val="000000"/>
        </w:rPr>
        <w:t xml:space="preserve">True negative reactions to cannabis topicals are rare, but a few cautions are worth knowing.</w:t>
      </w:r>
    </w:p>
    <w:p>
      <w:pPr>
        <w:spacing w:after="160"/>
      </w:pPr>
      <w:r>
        <w:rPr>
          <w:color w:val="000000"/>
        </w:rPr>
        <w:t xml:space="preserve">If you have known skin sensitivities or allergies, patch-test any new topical product — not just because of the cannabis, but because most topicals also contain essential oils, botanicals, and carrier oils that can trigger reactions on their own. People with severe plant-pollen allergies are the group most likely to notice a reaction.</w:t>
      </w:r>
    </w:p>
    <w:p>
      <w:pPr>
        <w:spacing w:after="160"/>
      </w:pPr>
      <w:r>
        <w:rPr>
          <w:color w:val="000000"/>
        </w:rPr>
        <w:t xml:space="preserve">To patch-test: rub a small amount on the inside of your forearm, wait 24 hours, and watch for redness, itching, or irritation. If any develops, that product isn't for you. If your skin stays calm, you're clear to apply more liberally.</w:t>
      </w:r>
    </w:p>
    <w:p>
      <w:pPr>
        <w:spacing w:after="160"/>
      </w:pPr>
      <w:r>
        <w:rPr>
          <w:color w:val="000000"/>
        </w:rPr>
        <w:t xml:space="preserve">A few other situations that call for caution:</w:t>
      </w:r>
    </w:p>
    <w:p>
      <w:pPr>
        <w:pStyle w:val="ListParagraph"/>
        <w:numPr>
          <w:ilvl w:val="0"/>
          <w:numId w:val="2"/>
        </w:numPr>
        <w:spacing w:after="100"/>
      </w:pPr>
      <w:r>
        <w:rPr>
          <w:b/>
          <w:bCs/>
          <w:color w:val="000000"/>
        </w:rPr>
        <w:t xml:space="preserve">Broken skin or open wounds</w:t>
      </w:r>
      <w:r>
        <w:rPr>
          <w:color w:val="000000"/>
        </w:rPr>
        <w:t xml:space="preserve"> — skip topicals on raw, broken, or infected skin.</w:t>
      </w:r>
    </w:p>
    <w:p>
      <w:pPr>
        <w:pStyle w:val="ListParagraph"/>
        <w:numPr>
          <w:ilvl w:val="0"/>
          <w:numId w:val="2"/>
        </w:numPr>
        <w:spacing w:after="100"/>
      </w:pPr>
      <w:r>
        <w:rPr>
          <w:b/>
          <w:bCs/>
          <w:color w:val="000000"/>
        </w:rPr>
        <w:t xml:space="preserve">Drug testing concerns</w:t>
      </w:r>
      <w:r>
        <w:rPr>
          <w:color w:val="000000"/>
        </w:rPr>
        <w:t xml:space="preserve"> — standard topicals almost never cause failed drug tests. Transdermal patches can. If your job drug-tests, stick with non-transdermal topicals and tell your doctor you're using them.</w:t>
      </w:r>
    </w:p>
    <w:p>
      <w:pPr>
        <w:pStyle w:val="ListParagraph"/>
        <w:numPr>
          <w:ilvl w:val="0"/>
          <w:numId w:val="2"/>
        </w:numPr>
        <w:spacing w:after="100"/>
      </w:pPr>
      <w:r>
        <w:rPr>
          <w:b/>
          <w:bCs/>
          <w:color w:val="000000"/>
        </w:rPr>
        <w:t xml:space="preserve">Blood thinners or other medications</w:t>
      </w:r>
      <w:r>
        <w:rPr>
          <w:color w:val="000000"/>
        </w:rPr>
        <w:t xml:space="preserve"> — cannabinoids can interact with some medications. If you're on blood thinners, seizure medications, or anything where liver metabolism matters, check with your pharmacist before starting any cannabis product, topical or otherwise.</w:t>
      </w:r>
    </w:p>
    <w:p>
      <w:pPr>
        <w:pStyle w:val="ListParagraph"/>
        <w:numPr>
          <w:ilvl w:val="0"/>
          <w:numId w:val="2"/>
        </w:numPr>
        <w:spacing w:after="100"/>
      </w:pPr>
      <w:r>
        <w:rPr>
          <w:b/>
          <w:bCs/>
          <w:color w:val="000000"/>
        </w:rPr>
        <w:t xml:space="preserve">Pregnancy and breastfeeding</w:t>
      </w:r>
      <w:r>
        <w:rPr>
          <w:color w:val="000000"/>
        </w:rPr>
        <w:t xml:space="preserve"> — there isn't enough research to call topicals safe during pregnancy or nursing. Talk to your doctor first.</w:t>
      </w:r>
    </w:p>
    <w:p>
      <w:pPr>
        <w:spacing w:after="160"/>
      </w:pPr>
      <w:r>
        <w:rPr>
          <w:i/>
          <w:iCs/>
          <w:color w:val="595959"/>
        </w:rPr>
        <w:t xml:space="preserve">Editor note: Added the drug-testing, blood thinners, and pregnancy cautions — all flagged in the AEO plan FAQ but missing from the original post. The original had only the essential-oils/allergy caution. Expanded patch-test instructions because it's one of the most common reader questions.</w:t>
      </w:r>
    </w:p>
    <w:p>
      <w:pPr>
        <w:pStyle w:val="Heading2"/>
        <w:spacing w:after="180" w:before="280"/>
      </w:pPr>
      <w:r>
        <w:rPr>
          <w:b/>
          <w:bCs/>
        </w:rPr>
        <w:t xml:space="preserve">Can You Make Cannabis Topicals at Home?</w:t>
      </w:r>
    </w:p>
    <w:p>
      <w:pPr>
        <w:spacing w:after="160"/>
      </w:pPr>
      <w:r>
        <w:rPr>
          <w:color w:val="1F4E79"/>
        </w:rPr>
        <w:t xml:space="preserve">Yes — homemade cannabis topicals are actually simpler to make than edibles, because they don't require precise dosing (they're not ingested). A basic cannabis salve needs only infused coconut oil, beeswax, and any essential oils you want to add. With a little practice you can make creams, balms, bath soaks, massage oils, and more at a fraction of the cost of dispensary versions.</w:t>
      </w:r>
    </w:p>
    <w:p>
      <w:pPr>
        <w:spacing w:after="160"/>
      </w:pPr>
      <w:r>
        <w:rPr>
          <w:color w:val="000000"/>
        </w:rPr>
        <w:t xml:space="preserve">Making cannabis topicals is genuinely fun, and they make terrific gifts on top of being a great addition to your own wellness routine. Because you're applying them externally rather than eating them, you don't need to stress about exact milligram dosing the way you do with edibles. You just need to infuse your base oil cleanly and combine it with the right supporting ingredients.</w:t>
      </w:r>
    </w:p>
    <w:p>
      <w:pPr>
        <w:spacing w:after="160"/>
      </w:pPr>
      <w:r>
        <w:rPr>
          <w:color w:val="000000"/>
        </w:rPr>
        <w:t xml:space="preserve">A basic cannabis salve takes three ingredients: cannabis-infused coconut oil, beeswax, and a few drops of essential oil for scent. From that starting point you can make everything from muscle rubs and joint creams to bath soaks, lip balms, massage oils, and moisturizing wrinkle creams. Most of the tools and ingredients are already in your kitchen.</w:t>
      </w:r>
    </w:p>
    <w:p>
      <w:pPr>
        <w:spacing w:after="160"/>
      </w:pPr>
      <w:r>
        <w:rPr>
          <w:color w:val="000000"/>
        </w:rPr>
        <w:t xml:space="preserve">If you want tested step-by-step recipes — plus the principles behind them so you can design your own blends — Cannademy's </w:t>
      </w:r>
      <w:hyperlink w:history="1" r:id="rIdws3htern8is5cyqtupcf8">
        <w:r>
          <w:rPr>
            <w:color w:val="000000"/>
            <w:u w:val="single"/>
          </w:rPr>
          <w:t xml:space="preserve">DIY Cannabis Topicals and Skincare course</w:t>
        </w:r>
      </w:hyperlink>
      <w:r>
        <w:rPr>
          <w:color w:val="000000"/>
        </w:rPr>
        <w:t xml:space="preserve"> covers everything: salves, bath bombs, lotion bars, massage oils, lip balms, and more, using simple ingredients and techniques anyone can do at home.</w:t>
      </w:r>
    </w:p>
    <w:p>
      <w:pPr>
        <w:spacing w:after="160"/>
      </w:pPr>
      <w:r>
        <w:rPr>
          <w:i/>
          <w:iCs/>
          <w:color w:val="595959"/>
        </w:rPr>
        <w:t xml:space="preserve">Editor note: Trimmed three separate mentions of the DIY course in the original down to one mention with a single link. Removed the ad-copy line ("Enroll today and start making quality marijuana topicals tonight!") — off-brand for Cheri's teaching voice and reads like a sales page rather than a blog. The course link is preserved.</w:t>
      </w:r>
    </w:p>
    <w:p>
      <w:pPr>
        <w:spacing w:after="160"/>
      </w:pPr>
      <w:r>
        <w:rPr>
          <w:b/>
          <w:bCs/>
          <w:i/>
          <w:iCs/>
          <w:color w:val="000000"/>
        </w:rPr>
        <w:t xml:space="preserve">Important: The information in this article is for educational purposes only and is not intended as medical advice. Cannabis may interact with certain medications and is not appropriate for everyone. Always consult your doctor before using cannabis for medical purposes.</w:t>
      </w:r>
    </w:p>
    <w:p>
      <w:pPr>
        <w:pStyle w:val="Heading3"/>
        <w:spacing w:after="160" w:before="240"/>
      </w:pPr>
      <w:r>
        <w:rPr>
          <w:b/>
          <w:bCs/>
        </w:rPr>
        <w:t xml:space="preserve">Ready to Go Deeper?</w:t>
      </w:r>
    </w:p>
    <w:p>
      <w:pPr>
        <w:spacing w:after="160"/>
      </w:pPr>
      <w:r>
        <w:rPr>
          <w:color w:val="000000"/>
        </w:rPr>
        <w:t xml:space="preserve">If you want to bring cannabis into your wellness routine — whether for aches, sleep, skin, or healthy aging — two good starting points on Cannademy:</w:t>
      </w:r>
    </w:p>
    <w:p>
      <w:pPr>
        <w:pStyle w:val="ListParagraph"/>
        <w:numPr>
          <w:ilvl w:val="0"/>
          <w:numId w:val="2"/>
        </w:numPr>
        <w:spacing w:after="120"/>
      </w:pPr>
      <w:hyperlink w:history="1" r:id="rIdlcues4lw-vqtr3mzgb6hv">
        <w:r>
          <w:rPr>
            <w:color w:val="000000"/>
            <w:u w:val="single"/>
          </w:rPr>
          <w:t xml:space="preserve">DIY Cannabis Topicals and Skincare</w:t>
        </w:r>
      </w:hyperlink>
      <w:r>
        <w:rPr>
          <w:color w:val="000000"/>
        </w:rPr>
        <w:t xml:space="preserve"> — learn to make your own salves, creams, bath bombs, massage oils, and more. </w:t>
      </w:r>
      <w:r>
        <w:rPr>
          <w:i/>
          <w:iCs/>
          <w:color w:val="595959"/>
        </w:rPr>
        <w:t xml:space="preserve">[PRICE TBD]</w:t>
      </w:r>
    </w:p>
    <w:p>
      <w:pPr>
        <w:pStyle w:val="ListParagraph"/>
        <w:numPr>
          <w:ilvl w:val="0"/>
          <w:numId w:val="2"/>
        </w:numPr>
        <w:spacing w:after="120"/>
      </w:pPr>
      <w:hyperlink w:history="1" r:id="rIdaizm46xxcaypirshxqkl6">
        <w:r>
          <w:rPr>
            <w:color w:val="000000"/>
            <w:u w:val="single"/>
          </w:rPr>
          <w:t xml:space="preserve">FREE Dosing Class</w:t>
        </w:r>
      </w:hyperlink>
      <w:r>
        <w:rPr>
          <w:color w:val="000000"/>
        </w:rPr>
        <w:t xml:space="preserve"> — learn how to dose edibles and infusions so you always know what you're taking.</w:t>
      </w:r>
    </w:p>
    <w:p>
      <w:pPr>
        <w:spacing w:after="160"/>
      </w:pPr>
      <w:r>
        <w:rPr>
          <w:i/>
          <w:iCs/>
          <w:color w:val="595959"/>
        </w:rPr>
        <w:t xml:space="preserve">Editor note: Per this post's direction, CTAs kept tight: just the DIY Topicals course (primary, topic-matched) and the free dosing class (universal low-friction offer). No CCHC/DMC/calculator pitch — this post's readers are topical-curious, not necessarily edible-curious.</w:t>
      </w:r>
    </w:p>
    <w:p>
      <w:pPr>
        <w:pStyle w:val="Heading2"/>
        <w:spacing w:after="180" w:before="280"/>
      </w:pPr>
      <w:r>
        <w:rPr>
          <w:b/>
          <w:bCs/>
        </w:rPr>
        <w:t xml:space="preserve">Your Cannabis Topicals Questions, Answered</w:t>
      </w:r>
    </w:p>
    <w:p>
      <w:pPr>
        <w:spacing w:after="160"/>
      </w:pPr>
      <w:r>
        <w:rPr>
          <w:i/>
          <w:iCs/>
          <w:color w:val="595959"/>
        </w:rPr>
        <w:t xml:space="preserve">Editor note: New FAQ section. Enable FAQ schema via Rank Math per-post toggle or add JSON-LD via Code Snippets.</w:t>
      </w:r>
    </w:p>
    <w:p>
      <w:pPr>
        <w:spacing w:after="160"/>
      </w:pPr>
      <w:r>
        <w:rPr>
          <w:b/>
          <w:bCs/>
          <w:color w:val="000000"/>
        </w:rPr>
        <w:t xml:space="preserve">Q: Do cannabis topicals get you high?</w:t>
      </w:r>
    </w:p>
    <w:p>
      <w:pPr>
        <w:spacing w:after="160"/>
      </w:pPr>
      <w:r>
        <w:rPr>
          <w:color w:val="000000"/>
        </w:rPr>
        <w:t xml:space="preserve">No — standard cannabis topicals (creams, salves, balms) don't produce any intoxicating effects. When applied to skin, the cannabinoids absorb locally but don't enter the bloodstream at levels that affect the brain. The one exception is transdermal cannabis patches, which are specifically designed for systemic absorption and can produce noticeable effects. For everyday topical use, there's no high.</w:t>
      </w:r>
    </w:p>
    <w:p>
      <w:pPr>
        <w:spacing w:after="160"/>
      </w:pPr>
      <w:r>
        <w:rPr>
          <w:b/>
          <w:bCs/>
          <w:color w:val="000000"/>
        </w:rPr>
        <w:t xml:space="preserve">Q: What conditions are cannabis topicals most commonly used for?</w:t>
      </w:r>
    </w:p>
    <w:p>
      <w:pPr>
        <w:spacing w:after="160"/>
      </w:pPr>
      <w:r>
        <w:rPr>
          <w:color w:val="000000"/>
        </w:rPr>
        <w:t xml:space="preserve">Cannabis topicals are most commonly used for localized pain (joint pain, muscle soreness, arthritis), skin conditions (psoriasis, eczema, acne), inflammation, and post-workout recovery. Many users also report benefits for minor burns, dry skin, and tension headaches applied to the temples. Effects are localized to the area of application.</w:t>
      </w:r>
    </w:p>
    <w:p>
      <w:pPr>
        <w:spacing w:after="160"/>
      </w:pPr>
      <w:r>
        <w:rPr>
          <w:b/>
          <w:bCs/>
          <w:color w:val="000000"/>
        </w:rPr>
        <w:t xml:space="preserve">Q: Who should avoid cannabis topicals?</w:t>
      </w:r>
    </w:p>
    <w:p>
      <w:pPr>
        <w:spacing w:after="160"/>
      </w:pPr>
      <w:r>
        <w:rPr>
          <w:color w:val="000000"/>
        </w:rPr>
        <w:t xml:space="preserve">People with known sensitivity to cannabis or any carrier ingredient in the specific product (coconut oil, shea butter, essential oils) should patch-test first. Broken skin or open wounds should generally be avoided. People subject to drug testing should be cautious — while most standard topicals don't cause failed drug tests, transdermal patches that deliver cannabinoids into the bloodstream might. Anyone on blood thinners or other medications should check with a pharmacist before starting.</w:t>
      </w:r>
    </w:p>
    <w:p>
      <w:pPr>
        <w:spacing w:after="160"/>
      </w:pPr>
      <w:r>
        <w:rPr>
          <w:b/>
          <w:bCs/>
          <w:color w:val="000000"/>
        </w:rPr>
        <w:t xml:space="preserve">Q: Can you make cannabis topicals at home?</w:t>
      </w:r>
    </w:p>
    <w:p>
      <w:pPr>
        <w:spacing w:after="160"/>
      </w:pPr>
      <w:r>
        <w:rPr>
          <w:color w:val="000000"/>
        </w:rPr>
        <w:t xml:space="preserve">Yes — homemade cannabis topicals are simpler to make than edibles and don't require precise dosing since they're not ingested. A basic cannabis salve requires only infused coconut oil, beeswax, and any additional essential oils you choose. Cannademy's </w:t>
      </w:r>
      <w:hyperlink w:history="1" r:id="rIdcxha7-dyyipkryysn5mt0">
        <w:r>
          <w:rPr>
            <w:color w:val="000000"/>
            <w:u w:val="single"/>
          </w:rPr>
          <w:t xml:space="preserve">DIY Cannabis Topicals and Skincare course</w:t>
        </w:r>
      </w:hyperlink>
      <w:r>
        <w:rPr>
          <w:color w:val="000000"/>
        </w:rPr>
        <w:t xml:space="preserve"> covers multiple topical recipes and formulations in depth.</w:t>
      </w:r>
    </w:p>
    <w:p>
      <w:pPr>
        <w:pStyle w:val="Heading3"/>
        <w:spacing w:after="160" w:before="240"/>
      </w:pPr>
      <w:r>
        <w:rPr>
          <w:b/>
          <w:bCs/>
        </w:rPr>
        <w:t xml:space="preserve">Related Posts</w:t>
      </w:r>
    </w:p>
    <w:p>
      <w:pPr>
        <w:spacing w:after="160"/>
      </w:pPr>
      <w:r>
        <w:rPr>
          <w:i/>
          <w:iCs/>
          <w:color w:val="595959"/>
        </w:rPr>
        <w:t xml:space="preserve">Editor note: Verify each URL is live before publish — some of these are best-guess based on slug conventions from Post 8.</w:t>
      </w:r>
    </w:p>
    <w:p>
      <w:pPr>
        <w:pStyle w:val="ListParagraph"/>
        <w:numPr>
          <w:ilvl w:val="0"/>
          <w:numId w:val="2"/>
        </w:numPr>
        <w:spacing w:after="100"/>
      </w:pPr>
      <w:hyperlink w:history="1" r:id="rIdxdwxylwmvxdft2wizmn1n">
        <w:r>
          <w:rPr>
            <w:color w:val="000000"/>
            <w:u w:val="single"/>
          </w:rPr>
          <w:t xml:space="preserve">What Are Cannabis Edibles?</w:t>
        </w:r>
      </w:hyperlink>
    </w:p>
    <w:p>
      <w:pPr>
        <w:pStyle w:val="ListParagraph"/>
        <w:numPr>
          <w:ilvl w:val="0"/>
          <w:numId w:val="2"/>
        </w:numPr>
        <w:spacing w:after="100"/>
      </w:pPr>
      <w:hyperlink w:history="1" r:id="rId365xuahft14z2xvbwsqpu">
        <w:r>
          <w:rPr>
            <w:color w:val="000000"/>
            <w:u w:val="single"/>
          </w:rPr>
          <w:t xml:space="preserve">Long-Term Cannabis Benefits: What Research Shows</w:t>
        </w:r>
      </w:hyperlink>
    </w:p>
    <w:p>
      <w:pPr>
        <w:pStyle w:val="ListParagraph"/>
        <w:numPr>
          <w:ilvl w:val="0"/>
          <w:numId w:val="2"/>
        </w:numPr>
        <w:spacing w:after="100"/>
      </w:pPr>
      <w:hyperlink w:history="1" r:id="rIdihghnup0zeogetc0uljho">
        <w:r>
          <w:rPr>
            <w:color w:val="000000"/>
            <w:u w:val="single"/>
          </w:rPr>
          <w:t xml:space="preserve">Cannabis Edibles Tolerance: Why It's Different From Smoking</w:t>
        </w:r>
      </w:hyperlink>
    </w:p>
    <w:p>
      <w:pPr>
        <w:pStyle w:val="ListParagraph"/>
        <w:numPr>
          <w:ilvl w:val="0"/>
          <w:numId w:val="2"/>
        </w:numPr>
        <w:spacing w:after="100"/>
      </w:pPr>
      <w:hyperlink w:history="1" r:id="rIdxa4nqgsd8z9tb-ecwqdgi">
        <w:r>
          <w:rPr>
            <w:color w:val="000000"/>
            <w:u w:val="single"/>
          </w:rPr>
          <w:t xml:space="preserve">Why Don't Edibles Work for Me? 5 Ways to Make Edibles Work Better</w:t>
        </w:r>
      </w:hyperlink>
    </w:p>
    <w:p>
      <w:pPr>
        <w:pStyle w:val="Heading3"/>
        <w:spacing w:after="160" w:before="240"/>
      </w:pPr>
      <w:r>
        <w:rPr>
          <w:b/>
          <w:bCs/>
        </w:rPr>
        <w:t xml:space="preserve">Publishing Checklist</w:t>
      </w:r>
    </w:p>
    <w:p>
      <w:pPr>
        <w:pStyle w:val="ListParagraph"/>
        <w:numPr>
          <w:ilvl w:val="0"/>
          <w:numId w:val="3"/>
        </w:numPr>
        <w:spacing w:after="80"/>
      </w:pPr>
      <w:r>
        <w:rPr>
          <w:i/>
          <w:iCs/>
          <w:color w:val="000000"/>
        </w:rPr>
        <w:t xml:space="preserve">Update page title to: Who Should (and Shouldn't) Use Cannabis Topicals? A Practical Guide</w:t>
      </w:r>
    </w:p>
    <w:p>
      <w:pPr>
        <w:pStyle w:val="ListParagraph"/>
        <w:numPr>
          <w:ilvl w:val="0"/>
          <w:numId w:val="3"/>
        </w:numPr>
        <w:spacing w:after="80"/>
      </w:pPr>
      <w:r>
        <w:rPr>
          <w:i/>
          <w:iCs/>
          <w:color w:val="000000"/>
        </w:rPr>
        <w:t xml:space="preserve">Update URL slug — keep existing /who-can-and-cannot-benefit-from-topical-cannabis/ for SEO equity, do NOT change slug</w:t>
      </w:r>
    </w:p>
    <w:p>
      <w:pPr>
        <w:pStyle w:val="ListParagraph"/>
        <w:numPr>
          <w:ilvl w:val="0"/>
          <w:numId w:val="3"/>
        </w:numPr>
        <w:spacing w:after="80"/>
      </w:pPr>
      <w:r>
        <w:rPr>
          <w:i/>
          <w:iCs/>
          <w:color w:val="000000"/>
        </w:rPr>
        <w:t xml:space="preserve">Update byline from "By Cannademy Staff Writer" to "By Cheri Sicard, Cannabis Author &amp; Educator"</w:t>
      </w:r>
    </w:p>
    <w:p>
      <w:pPr>
        <w:pStyle w:val="ListParagraph"/>
        <w:numPr>
          <w:ilvl w:val="0"/>
          <w:numId w:val="3"/>
        </w:numPr>
        <w:spacing w:after="80"/>
      </w:pPr>
      <w:r>
        <w:rPr>
          <w:i/>
          <w:iCs/>
          <w:color w:val="000000"/>
        </w:rPr>
        <w:t xml:space="preserve">Update Rank Math meta description (see snippet block above)</w:t>
      </w:r>
    </w:p>
    <w:p>
      <w:pPr>
        <w:pStyle w:val="ListParagraph"/>
        <w:numPr>
          <w:ilvl w:val="0"/>
          <w:numId w:val="3"/>
        </w:numPr>
        <w:spacing w:after="80"/>
      </w:pPr>
      <w:r>
        <w:rPr>
          <w:i/>
          <w:iCs/>
          <w:color w:val="000000"/>
        </w:rPr>
        <w:t xml:space="preserve">Set Rank Math Focus Keyword: cannabis topicals</w:t>
      </w:r>
    </w:p>
    <w:p>
      <w:pPr>
        <w:pStyle w:val="ListParagraph"/>
        <w:numPr>
          <w:ilvl w:val="0"/>
          <w:numId w:val="3"/>
        </w:numPr>
        <w:spacing w:after="80"/>
      </w:pPr>
      <w:r>
        <w:rPr>
          <w:i/>
          <w:iCs/>
          <w:color w:val="000000"/>
        </w:rPr>
        <w:t xml:space="preserve">Replace post content with revised version (this document)</w:t>
      </w:r>
    </w:p>
    <w:p>
      <w:pPr>
        <w:pStyle w:val="ListParagraph"/>
        <w:numPr>
          <w:ilvl w:val="0"/>
          <w:numId w:val="3"/>
        </w:numPr>
        <w:spacing w:after="80"/>
      </w:pPr>
      <w:r>
        <w:rPr>
          <w:i/>
          <w:iCs/>
          <w:color w:val="000000"/>
        </w:rPr>
        <w:t xml:space="preserve">Verify transdermal YouTube video is still live: https://www.youtube.com/watch?v=D-QrPqlocW0</w:t>
      </w:r>
    </w:p>
    <w:p>
      <w:pPr>
        <w:pStyle w:val="ListParagraph"/>
        <w:numPr>
          <w:ilvl w:val="0"/>
          <w:numId w:val="3"/>
        </w:numPr>
        <w:spacing w:after="80"/>
      </w:pPr>
      <w:r>
        <w:rPr>
          <w:i/>
          <w:iCs/>
          <w:color w:val="000000"/>
        </w:rPr>
        <w:t xml:space="preserve">Verify DIY Topicals course URL: https://cannademy.com/cannademy-diy-topicals/ (confirm WordPress URL, not Teachable)</w:t>
      </w:r>
    </w:p>
    <w:p>
      <w:pPr>
        <w:pStyle w:val="ListParagraph"/>
        <w:numPr>
          <w:ilvl w:val="0"/>
          <w:numId w:val="3"/>
        </w:numPr>
        <w:spacing w:after="80"/>
      </w:pPr>
      <w:r>
        <w:rPr>
          <w:i/>
          <w:iCs/>
          <w:color w:val="000000"/>
        </w:rPr>
        <w:t xml:space="preserve">Verify all four Related Posts URLs are live</w:t>
      </w:r>
    </w:p>
    <w:p>
      <w:pPr>
        <w:pStyle w:val="ListParagraph"/>
        <w:numPr>
          <w:ilvl w:val="0"/>
          <w:numId w:val="3"/>
        </w:numPr>
        <w:spacing w:after="80"/>
      </w:pPr>
      <w:r>
        <w:rPr>
          <w:i/>
          <w:iCs/>
          <w:color w:val="000000"/>
        </w:rPr>
        <w:t xml:space="preserve">Add medical disclaimer (included in body)</w:t>
      </w:r>
    </w:p>
    <w:p>
      <w:pPr>
        <w:pStyle w:val="ListParagraph"/>
        <w:numPr>
          <w:ilvl w:val="0"/>
          <w:numId w:val="3"/>
        </w:numPr>
        <w:spacing w:after="80"/>
      </w:pPr>
      <w:r>
        <w:rPr>
          <w:i/>
          <w:iCs/>
          <w:color w:val="000000"/>
        </w:rPr>
        <w:t xml:space="preserve">Add FAQ section after main content (included)</w:t>
      </w:r>
    </w:p>
    <w:p>
      <w:pPr>
        <w:pStyle w:val="ListParagraph"/>
        <w:numPr>
          <w:ilvl w:val="0"/>
          <w:numId w:val="3"/>
        </w:numPr>
        <w:spacing w:after="80"/>
      </w:pPr>
      <w:r>
        <w:rPr>
          <w:i/>
          <w:iCs/>
          <w:color w:val="000000"/>
        </w:rPr>
        <w:t xml:space="preserve">Enable FAQ schema in Rank Math per-post toggle (or add JSON-LD via Code Snippets)</w:t>
      </w:r>
    </w:p>
    <w:p>
      <w:pPr>
        <w:pStyle w:val="ListParagraph"/>
        <w:numPr>
          <w:ilvl w:val="0"/>
          <w:numId w:val="3"/>
        </w:numPr>
        <w:spacing w:after="80"/>
      </w:pPr>
      <w:r>
        <w:rPr>
          <w:i/>
          <w:iCs/>
          <w:color w:val="000000"/>
        </w:rPr>
        <w:t xml:space="preserve">Verify Article schema is active with dateModified</w:t>
      </w:r>
    </w:p>
    <w:p>
      <w:pPr>
        <w:pStyle w:val="ListParagraph"/>
        <w:numPr>
          <w:ilvl w:val="0"/>
          <w:numId w:val="3"/>
        </w:numPr>
        <w:spacing w:after="80"/>
      </w:pPr>
      <w:r>
        <w:rPr>
          <w:i/>
          <w:iCs/>
          <w:color w:val="000000"/>
        </w:rPr>
        <w:t xml:space="preserve">Update "Last Updated" date to April 2026</w:t>
      </w:r>
    </w:p>
    <w:p>
      <w:pPr>
        <w:pStyle w:val="ListParagraph"/>
        <w:numPr>
          <w:ilvl w:val="0"/>
          <w:numId w:val="3"/>
        </w:numPr>
        <w:spacing w:after="80"/>
      </w:pPr>
      <w:r>
        <w:rPr>
          <w:i/>
          <w:iCs/>
          <w:color w:val="000000"/>
        </w:rPr>
        <w:t xml:space="preserve">Add "Updated April 2026" badge at top of post</w:t>
      </w:r>
    </w:p>
    <w:p>
      <w:pPr>
        <w:pStyle w:val="ListParagraph"/>
        <w:numPr>
          <w:ilvl w:val="0"/>
          <w:numId w:val="3"/>
        </w:numPr>
        <w:spacing w:after="80"/>
      </w:pPr>
      <w:r>
        <w:rPr>
          <w:i/>
          <w:iCs/>
          <w:color w:val="000000"/>
        </w:rPr>
        <w:t xml:space="preserve">Fill in DIY Topicals course price once finalized — currently [PRICE TBD]</w:t>
      </w:r>
    </w:p>
    <w:p>
      <w:pPr>
        <w:pStyle w:val="ListParagraph"/>
        <w:numPr>
          <w:ilvl w:val="0"/>
          <w:numId w:val="3"/>
        </w:numPr>
        <w:spacing w:after="80"/>
      </w:pPr>
      <w:r>
        <w:rPr>
          <w:i/>
          <w:iCs/>
          <w:color w:val="000000"/>
        </w:rPr>
        <w:t xml:space="preserve">Keep existing topical product image if still on-brand</w:t>
      </w:r>
    </w:p>
    <w:p>
      <w:pPr>
        <w:pStyle w:val="ListParagraph"/>
        <w:numPr>
          <w:ilvl w:val="0"/>
          <w:numId w:val="3"/>
        </w:numPr>
        <w:spacing w:after="80"/>
      </w:pPr>
      <w:r>
        <w:rPr>
          <w:i/>
          <w:iCs/>
          <w:color w:val="000000"/>
        </w:rPr>
        <w:t xml:space="preserve">Save draft, preview, publish</w:t>
      </w:r>
    </w:p>
    <w:p>
      <w:pPr>
        <w:pStyle w:val="ListParagraph"/>
        <w:numPr>
          <w:ilvl w:val="0"/>
          <w:numId w:val="3"/>
        </w:numPr>
        <w:spacing w:after="80"/>
      </w:pPr>
      <w:r>
        <w:rPr>
          <w:i/>
          <w:iCs/>
          <w:color w:val="000000"/>
        </w:rPr>
        <w:t xml:space="preserve">Request re-index via Google Search Console (this post is the most stale on the site — re-index is high-value)</w:t>
      </w:r>
    </w:p>
    <w:p>
      <w:pPr>
        <w:pStyle w:val="Heading3"/>
        <w:spacing w:after="160" w:before="240"/>
      </w:pPr>
      <w:r>
        <w:rPr>
          <w:b/>
          <w:bCs/>
        </w:rPr>
        <w:t xml:space="preserve">Color Key</w:t>
      </w:r>
    </w:p>
    <w:p>
      <w:pPr>
        <w:spacing w:after="160"/>
      </w:pPr>
      <w:r>
        <w:rPr>
          <w:b/>
          <w:bCs/>
          <w:color w:val="000000"/>
        </w:rPr>
        <w:t xml:space="preserve">Black text</w:t>
      </w:r>
      <w:r>
        <w:rPr>
          <w:i/>
          <w:iCs/>
          <w:color w:val="000000"/>
        </w:rPr>
        <w:t xml:space="preserve"> = Cheri's existing content, kept or lightly polished (with all original links preserved as clickable hyperlinks)</w:t>
      </w:r>
    </w:p>
    <w:p>
      <w:pPr>
        <w:spacing w:after="160"/>
      </w:pPr>
      <w:r>
        <w:rPr>
          <w:b/>
          <w:bCs/>
          <w:color w:val="1F4E79"/>
        </w:rPr>
        <w:t xml:space="preserve">Blue text</w:t>
      </w:r>
      <w:r>
        <w:rPr>
          <w:i/>
          <w:iCs/>
          <w:color w:val="000000"/>
        </w:rPr>
        <w:t xml:space="preserve"> = New AEO additions (answer-first paragraphs, new sections, FAQ)</w:t>
      </w:r>
    </w:p>
    <w:p>
      <w:pPr>
        <w:spacing w:after="160"/>
      </w:pPr>
      <w:r>
        <w:rPr>
          <w:b/>
          <w:bCs/>
          <w:i/>
          <w:iCs/>
          <w:color w:val="595959"/>
        </w:rPr>
        <w:t xml:space="preserve">Gray italic text</w:t>
      </w:r>
      <w:r>
        <w:rPr>
          <w:i/>
          <w:iCs/>
          <w:color w:val="595959"/>
        </w:rPr>
        <w:t xml:space="preserve"> = Editor notes (do not publish)</w:t>
      </w:r>
    </w:p>
    <w:p>
      <w:pPr>
        <w:spacing w:after="160"/>
      </w:pPr>
      <w:r>
        <w:rPr>
          <w:b/>
          <w:bCs/>
          <w:i/>
          <w:iCs/>
          <w:color w:val="548235"/>
        </w:rPr>
        <w:t xml:space="preserve">Green italic text</w:t>
      </w:r>
      <w:r>
        <w:rPr>
          <w:i/>
          <w:iCs/>
          <w:color w:val="548235"/>
        </w:rPr>
        <w:t xml:space="preserve"> = Voice observations for brand-voice.md (do not publish)</w:t>
      </w:r>
    </w:p>
    <w:p>
      <w:pPr>
        <w:spacing w:after="160"/>
      </w:pPr>
      <w:r>
        <w:rPr>
          <w:b/>
          <w:bCs/>
          <w:color w:val="C00000"/>
        </w:rPr>
        <w:t xml:space="preserve">Red bold text</w:t>
      </w:r>
      <w:r>
        <w:rPr>
          <w:i/>
          <w:iCs/>
          <w:color w:val="000000"/>
        </w:rPr>
        <w:t xml:space="preserve"> = Compliance/link/pricing warnings at top of doc (do not publish)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80" w:before="30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60" w:before="24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o2uhp-6edjuudgfjmtqw" Type="http://schemas.openxmlformats.org/officeDocument/2006/relationships/hyperlink" Target="https://www.youtube.com/watch?v=D-QrPqlocW0" TargetMode="External"/><Relationship Id="rIdws3htern8is5cyqtupcf8" Type="http://schemas.openxmlformats.org/officeDocument/2006/relationships/hyperlink" Target="https://cannademy.com/cannademy-diy-topicals/" TargetMode="External"/><Relationship Id="rIdlcues4lw-vqtr3mzgb6hv" Type="http://schemas.openxmlformats.org/officeDocument/2006/relationships/hyperlink" Target="https://cannademy.com/cannademy-diy-topicals/" TargetMode="External"/><Relationship Id="rIdaizm46xxcaypirshxqkl6" Type="http://schemas.openxmlformats.org/officeDocument/2006/relationships/hyperlink" Target="https://www.cannademy.com/free-dosing-guide/" TargetMode="External"/><Relationship Id="rIdcxha7-dyyipkryysn5mt0" Type="http://schemas.openxmlformats.org/officeDocument/2006/relationships/hyperlink" Target="https://cannademy.com/cannademy-diy-topicals/" TargetMode="External"/><Relationship Id="rIdxdwxylwmvxdft2wizmn1n" Type="http://schemas.openxmlformats.org/officeDocument/2006/relationships/hyperlink" Target="https://www.cannademy.com/what-are-cannabis-edibles/" TargetMode="External"/><Relationship Id="rId365xuahft14z2xvbwsqpu" Type="http://schemas.openxmlformats.org/officeDocument/2006/relationships/hyperlink" Target="https://www.cannademy.com/long-term-cannabis-benefits/" TargetMode="External"/><Relationship Id="rIdihghnup0zeogetc0uljho" Type="http://schemas.openxmlformats.org/officeDocument/2006/relationships/hyperlink" Target="https://www.cannademy.com/edibles-tolerance/" TargetMode="External"/><Relationship Id="rIdxa4nqgsd8z9tb-ecwqdgi" Type="http://schemas.openxmlformats.org/officeDocument/2006/relationships/hyperlink" Target="https://www.cannademy.com/how-to-make-edibles-work-better/"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2026-04-16T22:01:55.886Z</dcterms:created>
  <dcterms:modified xsi:type="dcterms:W3CDTF">2026-04-16T22:01:55.886Z</dcterms:modified>
</cp:coreProperties>
</file>

<file path=docProps/custom.xml><?xml version="1.0" encoding="utf-8"?>
<Properties xmlns="http://schemas.openxmlformats.org/officeDocument/2006/custom-properties" xmlns:vt="http://schemas.openxmlformats.org/officeDocument/2006/docPropsVTypes"/>
</file>