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5276"/>
          <w:sz w:val="64"/>
          <w:szCs w:val="64"/>
        </w:rPr>
        <w:t xml:space="preserve">Virtual Djembe</w:t>
      </w:r>
    </w:p>
    <w:p>
      <w:pPr>
        <w:spacing w:before="200"/>
        <w:jc w:val="center"/>
      </w:pPr>
      <w:r>
        <w:rPr>
          <w:rFonts w:ascii="Arial" w:cs="Arial" w:eastAsia="Arial" w:hAnsi="Arial"/>
          <w:color w:val="2C3E50"/>
          <w:sz w:val="32"/>
          <w:szCs w:val="32"/>
        </w:rPr>
        <w:t xml:space="preserve">Wearable Bluetooth MIDI Drum Trigger Pad</w:t>
      </w:r>
    </w:p>
    <w:p>
      <w:pPr>
        <w:spacing w:before="400"/>
        <w:jc w:val="center"/>
      </w:pPr>
      <w:r>
        <w:rPr>
          <w:rFonts w:ascii="Arial" w:cs="Arial" w:eastAsia="Arial" w:hAnsi="Arial"/>
          <w:color w:val="7F8C8D"/>
          <w:sz w:val="24"/>
          <w:szCs w:val="24"/>
        </w:rPr>
        <w:t xml:space="preserve">Complete Technical Documentation</w:t>
      </w:r>
    </w:p>
    <w:p>
      <w:pPr>
        <w:spacing w:before="200"/>
        <w:jc w:val="center"/>
      </w:pPr>
      <w:r>
        <w:rPr>
          <w:rFonts w:ascii="Arial" w:cs="Arial" w:eastAsia="Arial" w:hAnsi="Arial"/>
          <w:color w:val="95A5A6"/>
          <w:sz w:val="22"/>
          <w:szCs w:val="22"/>
        </w:rPr>
        <w:t xml:space="preserve">Version 2.0 — February 2026</w:t>
      </w:r>
    </w:p>
    <w:p>
      <w:pPr>
        <w:spacing w:after="120"/>
      </w:pPr>
    </w:p>
    <w:p>
      <w:pPr>
        <w:spacing w:before="600"/>
        <w:jc w:val="center"/>
      </w:pPr>
      <w:r>
        <w:rPr>
          <w:rFonts w:ascii="Arial" w:cs="Arial" w:eastAsia="Arial" w:hAnsi="Arial"/>
          <w:i/>
          <w:iCs/>
          <w:color w:val="5D6D7E"/>
          <w:sz w:val="20"/>
          <w:szCs w:val="20"/>
        </w:rPr>
        <w:t xml:space="preserve">A 4-inch pendant-style drum pad with FSR sensor, nRF52840 Bluetooth,</w:t>
      </w:r>
    </w:p>
    <w:p>
      <w:pPr>
        <w:jc w:val="center"/>
      </w:pPr>
      <w:r>
        <w:rPr>
          <w:rFonts w:ascii="Arial" w:cs="Arial" w:eastAsia="Arial" w:hAnsi="Arial"/>
          <w:i/>
          <w:iCs/>
          <w:color w:val="5D6D7E"/>
          <w:sz w:val="20"/>
          <w:szCs w:val="20"/>
        </w:rPr>
        <w:t xml:space="preserve">wireless MIDI to your phone, and virtual instrument integration.</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t xml:space="preserve">1. Project Overview</w:t>
      </w:r>
    </w:p>
    <w:p>
      <w:pPr>
        <w:pStyle w:val="Heading2"/>
        <w:spacing w:before="280" w:after="160"/>
      </w:pPr>
      <w:r>
        <w:t xml:space="preserve">1.1 What This Is</w:t>
      </w:r>
    </w:p>
    <w:p>
      <w:pPr>
        <w:spacing w:after="120"/>
      </w:pPr>
      <w:r>
        <w:t xml:space="preserve">The Virtual Djembe is a 4-inch diameter wearable pendant that functions as a silent MIDI drum trigger. You wear it on a chain or clip, strike it with your hand or a stick, and it sends velocity-sensitive MIDI messages over Bluetooth Low Energy to your phone. Your phone app creates a virtual MIDI port that any music software can see, letting you play virtual instruments, record performances, and compose music anywhere — silently.</w:t>
      </w:r>
    </w:p>
    <w:p>
      <w:pPr>
        <w:pStyle w:val="Heading2"/>
        <w:spacing w:before="280" w:after="160"/>
      </w:pPr>
      <w:r>
        <w:t xml:space="preserve">1.2 The Complete Signal Chain</w:t>
      </w:r>
    </w:p>
    <w:p>
      <w:pPr>
        <w:spacing w:after="120"/>
      </w:pPr>
      <w:r>
        <w:t xml:space="preserve">Understanding the full path from strike to sound is critical for troubleshooting and optimization:</w:t>
      </w:r>
    </w:p>
    <w:p>
      <w:pPr>
        <w:spacing w:after="120"/>
      </w:pPr>
    </w:p>
    <w:p>
      <w:pPr>
        <w:pStyle w:val="ListParagraph"/>
        <w:numPr>
          <w:ilvl w:val="0"/>
          <w:numId w:val="2"/>
        </w:numPr>
        <w:spacing w:after="60"/>
      </w:pPr>
      <w:r>
        <w:t xml:space="preserve">Your hand strikes the foam pad surface</w:t>
      </w:r>
    </w:p>
    <w:p>
      <w:pPr>
        <w:pStyle w:val="ListParagraph"/>
        <w:numPr>
          <w:ilvl w:val="0"/>
          <w:numId w:val="2"/>
        </w:numPr>
        <w:spacing w:after="60"/>
      </w:pPr>
      <w:r>
        <w:t xml:space="preserve">Pressure transfers through foam layers to the FSR sensor at the center</w:t>
      </w:r>
    </w:p>
    <w:p>
      <w:pPr>
        <w:pStyle w:val="ListParagraph"/>
        <w:numPr>
          <w:ilvl w:val="0"/>
          <w:numId w:val="2"/>
        </w:numPr>
        <w:spacing w:after="60"/>
      </w:pPr>
      <w:r>
        <w:t xml:space="preserve">FSR resistance drops from ~1MΩ (no touch) to ~200Ω (hard hit)</w:t>
      </w:r>
    </w:p>
    <w:p>
      <w:pPr>
        <w:pStyle w:val="ListParagraph"/>
        <w:numPr>
          <w:ilvl w:val="0"/>
          <w:numId w:val="2"/>
        </w:numPr>
        <w:spacing w:after="60"/>
      </w:pPr>
      <w:r>
        <w:t xml:space="preserve">Voltage divider circuit converts resistance change to 0–3.3V analog signal</w:t>
      </w:r>
    </w:p>
    <w:p>
      <w:pPr>
        <w:pStyle w:val="ListParagraph"/>
        <w:numPr>
          <w:ilvl w:val="0"/>
          <w:numId w:val="2"/>
        </w:numPr>
        <w:spacing w:after="60"/>
      </w:pPr>
      <w:r>
        <w:t xml:space="preserve">100nF capacitor filters high-frequency noise (anti-aliasing) before the ADC reads it</w:t>
      </w:r>
    </w:p>
    <w:p>
      <w:pPr>
        <w:pStyle w:val="ListParagraph"/>
        <w:numPr>
          <w:ilvl w:val="0"/>
          <w:numId w:val="2"/>
        </w:numPr>
        <w:spacing w:after="60"/>
      </w:pPr>
      <w:r>
        <w:t xml:space="preserve">nRF52840 microcontroller reads the analog voltage at ~1kHz sample rate</w:t>
      </w:r>
    </w:p>
    <w:p>
      <w:pPr>
        <w:pStyle w:val="ListParagraph"/>
        <w:numPr>
          <w:ilvl w:val="0"/>
          <w:numId w:val="2"/>
        </w:numPr>
        <w:spacing w:after="60"/>
      </w:pPr>
      <w:r>
        <w:t xml:space="preserve">Firmware detects hit onset, tracks peak value, calculates MIDI velocity (1–127)</w:t>
      </w:r>
    </w:p>
    <w:p>
      <w:pPr>
        <w:pStyle w:val="ListParagraph"/>
        <w:numPr>
          <w:ilvl w:val="0"/>
          <w:numId w:val="2"/>
        </w:numPr>
        <w:spacing w:after="60"/>
      </w:pPr>
      <w:r>
        <w:t xml:space="preserve">BLE MIDI Note On message is transmitted wirelessly to your phone (~5–10ms latency)</w:t>
      </w:r>
    </w:p>
    <w:p>
      <w:pPr>
        <w:pStyle w:val="ListParagraph"/>
        <w:numPr>
          <w:ilvl w:val="0"/>
          <w:numId w:val="2"/>
        </w:numPr>
        <w:spacing w:after="60"/>
      </w:pPr>
      <w:r>
        <w:t xml:space="preserve">Phone app receives MIDI, creates a virtual MIDI port visible to all music software</w:t>
      </w:r>
    </w:p>
    <w:p>
      <w:pPr>
        <w:pStyle w:val="ListParagraph"/>
        <w:numPr>
          <w:ilvl w:val="0"/>
          <w:numId w:val="2"/>
        </w:numPr>
        <w:spacing w:after="60"/>
      </w:pPr>
      <w:r>
        <w:t xml:space="preserve">DAW, sampler, or virtual instrument plays the corresponding drum sound through headphones</w:t>
      </w:r>
    </w:p>
    <w:p>
      <w:pPr>
        <w:pStyle w:val="Heading2"/>
        <w:spacing w:before="280" w:after="160"/>
      </w:pPr>
      <w:r>
        <w:t xml:space="preserve">1.3 Key Design Decisions and Why</w:t>
      </w:r>
    </w:p>
    <w:p>
      <w:pPr>
        <w:pStyle w:val="Heading3"/>
        <w:spacing w:before="200" w:after="120"/>
      </w:pPr>
      <w:r>
        <w:t xml:space="preserve">FSR sensor (not piezo)</w:t>
      </w:r>
    </w:p>
    <w:p>
      <w:pPr>
        <w:spacing w:after="120"/>
      </w:pPr>
      <w:r>
        <w:t xml:space="preserve">FSR sensors respond only to perpendicular pressure, not shear forces or vibration. This means zero cross-talk — essential for a wearable that moves with your body. Piezo sensors pick up every vibration and generate constant false triggers in a wearable context. The tradeoff is that FSR cannot produce audio waveforms (only pressure magnitude), but since we’re generating MIDI triggers for a virtual instrument, that’s exactly what we need.</w:t>
      </w:r>
    </w:p>
    <w:p>
      <w:pPr>
        <w:pStyle w:val="Heading3"/>
        <w:spacing w:before="200" w:after="120"/>
      </w:pPr>
      <w:r>
        <w:t xml:space="preserve">nRF52840 (not ESP32)</w:t>
      </w:r>
    </w:p>
    <w:p>
      <w:pPr>
        <w:spacing w:after="120"/>
      </w:pPr>
      <w:r>
        <w:t xml:space="preserve">The Nordic nRF52840 chip draws dramatically less power for Bluetooth operations: 40–60 hours of battery life versus 6–8 hours on an ESP32. For a wearable you want to charge once a week, not every session. The Adafruit Feather nRF52840 packages this with USB-C charging, a LiPo connector, and excellent Arduino support.</w:t>
      </w:r>
    </w:p>
    <w:p>
      <w:pPr>
        <w:pStyle w:val="Heading3"/>
        <w:spacing w:before="200" w:after="120"/>
      </w:pPr>
      <w:r>
        <w:t xml:space="preserve">Analog anti-aliasing filter before ADC</w:t>
      </w:r>
    </w:p>
    <w:p>
      <w:pPr>
        <w:spacing w:after="120"/>
      </w:pPr>
      <w:r>
        <w:t xml:space="preserve">This was a key learning from our design process. High-frequency noise (from the BLE radio, switching regulators, or environmental EMI) that exceeds half the ADC’s sample rate gets irreversibly folded into the signal as low-frequency artifacts (aliasing). No digital filter can remove it after digitization. The 100nF capacitor across the voltage divider creates a 160Hz low-pass filter that removes this noise before the ADC ever sees it. Since drum hits produce signals well below 160Hz in terms of the pressure envelope, we lose nothing useful.</w:t>
      </w:r>
    </w:p>
    <w:p>
      <w:pPr>
        <w:pStyle w:val="Heading3"/>
        <w:spacing w:before="200" w:after="120"/>
      </w:pPr>
      <w:r>
        <w:t xml:space="preserve">Simple voltage divider (not op-amp buffer)</w:t>
      </w:r>
    </w:p>
    <w:p>
      <w:pPr>
        <w:spacing w:after="120"/>
      </w:pPr>
      <w:r>
        <w:t xml:space="preserve">With short wires (6 inches from FSR to board) and a single sensor, loading effects are negligible. The FSR’s ±5% hysteresis is the accuracy bottleneck, not the electronics. An op-amp buffer adds complexity, cost, and power draw for no measurable benefit in this specific build. If you later expand to multiple pads with longer cable runs, the op-amp buffer becomes worthwhile.</w:t>
      </w:r>
    </w:p>
    <w:p>
      <w:r>
        <w:br w:type="page"/>
      </w:r>
    </w:p>
    <w:p>
      <w:pPr>
        <w:pStyle w:val="Heading1"/>
        <w:spacing w:before="360" w:after="200"/>
      </w:pPr>
      <w:r>
        <w:t xml:space="preserve">2. Hardware Design</w:t>
      </w:r>
    </w:p>
    <w:p>
      <w:pPr>
        <w:pStyle w:val="Heading2"/>
        <w:spacing w:before="280" w:after="160"/>
      </w:pPr>
      <w:r>
        <w:t xml:space="preserve">2.1 Circuit Description</w:t>
      </w:r>
    </w:p>
    <w:p>
      <w:pPr>
        <w:spacing w:after="120"/>
      </w:pPr>
      <w:r>
        <w:t xml:space="preserve">The complete analog circuit consists of just four components: the FSR sensor, a 10kΩ pull-down resistor, a 100nF ceramic capacitor, and an optional 3.3V Zener diode for overvoltage protection.</w:t>
      </w:r>
    </w:p>
    <w:p>
      <w:pPr>
        <w:spacing w:after="120"/>
      </w:pPr>
      <w:r>
        <w:t xml:space="preserve">The FSR and 10kΩ resistor form a voltage divider. With no pressure, the FSR is roughly 1MΩ, so nearly all voltage drops across it and the ADC sees approximately 0V. As you press harder, FSR resistance drops: 100kΩ for a light touch (output ~0.3V), 10kΩ for medium pressure (output ~1.65V), down to 200Ω for a hard strike (output ~3.2V). This maps naturally to the nRF52840’s 0–3.3V ADC input range.</w:t>
      </w:r>
    </w:p>
    <w:p>
      <w:pPr>
        <w:spacing w:after="120"/>
      </w:pPr>
      <w:r>
        <w:t xml:space="preserve">The 100nF capacitor sits in parallel with the 10kΩ resistor, forming an RC low-pass filter with a time constant of 1ms and a cutoff frequency of approximately 160Hz. This blocks high-frequency noise from the BLE radio and power supply switching while passing the drum hit pressure envelope unaffected.</w:t>
      </w:r>
    </w:p>
    <w:p>
      <w:pPr>
        <w:pStyle w:val="Heading3"/>
        <w:spacing w:before="200" w:after="120"/>
      </w:pPr>
      <w:r>
        <w:t xml:space="preserve">Circuit Schematic (Text Notation)</w:t>
      </w:r>
    </w:p>
    <w:p>
      <w:pPr>
        <w:spacing w:after="0"/>
        <w:ind w:left="360"/>
      </w:pPr>
      <w:r>
        <w:rPr>
          <w:rFonts w:ascii="Courier New" w:cs="Courier New" w:eastAsia="Courier New" w:hAnsi="Courier New"/>
          <w:sz w:val="18"/>
          <w:szCs w:val="18"/>
        </w:rPr>
        <w:t xml:space="preserve">+3.3V (from Feather 3V pin)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FSR 402 (variable: 1MΩ to 200Ω)</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+--------+---------&gt; A0 (Feather analog input)</w:t>
      </w:r>
    </w:p>
    <w:p>
      <w:pPr>
        <w:spacing w:after="0"/>
        <w:ind w:left="360"/>
      </w:pPr>
      <w:r>
        <w:rPr>
          <w:rFonts w:ascii="Courier New" w:cs="Courier New" w:eastAsia="Courier New" w:hAnsi="Courier New"/>
          <w:sz w:val="18"/>
          <w:szCs w:val="18"/>
        </w:rPr>
        <w:t xml:space="preserve">  |        |</w:t>
      </w:r>
    </w:p>
    <w:p>
      <w:pPr>
        <w:spacing w:after="0"/>
        <w:ind w:left="360"/>
      </w:pPr>
      <w:r>
        <w:rPr>
          <w:rFonts w:ascii="Courier New" w:cs="Courier New" w:eastAsia="Courier New" w:hAnsi="Courier New"/>
          <w:sz w:val="18"/>
          <w:szCs w:val="18"/>
        </w:rPr>
        <w:t xml:space="preserve"> 10kΩ    100nF       [Optional: 3.3V Zener diode</w:t>
      </w:r>
    </w:p>
    <w:p>
      <w:pPr>
        <w:spacing w:after="0"/>
        <w:ind w:left="360"/>
      </w:pPr>
      <w:r>
        <w:rPr>
          <w:rFonts w:ascii="Courier New" w:cs="Courier New" w:eastAsia="Courier New" w:hAnsi="Courier New"/>
          <w:sz w:val="18"/>
          <w:szCs w:val="18"/>
        </w:rPr>
        <w:t xml:space="preserve">  |        |           across A0 to GND]</w:t>
      </w:r>
    </w:p>
    <w:p>
      <w:pPr>
        <w:spacing w:after="0"/>
        <w:ind w:left="360"/>
      </w:pPr>
      <w:r>
        <w:rPr>
          <w:rFonts w:ascii="Courier New" w:cs="Courier New" w:eastAsia="Courier New" w:hAnsi="Courier New"/>
          <w:sz w:val="18"/>
          <w:szCs w:val="18"/>
        </w:rPr>
        <w:t xml:space="preserve"> GND      GND</w:t>
      </w:r>
    </w:p>
    <w:p>
      <w:pPr>
        <w:spacing w:after="120"/>
      </w:pPr>
    </w:p>
    <w:p>
      <w:pPr>
        <w:pStyle w:val="Heading2"/>
        <w:spacing w:before="280" w:after="160"/>
      </w:pPr>
      <w:r>
        <w:t xml:space="preserve">2.2 Pin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Feather Pin</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FSR top terminal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supply to voltage divider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A0</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FSR/resistor junction</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Analog signal input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Pull-down resistor bottom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reference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GND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100nF capacitor bottom</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Filter 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SPDT slide switch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on/off</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BAT / JST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850mAh LiPo</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Battery power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Charging cable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charging</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SCL</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LC709203F module</w:t>
            </w:r>
          </w:p>
        </w:tc>
        <w:tc>
          <w:tcPr>
            <w:tcW w:type="dxa" w:w="3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Battery gauge I2C clock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LC709203F module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gauge I2C data</w:t>
            </w:r>
          </w:p>
        </w:tc>
      </w:tr>
    </w:tbl>
    <w:p>
      <w:pPr>
        <w:spacing w:after="120"/>
      </w:pPr>
    </w:p>
    <w:p>
      <w:pPr>
        <w:pStyle w:val="Heading2"/>
        <w:spacing w:before="280" w:after="160"/>
      </w:pPr>
      <w:r>
        <w:t xml:space="preserve">2.3 Physical Construction</w:t>
      </w:r>
    </w:p>
    <w:p>
      <w:pPr>
        <w:pStyle w:val="Heading3"/>
        <w:spacing w:before="200" w:after="120"/>
      </w:pPr>
      <w:r>
        <w:t xml:space="preserve">Foam Stack (Cross-Section,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Thickness</w:t>
            </w:r>
          </w:p>
        </w:tc>
        <w:tc>
          <w:tcPr>
            <w:tcW w:type="dxa" w:w="3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 (striking surface)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 pad / dense EVA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Realistic rebound feel, protects FSR</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Middle</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Soft EVA foam</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15mm</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Absorbs impact, compresses onto FSR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Interlink FSR 402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0.5mm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Centered, wire exits to edge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Base</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Medium-density EVA</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15mm</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Distributes pressure, structural support</w:t>
            </w:r>
          </w:p>
        </w:tc>
      </w:tr>
    </w:tbl>
    <w:p>
      <w:pPr>
        <w:spacing w:after="120"/>
      </w:pPr>
    </w:p>
    <w:p>
      <w:pPr>
        <w:spacing w:after="120"/>
      </w:pPr>
      <w:r>
        <w:t xml:space="preserve">Total foam stack height is approximately 33mm (1.3 inches). The FSR is sandwiched between the middle and base layers, centered in the 4-inch diameter pad. Its wire routes through a small channel cut in the middle foam layer and exits at the edge.</w:t>
      </w:r>
    </w:p>
    <w:p>
      <w:pPr>
        <w:pStyle w:val="Heading3"/>
        <w:spacing w:before="200" w:after="120"/>
      </w:pPr>
      <w:r>
        <w:t xml:space="preserve">Enclosure</w:t>
      </w:r>
    </w:p>
    <w:p>
      <w:pPr>
        <w:spacing w:after="120"/>
      </w:pPr>
      <w:r>
        <w:t xml:space="preserve">A 5-inch diameter circle of 1/4-inch plywood serves as the base plate. The extra inch provides a lip for mounting. Drill a 3/8-inch center hole for the FSR wire, plus holes for the power switch and USB-C charging port. The Feather board, battery, and voltage divider circuit mount to the bottom of the plywood using foam standoffs (5mm closed-cell foam) secured with hot glue. The foam pad attaches to the top with Barge contact cement.</w:t>
      </w:r>
    </w:p>
    <w:p>
      <w:pPr>
        <w:spacing w:after="120"/>
      </w:pPr>
      <w:r>
        <w:t xml:space="preserve">The bottom is protected by a 5mm layer of dense EVA foam. A belt clip or chain loop attaches to the edge for wearing as a pendant.</w:t>
      </w:r>
    </w:p>
    <w:p>
      <w:r>
        <w:br w:type="page"/>
      </w:r>
    </w:p>
    <w:p>
      <w:pPr>
        <w:pStyle w:val="Heading1"/>
        <w:spacing w:before="360" w:after="200"/>
      </w:pPr>
      <w:r>
        <w:t xml:space="preserve">3. Firmware</w:t>
      </w:r>
    </w:p>
    <w:p>
      <w:pPr>
        <w:pStyle w:val="Heading2"/>
        <w:spacing w:before="280" w:after="160"/>
      </w:pPr>
      <w:r>
        <w:t xml:space="preserve">3.1 Core Algorithm</w:t>
      </w:r>
    </w:p>
    <w:p>
      <w:pPr>
        <w:spacing w:after="120"/>
      </w:pPr>
      <w:r>
        <w:t xml:space="preserve">The firmware runs a simple state machine that reads the FSR at approximately 1kHz (with a 1ms delay each loop). It detects the onset of a hit when the reading crosses the threshold, tracks the peak value during the hit, then sends a MIDI note when the reading drops back below the threshold. A 30ms mask time after each hit prevents immediate re-triggering from bounce.</w:t>
      </w:r>
    </w:p>
    <w:p>
      <w:pPr>
        <w:pStyle w:val="Heading3"/>
        <w:spacing w:before="200" w:after="120"/>
      </w:pPr>
      <w:r>
        <w:t xml:space="preserve">Hit Detection Logic</w:t>
      </w:r>
    </w:p>
    <w:p>
      <w:pPr>
        <w:spacing w:after="0"/>
        <w:ind w:left="360"/>
      </w:pPr>
      <w:r>
        <w:rPr>
          <w:rFonts w:ascii="Courier New" w:cs="Courier New" w:eastAsia="Courier New" w:hAnsi="Courier New"/>
          <w:sz w:val="18"/>
          <w:szCs w:val="18"/>
        </w:rPr>
        <w:t xml:space="preserve">1. Read analog value from A0</w:t>
      </w:r>
    </w:p>
    <w:p>
      <w:pPr>
        <w:spacing w:after="0"/>
        <w:ind w:left="360"/>
      </w:pPr>
      <w:r>
        <w:rPr>
          <w:rFonts w:ascii="Courier New" w:cs="Courier New" w:eastAsia="Courier New" w:hAnsi="Courier New"/>
          <w:sz w:val="18"/>
          <w:szCs w:val="18"/>
        </w:rPr>
        <w:t xml:space="preserve">2. If in mask period (30ms after last hit), skip</w:t>
      </w:r>
    </w:p>
    <w:p>
      <w:pPr>
        <w:spacing w:after="0"/>
        <w:ind w:left="360"/>
      </w:pPr>
      <w:r>
        <w:rPr>
          <w:rFonts w:ascii="Courier New" w:cs="Courier New" w:eastAsia="Courier New" w:hAnsi="Courier New"/>
          <w:sz w:val="18"/>
          <w:szCs w:val="18"/>
        </w:rPr>
        <w:t xml:space="preserve">3. If no hit in progress and reading &gt; THRESHOLD (50):</w:t>
      </w:r>
    </w:p>
    <w:p>
      <w:pPr>
        <w:spacing w:after="0"/>
        <w:ind w:left="360"/>
      </w:pPr>
      <w:r>
        <w:rPr>
          <w:rFonts w:ascii="Courier New" w:cs="Courier New" w:eastAsia="Courier New" w:hAnsi="Courier New"/>
          <w:sz w:val="18"/>
          <w:szCs w:val="18"/>
        </w:rPr>
        <w:t xml:space="preserve">     → Mark hit started, store as initial peak</w:t>
      </w:r>
    </w:p>
    <w:p>
      <w:pPr>
        <w:spacing w:after="0"/>
        <w:ind w:left="360"/>
      </w:pPr>
      <w:r>
        <w:rPr>
          <w:rFonts w:ascii="Courier New" w:cs="Courier New" w:eastAsia="Courier New" w:hAnsi="Courier New"/>
          <w:sz w:val="18"/>
          <w:szCs w:val="18"/>
        </w:rPr>
        <w:t xml:space="preserve">4. While hit in progress:</w:t>
      </w:r>
    </w:p>
    <w:p>
      <w:pPr>
        <w:spacing w:after="0"/>
        <w:ind w:left="360"/>
      </w:pPr>
      <w:r>
        <w:rPr>
          <w:rFonts w:ascii="Courier New" w:cs="Courier New" w:eastAsia="Courier New" w:hAnsi="Courier New"/>
          <w:sz w:val="18"/>
          <w:szCs w:val="18"/>
        </w:rPr>
        <w:t xml:space="preserve">     → If new reading &gt; stored peak, update peak</w:t>
      </w:r>
    </w:p>
    <w:p>
      <w:pPr>
        <w:spacing w:after="0"/>
        <w:ind w:left="360"/>
      </w:pPr>
      <w:r>
        <w:rPr>
          <w:rFonts w:ascii="Courier New" w:cs="Courier New" w:eastAsia="Courier New" w:hAnsi="Courier New"/>
          <w:sz w:val="18"/>
          <w:szCs w:val="18"/>
        </w:rPr>
        <w:t xml:space="preserve">     → If reading drops below THRESHOLD:</w:t>
      </w:r>
    </w:p>
    <w:p>
      <w:pPr>
        <w:spacing w:after="0"/>
        <w:ind w:left="360"/>
      </w:pPr>
      <w:r>
        <w:rPr>
          <w:rFonts w:ascii="Courier New" w:cs="Courier New" w:eastAsia="Courier New" w:hAnsi="Courier New"/>
          <w:sz w:val="18"/>
          <w:szCs w:val="18"/>
        </w:rPr>
        <w:t xml:space="preserve">         → Hit complete: calculate velocity from peak</w:t>
      </w:r>
    </w:p>
    <w:p>
      <w:pPr>
        <w:spacing w:after="0"/>
        <w:ind w:left="360"/>
      </w:pPr>
      <w:r>
        <w:rPr>
          <w:rFonts w:ascii="Courier New" w:cs="Courier New" w:eastAsia="Courier New" w:hAnsi="Courier New"/>
          <w:sz w:val="18"/>
          <w:szCs w:val="18"/>
        </w:rPr>
        <w:t xml:space="preserve">         → Send MIDI Note On (channel 10, note 38)</w:t>
      </w:r>
    </w:p>
    <w:p>
      <w:pPr>
        <w:spacing w:after="0"/>
        <w:ind w:left="360"/>
      </w:pPr>
      <w:r>
        <w:rPr>
          <w:rFonts w:ascii="Courier New" w:cs="Courier New" w:eastAsia="Courier New" w:hAnsi="Courier New"/>
          <w:sz w:val="18"/>
          <w:szCs w:val="18"/>
        </w:rPr>
        <w:t xml:space="preserve">         → Send MIDI Note Off after 10ms</w:t>
      </w:r>
    </w:p>
    <w:p>
      <w:pPr>
        <w:spacing w:after="0"/>
        <w:ind w:left="360"/>
      </w:pPr>
      <w:r>
        <w:rPr>
          <w:rFonts w:ascii="Courier New" w:cs="Courier New" w:eastAsia="Courier New" w:hAnsi="Courier New"/>
          <w:sz w:val="18"/>
          <w:szCs w:val="18"/>
        </w:rPr>
        <w:t xml:space="preserve">         → Start 30ms mask timer</w:t>
      </w:r>
    </w:p>
    <w:p>
      <w:pPr>
        <w:spacing w:after="120"/>
      </w:pPr>
    </w:p>
    <w:p>
      <w:pPr>
        <w:pStyle w:val="Heading2"/>
        <w:spacing w:before="280" w:after="160"/>
      </w:pPr>
      <w:r>
        <w:t xml:space="preserve">3.2 Velocity Curves</w:t>
      </w:r>
    </w:p>
    <w:p>
      <w:pPr>
        <w:spacing w:after="120"/>
      </w:pPr>
      <w:r>
        <w:t xml:space="preserve">Three velocity mapping options are available. Logarithmic is recommended as the default because it provides the best dynamic range for typical playing — light ghost notes register clearly while still allowing full-velocity accents.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Curve</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 map(raw, threshold, max, 1, 127)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and calibration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Logarithmic</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velocity = 127 * log10(normalized * 9 + 1)</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General playing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 127 * (exp(norm*2)-1) / (exp(2)-1)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hitters, accent-heavy styles</w:t>
            </w:r>
          </w:p>
        </w:tc>
      </w:tr>
    </w:tbl>
    <w:p>
      <w:pPr>
        <w:spacing w:after="120"/>
      </w:pPr>
    </w:p>
    <w:p>
      <w:pPr>
        <w:pStyle w:val="Heading2"/>
        <w:spacing w:before="280" w:after="160"/>
      </w:pPr>
      <w:r>
        <w:t xml:space="preserve">3.3 MIDI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MIDI 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drum channel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Note Number</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General MIDI Acoustic Snare (configurable)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Velocity Range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10–127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MIN_VELOCITY prevents inaudible ghost notes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Threshold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ADC counts; tune to avoid false triggers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Reading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max ADC value for calibration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Mask Time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30ms</w:t>
            </w:r>
          </w:p>
        </w:tc>
        <w:tc>
          <w:tcPr>
            <w:tcW w:type="dxa" w:w="5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Dead time after each hit to prevent bounce</w:t>
            </w:r>
          </w:p>
        </w:tc>
      </w:tr>
    </w:tbl>
    <w:p>
      <w:pPr>
        <w:spacing w:after="120"/>
      </w:pPr>
    </w:p>
    <w:p>
      <w:pPr>
        <w:spacing w:after="120"/>
      </w:pPr>
      <w:r>
        <w:t xml:space="preserve">Note numbers can be changed to trigger different instruments: 36 = Bass Drum, 38 = Snare, 42 = Closed Hi-Hat, 46 = Open Hi-Hat, 49 = Crash, 51 = Ride. If you build multiple pads, each gets a unique note number so the app can distinguish them.</w:t>
      </w:r>
    </w:p>
    <w:p>
      <w:pPr>
        <w:pStyle w:val="Heading2"/>
        <w:spacing w:before="280" w:after="160"/>
      </w:pPr>
      <w:r>
        <w:t xml:space="preserve">3.4 Battery Monitoring</w:t>
      </w:r>
    </w:p>
    <w:p>
      <w:pPr>
        <w:spacing w:after="120"/>
      </w:pPr>
      <w:r>
        <w:t xml:space="preserve">The LC709203F fuel gauge module connects via I2C and reports voltage and percentage. The firmware checks every 10 seconds and optionally sends battery level as MIDI CC 102 so your app can display it. Below 20%, the LED flashes a warning pattern. Low battery also causes BLE disconnects, so monitoring is important for reliability.</w:t>
      </w:r>
    </w:p>
    <w:p>
      <w:pPr>
        <w:pStyle w:val="Heading2"/>
        <w:spacing w:before="280" w:after="160"/>
      </w:pPr>
      <w:r>
        <w:t xml:space="preserve">3.5 Required Arduino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BLE-MIDI by lathoub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MIDI transport layer</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Adafruit nRF52</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v1.6+</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Board support package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Adafruit LC709203F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fuel gauge driver</w:t>
            </w:r>
          </w:p>
        </w:tc>
      </w:tr>
    </w:tbl>
    <w:p>
      <w:pPr>
        <w:spacing w:after="120"/>
      </w:pPr>
    </w:p>
    <w:p>
      <w:r>
        <w:br w:type="page"/>
      </w:r>
    </w:p>
    <w:p>
      <w:pPr>
        <w:pStyle w:val="Heading1"/>
        <w:spacing w:before="360" w:after="200"/>
      </w:pPr>
      <w:r>
        <w:t xml:space="preserve">4. Software Chain: Pad to Sound</w:t>
      </w:r>
    </w:p>
    <w:p>
      <w:pPr>
        <w:pStyle w:val="Heading2"/>
        <w:spacing w:before="280" w:after="160"/>
      </w:pPr>
      <w:r>
        <w:t xml:space="preserve">4.1 The Full Path</w:t>
      </w:r>
    </w:p>
    <w:p>
      <w:pPr>
        <w:spacing w:after="120"/>
      </w:pPr>
      <w:r>
        <w:t xml:space="preserve">This is where the project goes from hardware to music. The pad sends BLE MIDI; your phone receives it and needs to make it available to music software. Here’s the architecture:</w:t>
      </w:r>
    </w:p>
    <w:p>
      <w:pPr>
        <w:spacing w:after="120"/>
      </w:pPr>
    </w:p>
    <w:p>
      <w:pPr>
        <w:pStyle w:val="ListParagraph"/>
        <w:numPr>
          <w:ilvl w:val="0"/>
          <w:numId w:val="3"/>
        </w:numPr>
        <w:spacing w:after="60"/>
      </w:pPr>
      <w:r>
        <w:t xml:space="preserve">Pad firmware sends BLE MIDI Note On/Off messages</w:t>
      </w:r>
    </w:p>
    <w:p>
      <w:pPr>
        <w:pStyle w:val="ListParagraph"/>
        <w:numPr>
          <w:ilvl w:val="0"/>
          <w:numId w:val="3"/>
        </w:numPr>
        <w:spacing w:after="60"/>
      </w:pPr>
      <w:r>
        <w:t xml:space="preserve">Phone’s BLE stack receives the MIDI packets (iOS CoreBluetooth / Android BLE)</w:t>
      </w:r>
    </w:p>
    <w:p>
      <w:pPr>
        <w:pStyle w:val="ListParagraph"/>
        <w:numPr>
          <w:ilvl w:val="0"/>
          <w:numId w:val="3"/>
        </w:numPr>
        <w:spacing w:after="60"/>
      </w:pPr>
      <w:r>
        <w:t xml:space="preserve">Your app parses the MIDI data and creates a virtual MIDI port</w:t>
      </w:r>
    </w:p>
    <w:p>
      <w:pPr>
        <w:pStyle w:val="ListParagraph"/>
        <w:numPr>
          <w:ilvl w:val="0"/>
          <w:numId w:val="3"/>
        </w:numPr>
        <w:spacing w:after="60"/>
      </w:pPr>
      <w:r>
        <w:t xml:space="preserve">Any music app (GarageBand, Koala Sampler, a DAW) connects to that virtual port</w:t>
      </w:r>
    </w:p>
    <w:p>
      <w:pPr>
        <w:pStyle w:val="ListParagraph"/>
        <w:numPr>
          <w:ilvl w:val="0"/>
          <w:numId w:val="3"/>
        </w:numPr>
        <w:spacing w:after="60"/>
      </w:pPr>
      <w:r>
        <w:t xml:space="preserve">Music app triggers samples/instruments based on incoming MIDI</w:t>
      </w:r>
    </w:p>
    <w:p>
      <w:pPr>
        <w:pStyle w:val="ListParagraph"/>
        <w:numPr>
          <w:ilvl w:val="0"/>
          <w:numId w:val="3"/>
        </w:numPr>
        <w:spacing w:after="60"/>
      </w:pPr>
      <w:r>
        <w:t xml:space="preserve">Audio output goes to headphones — silent drumming anywhere</w:t>
      </w:r>
    </w:p>
    <w:p>
      <w:pPr>
        <w:pStyle w:val="Heading2"/>
        <w:spacing w:before="280" w:after="160"/>
      </w:pPr>
      <w:r>
        <w:t xml:space="preserve">4.2 iOS Architecture</w:t>
      </w:r>
    </w:p>
    <w:p>
      <w:pPr>
        <w:spacing w:after="120"/>
      </w:pPr>
      <w:r>
        <w:t xml:space="preserve">iOS has native BLE MIDI support through CoreMIDI. When the pad advertises as a BLE MIDI device, iOS can discover and connect to it directly in Settings &gt; Bluetooth or through any CoreMIDI-aware app. Once connected, the pad appears as a MIDI source that any app can subscribe to. This means on iOS, you may not even need a custom app initially — just pair the pad and open GarageBand.</w:t>
      </w:r>
    </w:p>
    <w:p>
      <w:pPr>
        <w:spacing w:after="120"/>
      </w:pPr>
      <w:r>
        <w:t xml:space="preserve">For a custom app, CoreMIDI’s MIDIClientCreate and MIDIInputPortCreate let you receive MIDI packets directly. You can then create a virtual MIDI destination that other apps can see, effectively acting as a MIDI router. The app can also add features like velocity curve adjustment, note mapping, and visual feedback.</w:t>
      </w:r>
    </w:p>
    <w:p>
      <w:pPr>
        <w:pStyle w:val="Heading2"/>
        <w:spacing w:before="280" w:after="160"/>
      </w:pPr>
      <w:r>
        <w:t xml:space="preserve">4.3 Android Architecture</w:t>
      </w:r>
    </w:p>
    <w:p>
      <w:pPr>
        <w:spacing w:after="120"/>
      </w:pPr>
      <w:r>
        <w:t xml:space="preserve">Android’s BLE MIDI support varies by device and OS version. The android.media.midi package (API 23+) provides MIDI device discovery and virtual port creation. Your app connects to the pad’s GATT characteristic for BLE MIDI, parses the packets, and can create a virtual MIDI device that other apps see.</w:t>
      </w:r>
    </w:p>
    <w:p>
      <w:pPr>
        <w:spacing w:after="120"/>
      </w:pPr>
      <w:r>
        <w:t xml:space="preserve">For sound generation, Android’s SoundPool is adequate for triggering short samples with velocity control. For lower latency, consider Oboe (the C++ audio library) or the Web Audio API if building with a web framework.</w:t>
      </w:r>
    </w:p>
    <w:p>
      <w:pPr>
        <w:pStyle w:val="Heading2"/>
        <w:spacing w:before="280" w:after="160"/>
      </w:pPr>
      <w:r>
        <w:t xml:space="preserve">4.4 DAW Integration Options</w:t>
      </w:r>
    </w:p>
    <w:p>
      <w:pPr>
        <w:spacing w:after="120"/>
      </w:pPr>
      <w:r>
        <w:t xml:space="preserve">Once MIDI is flowing through a virtual port on the phone, several paths lead to full production:</w:t>
      </w:r>
    </w:p>
    <w:p>
      <w:pPr>
        <w:spacing w:after="120"/>
      </w:pPr>
    </w:p>
    <w:p>
      <w:pPr>
        <w:pStyle w:val="ListParagraph"/>
        <w:numPr>
          <w:ilvl w:val="0"/>
          <w:numId w:val="4"/>
        </w:numPr>
        <w:spacing w:after="60"/>
      </w:pPr>
      <w:r>
        <w:t xml:space="preserve">GarageBand (iOS): Connect directly, use built-in drum kits. Zero configuration needed.</w:t>
      </w:r>
    </w:p>
    <w:p>
      <w:pPr>
        <w:pStyle w:val="ListParagraph"/>
        <w:numPr>
          <w:ilvl w:val="0"/>
          <w:numId w:val="4"/>
        </w:numPr>
        <w:spacing w:after="60"/>
      </w:pPr>
      <w:r>
        <w:t xml:space="preserve">Koala Sampler (iOS/Android): Load any samples you want. Great for custom djembe sounds.</w:t>
      </w:r>
    </w:p>
    <w:p>
      <w:pPr>
        <w:pStyle w:val="ListParagraph"/>
        <w:numPr>
          <w:ilvl w:val="0"/>
          <w:numId w:val="4"/>
        </w:numPr>
        <w:spacing w:after="60"/>
      </w:pPr>
      <w:r>
        <w:t xml:space="preserve">BandLab (iOS/Android): Full DAW with recording, multitrack, and MIDI input.</w:t>
      </w:r>
    </w:p>
    <w:p>
      <w:pPr>
        <w:pStyle w:val="ListParagraph"/>
        <w:numPr>
          <w:ilvl w:val="0"/>
          <w:numId w:val="4"/>
        </w:numPr>
        <w:spacing w:after="60"/>
      </w:pPr>
      <w:r>
        <w:t xml:space="preserve">Link to desktop DAW: Use a MIDI-over-network bridge (rtpMIDI, MIDI Network) to send from phone to Ableton, Logic, FL Studio, etc.</w:t>
      </w:r>
    </w:p>
    <w:p>
      <w:pPr>
        <w:pStyle w:val="ListParagraph"/>
        <w:numPr>
          <w:ilvl w:val="0"/>
          <w:numId w:val="4"/>
        </w:numPr>
        <w:spacing w:after="60"/>
      </w:pPr>
      <w:r>
        <w:t xml:space="preserve">Standalone app: Build your own sampler with velocity layers — soft hits play quiet djembe samples, hard hits play loud ones.</w:t>
      </w:r>
    </w:p>
    <w:p>
      <w:pPr>
        <w:pStyle w:val="Heading2"/>
        <w:spacing w:before="280" w:after="160"/>
      </w:pPr>
      <w:r>
        <w:t xml:space="preserve">4.5 Latency Budget</w:t>
      </w:r>
    </w:p>
    <w:p>
      <w:pPr>
        <w:spacing w:after="120"/>
      </w:pPr>
      <w:r>
        <w:t xml:space="preserve">Total latency from strike to sound through your ears: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FSR response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sensor response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ADC + firmware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1–2ms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Peak detection and MIDI generation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transmission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interval dependent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 processing</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1–2ms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MIDI parsing, sample lookup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buffer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app and OS audio settings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13–29ms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Below 30ms perception threshold for most players</w:t>
            </w:r>
          </w:p>
        </w:tc>
      </w:tr>
    </w:tbl>
    <w:p>
      <w:pPr>
        <w:spacing w:after="120"/>
      </w:pPr>
    </w:p>
    <w:p>
      <w:pPr>
        <w:spacing w:after="120"/>
      </w:pPr>
      <w:r>
        <w:t xml:space="preserve">For reference, acoustic drums have about 5–10ms of latency from stick-to-ear, and professional electronic drum kits typically achieve 10–20ms. Your target of under 30ms total is musically playable, though tighter is always better. The BLE connection interval is the biggest variable — requesting a 7.5ms interval (the minimum BLE allows) keeps this tight.</w:t>
      </w:r>
    </w:p>
    <w:p>
      <w:r>
        <w:br w:type="page"/>
      </w:r>
    </w:p>
    <w:p>
      <w:pPr>
        <w:pStyle w:val="Heading1"/>
        <w:spacing w:before="360" w:after="200"/>
      </w:pPr>
      <w:r>
        <w:t xml:space="preserve">5. Bill of Materials</w:t>
      </w:r>
    </w:p>
    <w:p>
      <w:pPr>
        <w:pStyle w:val="Heading2"/>
        <w:spacing w:before="280" w:after="160"/>
      </w:pPr>
      <w:r>
        <w:t xml:space="preserve">5.1 Core Electronics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200"/>
        <w:gridCol w:w="18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Specs</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Supplier</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Adafruit Feather nRF52840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5.0, USB-C, LiPo charger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Adafruit #4062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FSR 402</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12.5mm round, Interlink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Adafruit #1361</w:t>
            </w:r>
          </w:p>
        </w:tc>
        <w:tc>
          <w:tcPr>
            <w:tcW w:type="dxa" w:w="1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$7.50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850mAh LiPo Battery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3.7V, JST-PH connector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Adafruit #328</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LC709203F Module</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Battery fuel gauge, I2C</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Adafruit #4712</w:t>
            </w:r>
          </w:p>
        </w:tc>
        <w:tc>
          <w:tcPr>
            <w:tcW w:type="dxa" w:w="1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$9.95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SPDT Slide Switch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supplier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USB-C Breakout (optional)</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External charging port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SparkFun BOB-15100</w:t>
            </w:r>
          </w:p>
        </w:tc>
        <w:tc>
          <w:tcPr>
            <w:tcW w:type="dxa" w:w="1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$2.95</w:t>
            </w:r>
          </w:p>
        </w:tc>
      </w:tr>
    </w:tbl>
    <w:p>
      <w:pPr>
        <w:spacing w:after="120"/>
      </w:pPr>
    </w:p>
    <w:p>
      <w:pPr>
        <w:spacing w:after="80"/>
      </w:pPr>
      <w:r>
        <w:rPr>
          <w:b/>
          <w:bCs/>
        </w:rPr>
        <w:t xml:space="preserve">Electronics subtotal: </w:t>
      </w:r>
      <w:r>
        <w:t xml:space="preserve">$56.25</w:t>
      </w:r>
    </w:p>
    <w:p>
      <w:pPr>
        <w:pStyle w:val="Heading2"/>
        <w:spacing w:before="280" w:after="160"/>
      </w:pPr>
      <w:r>
        <w:t xml:space="preserve">5.2 Passive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900"/>
        <w:gridCol w:w="18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1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Resistor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 ±5%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 through-hole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Ceramic Capacitor</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100nF</w:t>
            </w:r>
          </w:p>
        </w:tc>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Any package</w:t>
            </w:r>
          </w:p>
        </w:tc>
        <w:tc>
          <w:tcPr>
            <w:tcW w:type="dxa" w:w="1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 Diode (optional)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BAT85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Overvoltage protection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Female Headers</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2-pin</w:t>
            </w:r>
          </w:p>
        </w:tc>
        <w:tc>
          <w:tcPr>
            <w:tcW w:type="dxa" w:w="2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For FSR connection</w:t>
            </w:r>
          </w:p>
        </w:tc>
        <w:tc>
          <w:tcPr>
            <w:tcW w:type="dxa" w:w="1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$0.20</w:t>
            </w:r>
          </w:p>
        </w:tc>
      </w:tr>
    </w:tbl>
    <w:p>
      <w:pPr>
        <w:spacing w:after="120"/>
      </w:pPr>
    </w:p>
    <w:p>
      <w:pPr>
        <w:spacing w:after="80"/>
      </w:pPr>
      <w:r>
        <w:rPr>
          <w:b/>
          <w:bCs/>
        </w:rPr>
        <w:t xml:space="preserve">Passives subtotal: </w:t>
      </w:r>
      <w:r>
        <w:t xml:space="preserve">$0.65</w:t>
      </w:r>
    </w:p>
    <w:p>
      <w:pPr>
        <w:pStyle w:val="Heading2"/>
        <w:spacing w:before="280" w:after="160"/>
      </w:pPr>
      <w:r>
        <w:t xml:space="preserve">5.3 Mechanical and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Size / Qty</w:t>
            </w:r>
          </w:p>
        </w:tc>
        <w:tc>
          <w:tcPr>
            <w:tcW w:type="dxa" w:w="3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 Foam Top (dense)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3mm × 4" circle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EVA Foam Middle (soft)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15mm × 4" circle</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 Foam Base (medium)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15mm × 4" circle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Plywood Base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 × 5" circle</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 Foam Bottom (protection)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5mm × 4" circle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Barge Contact Cement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2oz</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22AWG Stranded Wire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feet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Heat Shrink Tubing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6 pieces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$0.30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 Glue Sticks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sticks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Sandpaper (120, 220 grit)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 sheets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$2.00</w:t>
            </w:r>
          </w:p>
        </w:tc>
      </w:tr>
    </w:tbl>
    <w:p>
      <w:pPr>
        <w:spacing w:after="120"/>
      </w:pPr>
    </w:p>
    <w:p>
      <w:pPr>
        <w:spacing w:after="80"/>
      </w:pPr>
      <w:r>
        <w:rPr>
          <w:b/>
          <w:bCs/>
        </w:rPr>
        <w:t xml:space="preserve">Mechanical/assembly subtotal: </w:t>
      </w:r>
      <w:r>
        <w:t xml:space="preserve">$19.30</w:t>
      </w:r>
    </w:p>
    <w:p>
      <w:pPr>
        <w:spacing w:after="80"/>
      </w:pPr>
      <w:r>
        <w:rPr>
          <w:b/>
          <w:bCs/>
        </w:rPr>
        <w:t xml:space="preserve">TOTAL FIRST PAD: </w:t>
      </w:r>
      <w:r>
        <w:t xml:space="preserve">~$76 (without optional upgrades)</w:t>
      </w:r>
    </w:p>
    <w:p>
      <w:pPr>
        <w:spacing w:after="80"/>
      </w:pPr>
      <w:r>
        <w:rPr>
          <w:b/>
          <w:bCs/>
        </w:rPr>
        <w:t xml:space="preserve">TOTAL ADDITIONAL PADS: </w:t>
      </w:r>
      <w:r>
        <w:t xml:space="preserve">~$25 each (reuse microcontroller, battery, tools)</w:t>
      </w:r>
    </w:p>
    <w:p>
      <w:pPr>
        <w:pStyle w:val="Heading2"/>
        <w:spacing w:before="280" w:after="160"/>
      </w:pPr>
      <w:r>
        <w:t xml:space="preserve">5.4 Optional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Sorbothane sheet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Vibration isolation between pad and electronics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Piezo 27mm disc</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Hybrid FSR+Piezo sensor for extra sensitivity</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TLV271 Op-Amp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buffer (needed for multi-pad or long cables)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Panel-mount USB-C</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Weatherproof charging port</w:t>
            </w:r>
          </w:p>
        </w:tc>
        <w:tc>
          <w:tcPr>
            <w:tcW w:type="dxa" w:w="2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Belt clip / chain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Wearable pendant attachment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$2.95</w:t>
            </w:r>
          </w:p>
        </w:tc>
      </w:tr>
    </w:tbl>
    <w:p>
      <w:r>
        <w:br w:type="page"/>
      </w:r>
    </w:p>
    <w:p>
      <w:pPr>
        <w:pStyle w:val="Heading1"/>
        <w:spacing w:before="360" w:after="200"/>
      </w:pPr>
      <w:r>
        <w:t xml:space="preserve">6. Construction Guide</w:t>
      </w:r>
    </w:p>
    <w:p>
      <w:pPr>
        <w:pStyle w:val="Heading2"/>
        <w:spacing w:before="280" w:after="160"/>
      </w:pPr>
      <w:r>
        <w:t xml:space="preserve">Day 1: Electronics Assembly (2–3 hours)</w:t>
      </w:r>
    </w:p>
    <w:p>
      <w:pPr>
        <w:pStyle w:val="Heading3"/>
        <w:spacing w:before="200" w:after="120"/>
      </w:pPr>
      <w:r>
        <w:t xml:space="preserve">Step 1: Prepare the Feather Board</w:t>
      </w:r>
    </w:p>
    <w:p>
      <w:pPr>
        <w:pStyle w:val="ListParagraph"/>
        <w:numPr>
          <w:ilvl w:val="0"/>
          <w:numId w:val="4"/>
        </w:numPr>
        <w:spacing w:after="60"/>
      </w:pPr>
      <w:r>
        <w:t xml:space="preserve">Install Arduino IDE and Adafruit nRF52 board support package</w:t>
      </w:r>
    </w:p>
    <w:p>
      <w:pPr>
        <w:pStyle w:val="ListParagraph"/>
        <w:numPr>
          <w:ilvl w:val="0"/>
          <w:numId w:val="4"/>
        </w:numPr>
        <w:spacing w:after="60"/>
      </w:pPr>
      <w:r>
        <w:t xml:space="preserve">Install BLE-MIDI library by lathoub</w:t>
      </w:r>
    </w:p>
    <w:p>
      <w:pPr>
        <w:pStyle w:val="ListParagraph"/>
        <w:numPr>
          <w:ilvl w:val="0"/>
          <w:numId w:val="4"/>
        </w:numPr>
        <w:spacing w:after="60"/>
      </w:pPr>
      <w:r>
        <w:t xml:space="preserve">Upload blink test sketch to verify USB connection</w:t>
      </w:r>
    </w:p>
    <w:p>
      <w:pPr>
        <w:pStyle w:val="Heading3"/>
        <w:spacing w:before="200" w:after="120"/>
      </w:pPr>
      <w:r>
        <w:t xml:space="preserve">Step 2: Build the Sensor Circuit</w:t>
      </w:r>
    </w:p>
    <w:p>
      <w:pPr>
        <w:pStyle w:val="ListParagraph"/>
        <w:numPr>
          <w:ilvl w:val="0"/>
          <w:numId w:val="5"/>
        </w:numPr>
        <w:spacing w:after="60"/>
      </w:pPr>
      <w:r>
        <w:t xml:space="preserve">Cut two 6-inch lengths of 22AWG stranded wire</w:t>
      </w:r>
    </w:p>
    <w:p>
      <w:pPr>
        <w:pStyle w:val="ListParagraph"/>
        <w:numPr>
          <w:ilvl w:val="0"/>
          <w:numId w:val="5"/>
        </w:numPr>
        <w:spacing w:after="60"/>
      </w:pPr>
      <w:r>
        <w:t xml:space="preserve">Solder wires to FSR terminals (gentle heat, 3 seconds max to avoid damage)</w:t>
      </w:r>
    </w:p>
    <w:p>
      <w:pPr>
        <w:pStyle w:val="ListParagraph"/>
        <w:numPr>
          <w:ilvl w:val="0"/>
          <w:numId w:val="5"/>
        </w:numPr>
        <w:spacing w:after="60"/>
      </w:pPr>
      <w:r>
        <w:t xml:space="preserve">Add heat shrink over solder joints</w:t>
      </w:r>
    </w:p>
    <w:p>
      <w:pPr>
        <w:pStyle w:val="ListParagraph"/>
        <w:numPr>
          <w:ilvl w:val="0"/>
          <w:numId w:val="5"/>
        </w:numPr>
        <w:spacing w:after="60"/>
      </w:pPr>
      <w:r>
        <w:t xml:space="preserve">On a small piece of perfboard, solder the 10kΩ resistor between the A0 and GND traces</w:t>
      </w:r>
    </w:p>
    <w:p>
      <w:pPr>
        <w:pStyle w:val="ListParagraph"/>
        <w:numPr>
          <w:ilvl w:val="0"/>
          <w:numId w:val="5"/>
        </w:numPr>
        <w:spacing w:after="60"/>
      </w:pPr>
      <w:r>
        <w:t xml:space="preserve">Solder the 100nF capacitor in parallel with the resistor</w:t>
      </w:r>
    </w:p>
    <w:p>
      <w:pPr>
        <w:pStyle w:val="ListParagraph"/>
        <w:numPr>
          <w:ilvl w:val="0"/>
          <w:numId w:val="5"/>
        </w:numPr>
        <w:spacing w:after="60"/>
      </w:pPr>
      <w:r>
        <w:t xml:space="preserve">Add female headers so the FSR plugs in (replaceable)</w:t>
      </w:r>
    </w:p>
    <w:p>
      <w:pPr>
        <w:pStyle w:val="Heading3"/>
        <w:spacing w:before="200" w:after="120"/>
      </w:pPr>
      <w:r>
        <w:t xml:space="preserve">Step 3: Wire Power System</w:t>
      </w:r>
    </w:p>
    <w:p>
      <w:pPr>
        <w:pStyle w:val="ListParagraph"/>
        <w:numPr>
          <w:ilvl w:val="0"/>
          <w:numId w:val="6"/>
        </w:numPr>
        <w:spacing w:after="60"/>
      </w:pPr>
      <w:r>
        <w:t xml:space="preserve">Solder SPDT switch between EN pin and battery (controls power on/off)</w:t>
      </w:r>
    </w:p>
    <w:p>
      <w:pPr>
        <w:pStyle w:val="ListParagraph"/>
        <w:numPr>
          <w:ilvl w:val="0"/>
          <w:numId w:val="6"/>
        </w:numPr>
        <w:spacing w:after="60"/>
      </w:pPr>
      <w:r>
        <w:t xml:space="preserve">Connect LC709203F module to SDA and SCL pins</w:t>
      </w:r>
    </w:p>
    <w:p>
      <w:pPr>
        <w:pStyle w:val="ListParagraph"/>
        <w:numPr>
          <w:ilvl w:val="0"/>
          <w:numId w:val="6"/>
        </w:numPr>
        <w:spacing w:after="60"/>
      </w:pPr>
      <w:r>
        <w:t xml:space="preserve">Attach LiPo battery to JST connector</w:t>
      </w:r>
    </w:p>
    <w:p>
      <w:pPr>
        <w:pStyle w:val="ListParagraph"/>
        <w:numPr>
          <w:ilvl w:val="0"/>
          <w:numId w:val="6"/>
        </w:numPr>
        <w:spacing w:after="60"/>
      </w:pPr>
      <w:r>
        <w:t xml:space="preserve">CRITICAL: Verify polarity before connecting battery</w:t>
      </w:r>
    </w:p>
    <w:p>
      <w:pPr>
        <w:pStyle w:val="ListParagraph"/>
        <w:numPr>
          <w:ilvl w:val="0"/>
          <w:numId w:val="6"/>
        </w:numPr>
        <w:spacing w:after="60"/>
      </w:pPr>
      <w:r>
        <w:t xml:space="preserve">Upload battery monitoring sketch, verify readings on Serial Monitor</w:t>
      </w:r>
    </w:p>
    <w:p>
      <w:pPr>
        <w:pStyle w:val="Heading3"/>
        <w:spacing w:before="200" w:after="120"/>
      </w:pPr>
      <w:r>
        <w:t xml:space="preserve">Step 4: Test FSR Response</w:t>
      </w:r>
    </w:p>
    <w:p>
      <w:pPr>
        <w:spacing w:after="120"/>
      </w:pPr>
      <w:r>
        <w:t xml:space="preserve">Upload a simple sketch that prints analogRead(A0) to Serial. Verify: no pressure reads 0–20, light tap reads 50–150, medium hit reads 300–600, hard strike reads 800–1000. If the range is wrong, swap the pull-down resistor (4.7kΩ for more sensitivity, 22kΩ for hard hitters).</w:t>
      </w:r>
    </w:p>
    <w:p>
      <w:pPr>
        <w:pStyle w:val="Heading2"/>
        <w:spacing w:before="280" w:after="160"/>
      </w:pPr>
      <w:r>
        <w:t xml:space="preserve">Day 2: Foam Pad Construction (3–4 hours)</w:t>
      </w:r>
    </w:p>
    <w:p>
      <w:pPr>
        <w:pStyle w:val="Heading3"/>
        <w:spacing w:before="200" w:after="120"/>
      </w:pPr>
      <w:r>
        <w:t xml:space="preserve">Step 1: Cut Foam Layers</w:t>
      </w:r>
    </w:p>
    <w:p>
      <w:pPr>
        <w:spacing w:after="120"/>
      </w:pPr>
      <w:r>
        <w:t xml:space="preserve">Use a compass to draw 4-inch circles on each foam sheet. Cut with a sharp utility knife in multiple passes — don’t try to cut through in one stroke. Sand edges smooth with 120-grit sandpaper. Mark the center point on each piece.</w:t>
      </w:r>
    </w:p>
    <w:p>
      <w:pPr>
        <w:pStyle w:val="Heading3"/>
        <w:spacing w:before="200" w:after="120"/>
      </w:pPr>
      <w:r>
        <w:t xml:space="preserve">Step 2: Prepare FSR</w:t>
      </w:r>
    </w:p>
    <w:p>
      <w:pPr>
        <w:spacing w:after="120"/>
      </w:pPr>
      <w:r>
        <w:t xml:space="preserve">Wrap the FSR’s non-sensing edges with electrical tape for protection, but leave the active center circle exposed. The wire should exit from the edge, not the center, to avoid interfering with strikes.</w:t>
      </w:r>
    </w:p>
    <w:p>
      <w:pPr>
        <w:pStyle w:val="Heading3"/>
        <w:spacing w:before="200" w:after="120"/>
      </w:pPr>
      <w:r>
        <w:t xml:space="preserve">Step 3: Assemble Foam Stack</w:t>
      </w:r>
    </w:p>
    <w:p>
      <w:pPr>
        <w:spacing w:after="120"/>
      </w:pPr>
      <w:r>
        <w:t xml:space="preserve">Apply Barge cement to the base layer top surface and the FSR bottom. Wait 2–3 minutes until tacky/matte, then position the FSR exactly in the center and press firmly for 30 seconds. Route the wire to the edge. Apply cement to the bottom of the middle layer and the top of the base (around the FSR). Cut a small channel in the middle layer for the wire. Align and press carefully. Finally, cement the 3mm top layer to the middle layer. Weight with a heavy book for 2 hours. Let the full stack cure for 24 hours before use.</w:t>
      </w:r>
    </w:p>
    <w:p>
      <w:pPr>
        <w:pStyle w:val="Heading2"/>
        <w:spacing w:before="280" w:after="160"/>
      </w:pPr>
      <w:r>
        <w:t xml:space="preserve">Day 3: Enclosure Fabrication (2–3 hours)</w:t>
      </w:r>
    </w:p>
    <w:p>
      <w:pPr>
        <w:spacing w:after="120"/>
      </w:pPr>
      <w:r>
        <w:t xml:space="preserve">Cut the 5-inch plywood circle. Drill center hole (3/8 inch) for the FSR wire, plus holes for the power switch and optional USB-C port. Sand all edges. Mount the Feather board to the bottom of the plywood using foam standoffs and hot glue. Install the switch and USB-C port. Create a foam nest for the battery so it can’t move under impact.</w:t>
      </w:r>
    </w:p>
    <w:p>
      <w:pPr>
        <w:pStyle w:val="Heading2"/>
        <w:spacing w:before="280" w:after="160"/>
      </w:pPr>
      <w:r>
        <w:t xml:space="preserve">Day 4: Final Assembly (1–2 hours)</w:t>
      </w:r>
    </w:p>
    <w:p>
      <w:pPr>
        <w:spacing w:after="120"/>
      </w:pPr>
      <w:r>
        <w:t xml:space="preserve">Thread the FSR wire through the center hole and connect to the voltage divider. Cement the foam pad to the top of the plywood base. Weight with books for 4 hours. Add the protective bottom foam layer. Attach the belt clip or chain hardware.</w:t>
      </w:r>
    </w:p>
    <w:p>
      <w:pPr>
        <w:pStyle w:val="Heading2"/>
        <w:spacing w:before="280" w:after="160"/>
      </w:pPr>
      <w:r>
        <w:t xml:space="preserve">Day 5: Programming and Calibration (2–3 hours)</w:t>
      </w:r>
    </w:p>
    <w:p>
      <w:pPr>
        <w:spacing w:after="120"/>
      </w:pPr>
      <w:r>
        <w:t xml:space="preserve">Upload the final firmware. Pair with your phone via Bluetooth. Open a MIDI monitoring app and verify hits register at various intensities. Adjust threshold and velocity curve parameters until the response feels musical. Test battery life by measuring current draw — target is under 10mA average, which gives 40–60 hours on 850mAh.</w:t>
      </w:r>
    </w:p>
    <w:p>
      <w:r>
        <w:br w:type="page"/>
      </w:r>
    </w:p>
    <w:p>
      <w:pPr>
        <w:pStyle w:val="Heading1"/>
        <w:spacing w:before="360" w:after="200"/>
      </w:pPr>
      <w:r>
        <w:t xml:space="preserve">7. Anticipated Problems and Solutions</w:t>
      </w:r>
    </w:p>
    <w:p>
      <w:pPr>
        <w:spacing w:after="120"/>
      </w:pPr>
      <w:r>
        <w:t xml:space="preserve">Based on the design decisions and typical failure modes of similar projects, here are the issues most likely to arise during your build, in rough order of likelihood:</w:t>
      </w:r>
    </w:p>
    <w:p>
      <w:pPr>
        <w:pStyle w:val="Heading2"/>
        <w:spacing w:before="280" w:after="160"/>
      </w:pPr>
      <w:r>
        <w:t xml:space="preserve">7.1 False Triggers from Body Movement</w:t>
      </w:r>
    </w:p>
    <w:p>
      <w:pPr>
        <w:spacing w:after="80"/>
      </w:pPr>
      <w:r>
        <w:rPr>
          <w:b/>
          <w:bCs/>
        </w:rPr>
        <w:t xml:space="preserve">Likelihood: </w:t>
      </w:r>
      <w:r>
        <w:t xml:space="preserve">HIGH — this is the #1 challenge for wearable drum triggers.</w:t>
      </w:r>
    </w:p>
    <w:p>
      <w:pPr>
        <w:spacing w:after="80"/>
      </w:pPr>
      <w:r>
        <w:rPr>
          <w:b/>
          <w:bCs/>
        </w:rPr>
        <w:t xml:space="preserve">Symptoms: </w:t>
      </w:r>
      <w:r>
        <w:t xml:space="preserve">MIDI notes fire when you walk, bend, or adjust the pendant.</w:t>
      </w:r>
    </w:p>
    <w:p>
      <w:pPr>
        <w:spacing w:after="80"/>
      </w:pPr>
      <w:r>
        <w:rPr>
          <w:b/>
          <w:bCs/>
        </w:rPr>
        <w:t xml:space="preserve">Why it happens: </w:t>
      </w:r>
      <w:r>
        <w:t xml:space="preserve">Even FSR sensors can register pressure changes from the pad’s own weight shifting as you move.</w:t>
      </w:r>
    </w:p>
    <w:p>
      <w:pPr>
        <w:spacing w:after="120"/>
      </w:pPr>
      <w:r>
        <w:t xml:space="preserve">Solutions, in order of escalation:</w:t>
      </w:r>
    </w:p>
    <w:p>
      <w:pPr>
        <w:pStyle w:val="ListParagraph"/>
        <w:numPr>
          <w:ilvl w:val="0"/>
          <w:numId w:val="7"/>
        </w:numPr>
        <w:spacing w:after="60"/>
      </w:pPr>
      <w:r>
        <w:t xml:space="preserve">Increase the firmware THRESHOLD from 50 to 80–120. This is the first thing to try.</w:t>
      </w:r>
    </w:p>
    <w:p>
      <w:pPr>
        <w:pStyle w:val="ListParagraph"/>
        <w:numPr>
          <w:ilvl w:val="0"/>
          <w:numId w:val="7"/>
        </w:numPr>
        <w:spacing w:after="60"/>
      </w:pPr>
      <w:r>
        <w:t xml:space="preserve">Add dynamic threshold: after each hit, temporarily raise the threshold to 50% of the peak value, then decay it back over 100ms. This prevents retriggers from the pad settling.</w:t>
      </w:r>
    </w:p>
    <w:p>
      <w:pPr>
        <w:pStyle w:val="ListParagraph"/>
        <w:numPr>
          <w:ilvl w:val="0"/>
          <w:numId w:val="7"/>
        </w:numPr>
        <w:spacing w:after="60"/>
      </w:pPr>
      <w:r>
        <w:t xml:space="preserve">Add a Sorbothane isolation layer between the foam pad and plywood base. Sorbothane absorbs vibration energy instead of transmitting it to the sensor.</w:t>
      </w:r>
    </w:p>
    <w:p>
      <w:pPr>
        <w:pStyle w:val="ListParagraph"/>
        <w:numPr>
          <w:ilvl w:val="0"/>
          <w:numId w:val="7"/>
        </w:numPr>
        <w:spacing w:after="60"/>
      </w:pPr>
      <w:r>
        <w:t xml:space="preserve">If still problematic, consider the hybrid FSR+Piezo approach: the FSR acts as a gate that only passes the piezo signal when real perpendicular pressure is applied. This completely eliminates movement-triggered false hits.</w:t>
      </w:r>
    </w:p>
    <w:p>
      <w:pPr>
        <w:pStyle w:val="Heading2"/>
        <w:spacing w:before="280" w:after="160"/>
      </w:pPr>
      <w:r>
        <w:t xml:space="preserve">7.2 Uneven Response Across the Pad Surface</w:t>
      </w:r>
    </w:p>
    <w:p>
      <w:pPr>
        <w:spacing w:after="80"/>
      </w:pPr>
      <w:r>
        <w:rPr>
          <w:b/>
          <w:bCs/>
        </w:rPr>
        <w:t xml:space="preserve">Likelihood: </w:t>
      </w:r>
      <w:r>
        <w:t xml:space="preserve">HIGH — the FSR 402 has a 12.5mm sensing area in a 100mm pad.</w:t>
      </w:r>
    </w:p>
    <w:p>
      <w:pPr>
        <w:spacing w:after="80"/>
      </w:pPr>
      <w:r>
        <w:rPr>
          <w:b/>
          <w:bCs/>
        </w:rPr>
        <w:t xml:space="preserve">Symptoms: </w:t>
      </w:r>
      <w:r>
        <w:t xml:space="preserve">Center hits register loud and clear; edge hits are weak or don’t register at all.</w:t>
      </w:r>
    </w:p>
    <w:p>
      <w:pPr>
        <w:spacing w:after="80"/>
      </w:pPr>
      <w:r>
        <w:rPr>
          <w:b/>
          <w:bCs/>
        </w:rPr>
        <w:t xml:space="preserve">Root cause: </w:t>
      </w:r>
      <w:r>
        <w:t xml:space="preserve">Pressure from an off-center hit dissipates through the foam before reaching the small sensor.</w:t>
      </w:r>
    </w:p>
    <w:p>
      <w:pPr>
        <w:spacing w:after="120"/>
      </w:pPr>
      <w:r>
        <w:t xml:space="preserve">Solutions:</w:t>
      </w:r>
    </w:p>
    <w:p>
      <w:pPr>
        <w:pStyle w:val="ListParagraph"/>
        <w:numPr>
          <w:ilvl w:val="0"/>
          <w:numId w:val="4"/>
        </w:numPr>
        <w:spacing w:after="60"/>
      </w:pPr>
      <w:r>
        <w:t xml:space="preserve">Use a stiffer base foam layer (higher density EVA) so pressure distributes more evenly to the center.</w:t>
      </w:r>
    </w:p>
    <w:p>
      <w:pPr>
        <w:pStyle w:val="ListParagraph"/>
        <w:numPr>
          <w:ilvl w:val="0"/>
          <w:numId w:val="4"/>
        </w:numPr>
        <w:spacing w:after="60"/>
      </w:pPr>
      <w:r>
        <w:t xml:space="preserve">Add a thin rigid disc (plastic or thin plywood, ~2 inch diameter) directly above the FSR to spread the pressure footprint.</w:t>
      </w:r>
    </w:p>
    <w:p>
      <w:pPr>
        <w:pStyle w:val="ListParagraph"/>
        <w:numPr>
          <w:ilvl w:val="0"/>
          <w:numId w:val="4"/>
        </w:numPr>
        <w:spacing w:after="60"/>
      </w:pPr>
      <w:r>
        <w:t xml:space="preserve">Upgrade to the larger FSR 406 (1.5-inch diameter) for a bigger active area.</w:t>
      </w:r>
    </w:p>
    <w:p>
      <w:pPr>
        <w:pStyle w:val="ListParagraph"/>
        <w:numPr>
          <w:ilvl w:val="0"/>
          <w:numId w:val="4"/>
        </w:numPr>
        <w:spacing w:after="60"/>
      </w:pPr>
      <w:r>
        <w:t xml:space="preserve">For ultimate coverage, use two FSRs offset from center and sum their readings in firmware.</w:t>
      </w:r>
    </w:p>
    <w:p>
      <w:pPr>
        <w:pStyle w:val="Heading2"/>
        <w:spacing w:before="280" w:after="160"/>
      </w:pPr>
      <w:r>
        <w:t xml:space="preserve">7.3 BLE Connection Drops</w:t>
      </w:r>
    </w:p>
    <w:p>
      <w:pPr>
        <w:spacing w:after="80"/>
      </w:pPr>
      <w:r>
        <w:rPr>
          <w:b/>
          <w:bCs/>
        </w:rPr>
        <w:t xml:space="preserve">Likelihood: </w:t>
      </w:r>
      <w:r>
        <w:t xml:space="preserve">MODERATE — depends on phone model and environment.</w:t>
      </w:r>
    </w:p>
    <w:p>
      <w:pPr>
        <w:spacing w:after="80"/>
      </w:pPr>
      <w:r>
        <w:rPr>
          <w:b/>
          <w:bCs/>
        </w:rPr>
        <w:t xml:space="preserve">Symptoms: </w:t>
      </w:r>
      <w:r>
        <w:t xml:space="preserve">Pad connects, works for a while, then silently disconnects. Or won’t reconnect after disconnecting.</w:t>
      </w:r>
    </w:p>
    <w:p>
      <w:pPr>
        <w:spacing w:after="120"/>
      </w:pPr>
      <w:r>
        <w:t xml:space="preserve">Solutions:</w:t>
      </w:r>
    </w:p>
    <w:p>
      <w:pPr>
        <w:pStyle w:val="ListParagraph"/>
        <w:numPr>
          <w:ilvl w:val="0"/>
          <w:numId w:val="4"/>
        </w:numPr>
        <w:spacing w:after="60"/>
      </w:pPr>
      <w:r>
        <w:t xml:space="preserve">Keep the pad within 3 meters of the phone. BLE range is shorter than classic Bluetooth.</w:t>
      </w:r>
    </w:p>
    <w:p>
      <w:pPr>
        <w:pStyle w:val="ListParagraph"/>
        <w:numPr>
          <w:ilvl w:val="0"/>
          <w:numId w:val="4"/>
        </w:numPr>
        <w:spacing w:after="60"/>
      </w:pPr>
      <w:r>
        <w:t xml:space="preserve">Ensure battery voltage stays above 3.3V. Low voltage causes erratic BLE behavior before the board fully shuts down.</w:t>
      </w:r>
    </w:p>
    <w:p>
      <w:pPr>
        <w:pStyle w:val="ListParagraph"/>
        <w:numPr>
          <w:ilvl w:val="0"/>
          <w:numId w:val="4"/>
        </w:numPr>
        <w:spacing w:after="60"/>
      </w:pPr>
      <w:r>
        <w:t xml:space="preserve">On Android, reset the Bluetooth stack if reconnection fails (toggle Bluetooth off/on in Settings).</w:t>
      </w:r>
    </w:p>
    <w:p>
      <w:pPr>
        <w:pStyle w:val="ListParagraph"/>
        <w:numPr>
          <w:ilvl w:val="0"/>
          <w:numId w:val="4"/>
        </w:numPr>
        <w:spacing w:after="60"/>
      </w:pPr>
      <w:r>
        <w:t xml:space="preserve">In firmware, implement a reconnection routine that restarts advertising after detecting a disconnect.</w:t>
      </w:r>
    </w:p>
    <w:p>
      <w:pPr>
        <w:pStyle w:val="ListParagraph"/>
        <w:numPr>
          <w:ilvl w:val="0"/>
          <w:numId w:val="4"/>
        </w:numPr>
        <w:spacing w:after="60"/>
      </w:pPr>
      <w:r>
        <w:t xml:space="preserve">Some Android phones have BLE MIDI compatibility issues. Test with multiple devices early in development.</w:t>
      </w:r>
    </w:p>
    <w:p>
      <w:pPr>
        <w:pStyle w:val="Heading2"/>
        <w:spacing w:before="280" w:after="160"/>
      </w:pPr>
      <w:r>
        <w:t xml:space="preserve">7.4 Velocity Range Feels Wrong</w:t>
      </w:r>
    </w:p>
    <w:p>
      <w:pPr>
        <w:spacing w:after="80"/>
      </w:pPr>
      <w:r>
        <w:rPr>
          <w:b/>
          <w:bCs/>
        </w:rPr>
        <w:t xml:space="preserve">Likelihood: </w:t>
      </w:r>
      <w:r>
        <w:t xml:space="preserve">MODERATE — depends on your playing style.</w:t>
      </w:r>
    </w:p>
    <w:p>
      <w:pPr>
        <w:spacing w:after="80"/>
      </w:pPr>
      <w:r>
        <w:rPr>
          <w:b/>
          <w:bCs/>
        </w:rPr>
        <w:t xml:space="preserve">Symptoms: </w:t>
      </w:r>
      <w:r>
        <w:t xml:space="preserve">All hits feel the same volume, or ghost notes are too loud, or you can’t reach full velocity.</w:t>
      </w:r>
    </w:p>
    <w:p>
      <w:pPr>
        <w:spacing w:after="120"/>
      </w:pPr>
      <w:r>
        <w:t xml:space="preserve">Solutions:</w:t>
      </w:r>
    </w:p>
    <w:p>
      <w:pPr>
        <w:pStyle w:val="ListParagraph"/>
        <w:numPr>
          <w:ilvl w:val="0"/>
          <w:numId w:val="4"/>
        </w:numPr>
        <w:spacing w:after="60"/>
      </w:pPr>
      <w:r>
        <w:t xml:space="preserve">First, run the raw ADC test sketch and observe your actual value range. Your playing may not span 50–1000.</w:t>
      </w:r>
    </w:p>
    <w:p>
      <w:pPr>
        <w:pStyle w:val="ListParagraph"/>
        <w:numPr>
          <w:ilvl w:val="0"/>
          <w:numId w:val="4"/>
        </w:numPr>
        <w:spacing w:after="60"/>
      </w:pPr>
      <w:r>
        <w:t xml:space="preserve">If your hard hits peak at 700, set MAX_READING to 700 so the full MIDI range maps to your actual dynamics.</w:t>
      </w:r>
    </w:p>
    <w:p>
      <w:pPr>
        <w:pStyle w:val="ListParagraph"/>
        <w:numPr>
          <w:ilvl w:val="0"/>
          <w:numId w:val="4"/>
        </w:numPr>
        <w:spacing w:after="60"/>
      </w:pPr>
      <w:r>
        <w:t xml:space="preserve">Switch velocity curves: logarithmic emphasizes soft dynamics, exponential emphasizes hard accents.</w:t>
      </w:r>
    </w:p>
    <w:p>
      <w:pPr>
        <w:pStyle w:val="ListParagraph"/>
        <w:numPr>
          <w:ilvl w:val="0"/>
          <w:numId w:val="4"/>
        </w:numPr>
        <w:spacing w:after="60"/>
      </w:pPr>
      <w:r>
        <w:t xml:space="preserve">If your pull-down resistor is wrong for your playing force, swap it: 4.7kΩ for more sensitivity to light touches, 22kΩ if everything is pegged at max.</w:t>
      </w:r>
    </w:p>
    <w:p>
      <w:pPr>
        <w:pStyle w:val="Heading2"/>
        <w:spacing w:before="280" w:after="160"/>
      </w:pPr>
      <w:r>
        <w:t xml:space="preserve">7.5 Foam Pad Feels Wrong</w:t>
      </w:r>
    </w:p>
    <w:p>
      <w:pPr>
        <w:spacing w:after="80"/>
      </w:pPr>
      <w:r>
        <w:rPr>
          <w:b/>
          <w:bCs/>
        </w:rPr>
        <w:t xml:space="preserve">Likelihood: </w:t>
      </w:r>
      <w:r>
        <w:t xml:space="preserve">MODERATE — foam selection is subjective.</w:t>
      </w:r>
    </w:p>
    <w:p>
      <w:pPr>
        <w:spacing w:after="80"/>
      </w:pPr>
      <w:r>
        <w:rPr>
          <w:b/>
          <w:bCs/>
        </w:rPr>
        <w:t xml:space="preserve">Symptoms: </w:t>
      </w:r>
      <w:r>
        <w:t xml:space="preserve">Too bouncy, too dead, too hard, or doesn’t feel like a practice pad.</w:t>
      </w:r>
    </w:p>
    <w:p>
      <w:pPr>
        <w:spacing w:after="120"/>
      </w:pPr>
      <w:r>
        <w:t xml:space="preserve">Solutions:</w:t>
      </w:r>
    </w:p>
    <w:p>
      <w:pPr>
        <w:pStyle w:val="ListParagraph"/>
        <w:numPr>
          <w:ilvl w:val="0"/>
          <w:numId w:val="4"/>
        </w:numPr>
        <w:spacing w:after="60"/>
      </w:pPr>
      <w:r>
        <w:t xml:space="preserve">Too bouncy / too much rebound: Use denser EVA for the middle layer, or replace the mouse-pad top with thinner material.</w:t>
      </w:r>
    </w:p>
    <w:p>
      <w:pPr>
        <w:pStyle w:val="ListParagraph"/>
        <w:numPr>
          <w:ilvl w:val="0"/>
          <w:numId w:val="4"/>
        </w:numPr>
        <w:spacing w:after="60"/>
      </w:pPr>
      <w:r>
        <w:t xml:space="preserve">Too dead / no rebound: Use a stiffer, thinner middle layer. Add a hard rubber disc under the top layer.</w:t>
      </w:r>
    </w:p>
    <w:p>
      <w:pPr>
        <w:pStyle w:val="ListParagraph"/>
        <w:numPr>
          <w:ilvl w:val="0"/>
          <w:numId w:val="4"/>
        </w:numPr>
        <w:spacing w:after="60"/>
      </w:pPr>
      <w:r>
        <w:t xml:space="preserve">Doesn’t feel like drumming: The top layer matters most for feel. Experiment with neoprene, rubber sheets, or actual practice pad replacement surfaces.</w:t>
      </w:r>
    </w:p>
    <w:p>
      <w:pPr>
        <w:pStyle w:val="ListParagraph"/>
        <w:numPr>
          <w:ilvl w:val="0"/>
          <w:numId w:val="4"/>
        </w:numPr>
        <w:spacing w:after="60"/>
      </w:pPr>
      <w:r>
        <w:t xml:space="preserve">Reference: Meinl 6-inch foam practice pads use a multi-density foam stack similar to this design. If you can get your hands on one to compare, it helps calibrate your foam choices.</w:t>
      </w:r>
    </w:p>
    <w:p>
      <w:pPr>
        <w:pStyle w:val="Heading2"/>
        <w:spacing w:before="280" w:after="160"/>
      </w:pPr>
      <w:r>
        <w:t xml:space="preserve">7.6 Battery Life Lower Than Expected</w:t>
      </w:r>
    </w:p>
    <w:p>
      <w:pPr>
        <w:spacing w:after="80"/>
      </w:pPr>
      <w:r>
        <w:rPr>
          <w:b/>
          <w:bCs/>
        </w:rPr>
        <w:t xml:space="preserve">Likelihood: </w:t>
      </w:r>
      <w:r>
        <w:t xml:space="preserve">LOW if using nRF52840; HIGH if using ESP32.</w:t>
      </w:r>
    </w:p>
    <w:p>
      <w:pPr>
        <w:spacing w:after="80"/>
      </w:pPr>
      <w:r>
        <w:rPr>
          <w:b/>
          <w:bCs/>
        </w:rPr>
        <w:t xml:space="preserve">Symptoms: </w:t>
      </w:r>
      <w:r>
        <w:t xml:space="preserve">Battery dies in hours instead of days.</w:t>
      </w:r>
    </w:p>
    <w:p>
      <w:pPr>
        <w:spacing w:after="120"/>
      </w:pPr>
      <w:r>
        <w:t xml:space="preserve">Solutions:</w:t>
      </w:r>
    </w:p>
    <w:p>
      <w:pPr>
        <w:pStyle w:val="ListParagraph"/>
        <w:numPr>
          <w:ilvl w:val="0"/>
          <w:numId w:val="4"/>
        </w:numPr>
        <w:spacing w:after="60"/>
      </w:pPr>
      <w:r>
        <w:t xml:space="preserve">Verify you’re actually using the nRF52840, not an ESP32. This is the single biggest factor.</w:t>
      </w:r>
    </w:p>
    <w:p>
      <w:pPr>
        <w:pStyle w:val="ListParagraph"/>
        <w:numPr>
          <w:ilvl w:val="0"/>
          <w:numId w:val="4"/>
        </w:numPr>
        <w:spacing w:after="60"/>
      </w:pPr>
      <w:r>
        <w:t xml:space="preserve">Disable the onboard LED in firmware (it draws significant current if left on).</w:t>
      </w:r>
    </w:p>
    <w:p>
      <w:pPr>
        <w:pStyle w:val="ListParagraph"/>
        <w:numPr>
          <w:ilvl w:val="0"/>
          <w:numId w:val="4"/>
        </w:numPr>
        <w:spacing w:after="60"/>
      </w:pPr>
      <w:r>
        <w:t xml:space="preserve">Implement BLE advertising-only mode when not connected (lower power than active connection).</w:t>
      </w:r>
    </w:p>
    <w:p>
      <w:pPr>
        <w:pStyle w:val="ListParagraph"/>
        <w:numPr>
          <w:ilvl w:val="0"/>
          <w:numId w:val="4"/>
        </w:numPr>
        <w:spacing w:after="60"/>
      </w:pPr>
      <w:r>
        <w:t xml:space="preserve">Measure actual current draw with a multimeter in series with the battery. Target: &lt;5mA idle connected, &lt;10mA average during play.</w:t>
      </w:r>
    </w:p>
    <w:p>
      <w:pPr>
        <w:pStyle w:val="ListParagraph"/>
        <w:numPr>
          <w:ilvl w:val="0"/>
          <w:numId w:val="4"/>
        </w:numPr>
        <w:spacing w:after="60"/>
      </w:pPr>
      <w:r>
        <w:t xml:space="preserve">Check for accidental short circuits or current leaks on your perfboard.</w:t>
      </w:r>
    </w:p>
    <w:p>
      <w:pPr>
        <w:pStyle w:val="Heading2"/>
        <w:spacing w:before="280" w:after="160"/>
      </w:pPr>
      <w:r>
        <w:t xml:space="preserve">7.7 FSR Sensor Damage</w:t>
      </w:r>
    </w:p>
    <w:p>
      <w:pPr>
        <w:spacing w:after="80"/>
      </w:pPr>
      <w:r>
        <w:rPr>
          <w:b/>
          <w:bCs/>
        </w:rPr>
        <w:t xml:space="preserve">Likelihood: </w:t>
      </w:r>
      <w:r>
        <w:t xml:space="preserve">LOW with proper construction, but FSRs are fragile.</w:t>
      </w:r>
    </w:p>
    <w:p>
      <w:pPr>
        <w:spacing w:after="80"/>
      </w:pPr>
      <w:r>
        <w:rPr>
          <w:b/>
          <w:bCs/>
        </w:rPr>
        <w:t xml:space="preserve">Symptoms: </w:t>
      </w:r>
      <w:r>
        <w:t xml:space="preserve">Readings stop changing, always high or always low.</w:t>
      </w:r>
    </w:p>
    <w:p>
      <w:pPr>
        <w:spacing w:after="120"/>
      </w:pPr>
      <w:r>
        <w:t xml:space="preserve">Prevention:</w:t>
      </w:r>
    </w:p>
    <w:p>
      <w:pPr>
        <w:pStyle w:val="ListParagraph"/>
        <w:numPr>
          <w:ilvl w:val="0"/>
          <w:numId w:val="4"/>
        </w:numPr>
        <w:spacing w:after="60"/>
      </w:pPr>
      <w:r>
        <w:t xml:space="preserve">Never solder directly to the FSR for more than 3 seconds. Use female headers so the FSR is pluggable and replaceable.</w:t>
      </w:r>
    </w:p>
    <w:p>
      <w:pPr>
        <w:pStyle w:val="ListParagraph"/>
        <w:numPr>
          <w:ilvl w:val="0"/>
          <w:numId w:val="4"/>
        </w:numPr>
        <w:spacing w:after="60"/>
      </w:pPr>
      <w:r>
        <w:t xml:space="preserve">Don’t crimp or bend the FSR’s flat cable sharply.</w:t>
      </w:r>
    </w:p>
    <w:p>
      <w:pPr>
        <w:pStyle w:val="ListParagraph"/>
        <w:numPr>
          <w:ilvl w:val="0"/>
          <w:numId w:val="4"/>
        </w:numPr>
        <w:spacing w:after="60"/>
      </w:pPr>
      <w:r>
        <w:t xml:space="preserve">The foam stack protects the sensor from direct impact. Ensure the top foam is thick enough that drumstick tips don’t bottom out on the sensor.</w:t>
      </w:r>
    </w:p>
    <w:p>
      <w:pPr>
        <w:pStyle w:val="ListParagraph"/>
        <w:numPr>
          <w:ilvl w:val="0"/>
          <w:numId w:val="4"/>
        </w:numPr>
        <w:spacing w:after="60"/>
      </w:pPr>
      <w:r>
        <w:t xml:space="preserve">Keep a spare FSR 402 on hand ($7.50). They’re the most likely component to need replacement.</w:t>
      </w:r>
    </w:p>
    <w:p>
      <w:pPr>
        <w:pStyle w:val="Heading2"/>
        <w:spacing w:before="280" w:after="160"/>
      </w:pPr>
      <w:r>
        <w:t xml:space="preserve">7.8 Audio Latency in Software</w:t>
      </w:r>
    </w:p>
    <w:p>
      <w:pPr>
        <w:spacing w:after="80"/>
      </w:pPr>
      <w:r>
        <w:rPr>
          <w:b/>
          <w:bCs/>
        </w:rPr>
        <w:t xml:space="preserve">Likelihood: </w:t>
      </w:r>
      <w:r>
        <w:t xml:space="preserve">MODERATE — depends entirely on your software stack.</w:t>
      </w:r>
    </w:p>
    <w:p>
      <w:pPr>
        <w:spacing w:after="80"/>
      </w:pPr>
      <w:r>
        <w:rPr>
          <w:b/>
          <w:bCs/>
        </w:rPr>
        <w:t xml:space="preserve">Symptoms: </w:t>
      </w:r>
      <w:r>
        <w:t xml:space="preserve">Noticeable delay between hitting the pad and hearing the sound, even though MIDI is fast.</w:t>
      </w:r>
    </w:p>
    <w:p>
      <w:pPr>
        <w:spacing w:after="120"/>
      </w:pPr>
      <w:r>
        <w:t xml:space="preserve">Solutions:</w:t>
      </w:r>
    </w:p>
    <w:p>
      <w:pPr>
        <w:pStyle w:val="ListParagraph"/>
        <w:numPr>
          <w:ilvl w:val="0"/>
          <w:numId w:val="4"/>
        </w:numPr>
        <w:spacing w:after="60"/>
      </w:pPr>
      <w:r>
        <w:t xml:space="preserve">On iOS, use AudioUnit or AVAudioEngine with the smallest buffer size your device supports (typically 128 or 256 samples at 44.1kHz = 3–6ms).</w:t>
      </w:r>
    </w:p>
    <w:p>
      <w:pPr>
        <w:pStyle w:val="ListParagraph"/>
        <w:numPr>
          <w:ilvl w:val="0"/>
          <w:numId w:val="4"/>
        </w:numPr>
        <w:spacing w:after="60"/>
      </w:pPr>
      <w:r>
        <w:t xml:space="preserve">On Android, use the Oboe library for low-latency audio. Android audio latency varies wildly by device; Pixel phones are best.</w:t>
      </w:r>
    </w:p>
    <w:p>
      <w:pPr>
        <w:pStyle w:val="ListParagraph"/>
        <w:numPr>
          <w:ilvl w:val="0"/>
          <w:numId w:val="4"/>
        </w:numPr>
        <w:spacing w:after="60"/>
      </w:pPr>
      <w:r>
        <w:t xml:space="preserve">Pre-load all samples into memory. Don’t read from disk on each hit.</w:t>
      </w:r>
    </w:p>
    <w:p>
      <w:pPr>
        <w:pStyle w:val="ListParagraph"/>
        <w:numPr>
          <w:ilvl w:val="0"/>
          <w:numId w:val="4"/>
        </w:numPr>
        <w:spacing w:after="60"/>
      </w:pPr>
      <w:r>
        <w:t xml:space="preserve">If building a web-based app, the Web Audio API has good latency but varies by browser and platform.</w:t>
      </w:r>
    </w:p>
    <w:p>
      <w:r>
        <w:br w:type="page"/>
      </w:r>
    </w:p>
    <w:p>
      <w:pPr>
        <w:pStyle w:val="Heading1"/>
        <w:spacing w:before="360" w:after="200"/>
      </w:pPr>
      <w:r>
        <w:t xml:space="preserve">8. Alternative and Upgrade Paths</w:t>
      </w:r>
    </w:p>
    <w:p>
      <w:pPr>
        <w:pStyle w:val="Heading2"/>
        <w:spacing w:before="280" w:after="160"/>
      </w:pPr>
      <w:r>
        <w:t xml:space="preserve">8.1 Hybrid FSR + Piezo Sensor</w:t>
      </w:r>
    </w:p>
    <w:p>
      <w:pPr>
        <w:spacing w:after="120"/>
      </w:pPr>
      <w:r>
        <w:t xml:space="preserve">If false triggers from movement become unacceptable with FSR alone, the hybrid approach connects the FSR in series with a piezo disc’s output. The FSR acts as a mechanical gate: when no pressure is applied, its high resistance (~1MΩ) blocks the piezo signal. When you actually strike the pad, the FSR drops to ~1kΩ and lets the piezo’s fast, sensitive signal through. This gives you piezo-level sensitivity with zero false triggers from vibration. The circuit adds only a piezo disc and 1MΩ discharge resistor to the existing design.</w:t>
      </w:r>
    </w:p>
    <w:p>
      <w:pPr>
        <w:pStyle w:val="Heading2"/>
        <w:spacing w:before="280" w:after="160"/>
      </w:pPr>
      <w:r>
        <w:t xml:space="preserve">8.2 Multi-Pad System</w:t>
      </w:r>
    </w:p>
    <w:p>
      <w:pPr>
        <w:spacing w:after="120"/>
      </w:pPr>
      <w:r>
        <w:t xml:space="preserve">To build a complete kit (snare, kick, hi-hat, toms), each pad gets its own FSR and a unique MIDI note number. A single nRF52840 Feather has enough analog inputs (A0–A5) for 6 pads. The firmware reads each pin in sequence and the BLE MIDI messages include the note number to identify which pad was hit. Additional pads cost roughly $25 each since they share the microcontroller and battery.</w:t>
      </w:r>
    </w:p>
    <w:p>
      <w:pPr>
        <w:pStyle w:val="Heading2"/>
        <w:spacing w:before="280" w:after="160"/>
      </w:pPr>
      <w:r>
        <w:t xml:space="preserve">8.3 Conductive Foam Alternative</w:t>
      </w:r>
    </w:p>
    <w:p>
      <w:pPr>
        <w:spacing w:after="120"/>
      </w:pPr>
      <w:r>
        <w:t xml:space="preserve">For experimentation, conductive polyurethane foam (not Velostat) can replace the commercial FSR sensor. It offers a larger sensing area at lower cost, but with less consistent performance. Cut a 3-inch square, sandwich it between two conductive fabric layers, and wire it the same way as the FSR. Calibration is more involved since resistance curves vary between foam samples.</w:t>
      </w:r>
    </w:p>
    <w:p>
      <w:pPr>
        <w:pStyle w:val="Heading2"/>
        <w:spacing w:before="280" w:after="160"/>
      </w:pPr>
      <w:r>
        <w:t xml:space="preserve">8.4 Adding Audio Output (Piezo Only)</w:t>
      </w:r>
    </w:p>
    <w:p>
      <w:pPr>
        <w:spacing w:after="120"/>
      </w:pPr>
      <w:r>
        <w:t xml:space="preserve">If you use a piezo sensor, you can split its signal: one path goes through a peak detector for MIDI velocity, and a separate coupling capacitor (100nF) sends the raw acoustic waveform to a 3.5mm audio jack. The sound is a raw, clicky transient, but with EQ and reverb processing in your app, it can supplement or replace sample-triggered audio. This only works with piezo; FSR cannot produce audio-rate signals.</w:t>
      </w:r>
    </w:p>
    <w:p>
      <w:r>
        <w:br w:type="page"/>
      </w:r>
    </w:p>
    <w:p>
      <w:pPr>
        <w:pStyle w:val="Heading1"/>
        <w:spacing w:before="360" w:after="200"/>
      </w:pPr>
      <w:r>
        <w:t xml:space="preserve">9. Latency Optimization: Getting Under 15ms</w:t>
      </w:r>
    </w:p>
    <w:p>
      <w:pPr>
        <w:spacing w:after="120"/>
      </w:pPr>
      <w:r>
        <w:t xml:space="preserve">The target is sub-15ms total latency from strike to sound in your ears. This matches professional electronic drum modules like Roland TD-series and Alesis Strike. Achieving it requires optimizing every stage and using clever software techniques to compensate for what hardware can’t eliminate.</w:t>
      </w:r>
    </w:p>
    <w:p>
      <w:pPr>
        <w:pStyle w:val="Heading2"/>
        <w:spacing w:before="280" w:after="160"/>
      </w:pPr>
      <w:r>
        <w:t xml:space="preserve">9.1 Optimized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Optimized</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FSR mechanical response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Stiffer base foam, centered FSR, rigid pressure disc</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Firmware peak detection</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2–5ms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&lt;1ms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Peak anticipation algorithm (see below)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transmission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7–15ms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7.5ms connection interval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App MIDI parsing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1–2ms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&lt;1ms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Pre-allocated buffers, no garbage collection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output buffer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128-sample buffer on iOS; Oboe on Android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16–37ms</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10–17ms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Comparable to professional e-drum modules</w:t>
            </w:r>
          </w:p>
        </w:tc>
      </w:tr>
    </w:tbl>
    <w:p>
      <w:pPr>
        <w:spacing w:after="120"/>
      </w:pPr>
    </w:p>
    <w:p>
      <w:pPr>
        <w:pStyle w:val="Heading2"/>
        <w:spacing w:before="280" w:after="160"/>
      </w:pPr>
      <w:r>
        <w:t xml:space="preserve">9.2 Peak Anticipation (Firmware)</w:t>
      </w:r>
    </w:p>
    <w:p>
      <w:pPr>
        <w:spacing w:after="120"/>
      </w:pPr>
      <w:r>
        <w:t xml:space="preserve">The default firmware waits for the ADC reading to drop below the threshold before sending MIDI, which means it captures the entire hit envelope. This is accurate but slow — it waits for the stick to fully leave the pad. Peak anticipation instead sends the MIDI note as soon as the reading starts decreasing from its peak, which happens within 1–2ms of the actual peak. You lose a few percent of velocity accuracy (the true peak might be slightly higher than what you caught), but FSR’s ±5% hysteresis already limits accuracy more than this.</w:t>
      </w:r>
    </w:p>
    <w:p>
      <w:pPr>
        <w:spacing w:after="120"/>
      </w:pPr>
    </w:p>
    <w:p>
      <w:pPr>
        <w:pStyle w:val="Heading3"/>
        <w:spacing w:before="200" w:after="120"/>
      </w:pPr>
      <w:r>
        <w:t xml:space="preserve">Algorithm</w:t>
      </w:r>
    </w:p>
    <w:p>
      <w:pPr>
        <w:spacing w:after="0"/>
        <w:ind w:left="360"/>
      </w:pPr>
      <w:r>
        <w:rPr>
          <w:rFonts w:ascii="Courier New" w:cs="Courier New" w:eastAsia="Courier New" w:hAnsi="Courier New"/>
          <w:sz w:val="18"/>
          <w:szCs w:val="18"/>
        </w:rPr>
        <w:t xml:space="preserve">// Replace the standard 'wait for below threshold' with:</w:t>
      </w:r>
    </w:p>
    <w:p>
      <w:pPr>
        <w:spacing w:after="0"/>
        <w:ind w:left="360"/>
      </w:pPr>
      <w:r>
        <w:rPr>
          <w:rFonts w:ascii="Courier New" w:cs="Courier New" w:eastAsia="Courier New" w:hAnsi="Courier New"/>
          <w:sz w:val="18"/>
          <w:szCs w:val="18"/>
        </w:rPr>
        <w:t xml:space="preserve">if (hitInProgress &amp;&amp; reading &lt; peakValue * 0.9) {</w:t>
      </w:r>
    </w:p>
    <w:p>
      <w:pPr>
        <w:spacing w:after="0"/>
        <w:ind w:left="360"/>
      </w:pPr>
      <w:r>
        <w:rPr>
          <w:rFonts w:ascii="Courier New" w:cs="Courier New" w:eastAsia="Courier New" w:hAnsi="Courier New"/>
          <w:sz w:val="18"/>
          <w:szCs w:val="18"/>
        </w:rPr>
        <w:t xml:space="preserve">    // Peak has passed - reading dropped 10% from max</w:t>
      </w:r>
    </w:p>
    <w:p>
      <w:pPr>
        <w:spacing w:after="0"/>
        <w:ind w:left="360"/>
      </w:pPr>
      <w:r>
        <w:rPr>
          <w:rFonts w:ascii="Courier New" w:cs="Courier New" w:eastAsia="Courier New" w:hAnsi="Courier New"/>
          <w:sz w:val="18"/>
          <w:szCs w:val="18"/>
        </w:rPr>
        <w:t xml:space="preserve">    // Send MIDI immediately, don’t wait for full release</w:t>
      </w:r>
    </w:p>
    <w:p>
      <w:pPr>
        <w:spacing w:after="0"/>
        <w:ind w:left="360"/>
      </w:pPr>
      <w:r>
        <w:rPr>
          <w:rFonts w:ascii="Courier New" w:cs="Courier New" w:eastAsia="Courier New" w:hAnsi="Courier New"/>
          <w:sz w:val="18"/>
          <w:szCs w:val="18"/>
        </w:rPr>
        <w:t xml:space="preserve">    sendMIDINote(calculateVelocity(peakValue));</w:t>
      </w:r>
    </w:p>
    <w:p>
      <w:pPr>
        <w:spacing w:after="0"/>
        <w:ind w:left="360"/>
      </w:pPr>
      <w:r>
        <w:rPr>
          <w:rFonts w:ascii="Courier New" w:cs="Courier New" w:eastAsia="Courier New" w:hAnsi="Courier New"/>
          <w:sz w:val="18"/>
          <w:szCs w:val="18"/>
        </w:rPr>
        <w:t xml:space="preserve">    hitInProgress = false;</w:t>
      </w:r>
    </w:p>
    <w:p>
      <w:pPr>
        <w:spacing w:after="0"/>
        <w:ind w:left="360"/>
      </w:pPr>
      <w:r>
        <w:rPr>
          <w:rFonts w:ascii="Courier New" w:cs="Courier New" w:eastAsia="Courier New" w:hAnsi="Courier New"/>
          <w:sz w:val="18"/>
          <w:szCs w:val="18"/>
        </w:rPr>
        <w:t xml:space="preserve">    peakValue = 0;</w:t>
      </w:r>
    </w:p>
    <w:p>
      <w:pPr>
        <w:spacing w:after="0"/>
        <w:ind w:left="360"/>
      </w:pPr>
      <w:r>
        <w:rPr>
          <w:rFonts w:ascii="Courier New" w:cs="Courier New" w:eastAsia="Courier New" w:hAnsi="Courier New"/>
          <w:sz w:val="18"/>
          <w:szCs w:val="18"/>
        </w:rPr>
        <w:t xml:space="preserve">    lastHitTime = millis();</w:t>
      </w:r>
    </w:p>
    <w:p>
      <w:pPr>
        <w:spacing w:after="0"/>
        <w:ind w:left="360"/>
      </w:pPr>
      <w:r>
        <w:rPr>
          <w:rFonts w:ascii="Courier New" w:cs="Courier New" w:eastAsia="Courier New" w:hAnsi="Courier New"/>
          <w:sz w:val="18"/>
          <w:szCs w:val="18"/>
        </w:rPr>
        <w:t xml:space="preserve">}</w:t>
      </w:r>
    </w:p>
    <w:p>
      <w:pPr>
        <w:spacing w:after="120"/>
      </w:pPr>
    </w:p>
    <w:p>
      <w:pPr>
        <w:spacing w:after="120"/>
      </w:pPr>
      <w:r>
        <w:t xml:space="preserve">The 0.9 multiplier (10% drop) is tunable. A smaller drop threshold (0.95) sends faster but risks false peaks from noise. A larger one (0.8) is more reliable but slower. Start at 0.9 and adjust based on testing.</w:t>
      </w:r>
    </w:p>
    <w:p>
      <w:pPr>
        <w:pStyle w:val="Heading2"/>
        <w:spacing w:before="280" w:after="160"/>
      </w:pPr>
      <w:r>
        <w:t xml:space="preserve">9.3 BLE Connection Interval Negotiation</w:t>
      </w:r>
    </w:p>
    <w:p>
      <w:pPr>
        <w:spacing w:after="120"/>
      </w:pPr>
      <w:r>
        <w:t xml:space="preserve">The BLE connection interval determines how often the phone polls the pad for new data. The default varies by platform: iOS often starts at 30ms, Android at 15ms. The BLE spec minimum is 7.5ms. Your firmware can request a faster interval during connection setup:</w:t>
      </w:r>
    </w:p>
    <w:p>
      <w:pPr>
        <w:spacing w:after="120"/>
      </w:pPr>
    </w:p>
    <w:p>
      <w:pPr>
        <w:spacing w:after="0"/>
        <w:ind w:left="360"/>
      </w:pPr>
      <w:r>
        <w:rPr>
          <w:rFonts w:ascii="Courier New" w:cs="Courier New" w:eastAsia="Courier New" w:hAnsi="Courier New"/>
          <w:sz w:val="18"/>
          <w:szCs w:val="18"/>
        </w:rPr>
        <w:t xml:space="preserve">// In setup(), after BLE MIDI initialization:</w:t>
      </w:r>
    </w:p>
    <w:p>
      <w:pPr>
        <w:spacing w:after="0"/>
        <w:ind w:left="360"/>
      </w:pPr>
      <w:r>
        <w:rPr>
          <w:rFonts w:ascii="Courier New" w:cs="Courier New" w:eastAsia="Courier New" w:hAnsi="Courier New"/>
          <w:sz w:val="18"/>
          <w:szCs w:val="18"/>
        </w:rPr>
        <w:t xml:space="preserve">// Request minimum connection interval for lowest latency</w:t>
      </w:r>
    </w:p>
    <w:p>
      <w:pPr>
        <w:spacing w:after="0"/>
        <w:ind w:left="360"/>
      </w:pPr>
      <w:r>
        <w:rPr>
          <w:rFonts w:ascii="Courier New" w:cs="Courier New" w:eastAsia="Courier New" w:hAnsi="Courier New"/>
          <w:sz w:val="18"/>
          <w:szCs w:val="18"/>
        </w:rPr>
        <w:t xml:space="preserve">Bluefruit.Periph.setConnInterval(6, 12);</w:t>
      </w:r>
    </w:p>
    <w:p>
      <w:pPr>
        <w:spacing w:after="0"/>
        <w:ind w:left="360"/>
      </w:pPr>
      <w:r>
        <w:rPr>
          <w:rFonts w:ascii="Courier New" w:cs="Courier New" w:eastAsia="Courier New" w:hAnsi="Courier New"/>
          <w:sz w:val="18"/>
          <w:szCs w:val="18"/>
        </w:rPr>
        <w:t xml:space="preserve">// Parameters are in units of 1.25ms</w:t>
      </w:r>
    </w:p>
    <w:p>
      <w:pPr>
        <w:spacing w:after="0"/>
        <w:ind w:left="360"/>
      </w:pPr>
      <w:r>
        <w:rPr>
          <w:rFonts w:ascii="Courier New" w:cs="Courier New" w:eastAsia="Courier New" w:hAnsi="Courier New"/>
          <w:sz w:val="18"/>
          <w:szCs w:val="18"/>
        </w:rPr>
        <w:t xml:space="preserve">// 6 = 7.5ms minimum, 12 = 15ms maximum</w:t>
      </w:r>
    </w:p>
    <w:p>
      <w:pPr>
        <w:spacing w:after="0"/>
        <w:ind w:left="360"/>
      </w:pPr>
      <w:r>
        <w:rPr>
          <w:rFonts w:ascii="Courier New" w:cs="Courier New" w:eastAsia="Courier New" w:hAnsi="Courier New"/>
          <w:sz w:val="18"/>
          <w:szCs w:val="18"/>
        </w:rPr>
        <w:t xml:space="preserve">// The phone negotiates within this range</w:t>
      </w:r>
    </w:p>
    <w:p>
      <w:pPr>
        <w:spacing w:after="120"/>
      </w:pPr>
    </w:p>
    <w:p>
      <w:pPr>
        <w:spacing w:after="120"/>
      </w:pPr>
      <w:r>
        <w:t xml:space="preserve">Not all phones honor the minimum request. iPhones typically settle on 15ms. Most modern Android phones can do 7.5ms. The firmware should log the actual negotiated interval so you know what you’re working with.</w:t>
      </w:r>
    </w:p>
    <w:p>
      <w:pPr>
        <w:pStyle w:val="Heading2"/>
        <w:spacing w:before="280" w:after="160"/>
      </w:pPr>
      <w:r>
        <w:t xml:space="preserve">9.4 Fixed Latency Compensation</w:t>
      </w:r>
    </w:p>
    <w:p>
      <w:pPr>
        <w:spacing w:after="120"/>
      </w:pPr>
      <w:r>
        <w:t xml:space="preserve">Once the BLE connection is stable, total system latency becomes remarkably consistent — typically varying by less than ±2ms between hits. This consistency enables a powerful technique: measure the latency once, then subtract it from all timestamps.</w:t>
      </w:r>
    </w:p>
    <w:p>
      <w:pPr>
        <w:spacing w:after="120"/>
      </w:pPr>
    </w:p>
    <w:p>
      <w:pPr>
        <w:pStyle w:val="Heading3"/>
        <w:spacing w:before="200" w:after="120"/>
      </w:pPr>
      <w:r>
        <w:t xml:space="preserve">How It Works</w:t>
      </w:r>
    </w:p>
    <w:p>
      <w:pPr>
        <w:spacing w:after="120"/>
      </w:pPr>
      <w:r>
        <w:t xml:space="preserve">The pad’s firmware timestamps each hit using the nRF52840’s microsecond timer and includes that timestamp in the BLE MIDI packet. The app measures the time between the firmware timestamp and when it receives the packet. After a calibration phase (tap the pad 10 times while the app measures), you have a stable latency value. The app then places every MIDI event in the timeline at (arrival_time minus measured_latency) instead of at arrival_time. For recording, this means your takes are accurately placed relative to the grid. For live monitoring, you can’t go back in time to play the sound earlier, but the recording is correct.</w:t>
      </w:r>
    </w:p>
    <w:p>
      <w:pPr>
        <w:pStyle w:val="Heading2"/>
        <w:spacing w:before="280" w:after="160"/>
      </w:pPr>
      <w:r>
        <w:t xml:space="preserve">9.5 Tempo-Aware Predictive Timing</w:t>
      </w:r>
    </w:p>
    <w:p>
      <w:pPr>
        <w:spacing w:after="120"/>
      </w:pPr>
      <w:r>
        <w:t xml:space="preserve">This is where it gets clever. If your app knows the current tempo (because a metronome or backing track is playing), it has a prediction window for when hits are likely to arrive. Combined with fixed latency compensation, this enables genuinely intelligent timing correction:</w:t>
      </w:r>
    </w:p>
    <w:p>
      <w:pPr>
        <w:spacing w:after="120"/>
      </w:pPr>
    </w:p>
    <w:p>
      <w:pPr>
        <w:pStyle w:val="Heading3"/>
        <w:spacing w:before="200" w:after="120"/>
      </w:pPr>
      <w:r>
        <w:t xml:space="preserve">The Circular Buffer Approach</w:t>
      </w:r>
    </w:p>
    <w:p>
      <w:pPr>
        <w:spacing w:after="120"/>
      </w:pPr>
      <w:r>
        <w:t xml:space="preserve">Your audio engine maintains a circular buffer of upcoming beat positions based on the current tempo. When a BLE MIDI hit arrives, the app doesn’t just play the sample immediately — it calculates where in the beat grid the hit was intended to land by subtracting the known latency from the arrival time. If the corrected timestamp is close to a beat subdivision (within a configurable window, say ±20ms), the app can snap the event to that grid position for recording purposes.</w:t>
      </w:r>
    </w:p>
    <w:p>
      <w:pPr>
        <w:spacing w:after="120"/>
      </w:pPr>
    </w:p>
    <w:p>
      <w:pPr>
        <w:pStyle w:val="Heading3"/>
        <w:spacing w:before="200" w:after="120"/>
      </w:pPr>
      <w:r>
        <w:t xml:space="preserve">Predictive Audio Scheduling</w:t>
      </w:r>
    </w:p>
    <w:p>
      <w:pPr>
        <w:spacing w:after="120"/>
      </w:pPr>
      <w:r>
        <w:t xml:space="preserve">Even more aggressively: if the player has been hitting consistently on the beat for several bars, the app can predict when the next hit is coming and pre-schedule the audio buffer to begin sample playback at the predicted time. If the hit actually arrives (confirming the prediction), the sound is already playing with near-zero perceived latency. If the hit doesn’t arrive (the player rested), the pre-scheduled audio is cancelled before it reaches the output. This is speculative execution for audio — the same concept CPUs use to run faster.</w:t>
      </w:r>
    </w:p>
    <w:p>
      <w:pPr>
        <w:spacing w:after="120"/>
      </w:pPr>
    </w:p>
    <w:p>
      <w:pPr>
        <w:spacing w:after="120"/>
      </w:pPr>
      <w:r>
        <w:t xml:space="preserve">The risk is wrong predictions causing phantom sounds, so this should be optional and conservative: only predict hits when the player has been locked to a groove for at least 2–4 bars, and only pre-schedule by the latency amount (10–15ms), not more. The worst case is a very faint sample onset that gets cancelled almost immediately.</w:t>
      </w:r>
    </w:p>
    <w:p>
      <w:pPr>
        <w:spacing w:after="120"/>
      </w:pPr>
    </w:p>
    <w:p>
      <w:pPr>
        <w:pStyle w:val="Heading3"/>
        <w:spacing w:before="200" w:after="120"/>
      </w:pPr>
      <w:r>
        <w:t xml:space="preserve">Implementation Sketch</w:t>
      </w:r>
    </w:p>
    <w:p>
      <w:pPr>
        <w:spacing w:after="0"/>
        <w:ind w:left="360"/>
      </w:pPr>
      <w:r>
        <w:rPr>
          <w:rFonts w:ascii="Courier New" w:cs="Courier New" w:eastAsia="Courier New" w:hAnsi="Courier New"/>
          <w:sz w:val="18"/>
          <w:szCs w:val="18"/>
        </w:rPr>
        <w:t xml:space="preserve">// App-side pseudocode</w:t>
      </w:r>
    </w:p>
    <w:p>
      <w:pPr>
        <w:spacing w:after="0"/>
        <w:ind w:left="360"/>
      </w:pPr>
      <w:r>
        <w:rPr>
          <w:rFonts w:ascii="Courier New" w:cs="Courier New" w:eastAsia="Courier New" w:hAnsi="Courier New"/>
          <w:sz w:val="18"/>
          <w:szCs w:val="18"/>
        </w:rPr>
        <w:t xml:space="preserve">class PredictiveEngine {</w:t>
      </w:r>
    </w:p>
    <w:p>
      <w:pPr>
        <w:spacing w:after="0"/>
        <w:ind w:left="360"/>
      </w:pPr>
      <w:r>
        <w:rPr>
          <w:rFonts w:ascii="Courier New" w:cs="Courier New" w:eastAsia="Courier New" w:hAnsi="Courier New"/>
          <w:sz w:val="18"/>
          <w:szCs w:val="18"/>
        </w:rPr>
        <w:t xml:space="preserve">    circularBuffer: BeatPosition[]  // upcoming beat grid</w:t>
      </w:r>
    </w:p>
    <w:p>
      <w:pPr>
        <w:spacing w:after="0"/>
        <w:ind w:left="360"/>
      </w:pPr>
      <w:r>
        <w:rPr>
          <w:rFonts w:ascii="Courier New" w:cs="Courier New" w:eastAsia="Courier New" w:hAnsi="Courier New"/>
          <w:sz w:val="18"/>
          <w:szCs w:val="18"/>
        </w:rPr>
        <w:t xml:space="preserve">    measuredLatency: 12ms            // from calibration</w:t>
      </w:r>
    </w:p>
    <w:p>
      <w:pPr>
        <w:spacing w:after="0"/>
        <w:ind w:left="360"/>
      </w:pPr>
      <w:r>
        <w:rPr>
          <w:rFonts w:ascii="Courier New" w:cs="Courier New" w:eastAsia="Courier New" w:hAnsi="Courier New"/>
          <w:sz w:val="18"/>
          <w:szCs w:val="18"/>
        </w:rPr>
        <w:t xml:space="preserve">    tempoConfidence: float           // 0–1, how locked the player is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onMIDIReceived(note, velocity, arrivalTime) {</w:t>
      </w:r>
    </w:p>
    <w:p>
      <w:pPr>
        <w:spacing w:after="0"/>
        <w:ind w:left="360"/>
      </w:pPr>
      <w:r>
        <w:rPr>
          <w:rFonts w:ascii="Courier New" w:cs="Courier New" w:eastAsia="Courier New" w:hAnsi="Courier New"/>
          <w:sz w:val="18"/>
          <w:szCs w:val="18"/>
        </w:rPr>
        <w:t xml:space="preserve">        // Step 1: Correct for known latency</w:t>
      </w:r>
    </w:p>
    <w:p>
      <w:pPr>
        <w:spacing w:after="0"/>
        <w:ind w:left="360"/>
      </w:pPr>
      <w:r>
        <w:rPr>
          <w:rFonts w:ascii="Courier New" w:cs="Courier New" w:eastAsia="Courier New" w:hAnsi="Courier New"/>
          <w:sz w:val="18"/>
          <w:szCs w:val="18"/>
        </w:rPr>
        <w:t xml:space="preserve">        correctedTime = arrivalTime - measuredLatency</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2: Find nearest beat subdivision</w:t>
      </w:r>
    </w:p>
    <w:p>
      <w:pPr>
        <w:spacing w:after="0"/>
        <w:ind w:left="360"/>
      </w:pPr>
      <w:r>
        <w:rPr>
          <w:rFonts w:ascii="Courier New" w:cs="Courier New" w:eastAsia="Courier New" w:hAnsi="Courier New"/>
          <w:sz w:val="18"/>
          <w:szCs w:val="18"/>
        </w:rPr>
        <w:t xml:space="preserve">        nearestBeat = circularBuffer.findNearest(correctedTime)</w:t>
      </w:r>
    </w:p>
    <w:p>
      <w:pPr>
        <w:spacing w:after="0"/>
        <w:ind w:left="360"/>
      </w:pPr>
      <w:r>
        <w:rPr>
          <w:rFonts w:ascii="Courier New" w:cs="Courier New" w:eastAsia="Courier New" w:hAnsi="Courier New"/>
          <w:sz w:val="18"/>
          <w:szCs w:val="18"/>
        </w:rPr>
        <w:t xml:space="preserve">        deviation = abs(correctedTime - nearestBeat)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3: For recording, snap if within window</w:t>
      </w:r>
    </w:p>
    <w:p>
      <w:pPr>
        <w:spacing w:after="0"/>
        <w:ind w:left="360"/>
      </w:pPr>
      <w:r>
        <w:rPr>
          <w:rFonts w:ascii="Courier New" w:cs="Courier New" w:eastAsia="Courier New" w:hAnsi="Courier New"/>
          <w:sz w:val="18"/>
          <w:szCs w:val="18"/>
        </w:rPr>
        <w:t xml:space="preserve">        if (deviation &lt; quantizeWindow) {</w:t>
      </w:r>
    </w:p>
    <w:p>
      <w:pPr>
        <w:spacing w:after="0"/>
        <w:ind w:left="360"/>
      </w:pPr>
      <w:r>
        <w:rPr>
          <w:rFonts w:ascii="Courier New" w:cs="Courier New" w:eastAsia="Courier New" w:hAnsi="Courier New"/>
          <w:sz w:val="18"/>
          <w:szCs w:val="18"/>
        </w:rPr>
        <w:t xml:space="preserve">            recordAt(nearestBeat, note, velocity)</w:t>
      </w:r>
    </w:p>
    <w:p>
      <w:pPr>
        <w:spacing w:after="0"/>
        <w:ind w:left="360"/>
      </w:pPr>
      <w:r>
        <w:rPr>
          <w:rFonts w:ascii="Courier New" w:cs="Courier New" w:eastAsia="Courier New" w:hAnsi="Courier New"/>
          <w:sz w:val="18"/>
          <w:szCs w:val="18"/>
        </w:rPr>
        <w:t xml:space="preserve">        } else {</w:t>
      </w:r>
    </w:p>
    <w:p>
      <w:pPr>
        <w:spacing w:after="0"/>
        <w:ind w:left="360"/>
      </w:pPr>
      <w:r>
        <w:rPr>
          <w:rFonts w:ascii="Courier New" w:cs="Courier New" w:eastAsia="Courier New" w:hAnsi="Courier New"/>
          <w:sz w:val="18"/>
          <w:szCs w:val="18"/>
        </w:rPr>
        <w:t xml:space="preserve">            recordAt(correctedTime, note, velocity)  // free time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Step 4: Update prediction confidence</w:t>
      </w:r>
    </w:p>
    <w:p>
      <w:pPr>
        <w:spacing w:after="0"/>
        <w:ind w:left="360"/>
      </w:pPr>
      <w:r>
        <w:rPr>
          <w:rFonts w:ascii="Courier New" w:cs="Courier New" w:eastAsia="Courier New" w:hAnsi="Courier New"/>
          <w:sz w:val="18"/>
          <w:szCs w:val="18"/>
        </w:rPr>
        <w:t xml:space="preserve">        tempoConfidence = updateConfidence(deviation)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onBeatTick(nextBeatTime) {</w:t>
      </w:r>
    </w:p>
    <w:p>
      <w:pPr>
        <w:spacing w:after="0"/>
        <w:ind w:left="360"/>
      </w:pPr>
      <w:r>
        <w:rPr>
          <w:rFonts w:ascii="Courier New" w:cs="Courier New" w:eastAsia="Courier New" w:hAnsi="Courier New"/>
          <w:sz w:val="18"/>
          <w:szCs w:val="18"/>
        </w:rPr>
        <w:t xml:space="preserve">        if (tempoConfidence &gt; 0.8) {</w:t>
      </w:r>
    </w:p>
    <w:p>
      <w:pPr>
        <w:spacing w:after="0"/>
        <w:ind w:left="360"/>
      </w:pPr>
      <w:r>
        <w:rPr>
          <w:rFonts w:ascii="Courier New" w:cs="Courier New" w:eastAsia="Courier New" w:hAnsi="Courier New"/>
          <w:sz w:val="18"/>
          <w:szCs w:val="18"/>
        </w:rPr>
        <w:t xml:space="preserve">            // Pre-schedule audio slightly before beat</w:t>
      </w:r>
    </w:p>
    <w:p>
      <w:pPr>
        <w:spacing w:after="0"/>
        <w:ind w:left="360"/>
      </w:pPr>
      <w:r>
        <w:rPr>
          <w:rFonts w:ascii="Courier New" w:cs="Courier New" w:eastAsia="Courier New" w:hAnsi="Courier New"/>
          <w:sz w:val="18"/>
          <w:szCs w:val="18"/>
        </w:rPr>
        <w:t xml:space="preserve">            preScheduleSample(nextBeatTime, predictedVelocity)</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pStyle w:val="Heading2"/>
        <w:spacing w:before="280" w:after="160"/>
      </w:pPr>
      <w:r>
        <w:t xml:space="preserve">9.6 Audio Buffer Optimization</w:t>
      </w:r>
    </w:p>
    <w:p>
      <w:pPr>
        <w:spacing w:after="120"/>
      </w:pPr>
      <w:r>
        <w:t xml:space="preserve">The audio output buffer is often the largest single contributor to perceived latency. Default buffer sizes are chosen for stability, not performance: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 Buffer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Minimum Safe</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Latency at 44.1kHz</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(AVAudioEngine)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samples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 samples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iOS (AudioUnit)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256 samples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128 samples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2.9ms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(Oboe, Pixel)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 samples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 samples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2.2ms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Android (Oboe, typical)</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480 samples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240 samples</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5.4ms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(SoundPool)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 samples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samples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11.6ms</w:t>
            </w:r>
          </w:p>
        </w:tc>
      </w:tr>
    </w:tbl>
    <w:p>
      <w:pPr>
        <w:spacing w:after="120"/>
      </w:pPr>
    </w:p>
    <w:p>
      <w:pPr>
        <w:spacing w:after="120"/>
      </w:pPr>
      <w:r>
        <w:t xml:space="preserve">On iOS, request 128 samples via AVAudioSession.setPreferredIOBufferDuration(0.003). On Android, use Oboe’s performanceMode = LowLatency and let it choose the optimal buffer. Avoid SoundPool for anything latency-critical; it’s convenient but slow.</w:t>
      </w:r>
    </w:p>
    <w:p>
      <w:r>
        <w:br w:type="page"/>
      </w:r>
    </w:p>
    <w:p>
      <w:pPr>
        <w:pStyle w:val="Heading1"/>
        <w:spacing w:before="360" w:after="200"/>
      </w:pPr>
      <w:r>
        <w:t xml:space="preserve">10. Beyond BLE: Alternative Transport Methods</w:t>
      </w:r>
    </w:p>
    <w:p>
      <w:pPr>
        <w:spacing w:after="120"/>
      </w:pPr>
      <w:r>
        <w:t xml:space="preserve">BLE MIDI is the practical default, but if you want to push latency even lower or explore unconventional approaches, several alternatives exist. Some are immediately buildable; others are more experimental.</w:t>
      </w:r>
    </w:p>
    <w:p>
      <w:pPr>
        <w:pStyle w:val="Heading2"/>
        <w:spacing w:before="280" w:after="160"/>
      </w:pPr>
      <w:r>
        <w:t xml:space="preserve">10.1 IR (Infrared) MIDI Transport</w:t>
      </w:r>
    </w:p>
    <w:p>
      <w:pPr>
        <w:spacing w:after="80"/>
      </w:pPr>
      <w:r>
        <w:rPr>
          <w:b/>
          <w:bCs/>
        </w:rPr>
        <w:t xml:space="preserve">Latency: </w:t>
      </w:r>
      <w:r>
        <w:t xml:space="preserve">&lt;1ms (speed of light over trivial distances)</w:t>
      </w:r>
    </w:p>
    <w:p>
      <w:pPr>
        <w:spacing w:after="80"/>
      </w:pPr>
      <w:r>
        <w:rPr>
          <w:b/>
          <w:bCs/>
        </w:rPr>
        <w:t xml:space="preserve">Concept: </w:t>
      </w:r>
      <w:r>
        <w:t xml:space="preserve">An IR LED on the pad pulses MIDI data at 31.25 kbaud (standard MIDI baud rate) or faster. A receiver decodes the pulses back to MIDI.</w:t>
      </w:r>
    </w:p>
    <w:p>
      <w:pPr>
        <w:spacing w:after="120"/>
      </w:pPr>
    </w:p>
    <w:p>
      <w:pPr>
        <w:spacing w:after="120"/>
      </w:pPr>
      <w:r>
        <w:t xml:space="preserve">This effectively eliminates the entire BLE stack and its 5–15ms overhead. The MIDI data format is simple: start bit, 8 data bits, stop bit at 31,250 baud. An IR LED driven by a UART TX pin can transmit this directly. The physics are essentially zero-latency for indoor distances.</w:t>
      </w:r>
    </w:p>
    <w:p>
      <w:pPr>
        <w:spacing w:after="120"/>
      </w:pPr>
    </w:p>
    <w:p>
      <w:pPr>
        <w:pStyle w:val="Heading3"/>
        <w:spacing w:before="200" w:after="120"/>
      </w:pPr>
      <w:r>
        <w:t xml:space="preserve">The Phone Problem</w:t>
      </w:r>
    </w:p>
    <w:p>
      <w:pPr>
        <w:spacing w:after="120"/>
      </w:pPr>
      <w:r>
        <w:t xml:space="preserve">Almost no modern phones have IR receivers. They were common around 2014–2016 (Samsung Galaxy S5/S6, LG G3/G4, HTC One) but have been removed from nearly all flagships. This means IR MIDI needs a receiver dongle.</w:t>
      </w:r>
    </w:p>
    <w:p>
      <w:pPr>
        <w:spacing w:after="120"/>
      </w:pPr>
    </w:p>
    <w:p>
      <w:pPr>
        <w:pStyle w:val="Heading3"/>
        <w:spacing w:before="200" w:after="120"/>
      </w:pPr>
      <w:r>
        <w:t xml:space="preserve">Practical Approaches</w:t>
      </w:r>
    </w:p>
    <w:p>
      <w:pPr>
        <w:pStyle w:val="ListParagraph"/>
        <w:numPr>
          <w:ilvl w:val="0"/>
          <w:numId w:val="4"/>
        </w:numPr>
        <w:spacing w:after="60"/>
      </w:pPr>
      <w:r>
        <w:t xml:space="preserve">USB-C IR receiver dongle: A tiny microcontroller (ATtiny85 or similar) with an IR photodiode and a USB-C connector. It receives IR MIDI and presents as a USB MIDI device to the phone. Total parts cost under $5. Latency: sub-1ms for the IR link plus USB polling (~1ms).</w:t>
      </w:r>
    </w:p>
    <w:p>
      <w:pPr>
        <w:pStyle w:val="ListParagraph"/>
        <w:numPr>
          <w:ilvl w:val="0"/>
          <w:numId w:val="4"/>
        </w:numPr>
        <w:spacing w:after="60"/>
      </w:pPr>
      <w:r>
        <w:t xml:space="preserve">Dedicated IR receiver on a belt clip: Same concept but battery-powered, converting IR to BLE MIDI. This adds BLE latency back, but decouples the pad from the phone’s hardware.</w:t>
      </w:r>
    </w:p>
    <w:p>
      <w:pPr>
        <w:pStyle w:val="ListParagraph"/>
        <w:numPr>
          <w:ilvl w:val="0"/>
          <w:numId w:val="4"/>
        </w:numPr>
        <w:spacing w:after="60"/>
      </w:pPr>
      <w:r>
        <w:t xml:space="preserve">3.5mm audio jack as IR carrier: Modulate MIDI data onto an audio-frequency carrier, transmit via IR, receive into the phone’s headphone jack microphone input. The app demodulates in software. Latency depends on the audio input buffer, typically 5–10ms.</w:t>
      </w:r>
    </w:p>
    <w:p>
      <w:pPr>
        <w:pStyle w:val="Heading2"/>
        <w:spacing w:before="280" w:after="160"/>
      </w:pPr>
      <w:r>
        <w:t xml:space="preserve">10.2 Audio Jack Data Channel</w:t>
      </w:r>
    </w:p>
    <w:p>
      <w:pPr>
        <w:spacing w:after="80"/>
      </w:pPr>
      <w:r>
        <w:rPr>
          <w:b/>
          <w:bCs/>
        </w:rPr>
        <w:t xml:space="preserve">Latency: </w:t>
      </w:r>
      <w:r>
        <w:t xml:space="preserve">3–8ms (audio input buffer dependent)</w:t>
      </w:r>
    </w:p>
    <w:p>
      <w:pPr>
        <w:spacing w:after="80"/>
      </w:pPr>
      <w:r>
        <w:rPr>
          <w:b/>
          <w:bCs/>
        </w:rPr>
        <w:t xml:space="preserve">Concept: </w:t>
      </w:r>
      <w:r>
        <w:t xml:space="preserve">Encode MIDI data as audio-frequency signals and send them through a wired 3.5mm cable to the phone’s headphone jack.</w:t>
      </w:r>
    </w:p>
    <w:p>
      <w:pPr>
        <w:spacing w:after="120"/>
      </w:pPr>
    </w:p>
    <w:p>
      <w:pPr>
        <w:spacing w:after="120"/>
      </w:pPr>
      <w:r>
        <w:t xml:space="preserve">This is how Square credit card readers and old guitar tuners communicated with phones. You encode MIDI bytes as FSK (frequency-shift keying) tones — one frequency for binary 0, another for binary 1. The phone’s audio input captures it, and your app decodes the tones back to MIDI. No Bluetooth stack, no pairing, no connection negotiation. The tradeoff is that you need a physical cable, and you lose the headphone jack for audio monitoring (unless you use a splitter or the phone has a separate USB-C audio output).</w:t>
      </w:r>
    </w:p>
    <w:p>
      <w:pPr>
        <w:spacing w:after="120"/>
      </w:pPr>
    </w:p>
    <w:p>
      <w:pPr>
        <w:spacing w:after="120"/>
      </w:pPr>
      <w:r>
        <w:t xml:space="preserve">A more elegant variant: use the cable for MIDI data in one direction and audio monitoring in the other, using different frequency bands. The pad sends high-frequency MIDI encoding (above 15kHz, inaudible) while the phone sends the drum audio back on the normal audible frequency range. A simple analog filter separates them. This gives you wired, low-latency, bidirectional communication over a single 3.5mm cable.</w:t>
      </w:r>
    </w:p>
    <w:p>
      <w:pPr>
        <w:pStyle w:val="Heading2"/>
        <w:spacing w:before="280" w:after="160"/>
      </w:pPr>
      <w:r>
        <w:t xml:space="preserve">10.3 USB-C Wired MIDI (Zero Latency)</w:t>
      </w:r>
    </w:p>
    <w:p>
      <w:pPr>
        <w:spacing w:after="80"/>
      </w:pPr>
      <w:r>
        <w:rPr>
          <w:b/>
          <w:bCs/>
        </w:rPr>
        <w:t xml:space="preserve">Latency: </w:t>
      </w:r>
      <w:r>
        <w:t xml:space="preserve">&lt;1ms</w:t>
      </w:r>
    </w:p>
    <w:p>
      <w:pPr>
        <w:spacing w:after="80"/>
      </w:pPr>
      <w:r>
        <w:rPr>
          <w:b/>
          <w:bCs/>
        </w:rPr>
        <w:t xml:space="preserve">Concept: </w:t>
      </w:r>
      <w:r>
        <w:t xml:space="preserve">Connect the pad directly to the phone via USB-C cable. The nRF52840 presents as a USB MIDI device.</w:t>
      </w:r>
    </w:p>
    <w:p>
      <w:pPr>
        <w:spacing w:after="120"/>
      </w:pPr>
    </w:p>
    <w:p>
      <w:pPr>
        <w:spacing w:after="120"/>
      </w:pPr>
      <w:r>
        <w:t xml:space="preserve">This is the lowest-latency option possible. USB MIDI polling happens at 1ms intervals, and the nRF52840 has a native USB controller. The phone sees a standard MIDI input device with no drivers needed (both iOS and Android support USB MIDI class-compliant devices). You lose wireless freedom but gain rock-solid sub-1ms transport. This could be a “performance mode” for when you’re sitting at a desk recording, with BLE as the “practice mode” for walking around.</w:t>
      </w:r>
    </w:p>
    <w:p>
      <w:pPr>
        <w:pStyle w:val="Heading2"/>
        <w:spacing w:before="280" w:after="160"/>
      </w:pPr>
      <w:r>
        <w:t xml:space="preserve">10.4 Wi-Fi UDP (Local Network)</w:t>
      </w:r>
    </w:p>
    <w:p>
      <w:pPr>
        <w:spacing w:after="80"/>
      </w:pPr>
      <w:r>
        <w:rPr>
          <w:b/>
          <w:bCs/>
        </w:rPr>
        <w:t xml:space="preserve">Latency: </w:t>
      </w:r>
      <w:r>
        <w:t xml:space="preserve">2–5ms on a good local network</w:t>
      </w:r>
    </w:p>
    <w:p>
      <w:pPr>
        <w:spacing w:after="80"/>
      </w:pPr>
      <w:r>
        <w:rPr>
          <w:b/>
          <w:bCs/>
        </w:rPr>
        <w:t xml:space="preserve">Concept: </w:t>
      </w:r>
      <w:r>
        <w:t xml:space="preserve">An ESP32 variant sends MIDI over Wi-Fi UDP packets to the phone on the same network.</w:t>
      </w:r>
    </w:p>
    <w:p>
      <w:pPr>
        <w:spacing w:after="120"/>
      </w:pPr>
    </w:p>
    <w:p>
      <w:pPr>
        <w:spacing w:after="120"/>
      </w:pPr>
      <w:r>
        <w:t xml:space="preserve">UDP is connectionless and fast — no handshaking overhead like BLE. On a clean local Wi-Fi network with no congestion, round-trip times are typically 2–5ms. The downside is battery life (ESP32 Wi-Fi draws significantly more power) and the requirement for both devices to be on the same Wi-Fi network. This is better suited to a desktop/studio setup than a wearable pendant. An interesting hybrid: use the nRF52840 with BLE for portable use, and add an ESP32 co-processor that activates Wi-Fi UDP mode when plugged into power.</w:t>
      </w:r>
    </w:p>
    <w:p>
      <w:pPr>
        <w:pStyle w:val="Heading2"/>
        <w:spacing w:before="280" w:after="160"/>
      </w:pPr>
      <w:r>
        <w:t xml:space="preserve">10.5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1500"/>
        <w:gridCol w:w="10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Wireless?</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Battery Impact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Phone Support</w:t>
            </w:r>
          </w:p>
        </w:tc>
        <w:tc>
          <w:tcPr>
            <w:tcW w:type="dxa" w:w="1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 MIDI (default)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5–15ms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 (40–60h)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BLE + prediction</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0–5ms perceived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Excellent</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Needs custom app</w:t>
            </w:r>
          </w:p>
        </w:tc>
        <w:tc>
          <w:tcPr>
            <w:tcW w:type="dxa" w:w="1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 + USB-C dongle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(line-of-sight)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Needs dongle</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3.5mm audio FSK</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3–8ms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No (cable)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Minimal</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Universal</w:t>
            </w:r>
          </w:p>
        </w:tc>
        <w:tc>
          <w:tcPr>
            <w:tcW w:type="dxa" w:w="1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USB-C wired MIDI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Charges while playing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Wi-Fi UDP (ESP32)</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2–5ms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Yes (needs network)</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Poor (6–8h)</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Universal</w:t>
            </w:r>
          </w:p>
        </w:tc>
        <w:tc>
          <w:tcPr>
            <w:tcW w:type="dxa" w:w="1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w:t>
            </w:r>
          </w:p>
        </w:tc>
      </w:tr>
    </w:tbl>
    <w:p>
      <w:pPr>
        <w:spacing w:after="120"/>
      </w:pPr>
    </w:p>
    <w:p>
      <w:pPr>
        <w:spacing w:after="120"/>
      </w:pPr>
      <w:r>
        <w:t xml:space="preserve">Recommendation: Start with BLE MIDI plus the software latency compensation techniques from Section 9.4–9.5. This gets you to 10–15ms actual and near-zero perceived latency with tempo-aware prediction. If you need absolute minimum latency for studio recording, add USB-C wired mode as a second firmware profile. The IR dongle is a fun project if you want to push the envelope on wireless performance.</w:t>
      </w:r>
    </w:p>
    <w:p>
      <w:r>
        <w:br w:type="page"/>
      </w:r>
    </w:p>
    <w:p>
      <w:pPr>
        <w:pStyle w:val="Heading1"/>
        <w:spacing w:before="360" w:after="200"/>
      </w:pPr>
      <w:r>
        <w:t xml:space="preserve">11. Quick Reference Card</w:t>
      </w:r>
    </w:p>
    <w:p>
      <w:pPr>
        <w:pStyle w:val="Heading2"/>
        <w:spacing w:before="280" w:after="160"/>
      </w:pPr>
      <w:r>
        <w:t xml:space="preserve">11.1 Calibration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Expected Value</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If Wrong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pressure ADC reading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pull-down resistor and wiring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Light tap ADC reading</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50–150</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Swap to 4.7kΩ resistor if too 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strike ADC reading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Swap to 22kΩ resistor if pegged at max</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MIDI velocity range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20–127 across dynamics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Adjust MAX_READING and velocity curve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 trigger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per minute at rest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Raise THRESHOLD, add dynamic threshold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BLE latency</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Under 15ms</w:t>
            </w:r>
          </w:p>
        </w:tc>
        <w:tc>
          <w:tcPr>
            <w:tcW w:type="dxa" w:w="3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Request 7.5ms connection interval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 current (idle)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5mA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for LED or short circuit</w:t>
            </w:r>
          </w:p>
        </w:tc>
      </w:tr>
    </w:tbl>
    <w:p>
      <w:pPr>
        <w:spacing w:after="120"/>
      </w:pPr>
    </w:p>
    <w:p>
      <w:pPr>
        <w:pStyle w:val="Heading2"/>
        <w:spacing w:before="280" w:after="160"/>
      </w:pPr>
      <w:r>
        <w:t xml:space="preserve">11.2 Key Firmware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Effect of Changing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THRESHOLD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 fewer false triggers, less sensitivity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MAX_READING</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500–1023</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Lower = easier to reach full velocity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MASK_TIME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20–100ms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 prevents double triggers, limits speed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MIN_VELOCITY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1–40</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Higher = no inaudible ghost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MIDI_NOTE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Changes which instrument sounds</w:t>
            </w:r>
          </w:p>
        </w:tc>
      </w:tr>
    </w:tbl>
    <w:p>
      <w:pPr>
        <w:spacing w:after="120"/>
      </w:pPr>
    </w:p>
    <w:p>
      <w:pPr>
        <w:pStyle w:val="Heading2"/>
        <w:spacing w:before="280" w:after="160"/>
      </w:pPr>
      <w:r>
        <w:t xml:space="preserve">11.3 Troubleshooting Decision Tree</w:t>
      </w:r>
    </w:p>
    <w:p>
      <w:pPr>
        <w:spacing w:after="120"/>
      </w:pPr>
      <w:r>
        <w:t xml:space="preserve">No readings at all? → Check wiring, verify 3.3V at FSR, try different analog pin.</w:t>
      </w:r>
    </w:p>
    <w:p>
      <w:pPr>
        <w:spacing w:after="120"/>
      </w:pPr>
      <w:r>
        <w:t xml:space="preserve">Readings stuck high (~1023)? → Pull-down resistor missing or disconnected, check for solder bridges.</w:t>
      </w:r>
    </w:p>
    <w:p>
      <w:pPr>
        <w:spacing w:after="120"/>
      </w:pPr>
      <w:r>
        <w:t xml:space="preserve">Noisy/jumping readings? → Add or replace 100nF capacitor, shorten FSR wires, check connections.</w:t>
      </w:r>
    </w:p>
    <w:p>
      <w:pPr>
        <w:spacing w:after="120"/>
      </w:pPr>
      <w:r>
        <w:t xml:space="preserve">Weak hits not detected? → Lower threshold, try 4.7kΩ pull-down, check foam isn’t too stiff.</w:t>
      </w:r>
    </w:p>
    <w:p>
      <w:pPr>
        <w:spacing w:after="120"/>
      </w:pPr>
      <w:r>
        <w:t xml:space="preserve">False triggers from movement? → Raise threshold, add dynamic threshold, add Sorbothane layer.</w:t>
      </w:r>
    </w:p>
    <w:p>
      <w:pPr>
        <w:spacing w:after="120"/>
      </w:pPr>
      <w:r>
        <w:t xml:space="preserve">BLE won’t connect? → Check library versions, reset phone Bluetooth, verify battery voltage.</w:t>
      </w:r>
    </w:p>
    <w:p>
      <w:pPr>
        <w:spacing w:after="120"/>
      </w:pPr>
      <w:r>
        <w:t xml:space="preserve">Battery dies fast? → Confirm nRF52840 (not ESP32), disable LEDs, check for shorts.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8"/>
        <w:szCs w:val="18"/>
      </w:rPr>
      <w:t xml:space="preserve">Virtual Djembe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2026-02-09T06:16:44.959Z</dcterms:created>
  <dcterms:modified xsi:type="dcterms:W3CDTF">2026-02-09T06:16:44.960Z</dcterms:modified>
</cp:coreProperties>
</file>

<file path=docProps/custom.xml><?xml version="1.0" encoding="utf-8"?>
<Properties xmlns="http://schemas.openxmlformats.org/officeDocument/2006/custom-properties" xmlns:vt="http://schemas.openxmlformats.org/officeDocument/2006/docPropsVTypes"/>
</file>