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60FE" w14:textId="77777777" w:rsidR="00FB2CA6" w:rsidRDefault="00FB2CA6">
      <w:pPr>
        <w:spacing w:after="800"/>
      </w:pPr>
    </w:p>
    <w:p w14:paraId="4B13D44D" w14:textId="77777777" w:rsidR="00FB2CA6" w:rsidRDefault="00000000">
      <w:pPr>
        <w:spacing w:after="120"/>
        <w:jc w:val="center"/>
      </w:pPr>
      <w:r>
        <w:rPr>
          <w:b/>
          <w:bCs/>
          <w:color w:val="0B3B5F"/>
          <w:sz w:val="64"/>
          <w:szCs w:val="64"/>
        </w:rPr>
        <w:t>DIGISOFT</w:t>
      </w:r>
    </w:p>
    <w:p w14:paraId="52C47A9E" w14:textId="77777777" w:rsidR="00FB2CA6" w:rsidRDefault="00000000">
      <w:pPr>
        <w:spacing w:after="40"/>
        <w:jc w:val="center"/>
      </w:pPr>
      <w:r>
        <w:rPr>
          <w:color w:val="1F6FA8"/>
          <w:sz w:val="26"/>
          <w:szCs w:val="26"/>
        </w:rPr>
        <w:t>ERP de Facturación Electrónica</w:t>
      </w:r>
    </w:p>
    <w:p w14:paraId="56A0E7C6" w14:textId="77777777" w:rsidR="00FB2CA6" w:rsidRDefault="00FB2CA6">
      <w:pPr>
        <w:pBdr>
          <w:bottom w:val="single" w:sz="12" w:space="8" w:color="2E8B57"/>
        </w:pBdr>
        <w:spacing w:after="600"/>
        <w:jc w:val="center"/>
      </w:pPr>
    </w:p>
    <w:p w14:paraId="75E871BD" w14:textId="77777777" w:rsidR="00FB2CA6" w:rsidRDefault="00FB2CA6">
      <w:pPr>
        <w:spacing w:after="300"/>
      </w:pPr>
    </w:p>
    <w:p w14:paraId="7160658E" w14:textId="77777777" w:rsidR="00FB2CA6" w:rsidRDefault="00000000">
      <w:pPr>
        <w:spacing w:after="60"/>
        <w:jc w:val="center"/>
      </w:pPr>
      <w:r>
        <w:rPr>
          <w:b/>
          <w:bCs/>
          <w:color w:val="0B3B5F"/>
          <w:sz w:val="44"/>
          <w:szCs w:val="44"/>
        </w:rPr>
        <w:t>TÉRMINOS Y CONDICIONES</w:t>
      </w:r>
    </w:p>
    <w:p w14:paraId="1A24E935" w14:textId="77777777" w:rsidR="00FB2CA6" w:rsidRDefault="00000000">
      <w:pPr>
        <w:spacing w:after="60"/>
        <w:jc w:val="center"/>
      </w:pPr>
      <w:r>
        <w:rPr>
          <w:b/>
          <w:bCs/>
          <w:color w:val="4B5563"/>
          <w:sz w:val="28"/>
          <w:szCs w:val="28"/>
        </w:rPr>
        <w:t>DE USO DEL SERVICIO</w:t>
      </w:r>
    </w:p>
    <w:p w14:paraId="15134A08" w14:textId="77777777" w:rsidR="00FB2CA6" w:rsidRDefault="00000000">
      <w:pPr>
        <w:spacing w:after="600"/>
        <w:jc w:val="center"/>
      </w:pPr>
      <w:r>
        <w:rPr>
          <w:i/>
          <w:iCs/>
          <w:color w:val="4B5563"/>
        </w:rPr>
        <w:t>Sistema Digisoft — Operado por DIGISOL SRL</w:t>
      </w:r>
    </w:p>
    <w:p w14:paraId="200BDC17" w14:textId="77777777" w:rsidR="00FB2CA6" w:rsidRDefault="00FB2CA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B2CA6" w14:paraId="2889A46C" w14:textId="77777777">
        <w:tc>
          <w:tcPr>
            <w:tcW w:w="2340" w:type="dxa"/>
            <w:tcBorders>
              <w:top w:val="single" w:sz="4" w:space="0" w:color="CBD5E1"/>
              <w:left w:val="single" w:sz="4" w:space="0" w:color="CBD5E1"/>
              <w:bottom w:val="single" w:sz="4" w:space="0" w:color="CBD5E1"/>
              <w:right w:val="single" w:sz="4" w:space="0" w:color="CBD5E1"/>
            </w:tcBorders>
            <w:shd w:val="clear" w:color="auto" w:fill="0B3B5F"/>
            <w:tcMar>
              <w:top w:w="100" w:type="dxa"/>
              <w:left w:w="140" w:type="dxa"/>
              <w:bottom w:w="100" w:type="dxa"/>
              <w:right w:w="140" w:type="dxa"/>
            </w:tcMar>
            <w:vAlign w:val="center"/>
          </w:tcPr>
          <w:p w14:paraId="02072744" w14:textId="77777777" w:rsidR="00FB2CA6" w:rsidRDefault="00000000">
            <w:pPr>
              <w:spacing w:before="20" w:after="20"/>
            </w:pPr>
            <w:r>
              <w:rPr>
                <w:b/>
                <w:bCs/>
                <w:color w:val="FFFFFF"/>
                <w:sz w:val="20"/>
                <w:szCs w:val="20"/>
              </w:rPr>
              <w:t>Campo</w:t>
            </w:r>
          </w:p>
        </w:tc>
        <w:tc>
          <w:tcPr>
            <w:tcW w:w="2340" w:type="dxa"/>
            <w:tcBorders>
              <w:top w:val="single" w:sz="4" w:space="0" w:color="CBD5E1"/>
              <w:left w:val="single" w:sz="4" w:space="0" w:color="CBD5E1"/>
              <w:bottom w:val="single" w:sz="4" w:space="0" w:color="CBD5E1"/>
              <w:right w:val="single" w:sz="4" w:space="0" w:color="CBD5E1"/>
            </w:tcBorders>
            <w:shd w:val="clear" w:color="auto" w:fill="0B3B5F"/>
            <w:tcMar>
              <w:top w:w="100" w:type="dxa"/>
              <w:left w:w="140" w:type="dxa"/>
              <w:bottom w:w="100" w:type="dxa"/>
              <w:right w:w="140" w:type="dxa"/>
            </w:tcMar>
            <w:vAlign w:val="center"/>
          </w:tcPr>
          <w:p w14:paraId="677A0510" w14:textId="77777777" w:rsidR="00FB2CA6" w:rsidRDefault="00000000">
            <w:pPr>
              <w:spacing w:before="20" w:after="20"/>
            </w:pPr>
            <w:r>
              <w:rPr>
                <w:b/>
                <w:bCs/>
                <w:color w:val="FFFFFF"/>
                <w:sz w:val="20"/>
                <w:szCs w:val="20"/>
              </w:rPr>
              <w:t>Detalle</w:t>
            </w:r>
          </w:p>
        </w:tc>
        <w:tc>
          <w:tcPr>
            <w:tcW w:w="2340" w:type="dxa"/>
            <w:tcBorders>
              <w:top w:val="single" w:sz="4" w:space="0" w:color="CBD5E1"/>
              <w:left w:val="single" w:sz="4" w:space="0" w:color="CBD5E1"/>
              <w:bottom w:val="single" w:sz="4" w:space="0" w:color="CBD5E1"/>
              <w:right w:val="single" w:sz="4" w:space="0" w:color="CBD5E1"/>
            </w:tcBorders>
            <w:shd w:val="clear" w:color="auto" w:fill="0B3B5F"/>
            <w:tcMar>
              <w:top w:w="100" w:type="dxa"/>
              <w:left w:w="140" w:type="dxa"/>
              <w:bottom w:w="100" w:type="dxa"/>
              <w:right w:w="140" w:type="dxa"/>
            </w:tcMar>
            <w:vAlign w:val="center"/>
          </w:tcPr>
          <w:p w14:paraId="4F211AD8" w14:textId="77777777" w:rsidR="00FB2CA6" w:rsidRDefault="00000000">
            <w:pPr>
              <w:spacing w:before="20" w:after="20"/>
            </w:pPr>
            <w:r>
              <w:rPr>
                <w:b/>
                <w:bCs/>
                <w:color w:val="FFFFFF"/>
                <w:sz w:val="20"/>
                <w:szCs w:val="20"/>
              </w:rPr>
              <w:t>Campo</w:t>
            </w:r>
          </w:p>
        </w:tc>
        <w:tc>
          <w:tcPr>
            <w:tcW w:w="2340" w:type="dxa"/>
            <w:tcBorders>
              <w:top w:val="single" w:sz="4" w:space="0" w:color="CBD5E1"/>
              <w:left w:val="single" w:sz="4" w:space="0" w:color="CBD5E1"/>
              <w:bottom w:val="single" w:sz="4" w:space="0" w:color="CBD5E1"/>
              <w:right w:val="single" w:sz="4" w:space="0" w:color="CBD5E1"/>
            </w:tcBorders>
            <w:shd w:val="clear" w:color="auto" w:fill="0B3B5F"/>
            <w:tcMar>
              <w:top w:w="100" w:type="dxa"/>
              <w:left w:w="140" w:type="dxa"/>
              <w:bottom w:w="100" w:type="dxa"/>
              <w:right w:w="140" w:type="dxa"/>
            </w:tcMar>
            <w:vAlign w:val="center"/>
          </w:tcPr>
          <w:p w14:paraId="440FADC1" w14:textId="77777777" w:rsidR="00FB2CA6" w:rsidRDefault="00000000">
            <w:pPr>
              <w:spacing w:before="20" w:after="20"/>
            </w:pPr>
            <w:r>
              <w:rPr>
                <w:b/>
                <w:bCs/>
                <w:color w:val="FFFFFF"/>
                <w:sz w:val="20"/>
                <w:szCs w:val="20"/>
              </w:rPr>
              <w:t>Detalle</w:t>
            </w:r>
          </w:p>
        </w:tc>
      </w:tr>
      <w:tr w:rsidR="00FB2CA6" w14:paraId="18806111" w14:textId="77777777">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3759EDF" w14:textId="77777777" w:rsidR="00FB2CA6" w:rsidRDefault="00000000">
            <w:pPr>
              <w:spacing w:before="20" w:after="20"/>
            </w:pPr>
            <w:r>
              <w:rPr>
                <w:color w:val="1F2937"/>
                <w:sz w:val="20"/>
                <w:szCs w:val="20"/>
              </w:rPr>
              <w:t>Organización</w:t>
            </w:r>
          </w:p>
        </w:tc>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25CB079" w14:textId="77777777" w:rsidR="00FB2CA6" w:rsidRDefault="00000000">
            <w:pPr>
              <w:spacing w:before="20" w:after="20"/>
            </w:pPr>
            <w:r>
              <w:rPr>
                <w:color w:val="1F2937"/>
                <w:sz w:val="20"/>
                <w:szCs w:val="20"/>
              </w:rPr>
              <w:t>DIGISOL SRL</w:t>
            </w:r>
          </w:p>
        </w:tc>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8EAD52C" w14:textId="77777777" w:rsidR="00FB2CA6" w:rsidRDefault="00000000">
            <w:pPr>
              <w:spacing w:before="20" w:after="20"/>
            </w:pPr>
            <w:r>
              <w:rPr>
                <w:color w:val="1F2937"/>
                <w:sz w:val="20"/>
                <w:szCs w:val="20"/>
              </w:rPr>
              <w:t>Versión</w:t>
            </w:r>
          </w:p>
        </w:tc>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400A9D7" w14:textId="77777777" w:rsidR="00FB2CA6" w:rsidRDefault="00000000">
            <w:pPr>
              <w:spacing w:before="20" w:after="20"/>
            </w:pPr>
            <w:r>
              <w:rPr>
                <w:color w:val="1F2937"/>
                <w:sz w:val="20"/>
                <w:szCs w:val="20"/>
              </w:rPr>
              <w:t>1.1</w:t>
            </w:r>
          </w:p>
        </w:tc>
      </w:tr>
      <w:tr w:rsidR="00FB2CA6" w14:paraId="197B7A5E" w14:textId="77777777">
        <w:tc>
          <w:tcPr>
            <w:tcW w:w="234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018995A" w14:textId="77777777" w:rsidR="00FB2CA6" w:rsidRDefault="00000000">
            <w:pPr>
              <w:spacing w:before="20" w:after="20"/>
            </w:pPr>
            <w:r>
              <w:rPr>
                <w:color w:val="1F2937"/>
                <w:sz w:val="20"/>
                <w:szCs w:val="20"/>
              </w:rPr>
              <w:t>Sistema</w:t>
            </w:r>
          </w:p>
        </w:tc>
        <w:tc>
          <w:tcPr>
            <w:tcW w:w="234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ABFD2D0" w14:textId="77777777" w:rsidR="00FB2CA6" w:rsidRDefault="00000000">
            <w:pPr>
              <w:spacing w:before="20" w:after="20"/>
            </w:pPr>
            <w:r>
              <w:rPr>
                <w:color w:val="1F2937"/>
                <w:sz w:val="20"/>
                <w:szCs w:val="20"/>
              </w:rPr>
              <w:t>Digisoft (ERP)</w:t>
            </w:r>
          </w:p>
        </w:tc>
        <w:tc>
          <w:tcPr>
            <w:tcW w:w="234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C07231E" w14:textId="77777777" w:rsidR="00FB2CA6" w:rsidRDefault="00000000">
            <w:pPr>
              <w:spacing w:before="20" w:after="20"/>
            </w:pPr>
            <w:r>
              <w:rPr>
                <w:color w:val="1F2937"/>
                <w:sz w:val="20"/>
                <w:szCs w:val="20"/>
              </w:rPr>
              <w:t>Fecha</w:t>
            </w:r>
          </w:p>
        </w:tc>
        <w:tc>
          <w:tcPr>
            <w:tcW w:w="234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8DB2085" w14:textId="77777777" w:rsidR="00FB2CA6" w:rsidRDefault="00000000">
            <w:pPr>
              <w:spacing w:before="20" w:after="20"/>
            </w:pPr>
            <w:r>
              <w:rPr>
                <w:color w:val="1F2937"/>
                <w:sz w:val="20"/>
                <w:szCs w:val="20"/>
              </w:rPr>
              <w:t>Abril 2026</w:t>
            </w:r>
          </w:p>
        </w:tc>
      </w:tr>
      <w:tr w:rsidR="00FB2CA6" w14:paraId="415A444D" w14:textId="77777777">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11218C7" w14:textId="77777777" w:rsidR="00FB2CA6" w:rsidRDefault="00000000">
            <w:pPr>
              <w:spacing w:before="20" w:after="20"/>
            </w:pPr>
            <w:r>
              <w:rPr>
                <w:color w:val="1F2937"/>
                <w:sz w:val="20"/>
                <w:szCs w:val="20"/>
              </w:rPr>
              <w:t>Documento</w:t>
            </w:r>
          </w:p>
        </w:tc>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E4D5FB7" w14:textId="77777777" w:rsidR="00FB2CA6" w:rsidRDefault="00000000">
            <w:pPr>
              <w:spacing w:before="20" w:after="20"/>
            </w:pPr>
            <w:r>
              <w:rPr>
                <w:color w:val="1F2937"/>
                <w:sz w:val="20"/>
                <w:szCs w:val="20"/>
              </w:rPr>
              <w:t>Términos y Condiciones</w:t>
            </w:r>
          </w:p>
        </w:tc>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95DA5A8" w14:textId="77777777" w:rsidR="00FB2CA6" w:rsidRDefault="00000000">
            <w:pPr>
              <w:spacing w:before="20" w:after="20"/>
            </w:pPr>
            <w:r>
              <w:rPr>
                <w:color w:val="1F2937"/>
                <w:sz w:val="20"/>
                <w:szCs w:val="20"/>
              </w:rPr>
              <w:t>Estado</w:t>
            </w:r>
          </w:p>
        </w:tc>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8A8DE05" w14:textId="77777777" w:rsidR="00FB2CA6" w:rsidRDefault="00000000">
            <w:pPr>
              <w:spacing w:before="20" w:after="20"/>
            </w:pPr>
            <w:r>
              <w:rPr>
                <w:color w:val="1F2937"/>
                <w:sz w:val="20"/>
                <w:szCs w:val="20"/>
              </w:rPr>
              <w:t>Vigente</w:t>
            </w:r>
          </w:p>
        </w:tc>
      </w:tr>
      <w:tr w:rsidR="00FB2CA6" w14:paraId="199C77BD" w14:textId="77777777">
        <w:tc>
          <w:tcPr>
            <w:tcW w:w="234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3EFB19AF" w14:textId="77777777" w:rsidR="00FB2CA6" w:rsidRDefault="00000000">
            <w:pPr>
              <w:spacing w:before="20" w:after="20"/>
            </w:pPr>
            <w:r>
              <w:rPr>
                <w:color w:val="1F2937"/>
                <w:sz w:val="20"/>
                <w:szCs w:val="20"/>
              </w:rPr>
              <w:t>Clasificación</w:t>
            </w:r>
          </w:p>
        </w:tc>
        <w:tc>
          <w:tcPr>
            <w:tcW w:w="234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2153500" w14:textId="77777777" w:rsidR="00FB2CA6" w:rsidRDefault="00000000">
            <w:pPr>
              <w:spacing w:before="20" w:after="20"/>
            </w:pPr>
            <w:r>
              <w:rPr>
                <w:color w:val="1F2937"/>
                <w:sz w:val="20"/>
                <w:szCs w:val="20"/>
              </w:rPr>
              <w:t>Pública</w:t>
            </w:r>
          </w:p>
        </w:tc>
        <w:tc>
          <w:tcPr>
            <w:tcW w:w="234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29F2674" w14:textId="77777777" w:rsidR="00FB2CA6" w:rsidRDefault="00000000">
            <w:pPr>
              <w:spacing w:before="20" w:after="20"/>
            </w:pPr>
            <w:r>
              <w:rPr>
                <w:color w:val="1F2937"/>
                <w:sz w:val="20"/>
                <w:szCs w:val="20"/>
              </w:rPr>
              <w:t>Ámbito</w:t>
            </w:r>
          </w:p>
        </w:tc>
        <w:tc>
          <w:tcPr>
            <w:tcW w:w="234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6E9307BB" w14:textId="77777777" w:rsidR="00FB2CA6" w:rsidRDefault="00000000">
            <w:pPr>
              <w:spacing w:before="20" w:after="20"/>
            </w:pPr>
            <w:r>
              <w:rPr>
                <w:color w:val="1F2937"/>
                <w:sz w:val="20"/>
                <w:szCs w:val="20"/>
              </w:rPr>
              <w:t>República Dominicana</w:t>
            </w:r>
          </w:p>
        </w:tc>
      </w:tr>
      <w:tr w:rsidR="00FB2CA6" w14:paraId="37464CFF" w14:textId="77777777">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2AA493B" w14:textId="77777777" w:rsidR="00FB2CA6" w:rsidRDefault="00000000">
            <w:pPr>
              <w:spacing w:before="20" w:after="20"/>
            </w:pPr>
            <w:r>
              <w:rPr>
                <w:color w:val="1F2937"/>
                <w:sz w:val="20"/>
                <w:szCs w:val="20"/>
              </w:rPr>
              <w:t>RNC</w:t>
            </w:r>
          </w:p>
        </w:tc>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79C81F6B" w14:textId="77777777" w:rsidR="00FB2CA6" w:rsidRDefault="00000000">
            <w:pPr>
              <w:spacing w:before="20" w:after="20"/>
            </w:pPr>
            <w:r>
              <w:rPr>
                <w:color w:val="1F2937"/>
                <w:sz w:val="20"/>
                <w:szCs w:val="20"/>
              </w:rPr>
              <w:t>133121131</w:t>
            </w:r>
          </w:p>
        </w:tc>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D6A348D" w14:textId="77777777" w:rsidR="00FB2CA6" w:rsidRDefault="00000000">
            <w:pPr>
              <w:spacing w:before="20" w:after="20"/>
            </w:pPr>
            <w:r>
              <w:rPr>
                <w:color w:val="1F2937"/>
                <w:sz w:val="20"/>
                <w:szCs w:val="20"/>
              </w:rPr>
              <w:t>Jurisdicción</w:t>
            </w:r>
          </w:p>
        </w:tc>
        <w:tc>
          <w:tcPr>
            <w:tcW w:w="23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E6EAF42" w14:textId="77777777" w:rsidR="00FB2CA6" w:rsidRDefault="00000000">
            <w:pPr>
              <w:spacing w:before="20" w:after="20"/>
            </w:pPr>
            <w:r>
              <w:rPr>
                <w:color w:val="1F2937"/>
                <w:sz w:val="20"/>
                <w:szCs w:val="20"/>
              </w:rPr>
              <w:t>Tribunales de La Altagracia</w:t>
            </w:r>
          </w:p>
        </w:tc>
      </w:tr>
    </w:tbl>
    <w:p w14:paraId="1F049A32" w14:textId="77777777" w:rsidR="00FB2CA6" w:rsidRDefault="00FB2CA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53D57882" w14:textId="77777777">
        <w:tc>
          <w:tcPr>
            <w:tcW w:w="9360" w:type="dxa"/>
            <w:tcBorders>
              <w:top w:val="single" w:sz="4" w:space="0" w:color="0B3B5F"/>
              <w:left w:val="single" w:sz="24" w:space="0" w:color="0B3B5F"/>
              <w:bottom w:val="single" w:sz="4" w:space="0" w:color="0B3B5F"/>
              <w:right w:val="single" w:sz="4" w:space="0" w:color="0B3B5F"/>
            </w:tcBorders>
            <w:shd w:val="clear" w:color="auto" w:fill="E8F1F8"/>
            <w:tcMar>
              <w:top w:w="160" w:type="dxa"/>
              <w:left w:w="240" w:type="dxa"/>
              <w:bottom w:w="160" w:type="dxa"/>
              <w:right w:w="240" w:type="dxa"/>
            </w:tcMar>
          </w:tcPr>
          <w:p w14:paraId="0E9C358D" w14:textId="77777777" w:rsidR="00FB2CA6" w:rsidRDefault="00000000">
            <w:pPr>
              <w:spacing w:after="80"/>
            </w:pPr>
            <w:r>
              <w:rPr>
                <w:b/>
                <w:bCs/>
                <w:color w:val="0B3B5F"/>
              </w:rPr>
              <w:t>Aceptación del Contrato</w:t>
            </w:r>
          </w:p>
          <w:p w14:paraId="19BF1D58" w14:textId="77777777" w:rsidR="00FB2CA6" w:rsidRDefault="00000000">
            <w:pPr>
              <w:spacing w:line="280" w:lineRule="auto"/>
              <w:jc w:val="both"/>
            </w:pPr>
            <w:r>
              <w:rPr>
                <w:color w:val="1F2937"/>
                <w:sz w:val="20"/>
                <w:szCs w:val="20"/>
              </w:rPr>
              <w:t>Al registrarse, contratar o utilizar el sistema Digisoft, el Usuario declara haber leído, comprendido y aceptado íntegramente los presentes Términos y Condiciones, los cuales constituyen un acuerdo contractual vinculante entre DIGISOL SRL y el Usuario, sujeto a las leyes de la República Dominicana.</w:t>
            </w:r>
          </w:p>
        </w:tc>
      </w:tr>
    </w:tbl>
    <w:p w14:paraId="3F7CEE44" w14:textId="77777777" w:rsidR="00FB2CA6" w:rsidRDefault="00000000">
      <w:r>
        <w:br w:type="page"/>
      </w:r>
    </w:p>
    <w:p w14:paraId="36CD74C7" w14:textId="77777777" w:rsidR="00FB2CA6" w:rsidRDefault="00000000">
      <w:pPr>
        <w:pStyle w:val="Ttulo1"/>
        <w:pBdr>
          <w:bottom w:val="single" w:sz="8" w:space="4" w:color="0B3B5F"/>
        </w:pBdr>
      </w:pPr>
      <w:r>
        <w:lastRenderedPageBreak/>
        <w:t>ÍNDICE</w:t>
      </w:r>
    </w:p>
    <w:p w14:paraId="0305DA7A" w14:textId="77777777" w:rsidR="00FB2CA6" w:rsidRDefault="00FB2CA6">
      <w:pPr>
        <w:spacing w:after="60"/>
      </w:pPr>
    </w:p>
    <w:p w14:paraId="129B282E" w14:textId="77777777" w:rsidR="00FB2CA6" w:rsidRDefault="00000000">
      <w:pPr>
        <w:spacing w:before="60" w:after="60"/>
      </w:pPr>
      <w:r>
        <w:rPr>
          <w:color w:val="1F2937"/>
        </w:rPr>
        <w:t>1.   Objeto del Contrato</w:t>
      </w:r>
    </w:p>
    <w:p w14:paraId="6561267B" w14:textId="77777777" w:rsidR="00FB2CA6" w:rsidRDefault="00000000">
      <w:pPr>
        <w:spacing w:before="60" w:after="60"/>
      </w:pPr>
      <w:r>
        <w:rPr>
          <w:color w:val="1F2937"/>
        </w:rPr>
        <w:t>2.   Definiciones</w:t>
      </w:r>
    </w:p>
    <w:p w14:paraId="5B0E2F3F" w14:textId="77777777" w:rsidR="00FB2CA6" w:rsidRDefault="00000000">
      <w:pPr>
        <w:spacing w:before="60" w:after="60"/>
      </w:pPr>
      <w:r>
        <w:rPr>
          <w:color w:val="1F2937"/>
        </w:rPr>
        <w:t>3.   Capacidad Legal para Contratar</w:t>
      </w:r>
    </w:p>
    <w:p w14:paraId="4A3779AC" w14:textId="77777777" w:rsidR="00FB2CA6" w:rsidRDefault="00000000">
      <w:pPr>
        <w:spacing w:before="60" w:after="60"/>
      </w:pPr>
      <w:r>
        <w:rPr>
          <w:color w:val="1F2937"/>
        </w:rPr>
        <w:t>4.   Registro de Cuentas y Usuarios</w:t>
      </w:r>
    </w:p>
    <w:p w14:paraId="4D43AA01" w14:textId="77777777" w:rsidR="00FB2CA6" w:rsidRDefault="00000000">
      <w:pPr>
        <w:spacing w:before="60" w:after="60"/>
      </w:pPr>
      <w:r>
        <w:rPr>
          <w:color w:val="1F2937"/>
        </w:rPr>
        <w:t>5.   Descripción del Servicio</w:t>
      </w:r>
    </w:p>
    <w:p w14:paraId="37DDBF22" w14:textId="77777777" w:rsidR="00FB2CA6" w:rsidRDefault="00000000">
      <w:pPr>
        <w:spacing w:before="60" w:after="60"/>
      </w:pPr>
      <w:r>
        <w:rPr>
          <w:color w:val="1F2937"/>
        </w:rPr>
        <w:t>6.   Alcance y Nivel de Servicio</w:t>
      </w:r>
    </w:p>
    <w:p w14:paraId="50FA3BDD" w14:textId="77777777" w:rsidR="00FB2CA6" w:rsidRDefault="00000000">
      <w:pPr>
        <w:spacing w:before="60" w:after="60"/>
      </w:pPr>
      <w:r>
        <w:rPr>
          <w:color w:val="1F2937"/>
        </w:rPr>
        <w:t xml:space="preserve">     6.1  Disponibilidad</w:t>
      </w:r>
    </w:p>
    <w:p w14:paraId="2AD77630" w14:textId="77777777" w:rsidR="00FB2CA6" w:rsidRDefault="00000000">
      <w:pPr>
        <w:spacing w:before="60" w:after="60"/>
      </w:pPr>
      <w:r>
        <w:rPr>
          <w:color w:val="1F2937"/>
        </w:rPr>
        <w:t xml:space="preserve">     6.2  Ventanas de Mantenimiento</w:t>
      </w:r>
    </w:p>
    <w:p w14:paraId="26DDCE4E" w14:textId="77777777" w:rsidR="00FB2CA6" w:rsidRDefault="00000000">
      <w:pPr>
        <w:spacing w:before="60" w:after="60"/>
      </w:pPr>
      <w:r>
        <w:rPr>
          <w:color w:val="1F2937"/>
        </w:rPr>
        <w:t xml:space="preserve">     6.3  Soporte Técnico (SLA)</w:t>
      </w:r>
    </w:p>
    <w:p w14:paraId="26404906" w14:textId="77777777" w:rsidR="00FB2CA6" w:rsidRDefault="00000000">
      <w:pPr>
        <w:spacing w:before="60" w:after="60"/>
      </w:pPr>
      <w:r>
        <w:rPr>
          <w:color w:val="1F2937"/>
        </w:rPr>
        <w:t xml:space="preserve">     6.4  Limitaciones del Servicio</w:t>
      </w:r>
    </w:p>
    <w:p w14:paraId="0B3E37FC" w14:textId="77777777" w:rsidR="00FB2CA6" w:rsidRDefault="00000000">
      <w:pPr>
        <w:spacing w:before="60" w:after="60"/>
      </w:pPr>
      <w:r>
        <w:rPr>
          <w:color w:val="1F2937"/>
        </w:rPr>
        <w:t xml:space="preserve">     6.5  Uso Razonable, Volumen y Acceso Técnico</w:t>
      </w:r>
    </w:p>
    <w:p w14:paraId="6CF678FD" w14:textId="77777777" w:rsidR="00FB2CA6" w:rsidRDefault="00000000">
      <w:pPr>
        <w:spacing w:before="60" w:after="60"/>
      </w:pPr>
      <w:r>
        <w:rPr>
          <w:color w:val="1F2937"/>
        </w:rPr>
        <w:t>7.   Facturación Electrónica (e-CF) y Plan de Contingencia</w:t>
      </w:r>
    </w:p>
    <w:p w14:paraId="468C75D3" w14:textId="77777777" w:rsidR="00FB2CA6" w:rsidRDefault="00000000">
      <w:pPr>
        <w:spacing w:before="60" w:after="60"/>
      </w:pPr>
      <w:r>
        <w:rPr>
          <w:color w:val="1F2937"/>
        </w:rPr>
        <w:t>8.   Condiciones y Medios de Pago</w:t>
      </w:r>
    </w:p>
    <w:p w14:paraId="1590F97F" w14:textId="77777777" w:rsidR="00FB2CA6" w:rsidRDefault="00000000">
      <w:pPr>
        <w:spacing w:before="60" w:after="60"/>
      </w:pPr>
      <w:r>
        <w:rPr>
          <w:color w:val="1F2937"/>
        </w:rPr>
        <w:t>9.   Obligaciones del Usuario</w:t>
      </w:r>
    </w:p>
    <w:p w14:paraId="75C02871" w14:textId="77777777" w:rsidR="00FB2CA6" w:rsidRDefault="00000000">
      <w:pPr>
        <w:spacing w:before="60" w:after="60"/>
      </w:pPr>
      <w:r>
        <w:rPr>
          <w:color w:val="1F2937"/>
        </w:rPr>
        <w:t>10.  Propiedad Intelectual e Industrial</w:t>
      </w:r>
    </w:p>
    <w:p w14:paraId="67DC76CD" w14:textId="77777777" w:rsidR="00FB2CA6" w:rsidRDefault="00000000">
      <w:pPr>
        <w:spacing w:before="60" w:after="60"/>
      </w:pPr>
      <w:r>
        <w:rPr>
          <w:color w:val="1F2937"/>
        </w:rPr>
        <w:t>11.  Suspensión y Terminación del Servicio</w:t>
      </w:r>
    </w:p>
    <w:p w14:paraId="0FC68B24" w14:textId="77777777" w:rsidR="00FB2CA6" w:rsidRDefault="00000000">
      <w:pPr>
        <w:spacing w:before="60" w:after="60"/>
      </w:pPr>
      <w:r>
        <w:rPr>
          <w:color w:val="1F2937"/>
        </w:rPr>
        <w:t xml:space="preserve">     11.1 Suspensión por Falta de Pago</w:t>
      </w:r>
    </w:p>
    <w:p w14:paraId="4ED4906F" w14:textId="77777777" w:rsidR="00FB2CA6" w:rsidRDefault="00000000">
      <w:pPr>
        <w:spacing w:before="60" w:after="60"/>
      </w:pPr>
      <w:r>
        <w:rPr>
          <w:color w:val="1F2937"/>
        </w:rPr>
        <w:t xml:space="preserve">     11.2 Terminación por el Usuario (período de gracia 90 días)</w:t>
      </w:r>
    </w:p>
    <w:p w14:paraId="4BB5E08B" w14:textId="77777777" w:rsidR="00FB2CA6" w:rsidRDefault="00000000">
      <w:pPr>
        <w:spacing w:before="60" w:after="60"/>
      </w:pPr>
      <w:r>
        <w:rPr>
          <w:color w:val="1F2937"/>
        </w:rPr>
        <w:t xml:space="preserve">     11.3 Terminación por DIGISOL</w:t>
      </w:r>
    </w:p>
    <w:p w14:paraId="1B7415C1" w14:textId="77777777" w:rsidR="00FB2CA6" w:rsidRDefault="00000000">
      <w:pPr>
        <w:spacing w:before="60" w:after="60"/>
      </w:pPr>
      <w:r>
        <w:rPr>
          <w:color w:val="1F2937"/>
        </w:rPr>
        <w:t xml:space="preserve">     11.4 Suspensión Preventiva por Riesgo</w:t>
      </w:r>
    </w:p>
    <w:p w14:paraId="4F735E1C" w14:textId="77777777" w:rsidR="00FB2CA6" w:rsidRDefault="00000000">
      <w:pPr>
        <w:spacing w:before="60" w:after="60"/>
      </w:pPr>
      <w:r>
        <w:rPr>
          <w:color w:val="1F2937"/>
        </w:rPr>
        <w:t>12.  Derecho de Retracto y Política de Reembolsos</w:t>
      </w:r>
    </w:p>
    <w:p w14:paraId="17EE3F93" w14:textId="77777777" w:rsidR="00FB2CA6" w:rsidRDefault="00000000">
      <w:pPr>
        <w:spacing w:before="60" w:after="60"/>
      </w:pPr>
      <w:r>
        <w:rPr>
          <w:color w:val="1F2937"/>
        </w:rPr>
        <w:t>13.  Protección de Datos Personales (Ley 172-13)</w:t>
      </w:r>
    </w:p>
    <w:p w14:paraId="2A09B75B" w14:textId="77777777" w:rsidR="00FB2CA6" w:rsidRDefault="00000000">
      <w:pPr>
        <w:spacing w:before="60" w:after="60"/>
      </w:pPr>
      <w:r>
        <w:rPr>
          <w:color w:val="1F2937"/>
        </w:rPr>
        <w:t>14.  Política de Comunicaciones</w:t>
      </w:r>
    </w:p>
    <w:p w14:paraId="51CBE670" w14:textId="77777777" w:rsidR="00FB2CA6" w:rsidRDefault="00000000">
      <w:pPr>
        <w:spacing w:before="60" w:after="60"/>
      </w:pPr>
      <w:r>
        <w:rPr>
          <w:color w:val="1F2937"/>
        </w:rPr>
        <w:t>15.  Limitación de Responsabilidad</w:t>
      </w:r>
    </w:p>
    <w:p w14:paraId="1654425D" w14:textId="77777777" w:rsidR="00FB2CA6" w:rsidRDefault="00000000">
      <w:pPr>
        <w:spacing w:before="60" w:after="60"/>
      </w:pPr>
      <w:r>
        <w:rPr>
          <w:color w:val="1F2937"/>
        </w:rPr>
        <w:t>16.  Fuerza Mayor</w:t>
      </w:r>
    </w:p>
    <w:p w14:paraId="39829DF0" w14:textId="77777777" w:rsidR="00FB2CA6" w:rsidRDefault="00000000">
      <w:pPr>
        <w:spacing w:before="60" w:after="60"/>
      </w:pPr>
      <w:r>
        <w:rPr>
          <w:color w:val="1F2937"/>
        </w:rPr>
        <w:t>17.  Modificaciones al Contrato</w:t>
      </w:r>
    </w:p>
    <w:p w14:paraId="62F1C3D9" w14:textId="77777777" w:rsidR="00FB2CA6" w:rsidRDefault="00000000">
      <w:pPr>
        <w:spacing w:before="60" w:after="60"/>
      </w:pPr>
      <w:r>
        <w:rPr>
          <w:color w:val="1F2937"/>
        </w:rPr>
        <w:t>18.  Legislación Aplicable y Jurisdicción</w:t>
      </w:r>
    </w:p>
    <w:p w14:paraId="6FF3367E" w14:textId="77777777" w:rsidR="00FB2CA6" w:rsidRDefault="00000000">
      <w:pPr>
        <w:spacing w:before="60" w:after="60"/>
      </w:pPr>
      <w:r>
        <w:rPr>
          <w:color w:val="1F2937"/>
        </w:rPr>
        <w:t>19.  Consultas, Quejas y Reclamos</w:t>
      </w:r>
    </w:p>
    <w:p w14:paraId="607E77BB" w14:textId="77777777" w:rsidR="00FB2CA6" w:rsidRDefault="00000000">
      <w:pPr>
        <w:spacing w:before="60" w:after="60"/>
      </w:pPr>
      <w:r>
        <w:rPr>
          <w:color w:val="1F2937"/>
        </w:rPr>
        <w:t>20.  Información de la Empresa</w:t>
      </w:r>
    </w:p>
    <w:p w14:paraId="6EC439CA" w14:textId="77777777" w:rsidR="00FB2CA6" w:rsidRDefault="00000000">
      <w:r>
        <w:br w:type="page"/>
      </w:r>
    </w:p>
    <w:p w14:paraId="78E9FA0F" w14:textId="77777777" w:rsidR="00FB2CA6" w:rsidRDefault="00000000">
      <w:pPr>
        <w:pStyle w:val="Ttulo1"/>
        <w:pBdr>
          <w:bottom w:val="single" w:sz="8" w:space="4" w:color="0B3B5F"/>
        </w:pBdr>
      </w:pPr>
      <w:r>
        <w:lastRenderedPageBreak/>
        <w:t>1. OBJETO DEL CONTRATO</w:t>
      </w:r>
    </w:p>
    <w:p w14:paraId="432AFF12" w14:textId="77777777" w:rsidR="00FB2CA6" w:rsidRDefault="00000000">
      <w:pPr>
        <w:spacing w:before="80" w:after="80" w:line="300" w:lineRule="auto"/>
        <w:jc w:val="both"/>
      </w:pPr>
      <w:r>
        <w:rPr>
          <w:color w:val="1F2937"/>
        </w:rPr>
        <w:t>Los términos expresados en este contrato constituyen las condiciones de uso y privacidad para todos los servicios prestados en la actualidad, y los que puedan añadirse en el futuro, por DIGISOL SRL a través de su sistema Digisoft, disponible en los dominios digisoft.do, erp.digisoft.do, api.digisoft.do y cualquier otro sitio, aplicación móvil o interfaz de programación (API) asociada al servicio.</w:t>
      </w:r>
    </w:p>
    <w:p w14:paraId="6388257C" w14:textId="77777777" w:rsidR="00FB2CA6" w:rsidRDefault="00000000">
      <w:pPr>
        <w:spacing w:before="80" w:after="80" w:line="300" w:lineRule="auto"/>
        <w:jc w:val="both"/>
      </w:pPr>
      <w:r>
        <w:rPr>
          <w:color w:val="1F2937"/>
        </w:rPr>
        <w:t>El Usuario acepta, al momento de registrarse o comenzar a utilizar el servicio, respetar todas las condiciones impuestas por este contrato. Si el Usuario representa a una persona jurídica, declara y garantiza que cuenta con las facultades legales necesarias para vincular a dicha persona jurídica a los presentes Términos y Condiciones, asumiendo las obligaciones derivadas del mismo.</w:t>
      </w:r>
    </w:p>
    <w:p w14:paraId="7912FEFA" w14:textId="77777777" w:rsidR="00FB2CA6" w:rsidRDefault="00000000">
      <w:pPr>
        <w:spacing w:before="80" w:after="80" w:line="300" w:lineRule="auto"/>
        <w:jc w:val="both"/>
      </w:pPr>
      <w:r>
        <w:rPr>
          <w:color w:val="1F2937"/>
        </w:rPr>
        <w:t>El Usuario que no esté de acuerdo con los presentes Términos y Condiciones no podrá hacer uso de los servicios prestados por DIGISOL SRL.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7746D70D" w14:textId="77777777">
        <w:tc>
          <w:tcPr>
            <w:tcW w:w="9360" w:type="dxa"/>
            <w:tcBorders>
              <w:top w:val="single" w:sz="4" w:space="0" w:color="2E8B57"/>
              <w:left w:val="single" w:sz="24" w:space="0" w:color="2E8B57"/>
              <w:bottom w:val="single" w:sz="4" w:space="0" w:color="2E8B57"/>
              <w:right w:val="single" w:sz="4" w:space="0" w:color="2E8B57"/>
            </w:tcBorders>
            <w:shd w:val="clear" w:color="auto" w:fill="EAF5EE"/>
            <w:tcMar>
              <w:top w:w="160" w:type="dxa"/>
              <w:left w:w="240" w:type="dxa"/>
              <w:bottom w:w="160" w:type="dxa"/>
              <w:right w:w="240" w:type="dxa"/>
            </w:tcMar>
          </w:tcPr>
          <w:p w14:paraId="68CCC377" w14:textId="77777777" w:rsidR="00FB2CA6" w:rsidRDefault="00000000">
            <w:pPr>
              <w:spacing w:after="80"/>
            </w:pPr>
            <w:r>
              <w:rPr>
                <w:b/>
                <w:bCs/>
                <w:color w:val="2E8B57"/>
              </w:rPr>
              <w:t>Ámbito geográfico</w:t>
            </w:r>
          </w:p>
          <w:p w14:paraId="127395CF" w14:textId="77777777" w:rsidR="00FB2CA6" w:rsidRDefault="00000000">
            <w:pPr>
              <w:spacing w:line="280" w:lineRule="auto"/>
              <w:jc w:val="both"/>
            </w:pPr>
            <w:r>
              <w:rPr>
                <w:color w:val="1F2937"/>
                <w:sz w:val="20"/>
                <w:szCs w:val="20"/>
              </w:rPr>
              <w:t>Los presentes Términos y Condiciones aplican exclusivamente a Usuarios ubicados en el territorio de la República Dominicana. El servicio Digisoft está diseñado específicamente para el cumplimiento de la normativa tributaria dominicana emitida por la Dirección General de Impuestos Internos (DGII).</w:t>
            </w:r>
          </w:p>
        </w:tc>
      </w:tr>
    </w:tbl>
    <w:p w14:paraId="73B4F80B" w14:textId="77777777" w:rsidR="00FB2CA6" w:rsidRDefault="00FB2CA6">
      <w:pPr>
        <w:spacing w:after="120"/>
      </w:pPr>
    </w:p>
    <w:p w14:paraId="009CB49D" w14:textId="77777777" w:rsidR="00FB2CA6" w:rsidRDefault="00000000">
      <w:pPr>
        <w:pStyle w:val="Ttulo1"/>
        <w:pBdr>
          <w:bottom w:val="single" w:sz="8" w:space="4" w:color="0B3B5F"/>
        </w:pBdr>
      </w:pPr>
      <w:r>
        <w:t>2. DEFINICIONES</w:t>
      </w:r>
    </w:p>
    <w:p w14:paraId="16C98CD5" w14:textId="77777777" w:rsidR="00FB2CA6" w:rsidRDefault="00000000">
      <w:pPr>
        <w:spacing w:before="80" w:after="80" w:line="300" w:lineRule="auto"/>
        <w:jc w:val="both"/>
      </w:pPr>
      <w:r>
        <w:rPr>
          <w:color w:val="1F2937"/>
        </w:rPr>
        <w:t>Para efectos del presente contrato, los siguientes términos tendrán el significado que se indica a continuación:</w:t>
      </w:r>
    </w:p>
    <w:p w14:paraId="4D2C77C9" w14:textId="77777777" w:rsidR="00FB2CA6" w:rsidRDefault="00FB2CA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B2CA6" w14:paraId="3688CFB8" w14:textId="77777777">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3DFC2609" w14:textId="77777777" w:rsidR="00FB2CA6" w:rsidRDefault="00000000">
            <w:pPr>
              <w:spacing w:before="20" w:after="20"/>
            </w:pPr>
            <w:r>
              <w:rPr>
                <w:b/>
                <w:bCs/>
                <w:color w:val="0B3B5F"/>
                <w:sz w:val="20"/>
                <w:szCs w:val="20"/>
              </w:rPr>
              <w:t>Término</w:t>
            </w:r>
          </w:p>
        </w:tc>
        <w:tc>
          <w:tcPr>
            <w:tcW w:w="656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0D4BF87F" w14:textId="77777777" w:rsidR="00FB2CA6" w:rsidRDefault="00000000">
            <w:pPr>
              <w:spacing w:before="20" w:after="20"/>
            </w:pPr>
            <w:r>
              <w:rPr>
                <w:b/>
                <w:bCs/>
                <w:color w:val="0B3B5F"/>
                <w:sz w:val="20"/>
                <w:szCs w:val="20"/>
              </w:rPr>
              <w:t>Definición</w:t>
            </w:r>
          </w:p>
        </w:tc>
      </w:tr>
      <w:tr w:rsidR="00FB2CA6" w14:paraId="6712BB1F"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995866F" w14:textId="77777777" w:rsidR="00FB2CA6" w:rsidRDefault="00000000">
            <w:pPr>
              <w:spacing w:before="20" w:after="20"/>
            </w:pPr>
            <w:r>
              <w:rPr>
                <w:color w:val="1F2937"/>
                <w:sz w:val="20"/>
                <w:szCs w:val="20"/>
              </w:rPr>
              <w:t>DIGISOL / Nosotros</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85319D4" w14:textId="77777777" w:rsidR="00FB2CA6" w:rsidRDefault="00000000">
            <w:pPr>
              <w:spacing w:before="20" w:after="20"/>
            </w:pPr>
            <w:r>
              <w:rPr>
                <w:color w:val="1F2937"/>
                <w:sz w:val="20"/>
                <w:szCs w:val="20"/>
              </w:rPr>
              <w:t>DIGISOL SRL, sociedad de responsabilidad limitada constituida bajo las leyes de la República Dominicana, RNC 133121131, con domicilio en Plaza Rivieras, Bávaro – Punta Cana.</w:t>
            </w:r>
          </w:p>
        </w:tc>
      </w:tr>
      <w:tr w:rsidR="00FB2CA6" w14:paraId="37793A8C"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54A17DAF" w14:textId="77777777" w:rsidR="00FB2CA6" w:rsidRDefault="00000000">
            <w:pPr>
              <w:spacing w:before="20" w:after="20"/>
            </w:pPr>
            <w:r>
              <w:rPr>
                <w:color w:val="1F2937"/>
                <w:sz w:val="20"/>
                <w:szCs w:val="20"/>
              </w:rPr>
              <w:t>Digisoft / el Sistema / la Plataforma</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525F9237" w14:textId="77777777" w:rsidR="00FB2CA6" w:rsidRDefault="00000000">
            <w:pPr>
              <w:spacing w:before="20" w:after="20"/>
            </w:pPr>
            <w:r>
              <w:rPr>
                <w:color w:val="1F2937"/>
                <w:sz w:val="20"/>
                <w:szCs w:val="20"/>
              </w:rPr>
              <w:t>Sistema ERP de facturación electrónica desarrollado y operado por DIGISOL SRL, ofrecido bajo modalidad Software como Servicio (SaaS).</w:t>
            </w:r>
          </w:p>
        </w:tc>
      </w:tr>
      <w:tr w:rsidR="00FB2CA6" w14:paraId="066C579E"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0C7DC49" w14:textId="77777777" w:rsidR="00FB2CA6" w:rsidRDefault="00000000">
            <w:pPr>
              <w:spacing w:before="20" w:after="20"/>
            </w:pPr>
            <w:r>
              <w:rPr>
                <w:color w:val="1F2937"/>
                <w:sz w:val="20"/>
                <w:szCs w:val="20"/>
              </w:rPr>
              <w:t>Usuario</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E5AA4AD" w14:textId="77777777" w:rsidR="00FB2CA6" w:rsidRDefault="00000000">
            <w:pPr>
              <w:spacing w:before="20" w:after="20"/>
            </w:pPr>
            <w:r>
              <w:rPr>
                <w:color w:val="1F2937"/>
                <w:sz w:val="20"/>
                <w:szCs w:val="20"/>
              </w:rPr>
              <w:t>Persona física o jurídica que accede, se registra o utiliza el sistema Digisoft, independientemente de que sea o no titular de la cuenta.</w:t>
            </w:r>
          </w:p>
        </w:tc>
      </w:tr>
      <w:tr w:rsidR="00FB2CA6" w14:paraId="14FBA8BA"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056A08EA" w14:textId="77777777" w:rsidR="00FB2CA6" w:rsidRDefault="00000000">
            <w:pPr>
              <w:spacing w:before="20" w:after="20"/>
            </w:pPr>
            <w:r>
              <w:rPr>
                <w:color w:val="1F2937"/>
                <w:sz w:val="20"/>
                <w:szCs w:val="20"/>
              </w:rPr>
              <w:t>Titular de la Cuenta</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FE4BB8B" w14:textId="77777777" w:rsidR="00FB2CA6" w:rsidRDefault="00000000">
            <w:pPr>
              <w:spacing w:before="20" w:after="20"/>
            </w:pPr>
            <w:r>
              <w:rPr>
                <w:color w:val="1F2937"/>
                <w:sz w:val="20"/>
                <w:szCs w:val="20"/>
              </w:rPr>
              <w:t>Persona física o jurídica a cuyo nombre se contrata el servicio y quien asume la responsabilidad del pago.</w:t>
            </w:r>
          </w:p>
        </w:tc>
      </w:tr>
      <w:tr w:rsidR="00FB2CA6" w14:paraId="7D341D19"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584AA42" w14:textId="77777777" w:rsidR="00FB2CA6" w:rsidRDefault="00000000">
            <w:pPr>
              <w:spacing w:before="20" w:after="20"/>
            </w:pPr>
            <w:r>
              <w:rPr>
                <w:color w:val="1F2937"/>
                <w:sz w:val="20"/>
                <w:szCs w:val="20"/>
              </w:rPr>
              <w:t>Contrato / Acuerdo</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D8472C8" w14:textId="77777777" w:rsidR="00FB2CA6" w:rsidRDefault="00000000">
            <w:pPr>
              <w:spacing w:before="20" w:after="20"/>
            </w:pPr>
            <w:r>
              <w:rPr>
                <w:color w:val="1F2937"/>
                <w:sz w:val="20"/>
                <w:szCs w:val="20"/>
              </w:rPr>
              <w:t>Los presentes Términos y Condiciones, junto con cualquier anexo, política o documento complementario publicado por DIGISOL.</w:t>
            </w:r>
          </w:p>
        </w:tc>
      </w:tr>
      <w:tr w:rsidR="00FB2CA6" w14:paraId="023E3CFF"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534D3BFF" w14:textId="77777777" w:rsidR="00FB2CA6" w:rsidRDefault="00000000">
            <w:pPr>
              <w:spacing w:before="20" w:after="20"/>
            </w:pPr>
            <w:r>
              <w:rPr>
                <w:color w:val="1F2937"/>
                <w:sz w:val="20"/>
                <w:szCs w:val="20"/>
              </w:rPr>
              <w:lastRenderedPageBreak/>
              <w:t>Plan</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55037F7A" w14:textId="77777777" w:rsidR="00FB2CA6" w:rsidRDefault="00000000">
            <w:pPr>
              <w:spacing w:before="20" w:after="20"/>
            </w:pPr>
            <w:r>
              <w:rPr>
                <w:color w:val="1F2937"/>
                <w:sz w:val="20"/>
                <w:szCs w:val="20"/>
              </w:rPr>
              <w:t>Modalidad de suscripción contratada por el Usuario, con funcionalidades, límites y precios específicos.</w:t>
            </w:r>
          </w:p>
        </w:tc>
      </w:tr>
      <w:tr w:rsidR="00FB2CA6" w14:paraId="0CB98E4E"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8B6B5AA" w14:textId="77777777" w:rsidR="00FB2CA6" w:rsidRDefault="00000000">
            <w:pPr>
              <w:spacing w:before="20" w:after="20"/>
            </w:pPr>
            <w:r>
              <w:rPr>
                <w:color w:val="1F2937"/>
                <w:sz w:val="20"/>
                <w:szCs w:val="20"/>
              </w:rPr>
              <w:t>DGII</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46408FD" w14:textId="77777777" w:rsidR="00FB2CA6" w:rsidRDefault="00000000">
            <w:pPr>
              <w:spacing w:before="20" w:after="20"/>
            </w:pPr>
            <w:r>
              <w:rPr>
                <w:color w:val="1F2937"/>
                <w:sz w:val="20"/>
                <w:szCs w:val="20"/>
              </w:rPr>
              <w:t>Dirección General de Impuestos Internos de la República Dominicana.</w:t>
            </w:r>
          </w:p>
        </w:tc>
      </w:tr>
      <w:tr w:rsidR="00FB2CA6" w14:paraId="231476AA"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595093F" w14:textId="77777777" w:rsidR="00FB2CA6" w:rsidRDefault="00000000">
            <w:pPr>
              <w:spacing w:before="20" w:after="20"/>
            </w:pPr>
            <w:r>
              <w:rPr>
                <w:color w:val="1F2937"/>
                <w:sz w:val="20"/>
                <w:szCs w:val="20"/>
              </w:rPr>
              <w:t>e-CF</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01909799" w14:textId="77777777" w:rsidR="00FB2CA6" w:rsidRDefault="00000000">
            <w:pPr>
              <w:spacing w:before="20" w:after="20"/>
            </w:pPr>
            <w:r>
              <w:rPr>
                <w:color w:val="1F2937"/>
                <w:sz w:val="20"/>
                <w:szCs w:val="20"/>
              </w:rPr>
              <w:t>Comprobante Fiscal Electrónico, documento tributario emitido en formato XML y firmado digitalmente, con validez fiscal conforme a la Ley 32-23.</w:t>
            </w:r>
          </w:p>
        </w:tc>
      </w:tr>
      <w:tr w:rsidR="00FB2CA6" w14:paraId="0F1F0D7C"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319266F" w14:textId="77777777" w:rsidR="00FB2CA6" w:rsidRDefault="00000000">
            <w:pPr>
              <w:spacing w:before="20" w:after="20"/>
            </w:pPr>
            <w:r>
              <w:rPr>
                <w:color w:val="1F2937"/>
                <w:sz w:val="20"/>
                <w:szCs w:val="20"/>
              </w:rPr>
              <w:t>PSFE</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56E44B06" w14:textId="77777777" w:rsidR="00FB2CA6" w:rsidRDefault="00000000">
            <w:pPr>
              <w:spacing w:before="20" w:after="20"/>
            </w:pPr>
            <w:r>
              <w:rPr>
                <w:color w:val="1F2937"/>
                <w:sz w:val="20"/>
                <w:szCs w:val="20"/>
              </w:rPr>
              <w:t>Proveedor de Servicios de Facturación Electrónica, certificado por la DGII conforme a la Norma General 10-21.</w:t>
            </w:r>
          </w:p>
        </w:tc>
      </w:tr>
      <w:tr w:rsidR="00FB2CA6" w14:paraId="42AB95D5"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3554FB88" w14:textId="77777777" w:rsidR="00FB2CA6" w:rsidRDefault="00000000">
            <w:pPr>
              <w:spacing w:before="20" w:after="20"/>
            </w:pPr>
            <w:r>
              <w:rPr>
                <w:color w:val="1F2937"/>
                <w:sz w:val="20"/>
                <w:szCs w:val="20"/>
              </w:rPr>
              <w:t>Ley 32-23</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8424DB3" w14:textId="77777777" w:rsidR="00FB2CA6" w:rsidRDefault="00000000">
            <w:pPr>
              <w:spacing w:before="20" w:after="20"/>
            </w:pPr>
            <w:r>
              <w:rPr>
                <w:color w:val="1F2937"/>
                <w:sz w:val="20"/>
                <w:szCs w:val="20"/>
              </w:rPr>
              <w:t>Ley General de Facturación Electrónica de la República Dominicana.</w:t>
            </w:r>
          </w:p>
        </w:tc>
      </w:tr>
      <w:tr w:rsidR="00FB2CA6" w14:paraId="194BDD8C"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B9FE2FF" w14:textId="77777777" w:rsidR="00FB2CA6" w:rsidRDefault="00000000">
            <w:pPr>
              <w:spacing w:before="20" w:after="20"/>
            </w:pPr>
            <w:r>
              <w:rPr>
                <w:color w:val="1F2937"/>
                <w:sz w:val="20"/>
                <w:szCs w:val="20"/>
              </w:rPr>
              <w:t>Ley 172-13</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FD42993" w14:textId="77777777" w:rsidR="00FB2CA6" w:rsidRDefault="00000000">
            <w:pPr>
              <w:spacing w:before="20" w:after="20"/>
            </w:pPr>
            <w:r>
              <w:rPr>
                <w:color w:val="1F2937"/>
                <w:sz w:val="20"/>
                <w:szCs w:val="20"/>
              </w:rPr>
              <w:t>Ley sobre Protección de Datos de Carácter Personal de la República Dominicana.</w:t>
            </w:r>
          </w:p>
        </w:tc>
      </w:tr>
      <w:tr w:rsidR="00FB2CA6" w14:paraId="5657F9DF"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0E7F01FA" w14:textId="77777777" w:rsidR="00FB2CA6" w:rsidRDefault="00000000">
            <w:pPr>
              <w:spacing w:before="20" w:after="20"/>
            </w:pPr>
            <w:r>
              <w:rPr>
                <w:color w:val="1F2937"/>
                <w:sz w:val="20"/>
                <w:szCs w:val="20"/>
              </w:rPr>
              <w:t>Código Tributario</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397B9D8D" w14:textId="77777777" w:rsidR="00FB2CA6" w:rsidRDefault="00000000">
            <w:pPr>
              <w:spacing w:before="20" w:after="20"/>
            </w:pPr>
            <w:r>
              <w:rPr>
                <w:color w:val="1F2937"/>
                <w:sz w:val="20"/>
                <w:szCs w:val="20"/>
              </w:rPr>
              <w:t>Ley Núm. 11-92 que establece el régimen tributario dominicano.</w:t>
            </w:r>
          </w:p>
        </w:tc>
      </w:tr>
    </w:tbl>
    <w:p w14:paraId="0819BD14" w14:textId="77777777" w:rsidR="00FB2CA6" w:rsidRDefault="00FB2CA6">
      <w:pPr>
        <w:spacing w:after="120"/>
      </w:pPr>
    </w:p>
    <w:p w14:paraId="5E774C4E" w14:textId="77777777" w:rsidR="00FB2CA6" w:rsidRDefault="00000000">
      <w:pPr>
        <w:pStyle w:val="Ttulo1"/>
        <w:pBdr>
          <w:bottom w:val="single" w:sz="8" w:space="4" w:color="0B3B5F"/>
        </w:pBdr>
      </w:pPr>
      <w:r>
        <w:t>3. CAPACIDAD LEGAL PARA CONTRATAR</w:t>
      </w:r>
    </w:p>
    <w:p w14:paraId="21B73457" w14:textId="77777777" w:rsidR="00FB2CA6" w:rsidRDefault="00000000">
      <w:pPr>
        <w:spacing w:before="80" w:after="80" w:line="300" w:lineRule="auto"/>
        <w:jc w:val="both"/>
      </w:pPr>
      <w:r>
        <w:rPr>
          <w:color w:val="1F2937"/>
        </w:rPr>
        <w:t>Conforme al Código Civil Dominicano, el Usuario que acepte estos Términos y Condiciones debe ser mayor de edad y contar con capacidad legal para celebrar contratos. Los menores de edad y personas jurídicamente incapaces no podrán contratar el servicio sin la debida representación legal.</w:t>
      </w:r>
    </w:p>
    <w:p w14:paraId="0C5FA595" w14:textId="77777777" w:rsidR="00FB2CA6" w:rsidRDefault="00000000">
      <w:pPr>
        <w:spacing w:before="80" w:after="80" w:line="300" w:lineRule="auto"/>
        <w:jc w:val="both"/>
      </w:pPr>
      <w:r>
        <w:rPr>
          <w:color w:val="1F2937"/>
        </w:rPr>
        <w:t>Cuando el Usuario contrate en representación de una persona jurídica, declara bajo fe de juramento que cuenta con facultades legales suficientes para obligarla, y DIGISOL quedará exonerada de cualquier responsabilidad derivada de la falta o insuficiencia de dicha representación.</w:t>
      </w:r>
    </w:p>
    <w:p w14:paraId="4C5FEC8A" w14:textId="77777777" w:rsidR="00FB2CA6" w:rsidRDefault="00000000">
      <w:pPr>
        <w:spacing w:before="80" w:after="80" w:line="300" w:lineRule="auto"/>
        <w:jc w:val="both"/>
      </w:pPr>
      <w:r>
        <w:rPr>
          <w:color w:val="1F2937"/>
        </w:rPr>
        <w:t>DIGISOL podrá, en cualquier momento, solicitar al Usuario la documentación necesaria para verificar su identidad, capacidad legal o facultades de representación, y se reserva el derecho de suspender o terminar el servicio en caso de detectar información falsa o inexacta.</w:t>
      </w:r>
    </w:p>
    <w:p w14:paraId="170258CE" w14:textId="77777777" w:rsidR="00FB2CA6" w:rsidRDefault="00FB2CA6">
      <w:pPr>
        <w:spacing w:after="120"/>
      </w:pPr>
    </w:p>
    <w:p w14:paraId="5015952D" w14:textId="77777777" w:rsidR="00FB2CA6" w:rsidRDefault="00000000">
      <w:pPr>
        <w:pStyle w:val="Ttulo1"/>
        <w:pBdr>
          <w:bottom w:val="single" w:sz="8" w:space="4" w:color="0B3B5F"/>
        </w:pBdr>
      </w:pPr>
      <w:r>
        <w:t>4. REGISTRO DE CUENTAS Y USUARIOS</w:t>
      </w:r>
    </w:p>
    <w:p w14:paraId="6708BDFB" w14:textId="77777777" w:rsidR="00FB2CA6" w:rsidRDefault="00000000">
      <w:pPr>
        <w:spacing w:before="80" w:after="80" w:line="300" w:lineRule="auto"/>
        <w:jc w:val="both"/>
      </w:pPr>
      <w:r>
        <w:rPr>
          <w:color w:val="1F2937"/>
        </w:rPr>
        <w:t>Para utilizar el sistema Digisoft, el Usuario debe completar un proceso de registro suministrando la información requerida en los formularios habilitados, que incluye como mínimo: razón social, RNC, nombre de contacto, correo electrónico, teléfono y dirección fiscal.</w:t>
      </w:r>
    </w:p>
    <w:p w14:paraId="556D2FD5" w14:textId="77777777" w:rsidR="00FB2CA6" w:rsidRDefault="00000000">
      <w:pPr>
        <w:spacing w:before="80" w:after="80" w:line="300" w:lineRule="auto"/>
        <w:jc w:val="both"/>
      </w:pPr>
      <w:r>
        <w:rPr>
          <w:color w:val="1F2937"/>
        </w:rPr>
        <w:t xml:space="preserve">El Usuario declara, bajo fe de juramento, que toda la información suministrada es veraz, completa y actualizada. Asumirá la obligación de mantenerla actualizada durante toda la vigencia del </w:t>
      </w:r>
      <w:r>
        <w:rPr>
          <w:color w:val="1F2937"/>
        </w:rPr>
        <w:lastRenderedPageBreak/>
        <w:t>contrato. DIGISOL queda exonerada de cualquier responsabilidad derivada de información falsa, inexacta o desactualizada.</w:t>
      </w:r>
    </w:p>
    <w:p w14:paraId="58D0DC90" w14:textId="77777777" w:rsidR="00FB2CA6" w:rsidRDefault="00000000">
      <w:pPr>
        <w:spacing w:before="80" w:after="80" w:line="300" w:lineRule="auto"/>
        <w:jc w:val="both"/>
      </w:pPr>
      <w:r>
        <w:rPr>
          <w:color w:val="1F2937"/>
        </w:rPr>
        <w:t>Cada Plan contratado permite un número limitado de usuarios adicionales, conforme a las especificaciones de dicho Plan. El Titular de la Cuenta es responsable de gestionar los usuarios habilitados y de garantizar que las credenciales de acceso no sean compartidas con terceros no autorizados.</w:t>
      </w:r>
    </w:p>
    <w:p w14:paraId="5FAA6683" w14:textId="77777777" w:rsidR="00FB2CA6" w:rsidRDefault="00000000">
      <w:pPr>
        <w:pStyle w:val="Ttulo2"/>
      </w:pPr>
      <w:r>
        <w:t>4.1 Seguridad de la Cuenta</w:t>
      </w:r>
    </w:p>
    <w:p w14:paraId="272BA681" w14:textId="77777777" w:rsidR="00FB2CA6" w:rsidRDefault="00000000">
      <w:pPr>
        <w:spacing w:before="80" w:after="80" w:line="300" w:lineRule="auto"/>
        <w:jc w:val="both"/>
      </w:pPr>
      <w:r>
        <w:rPr>
          <w:color w:val="1F2937"/>
        </w:rPr>
        <w:t>DIGISOL toma las medidas técnicas y organizativas razonables para proteger las contraseñas y credenciales de los Usuarios. No obstante, el Usuario es responsable de:</w:t>
      </w:r>
    </w:p>
    <w:p w14:paraId="509F6074" w14:textId="77777777" w:rsidR="00FB2CA6" w:rsidRDefault="00000000">
      <w:pPr>
        <w:pStyle w:val="Prrafodelista"/>
        <w:numPr>
          <w:ilvl w:val="0"/>
          <w:numId w:val="2"/>
        </w:numPr>
        <w:spacing w:before="40" w:after="40" w:line="280" w:lineRule="auto"/>
        <w:jc w:val="both"/>
      </w:pPr>
      <w:r>
        <w:rPr>
          <w:color w:val="1F2937"/>
        </w:rPr>
        <w:t>Mantener la confidencialidad de sus credenciales de acceso.</w:t>
      </w:r>
    </w:p>
    <w:p w14:paraId="0D4427D2" w14:textId="77777777" w:rsidR="00FB2CA6" w:rsidRDefault="00000000">
      <w:pPr>
        <w:pStyle w:val="Prrafodelista"/>
        <w:numPr>
          <w:ilvl w:val="0"/>
          <w:numId w:val="2"/>
        </w:numPr>
        <w:spacing w:before="40" w:after="40" w:line="280" w:lineRule="auto"/>
        <w:jc w:val="both"/>
      </w:pPr>
      <w:r>
        <w:rPr>
          <w:color w:val="1F2937"/>
        </w:rPr>
        <w:t>Utilizar contraseñas robustas y actualizarlas periódicamente.</w:t>
      </w:r>
    </w:p>
    <w:p w14:paraId="0AB8696D" w14:textId="77777777" w:rsidR="00FB2CA6" w:rsidRDefault="00000000">
      <w:pPr>
        <w:pStyle w:val="Prrafodelista"/>
        <w:numPr>
          <w:ilvl w:val="0"/>
          <w:numId w:val="2"/>
        </w:numPr>
        <w:spacing w:before="40" w:after="40" w:line="280" w:lineRule="auto"/>
        <w:jc w:val="both"/>
      </w:pPr>
      <w:r>
        <w:rPr>
          <w:color w:val="1F2937"/>
        </w:rPr>
        <w:t>Notificar inmediatamente a DIGISOL cualquier acceso no autorizado o sospecha de compromiso de su cuenta, a través del correo info@digisol.do.</w:t>
      </w:r>
    </w:p>
    <w:p w14:paraId="5FB12EAC" w14:textId="77777777" w:rsidR="00FB2CA6" w:rsidRDefault="00000000">
      <w:pPr>
        <w:pStyle w:val="Prrafodelista"/>
        <w:numPr>
          <w:ilvl w:val="0"/>
          <w:numId w:val="2"/>
        </w:numPr>
        <w:spacing w:before="40" w:after="40" w:line="280" w:lineRule="auto"/>
        <w:jc w:val="both"/>
      </w:pPr>
      <w:r>
        <w:rPr>
          <w:color w:val="1F2937"/>
        </w:rPr>
        <w:t>Asumir la responsabilidad por todas las operaciones realizadas desde su cuenta mientras no se reporte su compromiso.</w:t>
      </w:r>
    </w:p>
    <w:p w14:paraId="2B585F8B" w14:textId="77777777" w:rsidR="00FB2CA6" w:rsidRDefault="00FB2CA6">
      <w:pPr>
        <w:spacing w:after="120"/>
      </w:pPr>
    </w:p>
    <w:p w14:paraId="78560FEA" w14:textId="77777777" w:rsidR="00FB2CA6" w:rsidRDefault="00000000">
      <w:pPr>
        <w:pStyle w:val="Ttulo1"/>
        <w:pBdr>
          <w:bottom w:val="single" w:sz="8" w:space="4" w:color="0B3B5F"/>
        </w:pBdr>
      </w:pPr>
      <w:r>
        <w:t>5. DESCRIPCIÓN DEL SERVICIO</w:t>
      </w:r>
    </w:p>
    <w:p w14:paraId="18AD7B99" w14:textId="77777777" w:rsidR="00FB2CA6" w:rsidRDefault="00000000">
      <w:pPr>
        <w:spacing w:before="80" w:after="80" w:line="300" w:lineRule="auto"/>
        <w:jc w:val="both"/>
      </w:pPr>
      <w:r>
        <w:rPr>
          <w:color w:val="1F2937"/>
        </w:rPr>
        <w:t>Digisoft es un sistema ERP (Enterprise Resource Planning) con funcionalidades de facturación electrónica, ofrecido bajo la modalidad de Software como Servicio (SaaS). El servicio incluye, según el Plan contratado, funcionalidades tales como:</w:t>
      </w:r>
    </w:p>
    <w:p w14:paraId="526B4C29" w14:textId="77777777" w:rsidR="00FB2CA6" w:rsidRDefault="00000000">
      <w:pPr>
        <w:pStyle w:val="Prrafodelista"/>
        <w:numPr>
          <w:ilvl w:val="0"/>
          <w:numId w:val="2"/>
        </w:numPr>
        <w:spacing w:before="40" w:after="40" w:line="280" w:lineRule="auto"/>
        <w:jc w:val="both"/>
      </w:pPr>
      <w:r>
        <w:rPr>
          <w:color w:val="1F2937"/>
        </w:rPr>
        <w:t>Emisión, validación y conservación de Comprobantes Fiscales Electrónicos (e-CF) conforme a la normativa de la DGII.</w:t>
      </w:r>
    </w:p>
    <w:p w14:paraId="7955A7D8" w14:textId="77777777" w:rsidR="00FB2CA6" w:rsidRDefault="00000000">
      <w:pPr>
        <w:pStyle w:val="Prrafodelista"/>
        <w:numPr>
          <w:ilvl w:val="0"/>
          <w:numId w:val="2"/>
        </w:numPr>
        <w:spacing w:before="40" w:after="40" w:line="280" w:lineRule="auto"/>
        <w:jc w:val="both"/>
      </w:pPr>
      <w:r>
        <w:rPr>
          <w:color w:val="1F2937"/>
        </w:rPr>
        <w:t>Gestión de clientes, proveedores, productos e inventarios.</w:t>
      </w:r>
    </w:p>
    <w:p w14:paraId="6614F956" w14:textId="399747FB" w:rsidR="00FB2CA6" w:rsidRDefault="00000000">
      <w:pPr>
        <w:pStyle w:val="Prrafodelista"/>
        <w:numPr>
          <w:ilvl w:val="0"/>
          <w:numId w:val="2"/>
        </w:numPr>
        <w:spacing w:before="40" w:after="40" w:line="280" w:lineRule="auto"/>
        <w:jc w:val="both"/>
      </w:pPr>
      <w:r>
        <w:rPr>
          <w:color w:val="1F2937"/>
        </w:rPr>
        <w:t>Contabilidad</w:t>
      </w:r>
      <w:r w:rsidR="000F2606">
        <w:rPr>
          <w:color w:val="1F2937"/>
        </w:rPr>
        <w:t xml:space="preserve"> y</w:t>
      </w:r>
      <w:r>
        <w:rPr>
          <w:color w:val="1F2937"/>
        </w:rPr>
        <w:t xml:space="preserve"> reportes financieros</w:t>
      </w:r>
      <w:r w:rsidR="000F2606">
        <w:rPr>
          <w:color w:val="1F2937"/>
        </w:rPr>
        <w:t>.</w:t>
      </w:r>
    </w:p>
    <w:p w14:paraId="4DAE396C" w14:textId="77777777" w:rsidR="00FB2CA6" w:rsidRDefault="00000000">
      <w:pPr>
        <w:pStyle w:val="Prrafodelista"/>
        <w:numPr>
          <w:ilvl w:val="0"/>
          <w:numId w:val="2"/>
        </w:numPr>
        <w:spacing w:before="40" w:after="40" w:line="280" w:lineRule="auto"/>
        <w:jc w:val="both"/>
      </w:pPr>
      <w:r>
        <w:rPr>
          <w:color w:val="1F2937"/>
        </w:rPr>
        <w:t>Reportes de ventas, compras y análisis de gestión.</w:t>
      </w:r>
    </w:p>
    <w:p w14:paraId="2FDDD4A1" w14:textId="77777777" w:rsidR="00FB2CA6" w:rsidRDefault="00000000">
      <w:pPr>
        <w:pStyle w:val="Prrafodelista"/>
        <w:numPr>
          <w:ilvl w:val="0"/>
          <w:numId w:val="2"/>
        </w:numPr>
        <w:spacing w:before="40" w:after="40" w:line="280" w:lineRule="auto"/>
        <w:jc w:val="both"/>
      </w:pPr>
      <w:r>
        <w:rPr>
          <w:color w:val="1F2937"/>
        </w:rPr>
        <w:t>Funcionalidad multiempresa y gestión de múltiples usuarios.</w:t>
      </w:r>
    </w:p>
    <w:p w14:paraId="6C32E9A5" w14:textId="77777777" w:rsidR="00FB2CA6" w:rsidRDefault="00000000">
      <w:pPr>
        <w:pStyle w:val="Prrafodelista"/>
        <w:numPr>
          <w:ilvl w:val="0"/>
          <w:numId w:val="2"/>
        </w:numPr>
        <w:spacing w:before="40" w:after="40" w:line="280" w:lineRule="auto"/>
        <w:jc w:val="both"/>
      </w:pPr>
      <w:r>
        <w:rPr>
          <w:color w:val="1F2937"/>
        </w:rPr>
        <w:t>Soporte técnico durante los horarios definidos en estos Términos.</w:t>
      </w:r>
    </w:p>
    <w:p w14:paraId="783A51E1" w14:textId="77777777" w:rsidR="00FB2CA6" w:rsidRDefault="00FB2CA6">
      <w:pPr>
        <w:spacing w:after="120"/>
      </w:pPr>
    </w:p>
    <w:p w14:paraId="70641700" w14:textId="77777777" w:rsidR="00FB2CA6" w:rsidRDefault="00000000">
      <w:pPr>
        <w:spacing w:before="80" w:after="80" w:line="300" w:lineRule="auto"/>
        <w:jc w:val="both"/>
      </w:pPr>
      <w:r>
        <w:rPr>
          <w:color w:val="1F2937"/>
        </w:rPr>
        <w:t>El Usuario adquiere una licencia de uso no exclusiva, intransferible y temporal sobre el sistema Digisoft, limitada al territorio de la República Dominicana y sujeta a las condiciones del Plan contratado. En ningún caso el Usuario adquiere derechos de propiedad sobre el software, su código fuente, marcas, diseños ni cualquier otro elemento de propiedad intelectual de DIGISOL.</w:t>
      </w:r>
    </w:p>
    <w:p w14:paraId="4524F38A" w14:textId="77777777" w:rsidR="00FB2CA6" w:rsidRDefault="00FB2CA6">
      <w:pPr>
        <w:spacing w:after="120"/>
      </w:pPr>
    </w:p>
    <w:p w14:paraId="359FCEAC" w14:textId="77777777" w:rsidR="00FB2CA6" w:rsidRDefault="00000000">
      <w:pPr>
        <w:pStyle w:val="Ttulo1"/>
        <w:pBdr>
          <w:bottom w:val="single" w:sz="8" w:space="4" w:color="0B3B5F"/>
        </w:pBdr>
      </w:pPr>
      <w:r>
        <w:t>6. ALCANCE Y NIVEL DE SERVICIO</w:t>
      </w:r>
    </w:p>
    <w:p w14:paraId="4EC878A5" w14:textId="77777777" w:rsidR="00FB2CA6" w:rsidRDefault="00000000">
      <w:pPr>
        <w:pStyle w:val="Ttulo2"/>
      </w:pPr>
      <w:r>
        <w:lastRenderedPageBreak/>
        <w:t>6.1 Disponibilidad</w:t>
      </w:r>
    </w:p>
    <w:p w14:paraId="7BC93BD0" w14:textId="77777777" w:rsidR="00FB2CA6" w:rsidRDefault="00000000">
      <w:pPr>
        <w:spacing w:before="80" w:after="80" w:line="300" w:lineRule="auto"/>
        <w:jc w:val="both"/>
      </w:pPr>
      <w:r>
        <w:rPr>
          <w:color w:val="1F2937"/>
        </w:rPr>
        <w:t>DIGISOL se compromete a mantener el sistema Digisoft operativo con una disponibilidad objetivo del 99.5% mensual, excluyendo las ventanas de mantenimiento programado y eventos de fuerza mayor. Los compromisos detallados de disponibilidad están establecidos en la Política de Contingencia (Anexo 1.2) publicada en digisoft.do.</w:t>
      </w:r>
    </w:p>
    <w:p w14:paraId="72088DA6" w14:textId="77777777" w:rsidR="00FB2CA6" w:rsidRDefault="00FB2CA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B2CA6" w14:paraId="47A56DD1" w14:textId="77777777">
        <w:trPr>
          <w:tblHeader/>
        </w:trPr>
        <w:tc>
          <w:tcPr>
            <w:tcW w:w="36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4D2F1982" w14:textId="77777777" w:rsidR="00FB2CA6" w:rsidRDefault="00000000">
            <w:pPr>
              <w:spacing w:before="20" w:after="20"/>
            </w:pPr>
            <w:r>
              <w:rPr>
                <w:b/>
                <w:bCs/>
                <w:color w:val="0B3B5F"/>
                <w:sz w:val="20"/>
                <w:szCs w:val="20"/>
              </w:rPr>
              <w:t>Servicio</w:t>
            </w:r>
          </w:p>
        </w:tc>
        <w:tc>
          <w:tcPr>
            <w:tcW w:w="576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22F261FA" w14:textId="77777777" w:rsidR="00FB2CA6" w:rsidRDefault="00000000">
            <w:pPr>
              <w:spacing w:before="20" w:after="20"/>
            </w:pPr>
            <w:r>
              <w:rPr>
                <w:b/>
                <w:bCs/>
                <w:color w:val="0B3B5F"/>
                <w:sz w:val="20"/>
                <w:szCs w:val="20"/>
              </w:rPr>
              <w:t>Disponibilidad objetivo</w:t>
            </w:r>
          </w:p>
        </w:tc>
      </w:tr>
      <w:tr w:rsidR="00FB2CA6" w14:paraId="47AEE1BA" w14:textId="77777777">
        <w:tc>
          <w:tcPr>
            <w:tcW w:w="36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072B508" w14:textId="77777777" w:rsidR="00FB2CA6" w:rsidRDefault="00000000">
            <w:pPr>
              <w:spacing w:before="20" w:after="20"/>
            </w:pPr>
            <w:r>
              <w:rPr>
                <w:color w:val="1F2937"/>
                <w:sz w:val="20"/>
                <w:szCs w:val="20"/>
              </w:rPr>
              <w:t>Plataforma Digisoft general</w:t>
            </w:r>
          </w:p>
        </w:tc>
        <w:tc>
          <w:tcPr>
            <w:tcW w:w="57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B97C009" w14:textId="77777777" w:rsidR="00FB2CA6" w:rsidRDefault="00000000">
            <w:pPr>
              <w:spacing w:before="20" w:after="20"/>
            </w:pPr>
            <w:r>
              <w:rPr>
                <w:color w:val="1F2937"/>
                <w:sz w:val="20"/>
                <w:szCs w:val="20"/>
              </w:rPr>
              <w:t>99.5% mensual</w:t>
            </w:r>
          </w:p>
        </w:tc>
      </w:tr>
      <w:tr w:rsidR="00FB2CA6" w14:paraId="1D712C1C" w14:textId="77777777">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B1668DA" w14:textId="77777777" w:rsidR="00FB2CA6" w:rsidRDefault="00000000">
            <w:pPr>
              <w:spacing w:before="20" w:after="20"/>
            </w:pPr>
            <w:r>
              <w:rPr>
                <w:color w:val="1F2937"/>
                <w:sz w:val="20"/>
                <w:szCs w:val="20"/>
              </w:rPr>
              <w:t>API de facturación e-CF (horario fiscal)</w:t>
            </w:r>
          </w:p>
        </w:tc>
        <w:tc>
          <w:tcPr>
            <w:tcW w:w="57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5C12339" w14:textId="77777777" w:rsidR="00FB2CA6" w:rsidRDefault="00000000">
            <w:pPr>
              <w:spacing w:before="20" w:after="20"/>
            </w:pPr>
            <w:r>
              <w:rPr>
                <w:color w:val="1F2937"/>
                <w:sz w:val="20"/>
                <w:szCs w:val="20"/>
              </w:rPr>
              <w:t>99.9%</w:t>
            </w:r>
          </w:p>
        </w:tc>
      </w:tr>
      <w:tr w:rsidR="00FB2CA6" w14:paraId="642D6225" w14:textId="77777777">
        <w:tc>
          <w:tcPr>
            <w:tcW w:w="36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9B5DEF4" w14:textId="77777777" w:rsidR="00FB2CA6" w:rsidRDefault="00000000">
            <w:pPr>
              <w:spacing w:before="20" w:after="20"/>
            </w:pPr>
            <w:r>
              <w:rPr>
                <w:color w:val="1F2937"/>
                <w:sz w:val="20"/>
                <w:szCs w:val="20"/>
              </w:rPr>
              <w:t>Portal web (frontend)</w:t>
            </w:r>
          </w:p>
        </w:tc>
        <w:tc>
          <w:tcPr>
            <w:tcW w:w="57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7136F3A1" w14:textId="77777777" w:rsidR="00FB2CA6" w:rsidRDefault="00000000">
            <w:pPr>
              <w:spacing w:before="20" w:after="20"/>
            </w:pPr>
            <w:r>
              <w:rPr>
                <w:color w:val="1F2937"/>
                <w:sz w:val="20"/>
                <w:szCs w:val="20"/>
              </w:rPr>
              <w:t>99.5% mensual</w:t>
            </w:r>
          </w:p>
        </w:tc>
      </w:tr>
      <w:tr w:rsidR="00FB2CA6" w14:paraId="012CC4F3" w14:textId="77777777">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3C1B0C9E" w14:textId="77777777" w:rsidR="00FB2CA6" w:rsidRDefault="00000000">
            <w:pPr>
              <w:spacing w:before="20" w:after="20"/>
            </w:pPr>
            <w:r>
              <w:rPr>
                <w:color w:val="1F2937"/>
                <w:sz w:val="20"/>
                <w:szCs w:val="20"/>
              </w:rPr>
              <w:t>Base de datos</w:t>
            </w:r>
          </w:p>
        </w:tc>
        <w:tc>
          <w:tcPr>
            <w:tcW w:w="57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74BFE7CE" w14:textId="77777777" w:rsidR="00FB2CA6" w:rsidRDefault="00000000">
            <w:pPr>
              <w:spacing w:before="20" w:after="20"/>
            </w:pPr>
            <w:r>
              <w:rPr>
                <w:color w:val="1F2937"/>
                <w:sz w:val="20"/>
                <w:szCs w:val="20"/>
              </w:rPr>
              <w:t>99.9% mensual</w:t>
            </w:r>
          </w:p>
        </w:tc>
      </w:tr>
    </w:tbl>
    <w:p w14:paraId="2D8C3C2D" w14:textId="77777777" w:rsidR="00FB2CA6" w:rsidRDefault="00FB2CA6">
      <w:pPr>
        <w:spacing w:after="120"/>
      </w:pPr>
    </w:p>
    <w:p w14:paraId="77ED5007" w14:textId="77777777" w:rsidR="00FB2CA6" w:rsidRDefault="00000000">
      <w:pPr>
        <w:pStyle w:val="Ttulo2"/>
      </w:pPr>
      <w:r>
        <w:t>6.2 Ventanas de Mantenimiento</w:t>
      </w:r>
    </w:p>
    <w:p w14:paraId="66242566" w14:textId="19158A2A" w:rsidR="00FB2CA6" w:rsidRDefault="00000000">
      <w:pPr>
        <w:spacing w:before="80" w:after="80" w:line="300" w:lineRule="auto"/>
        <w:jc w:val="both"/>
      </w:pPr>
      <w:r>
        <w:rPr>
          <w:color w:val="1F2937"/>
        </w:rPr>
        <w:t xml:space="preserve">DIGISOL se reserva el derecho de realizar mantenimientos programados del sistema, los cuales serán notificados al Usuario con antelación razonable a través de los canales de comunicación establecidos. La ventana de mantenimiento estándar será los domingos de 1:00 AM a 4:00 AM (hora de República Dominicana, </w:t>
      </w:r>
      <w:r w:rsidR="00BB1BED">
        <w:rPr>
          <w:color w:val="1F2937"/>
        </w:rPr>
        <w:t>GMT-4</w:t>
      </w:r>
      <w:r>
        <w:rPr>
          <w:color w:val="1F2937"/>
        </w:rPr>
        <w:t>).</w:t>
      </w:r>
    </w:p>
    <w:p w14:paraId="13BB9E16" w14:textId="77777777" w:rsidR="00FB2CA6" w:rsidRDefault="00000000">
      <w:pPr>
        <w:spacing w:before="80" w:after="80" w:line="300" w:lineRule="auto"/>
        <w:jc w:val="both"/>
      </w:pPr>
      <w:r>
        <w:rPr>
          <w:color w:val="1F2937"/>
        </w:rPr>
        <w:t>Adicionalmente, DIGISOL podrá realizar intervenciones de emergencia sin notificación previa cuando resulten necesarias para preservar la seguridad, integridad o disponibilidad del servicio.</w:t>
      </w:r>
    </w:p>
    <w:p w14:paraId="1FAC7847" w14:textId="77777777" w:rsidR="00FB2CA6" w:rsidRDefault="00000000">
      <w:pPr>
        <w:pStyle w:val="Ttulo2"/>
      </w:pPr>
      <w:r>
        <w:t>6.3 Soporte Técnico</w:t>
      </w:r>
    </w:p>
    <w:p w14:paraId="368EFDCE" w14:textId="77777777" w:rsidR="00FB2CA6" w:rsidRDefault="00000000">
      <w:pPr>
        <w:spacing w:before="80" w:after="80" w:line="300" w:lineRule="auto"/>
        <w:jc w:val="both"/>
      </w:pPr>
      <w:r>
        <w:rPr>
          <w:color w:val="1F2937"/>
        </w:rPr>
        <w:t>DIGISOL presta soporte técnico a los Usuarios de Digisoft dentro del horario hábil establecido. Las solicitudes recibidas fuera del horario hábil serán atendidas a partir del siguiente día hábil.</w:t>
      </w:r>
    </w:p>
    <w:p w14:paraId="26ABA2A7" w14:textId="77777777" w:rsidR="00FB2CA6" w:rsidRDefault="00000000">
      <w:pPr>
        <w:spacing w:before="180" w:after="100"/>
      </w:pPr>
      <w:r>
        <w:rPr>
          <w:b/>
          <w:bCs/>
          <w:color w:val="4B5563"/>
        </w:rPr>
        <w:t>6.3.1 Canales de atención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1920"/>
        <w:gridCol w:w="1440"/>
      </w:tblGrid>
      <w:tr w:rsidR="00FB2CA6" w14:paraId="32C313F3"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218B99D7" w14:textId="77777777" w:rsidR="00FB2CA6" w:rsidRDefault="00000000">
            <w:pPr>
              <w:spacing w:before="20" w:after="20"/>
            </w:pPr>
            <w:r>
              <w:rPr>
                <w:b/>
                <w:bCs/>
                <w:color w:val="0B3B5F"/>
                <w:sz w:val="20"/>
                <w:szCs w:val="20"/>
              </w:rPr>
              <w:t>Canal</w:t>
            </w:r>
          </w:p>
        </w:tc>
        <w:tc>
          <w:tcPr>
            <w:tcW w:w="36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0399974A" w14:textId="77777777" w:rsidR="00FB2CA6" w:rsidRDefault="00000000">
            <w:pPr>
              <w:spacing w:before="20" w:after="20"/>
            </w:pPr>
            <w:r>
              <w:rPr>
                <w:b/>
                <w:bCs/>
                <w:color w:val="0B3B5F"/>
                <w:sz w:val="20"/>
                <w:szCs w:val="20"/>
              </w:rPr>
              <w:t>Contacto</w:t>
            </w:r>
          </w:p>
        </w:tc>
        <w:tc>
          <w:tcPr>
            <w:tcW w:w="192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364D9E9E" w14:textId="77777777" w:rsidR="00FB2CA6" w:rsidRDefault="00000000">
            <w:pPr>
              <w:spacing w:before="20" w:after="20"/>
            </w:pPr>
            <w:r>
              <w:rPr>
                <w:b/>
                <w:bCs/>
                <w:color w:val="0B3B5F"/>
                <w:sz w:val="20"/>
                <w:szCs w:val="20"/>
              </w:rPr>
              <w:t>Horario</w:t>
            </w:r>
          </w:p>
        </w:tc>
        <w:tc>
          <w:tcPr>
            <w:tcW w:w="144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5ACAD7BB" w14:textId="77777777" w:rsidR="00FB2CA6" w:rsidRDefault="00000000">
            <w:pPr>
              <w:spacing w:before="20" w:after="20"/>
            </w:pPr>
            <w:r>
              <w:rPr>
                <w:b/>
                <w:bCs/>
                <w:color w:val="0B3B5F"/>
                <w:sz w:val="20"/>
                <w:szCs w:val="20"/>
              </w:rPr>
              <w:t>Respuesta</w:t>
            </w:r>
          </w:p>
        </w:tc>
      </w:tr>
      <w:tr w:rsidR="00FB2CA6" w14:paraId="4C8B2316" w14:textId="77777777">
        <w:tc>
          <w:tcPr>
            <w:tcW w:w="2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0E12427" w14:textId="77777777" w:rsidR="00FB2CA6" w:rsidRDefault="00000000">
            <w:pPr>
              <w:spacing w:before="20" w:after="20"/>
            </w:pPr>
            <w:r>
              <w:rPr>
                <w:color w:val="1F2937"/>
                <w:sz w:val="20"/>
                <w:szCs w:val="20"/>
              </w:rPr>
              <w:t>Teléfono / WhatsApp</w:t>
            </w:r>
          </w:p>
        </w:tc>
        <w:tc>
          <w:tcPr>
            <w:tcW w:w="36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58349B99" w14:textId="77777777" w:rsidR="00FB2CA6" w:rsidRDefault="00000000">
            <w:pPr>
              <w:spacing w:before="20" w:after="20"/>
            </w:pPr>
            <w:r>
              <w:rPr>
                <w:color w:val="1F2937"/>
                <w:sz w:val="20"/>
                <w:szCs w:val="20"/>
              </w:rPr>
              <w:t>+1 (809) 841-2510</w:t>
            </w:r>
          </w:p>
        </w:tc>
        <w:tc>
          <w:tcPr>
            <w:tcW w:w="192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75421598" w14:textId="01359698" w:rsidR="00FB2CA6" w:rsidRDefault="00000000">
            <w:pPr>
              <w:spacing w:before="20" w:after="20"/>
            </w:pPr>
            <w:r>
              <w:rPr>
                <w:color w:val="1F2937"/>
                <w:sz w:val="20"/>
                <w:szCs w:val="20"/>
              </w:rPr>
              <w:t>Lun–Vie 8:00–</w:t>
            </w:r>
            <w:r w:rsidR="00BB1BED">
              <w:rPr>
                <w:color w:val="1F2937"/>
                <w:sz w:val="20"/>
                <w:szCs w:val="20"/>
              </w:rPr>
              <w:t>06</w:t>
            </w:r>
            <w:r>
              <w:rPr>
                <w:color w:val="1F2937"/>
                <w:sz w:val="20"/>
                <w:szCs w:val="20"/>
              </w:rPr>
              <w:t xml:space="preserve">:00 </w:t>
            </w:r>
            <w:r w:rsidR="00BB1BED">
              <w:rPr>
                <w:color w:val="1F2937"/>
                <w:sz w:val="20"/>
                <w:szCs w:val="20"/>
              </w:rPr>
              <w:t>GMT-4</w:t>
            </w:r>
          </w:p>
        </w:tc>
        <w:tc>
          <w:tcPr>
            <w:tcW w:w="14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3436BCC" w14:textId="77777777" w:rsidR="00FB2CA6" w:rsidRDefault="00000000">
            <w:pPr>
              <w:spacing w:before="20" w:after="20"/>
            </w:pPr>
            <w:r>
              <w:rPr>
                <w:color w:val="1F2937"/>
                <w:sz w:val="20"/>
                <w:szCs w:val="20"/>
              </w:rPr>
              <w:t>Inmediato</w:t>
            </w:r>
          </w:p>
        </w:tc>
      </w:tr>
      <w:tr w:rsidR="00FB2CA6" w14:paraId="2985EFFE"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0CDE2C2" w14:textId="77777777" w:rsidR="00FB2CA6" w:rsidRDefault="00000000">
            <w:pPr>
              <w:spacing w:before="20" w:after="20"/>
            </w:pPr>
            <w:r>
              <w:rPr>
                <w:color w:val="1F2937"/>
                <w:sz w:val="20"/>
                <w:szCs w:val="20"/>
              </w:rPr>
              <w:t>Correo electrónico</w:t>
            </w:r>
          </w:p>
        </w:tc>
        <w:tc>
          <w:tcPr>
            <w:tcW w:w="36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580D5D6" w14:textId="6A130869" w:rsidR="00FB2CA6" w:rsidRDefault="00BB1BED">
            <w:pPr>
              <w:spacing w:before="20" w:after="20"/>
            </w:pPr>
            <w:r>
              <w:rPr>
                <w:color w:val="1F2937"/>
                <w:sz w:val="20"/>
                <w:szCs w:val="20"/>
              </w:rPr>
              <w:t>soporte@digisol.do</w:t>
            </w:r>
          </w:p>
        </w:tc>
        <w:tc>
          <w:tcPr>
            <w:tcW w:w="192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7A9856C5" w14:textId="25F7ED5C" w:rsidR="00FB2CA6" w:rsidRDefault="00000000">
            <w:pPr>
              <w:spacing w:before="20" w:after="20"/>
            </w:pPr>
            <w:r>
              <w:rPr>
                <w:color w:val="1F2937"/>
                <w:sz w:val="20"/>
                <w:szCs w:val="20"/>
              </w:rPr>
              <w:t>Lun–Vie 8:00–</w:t>
            </w:r>
            <w:r w:rsidR="00BB1BED">
              <w:rPr>
                <w:color w:val="1F2937"/>
                <w:sz w:val="20"/>
                <w:szCs w:val="20"/>
              </w:rPr>
              <w:t>06</w:t>
            </w:r>
            <w:r>
              <w:rPr>
                <w:color w:val="1F2937"/>
                <w:sz w:val="20"/>
                <w:szCs w:val="20"/>
              </w:rPr>
              <w:t xml:space="preserve">:00 </w:t>
            </w:r>
            <w:r w:rsidR="00BB1BED">
              <w:rPr>
                <w:color w:val="1F2937"/>
                <w:sz w:val="20"/>
                <w:szCs w:val="20"/>
              </w:rPr>
              <w:t>GMT-4</w:t>
            </w:r>
          </w:p>
        </w:tc>
        <w:tc>
          <w:tcPr>
            <w:tcW w:w="144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145B036" w14:textId="77777777" w:rsidR="00FB2CA6" w:rsidRDefault="00000000">
            <w:pPr>
              <w:spacing w:before="20" w:after="20"/>
            </w:pPr>
            <w:r>
              <w:rPr>
                <w:color w:val="1F2937"/>
                <w:sz w:val="20"/>
                <w:szCs w:val="20"/>
              </w:rPr>
              <w:t>&lt; 4h hábiles</w:t>
            </w:r>
          </w:p>
        </w:tc>
      </w:tr>
      <w:tr w:rsidR="00FB2CA6" w14:paraId="6FE44E2B" w14:textId="77777777">
        <w:tc>
          <w:tcPr>
            <w:tcW w:w="2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254BE17" w14:textId="77777777" w:rsidR="00FB2CA6" w:rsidRDefault="00000000">
            <w:pPr>
              <w:spacing w:before="20" w:after="20"/>
            </w:pPr>
            <w:r>
              <w:rPr>
                <w:color w:val="1F2937"/>
                <w:sz w:val="20"/>
                <w:szCs w:val="20"/>
              </w:rPr>
              <w:t>Portal web</w:t>
            </w:r>
          </w:p>
        </w:tc>
        <w:tc>
          <w:tcPr>
            <w:tcW w:w="36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580D3186" w14:textId="77777777" w:rsidR="00FB2CA6" w:rsidRDefault="00000000">
            <w:pPr>
              <w:spacing w:before="20" w:after="20"/>
            </w:pPr>
            <w:r>
              <w:rPr>
                <w:color w:val="1F2937"/>
                <w:sz w:val="20"/>
                <w:szCs w:val="20"/>
              </w:rPr>
              <w:t>digisoft.do</w:t>
            </w:r>
          </w:p>
        </w:tc>
        <w:tc>
          <w:tcPr>
            <w:tcW w:w="192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D31D23A" w14:textId="77777777" w:rsidR="00FB2CA6" w:rsidRDefault="00000000">
            <w:pPr>
              <w:spacing w:before="20" w:after="20"/>
            </w:pPr>
            <w:r>
              <w:rPr>
                <w:color w:val="1F2937"/>
                <w:sz w:val="20"/>
                <w:szCs w:val="20"/>
              </w:rPr>
              <w:t>24 / 7</w:t>
            </w:r>
          </w:p>
        </w:tc>
        <w:tc>
          <w:tcPr>
            <w:tcW w:w="144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B5AA7CD" w14:textId="77777777" w:rsidR="00FB2CA6" w:rsidRDefault="00000000">
            <w:pPr>
              <w:spacing w:before="20" w:after="20"/>
            </w:pPr>
            <w:r>
              <w:rPr>
                <w:color w:val="1F2937"/>
                <w:sz w:val="20"/>
                <w:szCs w:val="20"/>
              </w:rPr>
              <w:t>Autoservicio</w:t>
            </w:r>
          </w:p>
        </w:tc>
      </w:tr>
    </w:tbl>
    <w:p w14:paraId="2497BAA3" w14:textId="77777777" w:rsidR="00FB2CA6" w:rsidRDefault="00FB2CA6">
      <w:pPr>
        <w:spacing w:after="120"/>
      </w:pPr>
    </w:p>
    <w:p w14:paraId="6BDFD228" w14:textId="77777777" w:rsidR="00FB2CA6" w:rsidRDefault="00000000">
      <w:pPr>
        <w:spacing w:before="180" w:after="100"/>
      </w:pPr>
      <w:r>
        <w:rPr>
          <w:b/>
          <w:bCs/>
          <w:color w:val="4B5563"/>
        </w:rPr>
        <w:t>6.3.2 Niveles de prioridad y tiempos de respuesta (SLA)</w:t>
      </w:r>
    </w:p>
    <w:p w14:paraId="048E4BA9" w14:textId="77777777" w:rsidR="00FB2CA6" w:rsidRDefault="00000000">
      <w:pPr>
        <w:spacing w:before="80" w:after="80" w:line="300" w:lineRule="auto"/>
        <w:jc w:val="both"/>
      </w:pPr>
      <w:r>
        <w:rPr>
          <w:color w:val="1F2937"/>
        </w:rPr>
        <w:lastRenderedPageBreak/>
        <w:t>Los tiempos de respuesta y resolución establecidos a continuación aplican durante el horario hábil de soporte (Lunes a Viernes, 8:00 AM – 6:00 PM, hora de República Dominicana, excluyendo días feriados nacionales). Las solicitudes recibidas fuera de dicho horario se considerarán ingresadas al inicio del siguiente día hábil a efectos del cómputo del SLA:</w:t>
      </w:r>
    </w:p>
    <w:p w14:paraId="61F940EC" w14:textId="77777777" w:rsidR="00FB2CA6" w:rsidRDefault="00FB2CA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160"/>
        <w:gridCol w:w="2200"/>
      </w:tblGrid>
      <w:tr w:rsidR="00FB2CA6" w14:paraId="12A628A2" w14:textId="77777777">
        <w:trPr>
          <w:tblHeader/>
        </w:trPr>
        <w:tc>
          <w:tcPr>
            <w:tcW w:w="16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323C9638" w14:textId="77777777" w:rsidR="00FB2CA6" w:rsidRDefault="00000000">
            <w:pPr>
              <w:spacing w:before="20" w:after="20"/>
            </w:pPr>
            <w:r>
              <w:rPr>
                <w:b/>
                <w:bCs/>
                <w:color w:val="0B3B5F"/>
                <w:sz w:val="20"/>
                <w:szCs w:val="20"/>
              </w:rPr>
              <w:t>Prioridad</w:t>
            </w:r>
          </w:p>
        </w:tc>
        <w:tc>
          <w:tcPr>
            <w:tcW w:w="34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595BBF2E" w14:textId="77777777" w:rsidR="00FB2CA6" w:rsidRDefault="00000000">
            <w:pPr>
              <w:spacing w:before="20" w:after="20"/>
            </w:pPr>
            <w:r>
              <w:rPr>
                <w:b/>
                <w:bCs/>
                <w:color w:val="0B3B5F"/>
                <w:sz w:val="20"/>
                <w:szCs w:val="20"/>
              </w:rPr>
              <w:t>Descripción</w:t>
            </w:r>
          </w:p>
        </w:tc>
        <w:tc>
          <w:tcPr>
            <w:tcW w:w="216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2FC22393" w14:textId="77777777" w:rsidR="00FB2CA6" w:rsidRDefault="00000000">
            <w:pPr>
              <w:spacing w:before="20" w:after="20"/>
            </w:pPr>
            <w:r>
              <w:rPr>
                <w:b/>
                <w:bCs/>
                <w:color w:val="0B3B5F"/>
                <w:sz w:val="20"/>
                <w:szCs w:val="20"/>
              </w:rPr>
              <w:t>Tiempo respuesta</w:t>
            </w:r>
          </w:p>
        </w:tc>
        <w:tc>
          <w:tcPr>
            <w:tcW w:w="22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45DB8C67" w14:textId="77777777" w:rsidR="00FB2CA6" w:rsidRDefault="00000000">
            <w:pPr>
              <w:spacing w:before="20" w:after="20"/>
            </w:pPr>
            <w:r>
              <w:rPr>
                <w:b/>
                <w:bCs/>
                <w:color w:val="0B3B5F"/>
                <w:sz w:val="20"/>
                <w:szCs w:val="20"/>
              </w:rPr>
              <w:t>Tiempo resolución</w:t>
            </w:r>
          </w:p>
        </w:tc>
      </w:tr>
      <w:tr w:rsidR="00FB2CA6" w14:paraId="735EADE5" w14:textId="77777777">
        <w:tc>
          <w:tcPr>
            <w:tcW w:w="16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B7180D5" w14:textId="77777777" w:rsidR="00FB2CA6" w:rsidRDefault="00000000">
            <w:pPr>
              <w:spacing w:before="20" w:after="20"/>
            </w:pPr>
            <w:r>
              <w:rPr>
                <w:color w:val="1F2937"/>
                <w:sz w:val="20"/>
                <w:szCs w:val="20"/>
              </w:rPr>
              <w:t>P1 — Crítico</w:t>
            </w:r>
          </w:p>
        </w:tc>
        <w:tc>
          <w:tcPr>
            <w:tcW w:w="3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C6824C7" w14:textId="77777777" w:rsidR="00FB2CA6" w:rsidRDefault="00000000">
            <w:pPr>
              <w:spacing w:before="20" w:after="20"/>
            </w:pPr>
            <w:r>
              <w:rPr>
                <w:color w:val="1F2937"/>
                <w:sz w:val="20"/>
                <w:szCs w:val="20"/>
              </w:rPr>
              <w:t>Sistema inaccesible o fallo en emisión de e-CF que afecta a múltiples usuarios</w:t>
            </w:r>
          </w:p>
        </w:tc>
        <w:tc>
          <w:tcPr>
            <w:tcW w:w="2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2579F03" w14:textId="77777777" w:rsidR="00FB2CA6" w:rsidRDefault="00000000">
            <w:pPr>
              <w:spacing w:before="20" w:after="20"/>
            </w:pPr>
            <w:r>
              <w:rPr>
                <w:color w:val="1F2937"/>
                <w:sz w:val="20"/>
                <w:szCs w:val="20"/>
              </w:rPr>
              <w:t>&lt; 1 hora hábil</w:t>
            </w:r>
          </w:p>
        </w:tc>
        <w:tc>
          <w:tcPr>
            <w:tcW w:w="22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567C232F" w14:textId="77777777" w:rsidR="00FB2CA6" w:rsidRDefault="00000000">
            <w:pPr>
              <w:spacing w:before="20" w:after="20"/>
            </w:pPr>
            <w:r>
              <w:rPr>
                <w:color w:val="1F2937"/>
                <w:sz w:val="20"/>
                <w:szCs w:val="20"/>
              </w:rPr>
              <w:t>&lt; 4 horas hábiles</w:t>
            </w:r>
          </w:p>
        </w:tc>
      </w:tr>
      <w:tr w:rsidR="00FB2CA6" w14:paraId="695CDE2E"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24212A5" w14:textId="77777777" w:rsidR="00FB2CA6" w:rsidRDefault="00000000">
            <w:pPr>
              <w:spacing w:before="20" w:after="20"/>
            </w:pPr>
            <w:r>
              <w:rPr>
                <w:color w:val="1F2937"/>
                <w:sz w:val="20"/>
                <w:szCs w:val="20"/>
              </w:rPr>
              <w:t>P2 — Alto</w:t>
            </w:r>
          </w:p>
        </w:tc>
        <w:tc>
          <w:tcPr>
            <w:tcW w:w="34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0BD1FF5D" w14:textId="77777777" w:rsidR="00FB2CA6" w:rsidRDefault="00000000">
            <w:pPr>
              <w:spacing w:before="20" w:after="20"/>
            </w:pPr>
            <w:r>
              <w:rPr>
                <w:color w:val="1F2937"/>
                <w:sz w:val="20"/>
                <w:szCs w:val="20"/>
              </w:rPr>
              <w:t>Funcionalidad afectada, errores frecuentes, afectación individual</w:t>
            </w:r>
          </w:p>
        </w:tc>
        <w:tc>
          <w:tcPr>
            <w:tcW w:w="21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23E47D6" w14:textId="77777777" w:rsidR="00FB2CA6" w:rsidRDefault="00000000">
            <w:pPr>
              <w:spacing w:before="20" w:after="20"/>
            </w:pPr>
            <w:r>
              <w:rPr>
                <w:color w:val="1F2937"/>
                <w:sz w:val="20"/>
                <w:szCs w:val="20"/>
              </w:rPr>
              <w:t>&lt; 4 horas hábiles</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7A56A74B" w14:textId="77777777" w:rsidR="00FB2CA6" w:rsidRDefault="00000000">
            <w:pPr>
              <w:spacing w:before="20" w:after="20"/>
            </w:pPr>
            <w:r>
              <w:rPr>
                <w:color w:val="1F2937"/>
                <w:sz w:val="20"/>
                <w:szCs w:val="20"/>
              </w:rPr>
              <w:t>&lt; 1 día hábil</w:t>
            </w:r>
          </w:p>
        </w:tc>
      </w:tr>
      <w:tr w:rsidR="00FB2CA6" w14:paraId="1583CD4A" w14:textId="77777777">
        <w:tc>
          <w:tcPr>
            <w:tcW w:w="16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AC4872B" w14:textId="77777777" w:rsidR="00FB2CA6" w:rsidRDefault="00000000">
            <w:pPr>
              <w:spacing w:before="20" w:after="20"/>
            </w:pPr>
            <w:r>
              <w:rPr>
                <w:color w:val="1F2937"/>
                <w:sz w:val="20"/>
                <w:szCs w:val="20"/>
              </w:rPr>
              <w:t>P3 — Medio</w:t>
            </w:r>
          </w:p>
        </w:tc>
        <w:tc>
          <w:tcPr>
            <w:tcW w:w="3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50824B25" w14:textId="77777777" w:rsidR="00FB2CA6" w:rsidRDefault="00000000">
            <w:pPr>
              <w:spacing w:before="20" w:after="20"/>
            </w:pPr>
            <w:r>
              <w:rPr>
                <w:color w:val="1F2937"/>
                <w:sz w:val="20"/>
                <w:szCs w:val="20"/>
              </w:rPr>
              <w:t>Consultas, dudas técnicas, errores no bloqueantes</w:t>
            </w:r>
          </w:p>
        </w:tc>
        <w:tc>
          <w:tcPr>
            <w:tcW w:w="2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189B212" w14:textId="77777777" w:rsidR="00FB2CA6" w:rsidRDefault="00000000">
            <w:pPr>
              <w:spacing w:before="20" w:after="20"/>
            </w:pPr>
            <w:r>
              <w:rPr>
                <w:color w:val="1F2937"/>
                <w:sz w:val="20"/>
                <w:szCs w:val="20"/>
              </w:rPr>
              <w:t>&lt; 8 horas hábiles</w:t>
            </w:r>
          </w:p>
        </w:tc>
        <w:tc>
          <w:tcPr>
            <w:tcW w:w="22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A811809" w14:textId="77777777" w:rsidR="00FB2CA6" w:rsidRDefault="00000000">
            <w:pPr>
              <w:spacing w:before="20" w:after="20"/>
            </w:pPr>
            <w:r>
              <w:rPr>
                <w:color w:val="1F2937"/>
                <w:sz w:val="20"/>
                <w:szCs w:val="20"/>
              </w:rPr>
              <w:t>&lt; 3 días hábiles</w:t>
            </w:r>
          </w:p>
        </w:tc>
      </w:tr>
      <w:tr w:rsidR="00FB2CA6" w14:paraId="7177930D"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7C675650" w14:textId="77777777" w:rsidR="00FB2CA6" w:rsidRDefault="00000000">
            <w:pPr>
              <w:spacing w:before="20" w:after="20"/>
            </w:pPr>
            <w:r>
              <w:rPr>
                <w:color w:val="1F2937"/>
                <w:sz w:val="20"/>
                <w:szCs w:val="20"/>
              </w:rPr>
              <w:t>P4 — Bajo</w:t>
            </w:r>
          </w:p>
        </w:tc>
        <w:tc>
          <w:tcPr>
            <w:tcW w:w="34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3673160" w14:textId="77777777" w:rsidR="00FB2CA6" w:rsidRDefault="00000000">
            <w:pPr>
              <w:spacing w:before="20" w:after="20"/>
            </w:pPr>
            <w:r>
              <w:rPr>
                <w:color w:val="1F2937"/>
                <w:sz w:val="20"/>
                <w:szCs w:val="20"/>
              </w:rPr>
              <w:t>Solicitudes de mejora, información general</w:t>
            </w:r>
          </w:p>
        </w:tc>
        <w:tc>
          <w:tcPr>
            <w:tcW w:w="21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8DE0285" w14:textId="77777777" w:rsidR="00FB2CA6" w:rsidRDefault="00000000">
            <w:pPr>
              <w:spacing w:before="20" w:after="20"/>
            </w:pPr>
            <w:r>
              <w:rPr>
                <w:color w:val="1F2937"/>
                <w:sz w:val="20"/>
                <w:szCs w:val="20"/>
              </w:rPr>
              <w:t>&lt; 1 día hábil</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08138F92" w14:textId="77777777" w:rsidR="00FB2CA6" w:rsidRDefault="00000000">
            <w:pPr>
              <w:spacing w:before="20" w:after="20"/>
            </w:pPr>
            <w:r>
              <w:rPr>
                <w:color w:val="1F2937"/>
                <w:sz w:val="20"/>
                <w:szCs w:val="20"/>
              </w:rPr>
              <w:t>&lt; 5 días hábiles</w:t>
            </w:r>
          </w:p>
        </w:tc>
      </w:tr>
    </w:tbl>
    <w:p w14:paraId="135150B6" w14:textId="77777777" w:rsidR="00FB2CA6" w:rsidRDefault="00FB2C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69B19C49" w14:textId="77777777">
        <w:tc>
          <w:tcPr>
            <w:tcW w:w="9360" w:type="dxa"/>
            <w:tcBorders>
              <w:top w:val="single" w:sz="4" w:space="0" w:color="1F6FA8"/>
              <w:left w:val="single" w:sz="24" w:space="0" w:color="1F6FA8"/>
              <w:bottom w:val="single" w:sz="4" w:space="0" w:color="1F6FA8"/>
              <w:right w:val="single" w:sz="4" w:space="0" w:color="1F6FA8"/>
            </w:tcBorders>
            <w:shd w:val="clear" w:color="auto" w:fill="E8F1F8"/>
            <w:tcMar>
              <w:top w:w="160" w:type="dxa"/>
              <w:left w:w="240" w:type="dxa"/>
              <w:bottom w:w="160" w:type="dxa"/>
              <w:right w:w="240" w:type="dxa"/>
            </w:tcMar>
          </w:tcPr>
          <w:p w14:paraId="31921AAE" w14:textId="77777777" w:rsidR="00FB2CA6" w:rsidRDefault="00000000">
            <w:pPr>
              <w:spacing w:after="80"/>
            </w:pPr>
            <w:r>
              <w:rPr>
                <w:b/>
                <w:bCs/>
                <w:color w:val="1F6FA8"/>
              </w:rPr>
              <w:t>Sobre incidentes fuera de horario hábil</w:t>
            </w:r>
          </w:p>
          <w:p w14:paraId="4D164067" w14:textId="52D08F7C" w:rsidR="00FB2CA6" w:rsidRDefault="00000000">
            <w:pPr>
              <w:spacing w:line="280" w:lineRule="auto"/>
              <w:jc w:val="both"/>
            </w:pPr>
            <w:r>
              <w:rPr>
                <w:color w:val="1F2937"/>
                <w:sz w:val="20"/>
                <w:szCs w:val="20"/>
              </w:rPr>
              <w:t xml:space="preserve">DIGISOL no opera actualmente una guardia 24/7. Los incidentes reportados fuera del horario hábil (fines de semana, feriados o fuera del rango 8:00 AM – 6:00 PM </w:t>
            </w:r>
            <w:r w:rsidR="00BB1BED">
              <w:rPr>
                <w:color w:val="1F2937"/>
                <w:sz w:val="20"/>
                <w:szCs w:val="20"/>
              </w:rPr>
              <w:t>GMT-4</w:t>
            </w:r>
            <w:r>
              <w:rPr>
                <w:color w:val="1F2937"/>
                <w:sz w:val="20"/>
                <w:szCs w:val="20"/>
              </w:rPr>
              <w:t>) serán atendidos conforme a los SLA establecidos, contabilizados a partir del inicio del siguiente día hábil. No obstante, DIGISOL podrá, a su discreción y en casos excepcionales, atender incidentes críticos fuera de horario sin que ello constituya obligación contractual ni genere derecho a exigir dicho nivel de servicio de manera recurrente.</w:t>
            </w:r>
          </w:p>
        </w:tc>
      </w:tr>
    </w:tbl>
    <w:p w14:paraId="5DC599CC" w14:textId="77777777" w:rsidR="00FB2CA6" w:rsidRDefault="00000000">
      <w:pPr>
        <w:pStyle w:val="Ttulo2"/>
      </w:pPr>
      <w:r>
        <w:t>6.4 Limitaciones del Servicio</w:t>
      </w:r>
    </w:p>
    <w:p w14:paraId="00AA1BED" w14:textId="77777777" w:rsidR="00FB2CA6" w:rsidRDefault="00000000">
      <w:pPr>
        <w:spacing w:before="80" w:after="80" w:line="300" w:lineRule="auto"/>
        <w:jc w:val="both"/>
      </w:pPr>
      <w:r>
        <w:rPr>
          <w:color w:val="1F2937"/>
        </w:rPr>
        <w:t>El Usuario reconoce y acepta que DIGISOL no será responsable por interrupciones del servicio causadas por circunstancias fuera de su control razonable, incluyendo pero no limitándose a:</w:t>
      </w:r>
    </w:p>
    <w:p w14:paraId="18FE0D65" w14:textId="77777777" w:rsidR="00FB2CA6" w:rsidRDefault="00000000">
      <w:pPr>
        <w:pStyle w:val="Prrafodelista"/>
        <w:numPr>
          <w:ilvl w:val="0"/>
          <w:numId w:val="2"/>
        </w:numPr>
        <w:spacing w:before="40" w:after="40" w:line="280" w:lineRule="auto"/>
        <w:jc w:val="both"/>
      </w:pPr>
      <w:r>
        <w:rPr>
          <w:color w:val="1F2937"/>
        </w:rPr>
        <w:t>Fallos en la conexión a Internet del Usuario o de su proveedor.</w:t>
      </w:r>
    </w:p>
    <w:p w14:paraId="65549B4E" w14:textId="77777777" w:rsidR="00FB2CA6" w:rsidRDefault="00000000">
      <w:pPr>
        <w:pStyle w:val="Prrafodelista"/>
        <w:numPr>
          <w:ilvl w:val="0"/>
          <w:numId w:val="2"/>
        </w:numPr>
        <w:spacing w:before="40" w:after="40" w:line="280" w:lineRule="auto"/>
        <w:jc w:val="both"/>
      </w:pPr>
      <w:r>
        <w:rPr>
          <w:color w:val="1F2937"/>
        </w:rPr>
        <w:t>Fallos en la plataforma tecnológica del propio Usuario (equipos, navegadores, sistema operativo).</w:t>
      </w:r>
    </w:p>
    <w:p w14:paraId="79D6ECD7" w14:textId="77777777" w:rsidR="00FB2CA6" w:rsidRDefault="00000000">
      <w:pPr>
        <w:pStyle w:val="Prrafodelista"/>
        <w:numPr>
          <w:ilvl w:val="0"/>
          <w:numId w:val="2"/>
        </w:numPr>
        <w:spacing w:before="40" w:after="40" w:line="280" w:lineRule="auto"/>
        <w:jc w:val="both"/>
      </w:pPr>
      <w:r>
        <w:rPr>
          <w:color w:val="1F2937"/>
        </w:rPr>
        <w:t>Interrupciones en los servicios de la DGII que impidan la validación en línea de los e-CF.</w:t>
      </w:r>
    </w:p>
    <w:p w14:paraId="4548F31C" w14:textId="77777777" w:rsidR="00FB2CA6" w:rsidRDefault="00000000">
      <w:pPr>
        <w:pStyle w:val="Prrafodelista"/>
        <w:numPr>
          <w:ilvl w:val="0"/>
          <w:numId w:val="2"/>
        </w:numPr>
        <w:spacing w:before="40" w:after="40" w:line="280" w:lineRule="auto"/>
        <w:jc w:val="both"/>
      </w:pPr>
      <w:r>
        <w:rPr>
          <w:color w:val="1F2937"/>
        </w:rPr>
        <w:t>Interrupciones en los servicios de terceros utilizados por la plataforma (proveedor cloud, DNS, certificadores).</w:t>
      </w:r>
    </w:p>
    <w:p w14:paraId="1AA34E85" w14:textId="77777777" w:rsidR="00FB2CA6" w:rsidRDefault="00000000">
      <w:pPr>
        <w:pStyle w:val="Prrafodelista"/>
        <w:numPr>
          <w:ilvl w:val="0"/>
          <w:numId w:val="2"/>
        </w:numPr>
        <w:spacing w:before="40" w:after="40" w:line="280" w:lineRule="auto"/>
        <w:jc w:val="both"/>
      </w:pPr>
      <w:r>
        <w:rPr>
          <w:color w:val="1F2937"/>
        </w:rPr>
        <w:t>Eventos de fuerza mayor o caso fortuito conforme a lo establecido en el artículo 1148 del Código Civil Dominicano.</w:t>
      </w:r>
    </w:p>
    <w:p w14:paraId="0607F386" w14:textId="77777777" w:rsidR="00FB2CA6" w:rsidRDefault="00FB2CA6">
      <w:pPr>
        <w:spacing w:after="120"/>
      </w:pPr>
    </w:p>
    <w:p w14:paraId="7A161FC9" w14:textId="77777777" w:rsidR="00FB2CA6" w:rsidRDefault="00000000">
      <w:pPr>
        <w:spacing w:before="80" w:after="80" w:line="300" w:lineRule="auto"/>
        <w:jc w:val="both"/>
      </w:pPr>
      <w:r>
        <w:rPr>
          <w:color w:val="1F2937"/>
        </w:rPr>
        <w:t xml:space="preserve">DIGISOL no será responsable por la veracidad de la información tributaria, contable o comercial ingresada por el Usuario en el sistema. Es responsabilidad exclusiva del Usuario garantizar la </w:t>
      </w:r>
      <w:r>
        <w:rPr>
          <w:color w:val="1F2937"/>
        </w:rPr>
        <w:lastRenderedPageBreak/>
        <w:t>veracidad, exactitud y completitud de los datos suministrados, así como el correcto cumplimiento de sus obligaciones frente a la DGII y demás autoridades competentes.</w:t>
      </w:r>
    </w:p>
    <w:p w14:paraId="3DCE667E" w14:textId="77777777" w:rsidR="00FB2CA6" w:rsidRDefault="00FB2CA6">
      <w:pPr>
        <w:spacing w:after="120"/>
      </w:pPr>
    </w:p>
    <w:p w14:paraId="323ECF02" w14:textId="77777777" w:rsidR="00FB2CA6" w:rsidRDefault="00000000">
      <w:pPr>
        <w:pStyle w:val="Ttulo2"/>
      </w:pPr>
      <w:r>
        <w:t>6.5 Uso Razonable, Volumen y Acceso Técnico</w:t>
      </w:r>
    </w:p>
    <w:p w14:paraId="2E985466" w14:textId="77777777" w:rsidR="00FB2CA6" w:rsidRDefault="00000000">
      <w:pPr>
        <w:spacing w:before="80" w:after="80" w:line="300" w:lineRule="auto"/>
        <w:jc w:val="both"/>
      </w:pPr>
      <w:r>
        <w:rPr>
          <w:color w:val="1F2937"/>
        </w:rPr>
        <w:t>El servicio Digisoft se ofrece bajo el principio de uso razonable, entendido como la utilización de la plataforma conforme a la naturaleza, funcionalidades y parámetros comerciales del Plan contratado. El Usuario se compromete a respetar los límites técnicos y de volumen establecidos para cada Plan, los cuales serán publicados y mantenidos actualizados en digisoft.do.</w:t>
      </w:r>
    </w:p>
    <w:p w14:paraId="24EA8A46" w14:textId="77777777" w:rsidR="00FB2CA6" w:rsidRDefault="00000000">
      <w:pPr>
        <w:spacing w:before="180" w:after="100"/>
      </w:pPr>
      <w:r>
        <w:rPr>
          <w:b/>
          <w:bCs/>
          <w:color w:val="4B5563"/>
        </w:rPr>
        <w:t>6.5.1 Planes por volumen</w:t>
      </w:r>
    </w:p>
    <w:p w14:paraId="54C76244" w14:textId="77777777" w:rsidR="00FB2CA6" w:rsidRDefault="00000000">
      <w:pPr>
        <w:spacing w:before="80" w:after="80" w:line="300" w:lineRule="auto"/>
        <w:jc w:val="both"/>
      </w:pPr>
      <w:r>
        <w:rPr>
          <w:color w:val="1F2937"/>
        </w:rPr>
        <w:t>Los Planes comerciales de Digisoft se estructuran por volumen de uso, incluyendo como parámetros de medición, entre otros: cantidad de comprobantes fiscales electrónicos (e-CF) emitidos por mes, número de empresas activas, cantidad de usuarios concurrentes, volumen de almacenamiento de documentos y número de llamadas a la API. Los límites específicos de cada Plan están definidos en la tabla comparativa publicada en digisoft.do y forman parte integral de este contrato.</w:t>
      </w:r>
    </w:p>
    <w:p w14:paraId="0011A572" w14:textId="77777777" w:rsidR="00FB2CA6" w:rsidRDefault="00000000">
      <w:pPr>
        <w:spacing w:before="80" w:after="80" w:line="300" w:lineRule="auto"/>
        <w:jc w:val="both"/>
      </w:pPr>
      <w:r>
        <w:rPr>
          <w:color w:val="1F2937"/>
        </w:rPr>
        <w:t>Si durante un mes de facturación el Usuario supera los límites del Plan contratado, DIGISOL aplicará los siguientes tratamientos, en orden de preferencia:</w:t>
      </w:r>
    </w:p>
    <w:p w14:paraId="4004B89E" w14:textId="77777777" w:rsidR="00FB2CA6" w:rsidRDefault="00000000">
      <w:pPr>
        <w:pStyle w:val="Prrafodelista"/>
        <w:numPr>
          <w:ilvl w:val="0"/>
          <w:numId w:val="3"/>
        </w:numPr>
        <w:spacing w:before="40" w:after="40" w:line="280" w:lineRule="auto"/>
        <w:jc w:val="both"/>
      </w:pPr>
      <w:r>
        <w:rPr>
          <w:color w:val="1F2937"/>
        </w:rPr>
        <w:t>Notificación automática al Usuario indicando el exceso detectado y las opciones disponibles.</w:t>
      </w:r>
    </w:p>
    <w:p w14:paraId="102B53B4" w14:textId="77777777" w:rsidR="00FB2CA6" w:rsidRDefault="00000000">
      <w:pPr>
        <w:pStyle w:val="Prrafodelista"/>
        <w:numPr>
          <w:ilvl w:val="0"/>
          <w:numId w:val="3"/>
        </w:numPr>
        <w:spacing w:before="40" w:after="40" w:line="280" w:lineRule="auto"/>
        <w:jc w:val="both"/>
      </w:pPr>
      <w:r>
        <w:rPr>
          <w:color w:val="1F2937"/>
        </w:rPr>
        <w:t>Cobro de cargos adicionales por exceso, conforme a las tarifas publicadas en digisoft.do vigentes al momento del exceso.</w:t>
      </w:r>
    </w:p>
    <w:p w14:paraId="6936DA62" w14:textId="77777777" w:rsidR="00FB2CA6" w:rsidRDefault="00000000">
      <w:pPr>
        <w:pStyle w:val="Prrafodelista"/>
        <w:numPr>
          <w:ilvl w:val="0"/>
          <w:numId w:val="3"/>
        </w:numPr>
        <w:spacing w:before="40" w:after="40" w:line="280" w:lineRule="auto"/>
        <w:jc w:val="both"/>
      </w:pPr>
      <w:r>
        <w:rPr>
          <w:color w:val="1F2937"/>
        </w:rPr>
        <w:t>Recomendación de migración a un Plan superior acorde al volumen real de uso.</w:t>
      </w:r>
    </w:p>
    <w:p w14:paraId="7864D211" w14:textId="77777777" w:rsidR="00FB2CA6" w:rsidRDefault="00000000">
      <w:pPr>
        <w:pStyle w:val="Prrafodelista"/>
        <w:numPr>
          <w:ilvl w:val="0"/>
          <w:numId w:val="3"/>
        </w:numPr>
        <w:spacing w:before="40" w:after="40" w:line="280" w:lineRule="auto"/>
        <w:jc w:val="both"/>
      </w:pPr>
      <w:r>
        <w:rPr>
          <w:color w:val="1F2937"/>
        </w:rPr>
        <w:t>En caso de excesos recurrentes durante tres (3) meses consecutivos, DIGISOL podrá requerir la migración obligatoria a un Plan superior como condición para la continuidad del servicio.</w:t>
      </w:r>
    </w:p>
    <w:p w14:paraId="4EDBC8AA" w14:textId="77777777" w:rsidR="00FB2CA6" w:rsidRDefault="00000000">
      <w:pPr>
        <w:spacing w:before="180" w:after="100"/>
      </w:pPr>
      <w:r>
        <w:rPr>
          <w:b/>
          <w:bCs/>
          <w:color w:val="4B5563"/>
        </w:rPr>
        <w:t>6.5.2 Uso indebido y automatizaciones</w:t>
      </w:r>
    </w:p>
    <w:p w14:paraId="60AE1093" w14:textId="77777777" w:rsidR="00FB2CA6" w:rsidRDefault="00000000">
      <w:pPr>
        <w:spacing w:before="80" w:after="80" w:line="300" w:lineRule="auto"/>
        <w:jc w:val="both"/>
      </w:pPr>
      <w:r>
        <w:rPr>
          <w:color w:val="1F2937"/>
        </w:rPr>
        <w:t>Queda expresamente prohibido al Usuario, salvo autorización expresa y por escrito de DIGISOL:</w:t>
      </w:r>
    </w:p>
    <w:p w14:paraId="10BECA0C" w14:textId="77777777" w:rsidR="00FB2CA6" w:rsidRDefault="00000000">
      <w:pPr>
        <w:pStyle w:val="Prrafodelista"/>
        <w:numPr>
          <w:ilvl w:val="0"/>
          <w:numId w:val="2"/>
        </w:numPr>
        <w:spacing w:before="40" w:after="40" w:line="280" w:lineRule="auto"/>
        <w:jc w:val="both"/>
      </w:pPr>
      <w:r>
        <w:rPr>
          <w:color w:val="1F2937"/>
        </w:rPr>
        <w:t>Utilizar scripts, bots, robots, scrapers, programas automatizados o cualquier mecanismo similar que genere volúmenes de tráfico anormales o consuma recursos del sistema de manera desproporcionada.</w:t>
      </w:r>
    </w:p>
    <w:p w14:paraId="0259DE64" w14:textId="77777777" w:rsidR="00FB2CA6" w:rsidRDefault="00000000">
      <w:pPr>
        <w:pStyle w:val="Prrafodelista"/>
        <w:numPr>
          <w:ilvl w:val="0"/>
          <w:numId w:val="2"/>
        </w:numPr>
        <w:spacing w:before="40" w:after="40" w:line="280" w:lineRule="auto"/>
        <w:jc w:val="both"/>
      </w:pPr>
      <w:r>
        <w:rPr>
          <w:color w:val="1F2937"/>
        </w:rPr>
        <w:t>Acceder a la plataforma mediante canales distintos a los oficiales (interfaz web autorizada y API oficial de Digisoft con credenciales válidas).</w:t>
      </w:r>
    </w:p>
    <w:p w14:paraId="4CB5665D" w14:textId="77777777" w:rsidR="00FB2CA6" w:rsidRDefault="00000000">
      <w:pPr>
        <w:pStyle w:val="Prrafodelista"/>
        <w:numPr>
          <w:ilvl w:val="0"/>
          <w:numId w:val="2"/>
        </w:numPr>
        <w:spacing w:before="40" w:after="40" w:line="280" w:lineRule="auto"/>
        <w:jc w:val="both"/>
      </w:pPr>
      <w:r>
        <w:rPr>
          <w:color w:val="1F2937"/>
        </w:rPr>
        <w:t>Compartir las credenciales de acceso con terceros no registrados como usuarios en el Plan contratado.</w:t>
      </w:r>
    </w:p>
    <w:p w14:paraId="6624D4ED" w14:textId="77777777" w:rsidR="00FB2CA6" w:rsidRDefault="00000000">
      <w:pPr>
        <w:pStyle w:val="Prrafodelista"/>
        <w:numPr>
          <w:ilvl w:val="0"/>
          <w:numId w:val="2"/>
        </w:numPr>
        <w:spacing w:before="40" w:after="40" w:line="280" w:lineRule="auto"/>
        <w:jc w:val="both"/>
      </w:pPr>
      <w:r>
        <w:rPr>
          <w:color w:val="1F2937"/>
        </w:rPr>
        <w:t>Revender, redistribuir, sublicenciar, arrendar u ofrecer el servicio Digisoft a terceros, en todo o en parte, bajo cualquier modalidad.</w:t>
      </w:r>
    </w:p>
    <w:p w14:paraId="2E098275" w14:textId="77777777" w:rsidR="00FB2CA6" w:rsidRDefault="00000000">
      <w:pPr>
        <w:pStyle w:val="Prrafodelista"/>
        <w:numPr>
          <w:ilvl w:val="0"/>
          <w:numId w:val="2"/>
        </w:numPr>
        <w:spacing w:before="40" w:after="40" w:line="280" w:lineRule="auto"/>
        <w:jc w:val="both"/>
      </w:pPr>
      <w:r>
        <w:rPr>
          <w:color w:val="1F2937"/>
        </w:rPr>
        <w:t>Utilizar la plataforma como base tecnológica para ofrecer servicios propios competitivos o similares a terceros.</w:t>
      </w:r>
    </w:p>
    <w:p w14:paraId="3DDE8DBB" w14:textId="77777777" w:rsidR="00FB2CA6" w:rsidRDefault="00000000">
      <w:pPr>
        <w:pStyle w:val="Prrafodelista"/>
        <w:numPr>
          <w:ilvl w:val="0"/>
          <w:numId w:val="2"/>
        </w:numPr>
        <w:spacing w:before="40" w:after="40" w:line="280" w:lineRule="auto"/>
        <w:jc w:val="both"/>
      </w:pPr>
      <w:r>
        <w:rPr>
          <w:color w:val="1F2937"/>
        </w:rPr>
        <w:lastRenderedPageBreak/>
        <w:t>Ejecutar pruebas de carga, estrés, penetración o cualquier otro tipo de prueba técnica sobre la infraestructura sin autorización previa y por escrito de DIGISOL.</w:t>
      </w:r>
    </w:p>
    <w:p w14:paraId="1DF026DD" w14:textId="77777777" w:rsidR="00FB2CA6" w:rsidRDefault="00000000">
      <w:pPr>
        <w:spacing w:before="180" w:after="100"/>
      </w:pPr>
      <w:r>
        <w:rPr>
          <w:b/>
          <w:bCs/>
          <w:color w:val="4B5563"/>
        </w:rPr>
        <w:t>6.5.3 Control técnico y limitación de acceso</w:t>
      </w:r>
    </w:p>
    <w:p w14:paraId="210F9D4A" w14:textId="77777777" w:rsidR="00FB2CA6" w:rsidRDefault="00000000">
      <w:pPr>
        <w:spacing w:before="80" w:after="80" w:line="300" w:lineRule="auto"/>
        <w:jc w:val="both"/>
      </w:pPr>
      <w:r>
        <w:rPr>
          <w:color w:val="1F2937"/>
        </w:rPr>
        <w:t>DIGISOL se reserva el derecho de aplicar, en cualquier momento y sin previo aviso, medidas técnicas de control para preservar la estabilidad, seguridad y disponibilidad del servicio, incluyendo:</w:t>
      </w:r>
    </w:p>
    <w:p w14:paraId="6F11F1C7" w14:textId="77777777" w:rsidR="00FB2CA6" w:rsidRDefault="00000000">
      <w:pPr>
        <w:pStyle w:val="Prrafodelista"/>
        <w:numPr>
          <w:ilvl w:val="0"/>
          <w:numId w:val="2"/>
        </w:numPr>
        <w:spacing w:before="40" w:after="40" w:line="280" w:lineRule="auto"/>
        <w:jc w:val="both"/>
      </w:pPr>
      <w:r>
        <w:rPr>
          <w:color w:val="1F2937"/>
        </w:rPr>
        <w:t>Limitación de velocidad de llamadas a la API (rate limiting) cuando se detecten patrones de uso abusivos.</w:t>
      </w:r>
    </w:p>
    <w:p w14:paraId="1E754D97" w14:textId="77777777" w:rsidR="00FB2CA6" w:rsidRDefault="00000000">
      <w:pPr>
        <w:pStyle w:val="Prrafodelista"/>
        <w:numPr>
          <w:ilvl w:val="0"/>
          <w:numId w:val="2"/>
        </w:numPr>
        <w:spacing w:before="40" w:after="40" w:line="280" w:lineRule="auto"/>
        <w:jc w:val="both"/>
      </w:pPr>
      <w:r>
        <w:rPr>
          <w:color w:val="1F2937"/>
        </w:rPr>
        <w:t>Bloqueo temporal de direcciones IP que generen tráfico sospechoso o anómalo.</w:t>
      </w:r>
    </w:p>
    <w:p w14:paraId="152E5BB8" w14:textId="77777777" w:rsidR="00FB2CA6" w:rsidRDefault="00000000">
      <w:pPr>
        <w:pStyle w:val="Prrafodelista"/>
        <w:numPr>
          <w:ilvl w:val="0"/>
          <w:numId w:val="2"/>
        </w:numPr>
        <w:spacing w:before="40" w:after="40" w:line="280" w:lineRule="auto"/>
        <w:jc w:val="both"/>
      </w:pPr>
      <w:r>
        <w:rPr>
          <w:color w:val="1F2937"/>
        </w:rPr>
        <w:t>Suspensión preventiva de cuentas con patrones de uso indicativos de automatización masiva no autorizada.</w:t>
      </w:r>
    </w:p>
    <w:p w14:paraId="2E816EB9" w14:textId="77777777" w:rsidR="00FB2CA6" w:rsidRDefault="00000000">
      <w:pPr>
        <w:pStyle w:val="Prrafodelista"/>
        <w:numPr>
          <w:ilvl w:val="0"/>
          <w:numId w:val="2"/>
        </w:numPr>
        <w:spacing w:before="40" w:after="40" w:line="280" w:lineRule="auto"/>
        <w:jc w:val="both"/>
      </w:pPr>
      <w:r>
        <w:rPr>
          <w:color w:val="1F2937"/>
        </w:rPr>
        <w:t>Requerimiento al Usuario de explicaciones sobre patrones de uso inusuales.</w:t>
      </w:r>
    </w:p>
    <w:p w14:paraId="3681709F" w14:textId="77777777" w:rsidR="00FB2CA6" w:rsidRDefault="00FB2C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6B7C26BB" w14:textId="77777777">
        <w:tc>
          <w:tcPr>
            <w:tcW w:w="9360" w:type="dxa"/>
            <w:tcBorders>
              <w:top w:val="single" w:sz="4" w:space="0" w:color="2E8B57"/>
              <w:left w:val="single" w:sz="24" w:space="0" w:color="2E8B57"/>
              <w:bottom w:val="single" w:sz="4" w:space="0" w:color="2E8B57"/>
              <w:right w:val="single" w:sz="4" w:space="0" w:color="2E8B57"/>
            </w:tcBorders>
            <w:shd w:val="clear" w:color="auto" w:fill="EAF5EE"/>
            <w:tcMar>
              <w:top w:w="160" w:type="dxa"/>
              <w:left w:w="240" w:type="dxa"/>
              <w:bottom w:w="160" w:type="dxa"/>
              <w:right w:w="240" w:type="dxa"/>
            </w:tcMar>
          </w:tcPr>
          <w:p w14:paraId="1ECA4D32" w14:textId="77777777" w:rsidR="00FB2CA6" w:rsidRDefault="00000000">
            <w:pPr>
              <w:spacing w:after="80"/>
            </w:pPr>
            <w:r>
              <w:rPr>
                <w:b/>
                <w:bCs/>
                <w:color w:val="2E8B57"/>
              </w:rPr>
              <w:t>Ajuste de precios por uso excesivo</w:t>
            </w:r>
          </w:p>
          <w:p w14:paraId="52002AF0" w14:textId="77777777" w:rsidR="00FB2CA6" w:rsidRDefault="00000000">
            <w:pPr>
              <w:spacing w:line="280" w:lineRule="auto"/>
              <w:jc w:val="both"/>
            </w:pPr>
            <w:r>
              <w:rPr>
                <w:color w:val="1F2937"/>
                <w:sz w:val="20"/>
                <w:szCs w:val="20"/>
              </w:rPr>
              <w:t>Si el uso efectivo del servicio por parte del Usuario excede de forma sostenida los parámetros comerciales del Plan contratado, o si dicho uso impone a DIGISOL costos operativos desproporcionados, DIGISOL podrá proponer al Usuario un ajuste del Plan o de las tarifas aplicables, con una antelación mínima de treinta (30) días al siguiente período de facturación. El Usuario podrá aceptar el ajuste o terminar el contrato sin penalidad antes de la entrada en vigor del cambio.</w:t>
            </w:r>
          </w:p>
        </w:tc>
      </w:tr>
    </w:tbl>
    <w:p w14:paraId="14E6C334" w14:textId="77777777" w:rsidR="00FB2CA6" w:rsidRDefault="00FB2CA6">
      <w:pPr>
        <w:spacing w:after="120"/>
      </w:pPr>
    </w:p>
    <w:p w14:paraId="73DB71B0" w14:textId="77777777" w:rsidR="00FB2CA6" w:rsidRDefault="00000000">
      <w:pPr>
        <w:pStyle w:val="Ttulo1"/>
        <w:pBdr>
          <w:bottom w:val="single" w:sz="8" w:space="4" w:color="0B3B5F"/>
        </w:pBdr>
      </w:pPr>
      <w:r>
        <w:t>7. FACTURACIÓN ELECTRÓNICA (e-CF) Y PLAN DE CONTINGENCIA</w:t>
      </w:r>
    </w:p>
    <w:p w14:paraId="44A557EF" w14:textId="77777777" w:rsidR="00FB2CA6" w:rsidRDefault="00000000">
      <w:pPr>
        <w:pStyle w:val="Ttulo2"/>
      </w:pPr>
      <w:r>
        <w:t>7.1 Marco Normativo</w:t>
      </w:r>
    </w:p>
    <w:p w14:paraId="162B545A" w14:textId="77777777" w:rsidR="00FB2CA6" w:rsidRDefault="00000000">
      <w:pPr>
        <w:spacing w:before="80" w:after="80" w:line="300" w:lineRule="auto"/>
        <w:jc w:val="both"/>
      </w:pPr>
      <w:r>
        <w:rPr>
          <w:color w:val="1F2937"/>
        </w:rPr>
        <w:t>El servicio de facturación electrónica ofrecido por Digisoft se sujeta al marco normativo dominicano vigente, incluyendo:</w:t>
      </w:r>
    </w:p>
    <w:p w14:paraId="174FC316" w14:textId="77777777" w:rsidR="00FB2CA6" w:rsidRDefault="00000000">
      <w:pPr>
        <w:pStyle w:val="Prrafodelista"/>
        <w:numPr>
          <w:ilvl w:val="0"/>
          <w:numId w:val="2"/>
        </w:numPr>
        <w:spacing w:before="40" w:after="40" w:line="280" w:lineRule="auto"/>
        <w:jc w:val="both"/>
      </w:pPr>
      <w:r>
        <w:rPr>
          <w:color w:val="1F2937"/>
        </w:rPr>
        <w:t>Ley Núm. 32-23, Ley General de Facturación Electrónica de la República Dominicana.</w:t>
      </w:r>
    </w:p>
    <w:p w14:paraId="69FBD3EB" w14:textId="77777777" w:rsidR="00FB2CA6" w:rsidRDefault="00000000">
      <w:pPr>
        <w:pStyle w:val="Prrafodelista"/>
        <w:numPr>
          <w:ilvl w:val="0"/>
          <w:numId w:val="2"/>
        </w:numPr>
        <w:spacing w:before="40" w:after="40" w:line="280" w:lineRule="auto"/>
        <w:jc w:val="both"/>
      </w:pPr>
      <w:r>
        <w:rPr>
          <w:color w:val="1F2937"/>
        </w:rPr>
        <w:t>Decreto 587-24, Reglamento de aplicación de la Ley 32-23.</w:t>
      </w:r>
    </w:p>
    <w:p w14:paraId="7CFDCFA9" w14:textId="77777777" w:rsidR="00FB2CA6" w:rsidRDefault="00000000">
      <w:pPr>
        <w:pStyle w:val="Prrafodelista"/>
        <w:numPr>
          <w:ilvl w:val="0"/>
          <w:numId w:val="2"/>
        </w:numPr>
        <w:spacing w:before="40" w:after="40" w:line="280" w:lineRule="auto"/>
        <w:jc w:val="both"/>
      </w:pPr>
      <w:r>
        <w:rPr>
          <w:color w:val="1F2937"/>
        </w:rPr>
        <w:t>Norma General 10-21 de la DGII, sobre certificación de PSFE.</w:t>
      </w:r>
    </w:p>
    <w:p w14:paraId="301478D0" w14:textId="77777777" w:rsidR="00FB2CA6" w:rsidRDefault="00000000">
      <w:pPr>
        <w:pStyle w:val="Prrafodelista"/>
        <w:numPr>
          <w:ilvl w:val="0"/>
          <w:numId w:val="2"/>
        </w:numPr>
        <w:spacing w:before="40" w:after="40" w:line="280" w:lineRule="auto"/>
        <w:jc w:val="both"/>
      </w:pPr>
      <w:r>
        <w:rPr>
          <w:color w:val="1F2937"/>
        </w:rPr>
        <w:t>Norma General 06-2018 de la DGII, sobre regulación de comprobantes fiscales.</w:t>
      </w:r>
    </w:p>
    <w:p w14:paraId="1C6B8521" w14:textId="77777777" w:rsidR="00FB2CA6" w:rsidRDefault="00000000">
      <w:pPr>
        <w:pStyle w:val="Prrafodelista"/>
        <w:numPr>
          <w:ilvl w:val="0"/>
          <w:numId w:val="2"/>
        </w:numPr>
        <w:spacing w:before="40" w:after="40" w:line="280" w:lineRule="auto"/>
        <w:jc w:val="both"/>
      </w:pPr>
      <w:r>
        <w:rPr>
          <w:color w:val="1F2937"/>
        </w:rPr>
        <w:t>Código Tributario (Ley 11-92), Artículo 50, sobre conservación de comprobantes por diez (10) años.</w:t>
      </w:r>
    </w:p>
    <w:p w14:paraId="63DEF3FD" w14:textId="77777777" w:rsidR="00FB2CA6" w:rsidRDefault="00000000">
      <w:pPr>
        <w:pStyle w:val="Prrafodelista"/>
        <w:numPr>
          <w:ilvl w:val="0"/>
          <w:numId w:val="2"/>
        </w:numPr>
        <w:spacing w:before="40" w:after="40" w:line="280" w:lineRule="auto"/>
        <w:jc w:val="both"/>
      </w:pPr>
      <w:r>
        <w:rPr>
          <w:color w:val="1F2937"/>
        </w:rPr>
        <w:t>Ley Núm. 126-02, sobre Comercio Electrónico, Documentos y Firmas Digitales.</w:t>
      </w:r>
    </w:p>
    <w:p w14:paraId="7B43292B" w14:textId="77777777" w:rsidR="00FB2CA6" w:rsidRDefault="00000000">
      <w:pPr>
        <w:pStyle w:val="Ttulo2"/>
      </w:pPr>
      <w:r>
        <w:t>7.2 Responsabilidades del Usuario en Facturación Electrónica</w:t>
      </w:r>
    </w:p>
    <w:p w14:paraId="5A8F44EA" w14:textId="77777777" w:rsidR="00FB2CA6" w:rsidRDefault="00000000">
      <w:pPr>
        <w:spacing w:before="80" w:after="80" w:line="300" w:lineRule="auto"/>
        <w:jc w:val="both"/>
      </w:pPr>
      <w:r>
        <w:rPr>
          <w:color w:val="1F2937"/>
        </w:rPr>
        <w:t>El Usuario, como contribuyente emisor de e-CF, es el único responsable de:</w:t>
      </w:r>
    </w:p>
    <w:p w14:paraId="4553AD3C" w14:textId="77777777" w:rsidR="00FB2CA6" w:rsidRDefault="00000000">
      <w:pPr>
        <w:pStyle w:val="Prrafodelista"/>
        <w:numPr>
          <w:ilvl w:val="0"/>
          <w:numId w:val="2"/>
        </w:numPr>
        <w:spacing w:before="40" w:after="40" w:line="280" w:lineRule="auto"/>
        <w:jc w:val="both"/>
      </w:pPr>
      <w:r>
        <w:rPr>
          <w:color w:val="1F2937"/>
        </w:rPr>
        <w:t>Garantizar la veracidad, exactitud y completitud de la información contenida en los comprobantes electrónicos emitidos.</w:t>
      </w:r>
    </w:p>
    <w:p w14:paraId="3629A3AD" w14:textId="77777777" w:rsidR="00FB2CA6" w:rsidRDefault="00000000">
      <w:pPr>
        <w:pStyle w:val="Prrafodelista"/>
        <w:numPr>
          <w:ilvl w:val="0"/>
          <w:numId w:val="2"/>
        </w:numPr>
        <w:spacing w:before="40" w:after="40" w:line="280" w:lineRule="auto"/>
        <w:jc w:val="both"/>
      </w:pPr>
      <w:r>
        <w:rPr>
          <w:color w:val="1F2937"/>
        </w:rPr>
        <w:lastRenderedPageBreak/>
        <w:t>Cumplir con las obligaciones fiscales dominicanas derivadas de sus operaciones comerciales.</w:t>
      </w:r>
    </w:p>
    <w:p w14:paraId="7678E542" w14:textId="77777777" w:rsidR="00FB2CA6" w:rsidRDefault="00000000">
      <w:pPr>
        <w:pStyle w:val="Prrafodelista"/>
        <w:numPr>
          <w:ilvl w:val="0"/>
          <w:numId w:val="2"/>
        </w:numPr>
        <w:spacing w:before="40" w:after="40" w:line="280" w:lineRule="auto"/>
        <w:jc w:val="both"/>
      </w:pPr>
      <w:r>
        <w:rPr>
          <w:color w:val="1F2937"/>
        </w:rPr>
        <w:t>Conservar la documentación fiscal por el plazo mínimo de diez (10) años establecido por el Código Tributario, para lo cual DIGISOL conservará los e-CF emitidos a través del sistema durante dicho período.</w:t>
      </w:r>
    </w:p>
    <w:p w14:paraId="170004C6" w14:textId="77777777" w:rsidR="00FB2CA6" w:rsidRDefault="00000000">
      <w:pPr>
        <w:pStyle w:val="Prrafodelista"/>
        <w:numPr>
          <w:ilvl w:val="0"/>
          <w:numId w:val="2"/>
        </w:numPr>
        <w:spacing w:before="40" w:after="40" w:line="280" w:lineRule="auto"/>
        <w:jc w:val="both"/>
      </w:pPr>
      <w:r>
        <w:rPr>
          <w:color w:val="1F2937"/>
        </w:rPr>
        <w:t>Mantener actualizados ante la DGII los datos de su RNC, certificado digital y autorización de secuencias.</w:t>
      </w:r>
    </w:p>
    <w:p w14:paraId="76C3D3B4" w14:textId="77777777" w:rsidR="00FB2CA6" w:rsidRDefault="00000000">
      <w:pPr>
        <w:pStyle w:val="Prrafodelista"/>
        <w:numPr>
          <w:ilvl w:val="0"/>
          <w:numId w:val="2"/>
        </w:numPr>
        <w:spacing w:before="40" w:after="40" w:line="280" w:lineRule="auto"/>
        <w:jc w:val="both"/>
      </w:pPr>
      <w:r>
        <w:rPr>
          <w:color w:val="1F2937"/>
        </w:rPr>
        <w:t>Notificar oportunamente a DIGISOL cualquier cambio en su información fiscal que pueda afectar la emisión de comprobantes.</w:t>
      </w:r>
    </w:p>
    <w:p w14:paraId="519D8DEF" w14:textId="77777777" w:rsidR="00FB2CA6" w:rsidRDefault="00FB2CA6">
      <w:pPr>
        <w:spacing w:after="120"/>
      </w:pPr>
    </w:p>
    <w:p w14:paraId="245AF918" w14:textId="77777777" w:rsidR="00FB2CA6" w:rsidRDefault="00000000">
      <w:pPr>
        <w:spacing w:before="80" w:after="80" w:line="300" w:lineRule="auto"/>
        <w:jc w:val="both"/>
      </w:pPr>
      <w:r>
        <w:rPr>
          <w:color w:val="1F2937"/>
        </w:rPr>
        <w:t>DIGISOL, como operador tecnológico del servicio, actúa como un canal para la emisión, firma digital, envío a la DGII y conservación de los e-CF generados por el Usuario. DIGISOL no es responsable de la información sustantiva contenida en los comprobantes ni de las obligaciones tributarias que de ellos se deriven.</w:t>
      </w:r>
    </w:p>
    <w:p w14:paraId="5112DD71" w14:textId="77777777" w:rsidR="00FB2CA6" w:rsidRDefault="00000000">
      <w:pPr>
        <w:pStyle w:val="Ttulo2"/>
      </w:pPr>
      <w:r>
        <w:t>7.3 Plan de Contingencia</w:t>
      </w:r>
    </w:p>
    <w:p w14:paraId="5BC61C14" w14:textId="77777777" w:rsidR="00FB2CA6" w:rsidRDefault="00000000">
      <w:pPr>
        <w:spacing w:before="80" w:after="80" w:line="300" w:lineRule="auto"/>
        <w:jc w:val="both"/>
      </w:pPr>
      <w:r>
        <w:rPr>
          <w:color w:val="1F2937"/>
        </w:rPr>
        <w:t>Cuando por causas técnicas o de fuerza mayor el sistema Digisoft no pueda establecer comunicación con la DGII en tiempo real, se activará el modo de contingencia diferida conforme al Decreto 587-24:</w:t>
      </w:r>
    </w:p>
    <w:p w14:paraId="5A3017E9" w14:textId="77777777" w:rsidR="00FB2CA6" w:rsidRDefault="00000000">
      <w:pPr>
        <w:pStyle w:val="Prrafodelista"/>
        <w:numPr>
          <w:ilvl w:val="0"/>
          <w:numId w:val="3"/>
        </w:numPr>
        <w:spacing w:before="40" w:after="40" w:line="280" w:lineRule="auto"/>
        <w:jc w:val="both"/>
      </w:pPr>
      <w:r>
        <w:rPr>
          <w:color w:val="1F2937"/>
        </w:rPr>
        <w:t>El sistema emitirá el e-CF con firma digital local, marcándolo como pendiente de validación.</w:t>
      </w:r>
    </w:p>
    <w:p w14:paraId="02122E06" w14:textId="77777777" w:rsidR="00FB2CA6" w:rsidRDefault="00000000">
      <w:pPr>
        <w:pStyle w:val="Prrafodelista"/>
        <w:numPr>
          <w:ilvl w:val="0"/>
          <w:numId w:val="3"/>
        </w:numPr>
        <w:spacing w:before="40" w:after="40" w:line="280" w:lineRule="auto"/>
        <w:jc w:val="both"/>
      </w:pPr>
      <w:r>
        <w:rPr>
          <w:color w:val="1F2937"/>
        </w:rPr>
        <w:t>Se entregará al receptor la Representación Impresa (RI) del comprobante como constancia provisional.</w:t>
      </w:r>
    </w:p>
    <w:p w14:paraId="0E7C50A2" w14:textId="77777777" w:rsidR="00FB2CA6" w:rsidRDefault="00000000">
      <w:pPr>
        <w:pStyle w:val="Prrafodelista"/>
        <w:numPr>
          <w:ilvl w:val="0"/>
          <w:numId w:val="3"/>
        </w:numPr>
        <w:spacing w:before="40" w:after="40" w:line="280" w:lineRule="auto"/>
        <w:jc w:val="both"/>
      </w:pPr>
      <w:r>
        <w:rPr>
          <w:color w:val="1F2937"/>
        </w:rPr>
        <w:t>Una vez restablecida la comunicación, Digisoft enviará automáticamente los e-CF pendientes a la DGII dentro del plazo de setenta y dos (72) horas establecido por la normativa.</w:t>
      </w:r>
    </w:p>
    <w:p w14:paraId="522E1006" w14:textId="77777777" w:rsidR="00FB2CA6" w:rsidRDefault="00000000">
      <w:pPr>
        <w:pStyle w:val="Prrafodelista"/>
        <w:numPr>
          <w:ilvl w:val="0"/>
          <w:numId w:val="3"/>
        </w:numPr>
        <w:spacing w:before="40" w:after="40" w:line="280" w:lineRule="auto"/>
        <w:jc w:val="both"/>
      </w:pPr>
      <w:r>
        <w:rPr>
          <w:color w:val="1F2937"/>
        </w:rPr>
        <w:t>El Usuario podrá consultar en su panel el estado de validación de cada comprobante emitido en contingencia.</w:t>
      </w:r>
    </w:p>
    <w:p w14:paraId="4C29975C" w14:textId="77777777" w:rsidR="00FB2CA6" w:rsidRDefault="00FB2C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7ED6A7A4" w14:textId="77777777">
        <w:tc>
          <w:tcPr>
            <w:tcW w:w="9360" w:type="dxa"/>
            <w:tcBorders>
              <w:top w:val="single" w:sz="4" w:space="0" w:color="1F6FA8"/>
              <w:left w:val="single" w:sz="24" w:space="0" w:color="1F6FA8"/>
              <w:bottom w:val="single" w:sz="4" w:space="0" w:color="1F6FA8"/>
              <w:right w:val="single" w:sz="4" w:space="0" w:color="1F6FA8"/>
            </w:tcBorders>
            <w:shd w:val="clear" w:color="auto" w:fill="E8F1F8"/>
            <w:tcMar>
              <w:top w:w="160" w:type="dxa"/>
              <w:left w:w="240" w:type="dxa"/>
              <w:bottom w:w="160" w:type="dxa"/>
              <w:right w:w="240" w:type="dxa"/>
            </w:tcMar>
          </w:tcPr>
          <w:p w14:paraId="72A094D0" w14:textId="77777777" w:rsidR="00FB2CA6" w:rsidRDefault="00000000">
            <w:pPr>
              <w:spacing w:after="80"/>
            </w:pPr>
            <w:r>
              <w:rPr>
                <w:b/>
                <w:bCs/>
                <w:color w:val="1F6FA8"/>
              </w:rPr>
              <w:t>Política de Contingencia completa</w:t>
            </w:r>
          </w:p>
          <w:p w14:paraId="1579DB16" w14:textId="77777777" w:rsidR="00FB2CA6" w:rsidRDefault="00000000">
            <w:pPr>
              <w:spacing w:line="280" w:lineRule="auto"/>
              <w:jc w:val="both"/>
            </w:pPr>
            <w:r>
              <w:rPr>
                <w:color w:val="1F2937"/>
                <w:sz w:val="20"/>
                <w:szCs w:val="20"/>
              </w:rPr>
              <w:t>Los procedimientos detallados de contingencia, niveles de alerta, tiempos de recuperación (RTO/RPO) y responsabilidades del equipo técnico están documentados en el Anexo 1.2 — Política de Contingencia, documento público disponible en digisoft.do.</w:t>
            </w:r>
          </w:p>
        </w:tc>
      </w:tr>
    </w:tbl>
    <w:p w14:paraId="0BEA37D1" w14:textId="77777777" w:rsidR="00FB2CA6" w:rsidRDefault="00FB2CA6">
      <w:pPr>
        <w:spacing w:after="120"/>
      </w:pPr>
    </w:p>
    <w:p w14:paraId="336BFC5B" w14:textId="77777777" w:rsidR="00FB2CA6" w:rsidRDefault="00000000">
      <w:pPr>
        <w:pStyle w:val="Ttulo1"/>
        <w:pBdr>
          <w:bottom w:val="single" w:sz="8" w:space="4" w:color="0B3B5F"/>
        </w:pBdr>
      </w:pPr>
      <w:r>
        <w:t>8. CONDICIONES Y MEDIOS DE PAGO</w:t>
      </w:r>
    </w:p>
    <w:p w14:paraId="50BD0813" w14:textId="77777777" w:rsidR="00FB2CA6" w:rsidRDefault="00000000">
      <w:pPr>
        <w:pStyle w:val="Ttulo2"/>
      </w:pPr>
      <w:r>
        <w:t>8.1 Modalidad de Suscripción</w:t>
      </w:r>
    </w:p>
    <w:p w14:paraId="7EEB92A5" w14:textId="77777777" w:rsidR="00FB2CA6" w:rsidRDefault="00000000">
      <w:pPr>
        <w:spacing w:before="80" w:after="80" w:line="300" w:lineRule="auto"/>
        <w:jc w:val="both"/>
      </w:pPr>
      <w:r>
        <w:rPr>
          <w:color w:val="1F2937"/>
        </w:rPr>
        <w:lastRenderedPageBreak/>
        <w:t>Digisoft se ofrece bajo modalidad de suscripción recurrente, con periodicidad mensual o anual según el Plan contratado. El Usuario acepta expresamente la prestación del servicio desde el momento de la activación del Plan y autoriza a DIGISOL a facturar el valor correspondiente en la frecuencia elegida.</w:t>
      </w:r>
    </w:p>
    <w:p w14:paraId="2E65CAAA" w14:textId="77777777" w:rsidR="00FB2CA6" w:rsidRDefault="00000000">
      <w:pPr>
        <w:spacing w:before="80" w:after="80" w:line="300" w:lineRule="auto"/>
        <w:jc w:val="both"/>
      </w:pPr>
      <w:r>
        <w:rPr>
          <w:color w:val="1F2937"/>
        </w:rPr>
        <w:t>El pago se realiza de forma anticipada al período de servicio. La renovación se producirá automáticamente al final de cada período contratado, salvo solicitud expresa de cancelación por parte del Usuario conforme a lo establecido en la Sección 11 de estos Términos.</w:t>
      </w:r>
    </w:p>
    <w:p w14:paraId="121CA5DD" w14:textId="77777777" w:rsidR="00FB2CA6" w:rsidRDefault="00000000">
      <w:pPr>
        <w:pStyle w:val="Ttulo2"/>
      </w:pPr>
      <w:r>
        <w:t>8.2 Medio de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431D8515" w14:textId="77777777">
        <w:tc>
          <w:tcPr>
            <w:tcW w:w="9360" w:type="dxa"/>
            <w:tcBorders>
              <w:top w:val="single" w:sz="4" w:space="0" w:color="2E8B57"/>
              <w:left w:val="single" w:sz="24" w:space="0" w:color="2E8B57"/>
              <w:bottom w:val="single" w:sz="4" w:space="0" w:color="2E8B57"/>
              <w:right w:val="single" w:sz="4" w:space="0" w:color="2E8B57"/>
            </w:tcBorders>
            <w:shd w:val="clear" w:color="auto" w:fill="EAF5EE"/>
            <w:tcMar>
              <w:top w:w="160" w:type="dxa"/>
              <w:left w:w="240" w:type="dxa"/>
              <w:bottom w:w="160" w:type="dxa"/>
              <w:right w:w="240" w:type="dxa"/>
            </w:tcMar>
          </w:tcPr>
          <w:p w14:paraId="7013DB69" w14:textId="77777777" w:rsidR="00FB2CA6" w:rsidRDefault="00000000">
            <w:pPr>
              <w:spacing w:after="80"/>
            </w:pPr>
            <w:r>
              <w:rPr>
                <w:b/>
                <w:bCs/>
                <w:color w:val="2E8B57"/>
              </w:rPr>
              <w:t>Medio de pago habilitado</w:t>
            </w:r>
          </w:p>
          <w:p w14:paraId="44D539F7" w14:textId="77777777" w:rsidR="00FB2CA6" w:rsidRDefault="00000000">
            <w:pPr>
              <w:spacing w:line="280" w:lineRule="auto"/>
              <w:jc w:val="both"/>
            </w:pPr>
            <w:r>
              <w:rPr>
                <w:color w:val="1F2937"/>
                <w:sz w:val="20"/>
                <w:szCs w:val="20"/>
              </w:rPr>
              <w:t>Actualmente, DIGISOL acepta pagos por transferencia bancaria local desde cuentas de bancos dominicanos. Los datos bancarios para realizar la transferencia serán suministrados al Usuario al momento de la contratación o renovación del Plan. DIGISOL se reserva el derecho de incorporar medios de pago adicionales en el futuro, los cuales serán informados al Usuario con antelación.</w:t>
            </w:r>
          </w:p>
        </w:tc>
      </w:tr>
    </w:tbl>
    <w:p w14:paraId="5E8753FD" w14:textId="77777777" w:rsidR="00FB2CA6" w:rsidRDefault="00FB2CA6">
      <w:pPr>
        <w:spacing w:after="120"/>
      </w:pPr>
    </w:p>
    <w:p w14:paraId="08ADF731" w14:textId="77777777" w:rsidR="00FB2CA6" w:rsidRDefault="00000000">
      <w:pPr>
        <w:pStyle w:val="Ttulo2"/>
      </w:pPr>
      <w:r>
        <w:t>8.3 Facturación del Servicio</w:t>
      </w:r>
    </w:p>
    <w:p w14:paraId="14F0C3F5" w14:textId="77777777" w:rsidR="00FB2CA6" w:rsidRDefault="00000000">
      <w:pPr>
        <w:spacing w:before="80" w:after="80" w:line="300" w:lineRule="auto"/>
        <w:jc w:val="both"/>
      </w:pPr>
      <w:r>
        <w:rPr>
          <w:color w:val="1F2937"/>
        </w:rPr>
        <w:t>DIGISOL emitirá al Usuario el comprobante fiscal electrónico (e-CF) correspondiente a cada pago recibido por el servicio, conforme a la normativa de la DGII. El Usuario es responsable de proporcionar información correcta y actualizada para la emisión de dichos comprobantes, incluyendo RNC, razón social, dirección fiscal y demás datos requeridos.</w:t>
      </w:r>
    </w:p>
    <w:p w14:paraId="739A4779" w14:textId="77777777" w:rsidR="00FB2CA6" w:rsidRDefault="00000000">
      <w:pPr>
        <w:spacing w:before="80" w:after="80" w:line="300" w:lineRule="auto"/>
        <w:jc w:val="both"/>
      </w:pPr>
      <w:r>
        <w:rPr>
          <w:color w:val="1F2937"/>
        </w:rPr>
        <w:t>El Usuario podrá solicitar la modificación de los datos de una factura emitida dentro de los cinco (5) días hábiles posteriores a su emisión, siempre que dicha modificación sea procedente conforme a la normativa de la DGII.</w:t>
      </w:r>
    </w:p>
    <w:p w14:paraId="00B4D303" w14:textId="77777777" w:rsidR="00FB2CA6" w:rsidRDefault="00000000">
      <w:pPr>
        <w:pStyle w:val="Ttulo2"/>
      </w:pPr>
      <w:r>
        <w:t>8.4 Cambios de Plan y Precios</w:t>
      </w:r>
    </w:p>
    <w:p w14:paraId="340FDCB4" w14:textId="77777777" w:rsidR="00FB2CA6" w:rsidRDefault="00000000">
      <w:pPr>
        <w:spacing w:before="80" w:after="80" w:line="300" w:lineRule="auto"/>
        <w:jc w:val="both"/>
      </w:pPr>
      <w:r>
        <w:rPr>
          <w:color w:val="1F2937"/>
        </w:rPr>
        <w:t>DIGISOL se reserva el derecho de modificar los precios y características de los Planes ofrecidos. Cualquier cambio en los precios o condiciones aplicables será comunicado al Usuario con una antelación mínima de treinta (30) días al cierre del período facturable en curso, y solo aplicará a partir del siguiente período de renovación.</w:t>
      </w:r>
    </w:p>
    <w:p w14:paraId="5F92AB39" w14:textId="77777777" w:rsidR="00FB2CA6" w:rsidRDefault="00000000">
      <w:pPr>
        <w:spacing w:before="80" w:after="80" w:line="300" w:lineRule="auto"/>
        <w:jc w:val="both"/>
      </w:pPr>
      <w:r>
        <w:rPr>
          <w:color w:val="1F2937"/>
        </w:rPr>
        <w:t>Adicionalmente, DIGISOL podrá ajustar el Plan o las tarifas aplicables a un Usuario específico cuando el volumen real de uso exceda de forma sostenida los parámetros comerciales del Plan contratado, conforme a lo establecido en la Sección 6.5 de estos Términos.</w:t>
      </w:r>
    </w:p>
    <w:p w14:paraId="18BF9A24" w14:textId="77777777" w:rsidR="00FB2CA6" w:rsidRDefault="00000000">
      <w:pPr>
        <w:spacing w:before="80" w:after="80" w:line="300" w:lineRule="auto"/>
        <w:jc w:val="both"/>
      </w:pPr>
      <w:r>
        <w:rPr>
          <w:color w:val="1F2937"/>
        </w:rPr>
        <w:t>El Usuario podrá solicitar el cambio (upgrade o downgrade) de su Plan en cualquier momento:</w:t>
      </w:r>
    </w:p>
    <w:p w14:paraId="09890C95" w14:textId="77777777" w:rsidR="00FB2CA6" w:rsidRDefault="00000000">
      <w:pPr>
        <w:pStyle w:val="Prrafodelista"/>
        <w:numPr>
          <w:ilvl w:val="0"/>
          <w:numId w:val="2"/>
        </w:numPr>
        <w:spacing w:before="40" w:after="40" w:line="280" w:lineRule="auto"/>
        <w:jc w:val="both"/>
      </w:pPr>
      <w:r>
        <w:rPr>
          <w:color w:val="1F2937"/>
        </w:rPr>
        <w:t>Upgrade: el cambio aplicará de forma inmediata, facturándose la diferencia proporcional al período restante.</w:t>
      </w:r>
    </w:p>
    <w:p w14:paraId="69B457C4" w14:textId="77777777" w:rsidR="00FB2CA6" w:rsidRDefault="00000000">
      <w:pPr>
        <w:pStyle w:val="Prrafodelista"/>
        <w:numPr>
          <w:ilvl w:val="0"/>
          <w:numId w:val="2"/>
        </w:numPr>
        <w:spacing w:before="40" w:after="40" w:line="280" w:lineRule="auto"/>
        <w:jc w:val="both"/>
      </w:pPr>
      <w:r>
        <w:rPr>
          <w:color w:val="1F2937"/>
        </w:rPr>
        <w:t>Downgrade: el cambio aplicará a partir del siguiente período de facturación. No procede reembolso por el período ya pagado.</w:t>
      </w:r>
    </w:p>
    <w:p w14:paraId="4697D76A" w14:textId="77777777" w:rsidR="00FB2CA6" w:rsidRDefault="00000000">
      <w:pPr>
        <w:pStyle w:val="Ttulo2"/>
      </w:pPr>
      <w:r>
        <w:lastRenderedPageBreak/>
        <w:t>8.5 Mora e Intereses</w:t>
      </w:r>
    </w:p>
    <w:p w14:paraId="4A2FD5D9" w14:textId="77777777" w:rsidR="00FB2CA6" w:rsidRDefault="00000000">
      <w:pPr>
        <w:spacing w:before="80" w:after="80" w:line="300" w:lineRule="auto"/>
        <w:jc w:val="both"/>
      </w:pPr>
      <w:r>
        <w:rPr>
          <w:color w:val="1F2937"/>
        </w:rPr>
        <w:t>En caso de retraso en el pago, DIGISOL podrá suspender el servicio conforme a lo establecido en la Sección 11. Las cantidades adeudadas podrán generar intereses moratorios conforme a la tasa legal aplicable en la República Dominicana, sin perjuicio del derecho de DIGISOL a reclamar el pago por vía judicial o extrajudicial.</w:t>
      </w:r>
    </w:p>
    <w:p w14:paraId="282BC598" w14:textId="77777777" w:rsidR="00FB2CA6" w:rsidRDefault="00FB2CA6">
      <w:pPr>
        <w:spacing w:after="120"/>
      </w:pPr>
    </w:p>
    <w:p w14:paraId="324810F1" w14:textId="77777777" w:rsidR="00FB2CA6" w:rsidRDefault="00000000">
      <w:pPr>
        <w:pStyle w:val="Ttulo1"/>
        <w:pBdr>
          <w:bottom w:val="single" w:sz="8" w:space="4" w:color="0B3B5F"/>
        </w:pBdr>
      </w:pPr>
      <w:r>
        <w:t>9. OBLIGACIONES DEL USUARIO</w:t>
      </w:r>
    </w:p>
    <w:p w14:paraId="11BEB449" w14:textId="77777777" w:rsidR="00FB2CA6" w:rsidRDefault="00000000">
      <w:pPr>
        <w:spacing w:before="80" w:after="80" w:line="300" w:lineRule="auto"/>
        <w:jc w:val="both"/>
      </w:pPr>
      <w:r>
        <w:rPr>
          <w:color w:val="1F2937"/>
        </w:rPr>
        <w:t>Al utilizar el sistema Digisoft, el Usuario se obliga a:</w:t>
      </w:r>
    </w:p>
    <w:p w14:paraId="5C1719FA" w14:textId="77777777" w:rsidR="00FB2CA6" w:rsidRDefault="00000000">
      <w:pPr>
        <w:pStyle w:val="Prrafodelista"/>
        <w:numPr>
          <w:ilvl w:val="0"/>
          <w:numId w:val="2"/>
        </w:numPr>
        <w:spacing w:before="40" w:after="40" w:line="280" w:lineRule="auto"/>
        <w:jc w:val="both"/>
      </w:pPr>
      <w:r>
        <w:rPr>
          <w:color w:val="1F2937"/>
        </w:rPr>
        <w:t>Hacer un uso lícito, ético y responsable de la plataforma, conforme a las leyes de la República Dominicana y a los presentes Términos.</w:t>
      </w:r>
    </w:p>
    <w:p w14:paraId="7D4C7444" w14:textId="77777777" w:rsidR="00FB2CA6" w:rsidRDefault="00000000">
      <w:pPr>
        <w:pStyle w:val="Prrafodelista"/>
        <w:numPr>
          <w:ilvl w:val="0"/>
          <w:numId w:val="2"/>
        </w:numPr>
        <w:spacing w:before="40" w:after="40" w:line="280" w:lineRule="auto"/>
        <w:jc w:val="both"/>
      </w:pPr>
      <w:r>
        <w:rPr>
          <w:color w:val="1F2937"/>
        </w:rPr>
        <w:t>No utilizar el servicio para actividades ilícitas, fraudulentas, de evasión fiscal, lavado de activos, financiamiento del terrorismo o cualquier otra actividad contraria a la ley.</w:t>
      </w:r>
    </w:p>
    <w:p w14:paraId="79155CD8" w14:textId="77777777" w:rsidR="00FB2CA6" w:rsidRDefault="00000000">
      <w:pPr>
        <w:pStyle w:val="Prrafodelista"/>
        <w:numPr>
          <w:ilvl w:val="0"/>
          <w:numId w:val="2"/>
        </w:numPr>
        <w:spacing w:before="40" w:after="40" w:line="280" w:lineRule="auto"/>
        <w:jc w:val="both"/>
      </w:pPr>
      <w:r>
        <w:rPr>
          <w:color w:val="1F2937"/>
        </w:rPr>
        <w:t>No intentar acceder, modificar, descompilar, aplicar ingeniería inversa o extraer el código fuente del sistema, ni intentar vulnerar sus medidas de seguridad.</w:t>
      </w:r>
    </w:p>
    <w:p w14:paraId="4397CC52" w14:textId="77777777" w:rsidR="00FB2CA6" w:rsidRDefault="00000000">
      <w:pPr>
        <w:pStyle w:val="Prrafodelista"/>
        <w:numPr>
          <w:ilvl w:val="0"/>
          <w:numId w:val="2"/>
        </w:numPr>
        <w:spacing w:before="40" w:after="40" w:line="280" w:lineRule="auto"/>
        <w:jc w:val="both"/>
      </w:pPr>
      <w:r>
        <w:rPr>
          <w:color w:val="1F2937"/>
        </w:rPr>
        <w:t>No transmitir a través de la plataforma software malicioso (virus, malware, spyware, troyanos) ni contenido que pueda comprometer el funcionamiento del sistema o perjudicar a otros Usuarios.</w:t>
      </w:r>
    </w:p>
    <w:p w14:paraId="31863763" w14:textId="77777777" w:rsidR="00FB2CA6" w:rsidRDefault="00000000">
      <w:pPr>
        <w:pStyle w:val="Prrafodelista"/>
        <w:numPr>
          <w:ilvl w:val="0"/>
          <w:numId w:val="2"/>
        </w:numPr>
        <w:spacing w:before="40" w:after="40" w:line="280" w:lineRule="auto"/>
        <w:jc w:val="both"/>
      </w:pPr>
      <w:r>
        <w:rPr>
          <w:color w:val="1F2937"/>
        </w:rPr>
        <w:t>No utilizar la plataforma para enviar comunicaciones no solicitadas (spam) a terceros.</w:t>
      </w:r>
    </w:p>
    <w:p w14:paraId="0507A364" w14:textId="77777777" w:rsidR="00FB2CA6" w:rsidRDefault="00000000">
      <w:pPr>
        <w:pStyle w:val="Prrafodelista"/>
        <w:numPr>
          <w:ilvl w:val="0"/>
          <w:numId w:val="2"/>
        </w:numPr>
        <w:spacing w:before="40" w:after="40" w:line="280" w:lineRule="auto"/>
        <w:jc w:val="both"/>
      </w:pPr>
      <w:r>
        <w:rPr>
          <w:color w:val="1F2937"/>
        </w:rPr>
        <w:t>No suplantar la identidad de otra persona física o jurídica en el uso del servicio.</w:t>
      </w:r>
    </w:p>
    <w:p w14:paraId="1113DF50" w14:textId="77777777" w:rsidR="00FB2CA6" w:rsidRDefault="00000000">
      <w:pPr>
        <w:pStyle w:val="Prrafodelista"/>
        <w:numPr>
          <w:ilvl w:val="0"/>
          <w:numId w:val="2"/>
        </w:numPr>
        <w:spacing w:before="40" w:after="40" w:line="280" w:lineRule="auto"/>
        <w:jc w:val="both"/>
      </w:pPr>
      <w:r>
        <w:rPr>
          <w:color w:val="1F2937"/>
        </w:rPr>
        <w:t>Garantizar que es el emisor legítimo, titular o receptor autorizado de los comprobantes fiscales que procese a través de Digisoft.</w:t>
      </w:r>
    </w:p>
    <w:p w14:paraId="426ACB71" w14:textId="77777777" w:rsidR="00FB2CA6" w:rsidRDefault="00000000">
      <w:pPr>
        <w:pStyle w:val="Prrafodelista"/>
        <w:numPr>
          <w:ilvl w:val="0"/>
          <w:numId w:val="2"/>
        </w:numPr>
        <w:spacing w:before="40" w:after="40" w:line="280" w:lineRule="auto"/>
        <w:jc w:val="both"/>
      </w:pPr>
      <w:r>
        <w:rPr>
          <w:color w:val="1F2937"/>
        </w:rPr>
        <w:t>Mantener actualizada su información de contacto y datos fiscales.</w:t>
      </w:r>
    </w:p>
    <w:p w14:paraId="160B7D8D" w14:textId="77777777" w:rsidR="00FB2CA6" w:rsidRDefault="00000000">
      <w:pPr>
        <w:pStyle w:val="Prrafodelista"/>
        <w:numPr>
          <w:ilvl w:val="0"/>
          <w:numId w:val="2"/>
        </w:numPr>
        <w:spacing w:before="40" w:after="40" w:line="280" w:lineRule="auto"/>
        <w:jc w:val="both"/>
      </w:pPr>
      <w:r>
        <w:rPr>
          <w:color w:val="1F2937"/>
        </w:rPr>
        <w:t>Pagar puntualmente el Plan contratado.</w:t>
      </w:r>
    </w:p>
    <w:p w14:paraId="51DC5959" w14:textId="77777777" w:rsidR="00FB2CA6" w:rsidRDefault="00000000">
      <w:pPr>
        <w:pStyle w:val="Prrafodelista"/>
        <w:numPr>
          <w:ilvl w:val="0"/>
          <w:numId w:val="2"/>
        </w:numPr>
        <w:spacing w:before="40" w:after="40" w:line="280" w:lineRule="auto"/>
        <w:jc w:val="both"/>
      </w:pPr>
      <w:r>
        <w:rPr>
          <w:color w:val="1F2937"/>
        </w:rPr>
        <w:t>Cumplir con todas sus obligaciones tributarias ante la DGII y demás autoridades dominicanas.</w:t>
      </w:r>
    </w:p>
    <w:p w14:paraId="0D5C7DFB" w14:textId="77777777" w:rsidR="00FB2CA6" w:rsidRDefault="00000000">
      <w:pPr>
        <w:pStyle w:val="Prrafodelista"/>
        <w:numPr>
          <w:ilvl w:val="0"/>
          <w:numId w:val="2"/>
        </w:numPr>
        <w:spacing w:before="40" w:after="40" w:line="280" w:lineRule="auto"/>
        <w:jc w:val="both"/>
      </w:pPr>
      <w:r>
        <w:rPr>
          <w:color w:val="1F2937"/>
        </w:rPr>
        <w:t>Respetar los derechos de propiedad intelectual de DIGISOL y de terceros.</w:t>
      </w:r>
    </w:p>
    <w:p w14:paraId="3059C713" w14:textId="77777777" w:rsidR="00FB2CA6" w:rsidRDefault="00000000">
      <w:pPr>
        <w:pStyle w:val="Ttulo2"/>
      </w:pPr>
      <w:r>
        <w:t>9.1 Titularidad de la Información</w:t>
      </w:r>
    </w:p>
    <w:p w14:paraId="7F36E2EA" w14:textId="77777777" w:rsidR="00FB2CA6" w:rsidRDefault="00000000">
      <w:pPr>
        <w:spacing w:before="80" w:after="80" w:line="300" w:lineRule="auto"/>
        <w:jc w:val="both"/>
      </w:pPr>
      <w:r>
        <w:rPr>
          <w:color w:val="1F2937"/>
        </w:rPr>
        <w:t>El Usuario mantiene la titularidad sobre toda la información que ingrese al sistema Digisoft. DIGISOL actúa únicamente como encargado del tratamiento de dicha información para la prestación del servicio, conforme a la Política de Protección de Datos (Anexo 1.3) disponible en digisoft.do.</w:t>
      </w:r>
    </w:p>
    <w:p w14:paraId="77AC21FE" w14:textId="77777777" w:rsidR="00FB2CA6" w:rsidRDefault="00000000">
      <w:pPr>
        <w:spacing w:before="80" w:after="80" w:line="300" w:lineRule="auto"/>
        <w:jc w:val="both"/>
      </w:pPr>
      <w:r>
        <w:rPr>
          <w:color w:val="1F2937"/>
        </w:rPr>
        <w:t>En caso de terminación del contrato, el Usuario podrá solicitar la exportación de su información en los formatos estándar soportados por la plataforma (PDF, XML, CSV) dentro del período de gracia establecido en la Sección 11.</w:t>
      </w:r>
    </w:p>
    <w:p w14:paraId="21A0F833" w14:textId="77777777" w:rsidR="00FB2CA6" w:rsidRDefault="00FB2CA6">
      <w:pPr>
        <w:spacing w:after="120"/>
      </w:pPr>
    </w:p>
    <w:p w14:paraId="375E77CC" w14:textId="77777777" w:rsidR="00FB2CA6" w:rsidRDefault="00000000">
      <w:pPr>
        <w:pStyle w:val="Ttulo1"/>
        <w:pBdr>
          <w:bottom w:val="single" w:sz="8" w:space="4" w:color="0B3B5F"/>
        </w:pBdr>
      </w:pPr>
      <w:r>
        <w:lastRenderedPageBreak/>
        <w:t>10. PROPIEDAD INTELECTUAL E INDUSTRIAL</w:t>
      </w:r>
    </w:p>
    <w:p w14:paraId="3E269A96" w14:textId="77777777" w:rsidR="00FB2CA6" w:rsidRDefault="00000000">
      <w:pPr>
        <w:spacing w:before="80" w:after="80" w:line="300" w:lineRule="auto"/>
        <w:jc w:val="both"/>
      </w:pPr>
      <w:r>
        <w:rPr>
          <w:color w:val="1F2937"/>
        </w:rPr>
        <w:t>Todos los derechos de propiedad intelectual e industrial sobre el sistema Digisoft, incluyendo el software, código fuente, diseños, interfaces, bases de datos estructurales, marca comercial "Digisoft", logotipos, textos, imágenes, videos, manuales y documentación asociada, son propiedad exclusiva de DIGISOL SRL o de sus licenciantes, y se encuentran protegidos por la Ley Núm. 65-00 sobre Derecho de Autor de la República Dominicana, la Ley Núm. 20-00 sobre Propiedad Industrial y los tratados internacionales aplicables.</w:t>
      </w:r>
    </w:p>
    <w:p w14:paraId="6A053F49" w14:textId="77777777" w:rsidR="00FB2CA6" w:rsidRDefault="00000000">
      <w:pPr>
        <w:spacing w:before="80" w:after="80" w:line="300" w:lineRule="auto"/>
        <w:jc w:val="both"/>
      </w:pPr>
      <w:r>
        <w:rPr>
          <w:color w:val="1F2937"/>
        </w:rPr>
        <w:t>El Usuario adquiere únicamente una licencia de uso limitada, no exclusiva, intransferible y revocable, durante la vigencia del contrato y dentro del territorio de la República Dominicana, para utilizar el sistema conforme a los presentes Términos.</w:t>
      </w:r>
    </w:p>
    <w:p w14:paraId="6659C8B5" w14:textId="77777777" w:rsidR="00FB2CA6" w:rsidRDefault="00000000">
      <w:pPr>
        <w:spacing w:before="80" w:after="80" w:line="300" w:lineRule="auto"/>
        <w:jc w:val="both"/>
      </w:pPr>
      <w:r>
        <w:rPr>
          <w:color w:val="1F2937"/>
        </w:rPr>
        <w:t>Queda expresamente prohibido al Usuario:</w:t>
      </w:r>
    </w:p>
    <w:p w14:paraId="1D75A4E4" w14:textId="77777777" w:rsidR="00FB2CA6" w:rsidRDefault="00000000">
      <w:pPr>
        <w:pStyle w:val="Prrafodelista"/>
        <w:numPr>
          <w:ilvl w:val="0"/>
          <w:numId w:val="2"/>
        </w:numPr>
        <w:spacing w:before="40" w:after="40" w:line="280" w:lineRule="auto"/>
        <w:jc w:val="both"/>
      </w:pPr>
      <w:r>
        <w:rPr>
          <w:color w:val="1F2937"/>
        </w:rPr>
        <w:t>Copiar, reproducir, distribuir, publicar, transmitir, modificar, adaptar o crear obras derivadas del sistema Digisoft.</w:t>
      </w:r>
    </w:p>
    <w:p w14:paraId="45439033" w14:textId="77777777" w:rsidR="00FB2CA6" w:rsidRDefault="00000000">
      <w:pPr>
        <w:pStyle w:val="Prrafodelista"/>
        <w:numPr>
          <w:ilvl w:val="0"/>
          <w:numId w:val="2"/>
        </w:numPr>
        <w:spacing w:before="40" w:after="40" w:line="280" w:lineRule="auto"/>
        <w:jc w:val="both"/>
      </w:pPr>
      <w:r>
        <w:rPr>
          <w:color w:val="1F2937"/>
        </w:rPr>
        <w:t>Aplicar técnicas de ingeniería inversa, descompilar, desensamblar o intentar obtener el código fuente.</w:t>
      </w:r>
    </w:p>
    <w:p w14:paraId="4BFFD868" w14:textId="77777777" w:rsidR="00FB2CA6" w:rsidRDefault="00000000">
      <w:pPr>
        <w:pStyle w:val="Prrafodelista"/>
        <w:numPr>
          <w:ilvl w:val="0"/>
          <w:numId w:val="2"/>
        </w:numPr>
        <w:spacing w:before="40" w:after="40" w:line="280" w:lineRule="auto"/>
        <w:jc w:val="both"/>
      </w:pPr>
      <w:r>
        <w:rPr>
          <w:color w:val="1F2937"/>
        </w:rPr>
        <w:t>Sublicenciar, arrendar, vender o ceder el uso del sistema a terceros.</w:t>
      </w:r>
    </w:p>
    <w:p w14:paraId="311DEC7E" w14:textId="77777777" w:rsidR="00FB2CA6" w:rsidRDefault="00000000">
      <w:pPr>
        <w:pStyle w:val="Prrafodelista"/>
        <w:numPr>
          <w:ilvl w:val="0"/>
          <w:numId w:val="2"/>
        </w:numPr>
        <w:spacing w:before="40" w:after="40" w:line="280" w:lineRule="auto"/>
        <w:jc w:val="both"/>
      </w:pPr>
      <w:r>
        <w:rPr>
          <w:color w:val="1F2937"/>
        </w:rPr>
        <w:t>Suprimir, alterar u ocultar cualquier aviso de propiedad intelectual, marca o indicación de titularidad presente en el sistema.</w:t>
      </w:r>
    </w:p>
    <w:p w14:paraId="64066807" w14:textId="77777777" w:rsidR="00FB2CA6" w:rsidRDefault="00000000">
      <w:pPr>
        <w:pStyle w:val="Prrafodelista"/>
        <w:numPr>
          <w:ilvl w:val="0"/>
          <w:numId w:val="2"/>
        </w:numPr>
        <w:spacing w:before="40" w:after="40" w:line="280" w:lineRule="auto"/>
        <w:jc w:val="both"/>
      </w:pPr>
      <w:r>
        <w:rPr>
          <w:color w:val="1F2937"/>
        </w:rPr>
        <w:t>Utilizar la marca "Digisoft", "Digisol" o sus logotipos sin autorización expresa y por escrito de DIGISOL.</w:t>
      </w:r>
    </w:p>
    <w:p w14:paraId="64D1AE9B" w14:textId="77777777" w:rsidR="00FB2CA6" w:rsidRDefault="00FB2CA6">
      <w:pPr>
        <w:spacing w:after="120"/>
      </w:pPr>
    </w:p>
    <w:p w14:paraId="5B2456E2" w14:textId="77777777" w:rsidR="00FB2CA6" w:rsidRDefault="00000000">
      <w:pPr>
        <w:spacing w:before="80" w:after="80" w:line="300" w:lineRule="auto"/>
        <w:jc w:val="both"/>
      </w:pPr>
      <w:r>
        <w:rPr>
          <w:color w:val="1F2937"/>
        </w:rPr>
        <w:t>Cualquier infracción a los derechos de propiedad intelectual de DIGISOL dará lugar a las acciones civiles, penales y administrativas previstas en la legislación dominicana.</w:t>
      </w:r>
    </w:p>
    <w:p w14:paraId="1C260F7E" w14:textId="77777777" w:rsidR="00FB2CA6" w:rsidRDefault="00FB2CA6">
      <w:pPr>
        <w:spacing w:after="120"/>
      </w:pPr>
    </w:p>
    <w:p w14:paraId="7B2D241F" w14:textId="77777777" w:rsidR="00FB2CA6" w:rsidRDefault="00000000">
      <w:pPr>
        <w:pStyle w:val="Ttulo1"/>
        <w:pBdr>
          <w:bottom w:val="single" w:sz="8" w:space="4" w:color="0B3B5F"/>
        </w:pBdr>
      </w:pPr>
      <w:r>
        <w:t>11. SUSPENSIÓN Y TERMINACIÓN DEL SERVICIO</w:t>
      </w:r>
    </w:p>
    <w:p w14:paraId="0DCFA0D1" w14:textId="77777777" w:rsidR="00FB2CA6" w:rsidRDefault="00000000">
      <w:pPr>
        <w:pStyle w:val="Ttulo2"/>
      </w:pPr>
      <w:r>
        <w:t>11.1 Suspensión por Falta de Pago</w:t>
      </w:r>
    </w:p>
    <w:p w14:paraId="71592673" w14:textId="77777777" w:rsidR="00FB2CA6" w:rsidRDefault="00000000">
      <w:pPr>
        <w:spacing w:before="80" w:after="80" w:line="300" w:lineRule="auto"/>
        <w:jc w:val="both"/>
      </w:pPr>
      <w:r>
        <w:rPr>
          <w:color w:val="1F2937"/>
        </w:rPr>
        <w:t>En caso de falta de pago de la suscripción en la fecha de vencimiento, DIGISOL notificará al Usuario a través del correo electrónico registrado. Si transcurridos quince (15) días calendario desde la notificación el pago no se ha regularizado, DIGISOL podrá suspender el acceso al servicio.</w:t>
      </w:r>
    </w:p>
    <w:p w14:paraId="0424F049" w14:textId="77777777" w:rsidR="00FB2CA6" w:rsidRDefault="00000000">
      <w:pPr>
        <w:spacing w:before="80" w:after="80" w:line="300" w:lineRule="auto"/>
        <w:jc w:val="both"/>
      </w:pPr>
      <w:r>
        <w:rPr>
          <w:color w:val="1F2937"/>
        </w:rPr>
        <w:t>Durante el período de suspensión, la cuenta permanecerá en modo de solo consulta por un plazo adicional de quince (15) días, durante los cuales el Usuario podrá exportar su información pero no emitir nuevos comprobantes ni modificar datos. Transcurrido este plazo sin regularización, DIGISOL podrá proceder a la terminación del contrato conforme a la Sección 11.3.</w:t>
      </w:r>
    </w:p>
    <w:p w14:paraId="1822C038" w14:textId="77777777" w:rsidR="00FB2CA6" w:rsidRDefault="00000000">
      <w:pPr>
        <w:pStyle w:val="Ttulo2"/>
      </w:pPr>
      <w:r>
        <w:t>11.2 Terminación por el Usuario</w:t>
      </w:r>
    </w:p>
    <w:p w14:paraId="0834D174" w14:textId="77777777" w:rsidR="00FB2CA6" w:rsidRDefault="00000000">
      <w:pPr>
        <w:spacing w:before="80" w:after="80" w:line="300" w:lineRule="auto"/>
        <w:jc w:val="both"/>
      </w:pPr>
      <w:r>
        <w:rPr>
          <w:color w:val="1F2937"/>
        </w:rPr>
        <w:lastRenderedPageBreak/>
        <w:t>El Usuario podrá solicitar la terminación del servicio en cualquier momento, enviando una solicitud formal al correo info@digisol.do desde la cuenta de correo registrada como administradora. La solicitud deberá realizarse con una antelación mínima de cinco (5) días hábiles al siguiente vencimiento del período de facturación; en caso contrario, la terminación surtirá efecto al finalizar el siguiente período facturable.</w:t>
      </w:r>
    </w:p>
    <w:p w14:paraId="6D540FF3" w14:textId="77777777" w:rsidR="00FB2CA6" w:rsidRDefault="00000000">
      <w:pPr>
        <w:spacing w:before="80" w:after="80" w:line="300" w:lineRule="auto"/>
        <w:jc w:val="both"/>
      </w:pPr>
      <w:r>
        <w:rPr>
          <w:color w:val="1F2937"/>
        </w:rPr>
        <w:t>Al cesar la vigencia del contrato, la cuenta del Usuario entrará en un período de gracia en modo de solo consulta durante noventa (90) días calendario, durante los cuales el Usuario podrá:</w:t>
      </w:r>
    </w:p>
    <w:p w14:paraId="4CF4E20D" w14:textId="77777777" w:rsidR="00FB2CA6" w:rsidRDefault="00000000">
      <w:pPr>
        <w:pStyle w:val="Prrafodelista"/>
        <w:numPr>
          <w:ilvl w:val="0"/>
          <w:numId w:val="2"/>
        </w:numPr>
        <w:spacing w:before="40" w:after="40" w:line="280" w:lineRule="auto"/>
        <w:jc w:val="both"/>
      </w:pPr>
      <w:r>
        <w:rPr>
          <w:color w:val="1F2937"/>
        </w:rPr>
        <w:t>Acceder al sistema para consultar su información histórica.</w:t>
      </w:r>
    </w:p>
    <w:p w14:paraId="6990E177" w14:textId="77777777" w:rsidR="00FB2CA6" w:rsidRDefault="00000000">
      <w:pPr>
        <w:pStyle w:val="Prrafodelista"/>
        <w:numPr>
          <w:ilvl w:val="0"/>
          <w:numId w:val="2"/>
        </w:numPr>
        <w:spacing w:before="40" w:after="40" w:line="280" w:lineRule="auto"/>
        <w:jc w:val="both"/>
      </w:pPr>
      <w:r>
        <w:rPr>
          <w:color w:val="1F2937"/>
        </w:rPr>
        <w:t>Exportar todos los comprobantes fiscales electrónicos (e-CF) emitidos y recibidos durante la vigencia del contrato, en formato XML, PDF y CSV.</w:t>
      </w:r>
    </w:p>
    <w:p w14:paraId="76267CC7" w14:textId="77777777" w:rsidR="00FB2CA6" w:rsidRDefault="00000000">
      <w:pPr>
        <w:pStyle w:val="Prrafodelista"/>
        <w:numPr>
          <w:ilvl w:val="0"/>
          <w:numId w:val="2"/>
        </w:numPr>
        <w:spacing w:before="40" w:after="40" w:line="280" w:lineRule="auto"/>
        <w:jc w:val="both"/>
      </w:pPr>
      <w:r>
        <w:rPr>
          <w:color w:val="1F2937"/>
        </w:rPr>
        <w:t>Descargar reportes contables, fiscales y operativos generados durante la vigencia del contrato.</w:t>
      </w:r>
    </w:p>
    <w:p w14:paraId="3D8DC35F" w14:textId="77777777" w:rsidR="00FB2CA6" w:rsidRDefault="00000000">
      <w:pPr>
        <w:pStyle w:val="Prrafodelista"/>
        <w:numPr>
          <w:ilvl w:val="0"/>
          <w:numId w:val="2"/>
        </w:numPr>
        <w:spacing w:before="40" w:after="40" w:line="280" w:lineRule="auto"/>
        <w:jc w:val="both"/>
      </w:pPr>
      <w:r>
        <w:rPr>
          <w:color w:val="1F2937"/>
        </w:rPr>
        <w:t>Obtener respaldos de sus bases de datos de clientes, productos y demás información cargada en el sistema.</w:t>
      </w:r>
    </w:p>
    <w:p w14:paraId="028CEEB4" w14:textId="77777777" w:rsidR="00FB2CA6" w:rsidRDefault="00FB2C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10E7E904" w14:textId="77777777">
        <w:tc>
          <w:tcPr>
            <w:tcW w:w="9360" w:type="dxa"/>
            <w:tcBorders>
              <w:top w:val="single" w:sz="4" w:space="0" w:color="B45309"/>
              <w:left w:val="single" w:sz="24" w:space="0" w:color="B45309"/>
              <w:bottom w:val="single" w:sz="4" w:space="0" w:color="B45309"/>
              <w:right w:val="single" w:sz="4" w:space="0" w:color="B45309"/>
            </w:tcBorders>
            <w:shd w:val="clear" w:color="auto" w:fill="FEF3C7"/>
            <w:tcMar>
              <w:top w:w="160" w:type="dxa"/>
              <w:left w:w="240" w:type="dxa"/>
              <w:bottom w:w="160" w:type="dxa"/>
              <w:right w:w="240" w:type="dxa"/>
            </w:tcMar>
          </w:tcPr>
          <w:p w14:paraId="73AE2509" w14:textId="77777777" w:rsidR="00FB2CA6" w:rsidRDefault="00000000">
            <w:pPr>
              <w:spacing w:after="80"/>
            </w:pPr>
            <w:r>
              <w:rPr>
                <w:b/>
                <w:bCs/>
                <w:color w:val="B45309"/>
              </w:rPr>
              <w:t>Importante — Responsabilidad de conservación fiscal del Usuario</w:t>
            </w:r>
          </w:p>
          <w:p w14:paraId="7ACFCC92" w14:textId="5001D5FB" w:rsidR="00FB2CA6" w:rsidRDefault="00000000">
            <w:pPr>
              <w:spacing w:line="280" w:lineRule="auto"/>
              <w:jc w:val="both"/>
            </w:pPr>
            <w:r>
              <w:rPr>
                <w:color w:val="1F2937"/>
                <w:sz w:val="20"/>
                <w:szCs w:val="20"/>
              </w:rPr>
              <w:t>Conforme al Artículo 13 de la Ley 32-23 y al Código Tributario (Ley 11-92), la obligación legal de conservar los e-CF emitidos y recibidos durante diez (10) años corresponde al contribuyente, no a DIGISOL. Durante el período de gracia de noventa (90) días, el Usuario debe descargar y resguardar en su propia infraestructura todos los comprobantes fiscales que requiera conservar para sustentar sus créditos fiscales y g</w:t>
            </w:r>
            <w:r w:rsidR="00BB1BED">
              <w:rPr>
                <w:color w:val="1F2937"/>
                <w:sz w:val="20"/>
                <w:szCs w:val="20"/>
              </w:rPr>
              <w:t>GMT-4</w:t>
            </w:r>
            <w:r>
              <w:rPr>
                <w:color w:val="1F2937"/>
                <w:sz w:val="20"/>
                <w:szCs w:val="20"/>
              </w:rPr>
              <w:t>os ante la DGII.</w:t>
            </w:r>
          </w:p>
        </w:tc>
      </w:tr>
    </w:tbl>
    <w:p w14:paraId="2BE2E831" w14:textId="77777777" w:rsidR="00FB2CA6" w:rsidRDefault="00FB2CA6">
      <w:pPr>
        <w:spacing w:after="120"/>
      </w:pPr>
    </w:p>
    <w:p w14:paraId="3AF259F2" w14:textId="77777777" w:rsidR="00FB2CA6" w:rsidRDefault="00000000">
      <w:pPr>
        <w:spacing w:before="80" w:after="80" w:line="300" w:lineRule="auto"/>
        <w:jc w:val="both"/>
      </w:pPr>
      <w:r>
        <w:rPr>
          <w:color w:val="1F2937"/>
        </w:rPr>
        <w:t>Transcurrido el período de gracia de noventa (90) días sin que el Usuario haya descargado su información, DIGISOL procederá al cierre definitivo del acceso a la cuenta. A partir de ese momento, el ex-Usuario no tendrá acceso directo ni por autoservicio a su información histórica.</w:t>
      </w:r>
    </w:p>
    <w:p w14:paraId="7E7170F4" w14:textId="77777777" w:rsidR="00FB2CA6" w:rsidRDefault="00000000">
      <w:pPr>
        <w:spacing w:before="80" w:after="80" w:line="300" w:lineRule="auto"/>
        <w:jc w:val="both"/>
      </w:pPr>
      <w:r>
        <w:rPr>
          <w:color w:val="1F2937"/>
        </w:rPr>
        <w:t>DIGISOL conservará, en su infraestructura técnica interna y con fines exclusivos de responder a eventuales requerimientos formales de la Dirección General de Impuestos Internos (DGII), copia de los e-CF procesados por la plataforma durante el tiempo que estime pertinente conforme a sus políticas internas y a las obligaciones que le imponga la normativa aplicable a los Proveedores de Servicios de Facturación Electrónica. Dicha conservación no otorga al ex-Usuario derecho de acceso continuo a dicha información.</w:t>
      </w:r>
    </w:p>
    <w:p w14:paraId="61072AE3" w14:textId="77777777" w:rsidR="00FB2CA6" w:rsidRDefault="00000000">
      <w:pPr>
        <w:spacing w:before="80" w:after="80" w:line="300" w:lineRule="auto"/>
        <w:jc w:val="both"/>
      </w:pPr>
      <w:r>
        <w:rPr>
          <w:color w:val="1F2937"/>
        </w:rPr>
        <w:t>Cualquier solicitud de copia específica de un e-CF realizada por un ex-Usuario después del período de gracia deberá canalizarse formalmente a través de la DGII. DIGISOL responderá directamente a los requerimientos formales de la DGII conforme a la normativa aplicable, pero no atenderá solicitudes directas de ex-Usuarios una vez vencido el período de gracia.</w:t>
      </w:r>
    </w:p>
    <w:p w14:paraId="6B053608" w14:textId="77777777" w:rsidR="00FB2CA6" w:rsidRDefault="00000000">
      <w:pPr>
        <w:pStyle w:val="Ttulo2"/>
      </w:pPr>
      <w:r>
        <w:t>11.3 Terminación por DIGISOL</w:t>
      </w:r>
    </w:p>
    <w:p w14:paraId="41F6BC81" w14:textId="77777777" w:rsidR="00FB2CA6" w:rsidRDefault="00000000">
      <w:pPr>
        <w:spacing w:before="80" w:after="80" w:line="300" w:lineRule="auto"/>
        <w:jc w:val="both"/>
      </w:pPr>
      <w:r>
        <w:rPr>
          <w:color w:val="1F2937"/>
        </w:rPr>
        <w:t>DIGISOL podrá terminar el contrato de manera inmediata, sin derecho a indemnización a favor del Usuario, en los siguientes casos:</w:t>
      </w:r>
    </w:p>
    <w:p w14:paraId="31AA7469" w14:textId="77777777" w:rsidR="00FB2CA6" w:rsidRDefault="00000000">
      <w:pPr>
        <w:pStyle w:val="Prrafodelista"/>
        <w:numPr>
          <w:ilvl w:val="0"/>
          <w:numId w:val="2"/>
        </w:numPr>
        <w:spacing w:before="40" w:after="40" w:line="280" w:lineRule="auto"/>
        <w:jc w:val="both"/>
      </w:pPr>
      <w:r>
        <w:rPr>
          <w:color w:val="1F2937"/>
        </w:rPr>
        <w:lastRenderedPageBreak/>
        <w:t>Falta de pago no regularizada conforme a la Sección 11.1.</w:t>
      </w:r>
    </w:p>
    <w:p w14:paraId="7340A7EC" w14:textId="77777777" w:rsidR="00FB2CA6" w:rsidRDefault="00000000">
      <w:pPr>
        <w:pStyle w:val="Prrafodelista"/>
        <w:numPr>
          <w:ilvl w:val="0"/>
          <w:numId w:val="2"/>
        </w:numPr>
        <w:spacing w:before="40" w:after="40" w:line="280" w:lineRule="auto"/>
        <w:jc w:val="both"/>
      </w:pPr>
      <w:r>
        <w:rPr>
          <w:color w:val="1F2937"/>
        </w:rPr>
        <w:t>Uso del servicio para fines ilícitos, fraudulentos o contrarios a la ley dominicana.</w:t>
      </w:r>
    </w:p>
    <w:p w14:paraId="12770964" w14:textId="77777777" w:rsidR="00FB2CA6" w:rsidRDefault="00000000">
      <w:pPr>
        <w:pStyle w:val="Prrafodelista"/>
        <w:numPr>
          <w:ilvl w:val="0"/>
          <w:numId w:val="2"/>
        </w:numPr>
        <w:spacing w:before="40" w:after="40" w:line="280" w:lineRule="auto"/>
        <w:jc w:val="both"/>
      </w:pPr>
      <w:r>
        <w:rPr>
          <w:color w:val="1F2937"/>
        </w:rPr>
        <w:t>Violación grave o reiterada de los presentes Términos y Condiciones.</w:t>
      </w:r>
    </w:p>
    <w:p w14:paraId="7BAFF028" w14:textId="77777777" w:rsidR="00FB2CA6" w:rsidRDefault="00000000">
      <w:pPr>
        <w:pStyle w:val="Prrafodelista"/>
        <w:numPr>
          <w:ilvl w:val="0"/>
          <w:numId w:val="2"/>
        </w:numPr>
        <w:spacing w:before="40" w:after="40" w:line="280" w:lineRule="auto"/>
        <w:jc w:val="both"/>
      </w:pPr>
      <w:r>
        <w:rPr>
          <w:color w:val="1F2937"/>
        </w:rPr>
        <w:t>Suministro de información falsa o alterada en el registro o durante el uso del servicio.</w:t>
      </w:r>
    </w:p>
    <w:p w14:paraId="279D1C87" w14:textId="77777777" w:rsidR="00FB2CA6" w:rsidRDefault="00000000">
      <w:pPr>
        <w:pStyle w:val="Prrafodelista"/>
        <w:numPr>
          <w:ilvl w:val="0"/>
          <w:numId w:val="2"/>
        </w:numPr>
        <w:spacing w:before="40" w:after="40" w:line="280" w:lineRule="auto"/>
        <w:jc w:val="both"/>
      </w:pPr>
      <w:r>
        <w:rPr>
          <w:color w:val="1F2937"/>
        </w:rPr>
        <w:t>Actos que comprometan la seguridad, integridad o funcionamiento del sistema.</w:t>
      </w:r>
    </w:p>
    <w:p w14:paraId="515C3365" w14:textId="77777777" w:rsidR="00FB2CA6" w:rsidRDefault="00000000">
      <w:pPr>
        <w:pStyle w:val="Prrafodelista"/>
        <w:numPr>
          <w:ilvl w:val="0"/>
          <w:numId w:val="2"/>
        </w:numPr>
        <w:spacing w:before="40" w:after="40" w:line="280" w:lineRule="auto"/>
        <w:jc w:val="both"/>
      </w:pPr>
      <w:r>
        <w:rPr>
          <w:color w:val="1F2937"/>
        </w:rPr>
        <w:t>Violación de los derechos de propiedad intelectual de DIGISOL o de terceros.</w:t>
      </w:r>
    </w:p>
    <w:p w14:paraId="592C870D" w14:textId="77777777" w:rsidR="00FB2CA6" w:rsidRDefault="00000000">
      <w:pPr>
        <w:pStyle w:val="Prrafodelista"/>
        <w:numPr>
          <w:ilvl w:val="0"/>
          <w:numId w:val="2"/>
        </w:numPr>
        <w:spacing w:before="40" w:after="40" w:line="280" w:lineRule="auto"/>
        <w:jc w:val="both"/>
      </w:pPr>
      <w:r>
        <w:rPr>
          <w:color w:val="1F2937"/>
        </w:rPr>
        <w:t>Decisión judicial, administrativa o regulatoria que ordene la terminación del servicio.</w:t>
      </w:r>
    </w:p>
    <w:p w14:paraId="1C45E401" w14:textId="77777777" w:rsidR="00FB2CA6" w:rsidRDefault="00FB2CA6">
      <w:pPr>
        <w:spacing w:after="120"/>
      </w:pPr>
    </w:p>
    <w:p w14:paraId="4048AB84" w14:textId="77777777" w:rsidR="00FB2CA6" w:rsidRDefault="00000000">
      <w:pPr>
        <w:spacing w:before="80" w:after="80" w:line="300" w:lineRule="auto"/>
        <w:jc w:val="both"/>
      </w:pPr>
      <w:r>
        <w:rPr>
          <w:color w:val="1F2937"/>
        </w:rPr>
        <w:t>En los casos anteriores, DIGISOL notificará al Usuario la causa de la terminación y concederá un plazo razonable para que el Usuario exporte su información, salvo en casos de riesgo inmediato para la plataforma o para terceros.</w:t>
      </w:r>
    </w:p>
    <w:p w14:paraId="3EE8C6C9" w14:textId="77777777" w:rsidR="00FB2CA6" w:rsidRDefault="00000000">
      <w:pPr>
        <w:pStyle w:val="Ttulo2"/>
      </w:pPr>
      <w:r>
        <w:t>11.4 Suspensión Preventiva por Riesgo</w:t>
      </w:r>
    </w:p>
    <w:p w14:paraId="031EF313" w14:textId="77777777" w:rsidR="00FB2CA6" w:rsidRDefault="00000000">
      <w:pPr>
        <w:spacing w:before="80" w:after="80" w:line="300" w:lineRule="auto"/>
        <w:jc w:val="both"/>
      </w:pPr>
      <w:r>
        <w:rPr>
          <w:color w:val="1F2937"/>
        </w:rPr>
        <w:t>Sin perjuicio de las causales anteriores, DIGISOL podrá suspender preventivamente el acceso total o parcial a la cuenta del Usuario, sin notificación previa y sin que ello constituya incumplimiento contractual, cuando detecte cualquiera de los siguientes escenarios:</w:t>
      </w:r>
    </w:p>
    <w:p w14:paraId="555FE283" w14:textId="77777777" w:rsidR="00FB2CA6" w:rsidRDefault="00000000">
      <w:pPr>
        <w:pStyle w:val="Prrafodelista"/>
        <w:numPr>
          <w:ilvl w:val="0"/>
          <w:numId w:val="2"/>
        </w:numPr>
        <w:spacing w:before="40" w:after="40" w:line="280" w:lineRule="auto"/>
        <w:jc w:val="both"/>
      </w:pPr>
      <w:r>
        <w:rPr>
          <w:color w:val="1F2937"/>
        </w:rPr>
        <w:t>Actividad técnicamente sospechosa, anómala o inconsistente con el patrón habitual de uso del Usuario, que pueda indicar compromiso de credenciales, suplantación de identidad o intrusión no autorizada.</w:t>
      </w:r>
    </w:p>
    <w:p w14:paraId="5A81A7CA" w14:textId="77777777" w:rsidR="00FB2CA6" w:rsidRDefault="00000000">
      <w:pPr>
        <w:pStyle w:val="Prrafodelista"/>
        <w:numPr>
          <w:ilvl w:val="0"/>
          <w:numId w:val="2"/>
        </w:numPr>
        <w:spacing w:before="40" w:after="40" w:line="280" w:lineRule="auto"/>
        <w:jc w:val="both"/>
      </w:pPr>
      <w:r>
        <w:rPr>
          <w:color w:val="1F2937"/>
        </w:rPr>
        <w:t>Indicios razonables de uso de la plataforma para actividades fraudulentas, simulación de operaciones comerciales, emisión de comprobantes fiscales sin sustancia económica real o cualquier otra conducta potencialmente constitutiva de delito.</w:t>
      </w:r>
    </w:p>
    <w:p w14:paraId="3B0EC5F4" w14:textId="77777777" w:rsidR="00FB2CA6" w:rsidRDefault="00000000">
      <w:pPr>
        <w:pStyle w:val="Prrafodelista"/>
        <w:numPr>
          <w:ilvl w:val="0"/>
          <w:numId w:val="2"/>
        </w:numPr>
        <w:spacing w:before="40" w:after="40" w:line="280" w:lineRule="auto"/>
        <w:jc w:val="both"/>
      </w:pPr>
      <w:r>
        <w:rPr>
          <w:color w:val="1F2937"/>
        </w:rPr>
        <w:t>Sospecha fundamentada de lavado de activos, financiamiento del terrorismo u otras actividades sancionadas por la Ley Núm. 155-17 contra el Lavado de Activos y el Financiamiento del Terrorismo, o por la normativa internacional aplicable.</w:t>
      </w:r>
    </w:p>
    <w:p w14:paraId="40CCE5C0" w14:textId="77777777" w:rsidR="00FB2CA6" w:rsidRDefault="00000000">
      <w:pPr>
        <w:pStyle w:val="Prrafodelista"/>
        <w:numPr>
          <w:ilvl w:val="0"/>
          <w:numId w:val="2"/>
        </w:numPr>
        <w:spacing w:before="40" w:after="40" w:line="280" w:lineRule="auto"/>
        <w:jc w:val="both"/>
      </w:pPr>
      <w:r>
        <w:rPr>
          <w:color w:val="1F2937"/>
        </w:rPr>
        <w:t>Requerimiento de autoridad judicial, fiscal, administrativa o policial de la República Dominicana, debidamente notificado a DIGISOL, que ordene o recomiende la suspensión de la cuenta.</w:t>
      </w:r>
    </w:p>
    <w:p w14:paraId="0F96D4DD" w14:textId="77777777" w:rsidR="00FB2CA6" w:rsidRDefault="00000000">
      <w:pPr>
        <w:pStyle w:val="Prrafodelista"/>
        <w:numPr>
          <w:ilvl w:val="0"/>
          <w:numId w:val="2"/>
        </w:numPr>
        <w:spacing w:before="40" w:after="40" w:line="280" w:lineRule="auto"/>
        <w:jc w:val="both"/>
      </w:pPr>
      <w:r>
        <w:rPr>
          <w:color w:val="1F2937"/>
        </w:rPr>
        <w:t>Patrones de uso técnico abusivo que comprometan la estabilidad, seguridad o disponibilidad del servicio para otros Usuarios (ver Sección 6.5.2).</w:t>
      </w:r>
    </w:p>
    <w:p w14:paraId="2870DB28" w14:textId="77777777" w:rsidR="00FB2CA6" w:rsidRDefault="00000000">
      <w:pPr>
        <w:pStyle w:val="Prrafodelista"/>
        <w:numPr>
          <w:ilvl w:val="0"/>
          <w:numId w:val="2"/>
        </w:numPr>
        <w:spacing w:before="40" w:after="40" w:line="280" w:lineRule="auto"/>
        <w:jc w:val="both"/>
      </w:pPr>
      <w:r>
        <w:rPr>
          <w:color w:val="1F2937"/>
        </w:rPr>
        <w:t>Detección de software malicioso, intentos de vulneración de seguridad o ataques dirigidos originados desde la cuenta del Usuario.</w:t>
      </w:r>
    </w:p>
    <w:p w14:paraId="0C946234" w14:textId="77777777" w:rsidR="00FB2CA6" w:rsidRDefault="00000000">
      <w:pPr>
        <w:pStyle w:val="Prrafodelista"/>
        <w:numPr>
          <w:ilvl w:val="0"/>
          <w:numId w:val="2"/>
        </w:numPr>
        <w:spacing w:before="40" w:after="40" w:line="280" w:lineRule="auto"/>
        <w:jc w:val="both"/>
      </w:pPr>
      <w:r>
        <w:rPr>
          <w:color w:val="1F2937"/>
        </w:rPr>
        <w:t>Riesgo legal o reputacional concreto para DIGISOL derivado del uso que el Usuario haga del servicio.</w:t>
      </w:r>
    </w:p>
    <w:p w14:paraId="3388221C" w14:textId="77777777" w:rsidR="00FB2CA6" w:rsidRDefault="00FB2CA6">
      <w:pPr>
        <w:spacing w:after="120"/>
      </w:pPr>
    </w:p>
    <w:p w14:paraId="08914F03" w14:textId="77777777" w:rsidR="00FB2CA6" w:rsidRDefault="00000000">
      <w:pPr>
        <w:spacing w:before="80" w:after="80" w:line="300" w:lineRule="auto"/>
        <w:jc w:val="both"/>
      </w:pPr>
      <w:r>
        <w:rPr>
          <w:color w:val="1F2937"/>
        </w:rPr>
        <w:t xml:space="preserve">La suspensión preventiva por riesgo tendrá carácter cautelar y temporal. DIGISOL notificará al Usuario la suspensión tan pronto como sea operativa y legalmente posible, indicando la causa general de la medida en los términos que la confidencialidad de una eventual investigación permita revelar. El Usuario dispondrá de un plazo de diez (10) días hábiles para presentar </w:t>
      </w:r>
      <w:r>
        <w:rPr>
          <w:color w:val="1F2937"/>
        </w:rPr>
        <w:lastRenderedPageBreak/>
        <w:t>explicaciones, pruebas o aclaraciones que permitan a DIGISOL evaluar el levantamiento de la suspensión.</w:t>
      </w:r>
    </w:p>
    <w:p w14:paraId="4990DA77" w14:textId="77777777" w:rsidR="00FB2CA6" w:rsidRDefault="00000000">
      <w:pPr>
        <w:spacing w:before="80" w:after="80" w:line="300" w:lineRule="auto"/>
        <w:jc w:val="both"/>
      </w:pPr>
      <w:r>
        <w:rPr>
          <w:color w:val="1F2937"/>
        </w:rPr>
        <w:t>Si transcurrido dicho plazo DIGISOL confirma la situación de riesgo, podrá proceder a la terminación definitiva del contrato conforme a la Sección 11.3. Si DIGISOL concluye que no existe causa suficiente para mantener la suspensión, restablecerá el servicio sin costo adicional para el Usuario.</w:t>
      </w:r>
    </w:p>
    <w:p w14:paraId="5519DFCB" w14:textId="77777777" w:rsidR="00FB2CA6" w:rsidRDefault="00000000">
      <w:pPr>
        <w:spacing w:before="80" w:after="80" w:line="300" w:lineRule="auto"/>
        <w:jc w:val="both"/>
      </w:pPr>
      <w:r>
        <w:rPr>
          <w:color w:val="1F2937"/>
        </w:rPr>
        <w:t>La suspensión preventiva por riesgo no exime al Usuario del pago del período de suscripción en curso cuando la causa de la suspensión sea imputable a sus propias acciones u omisiones. Por el contrario, si la suspensión resultara injustificada, DIGISOL compensará proporcionalmente al Usuario el tiempo de servicio no disponible.</w:t>
      </w:r>
    </w:p>
    <w:p w14:paraId="5CAB6368" w14:textId="77777777" w:rsidR="00FB2CA6" w:rsidRDefault="00FB2CA6">
      <w:pPr>
        <w:spacing w:after="120"/>
      </w:pPr>
    </w:p>
    <w:p w14:paraId="361185DE" w14:textId="77777777" w:rsidR="00FB2CA6" w:rsidRDefault="00000000">
      <w:pPr>
        <w:pStyle w:val="Ttulo1"/>
        <w:pBdr>
          <w:bottom w:val="single" w:sz="8" w:space="4" w:color="0B3B5F"/>
        </w:pBdr>
      </w:pPr>
      <w:r>
        <w:t>12. DERECHO DE RETRACTO Y POLÍTICA DE REEMBOLSOS</w:t>
      </w:r>
    </w:p>
    <w:p w14:paraId="59495D81" w14:textId="77777777" w:rsidR="00FB2CA6" w:rsidRDefault="00000000">
      <w:pPr>
        <w:pStyle w:val="Ttulo2"/>
      </w:pPr>
      <w:r>
        <w:t>12.1 Derecho de Retracto</w:t>
      </w:r>
    </w:p>
    <w:p w14:paraId="6E94FF1E" w14:textId="77777777" w:rsidR="00FB2CA6" w:rsidRDefault="00000000">
      <w:pPr>
        <w:spacing w:before="80" w:after="80" w:line="300" w:lineRule="auto"/>
        <w:jc w:val="both"/>
      </w:pPr>
      <w:r>
        <w:rPr>
          <w:color w:val="1F2937"/>
        </w:rPr>
        <w:t>Conforme al espíritu de la Ley Núm. 358-05 General de Protección de los Derechos del Consumidor y Usuario de la República Dominicana, el Usuario podrá ejercer su derecho de retracto dentro de los cinco (5) días hábiles siguientes a la celebración del contrato, siempre que no haya hecho uso efectivo del servicio durante dicho período.</w:t>
      </w:r>
    </w:p>
    <w:p w14:paraId="650C1942" w14:textId="77777777" w:rsidR="00FB2CA6" w:rsidRDefault="00000000">
      <w:pPr>
        <w:spacing w:before="80" w:after="80" w:line="300" w:lineRule="auto"/>
        <w:jc w:val="both"/>
      </w:pPr>
      <w:r>
        <w:rPr>
          <w:color w:val="1F2937"/>
        </w:rPr>
        <w:t>Para ejercer el derecho de retracto, el Usuario deberá enviar una solicitud por escrito al correo info@digisol.do desde la cuenta registrada, indicando claramente su intención de retractarse. DIGISOL procesará el reembolso del monto pagado dentro de los quince (15) días hábiles siguientes a la recepción de la solicitud, descontando cualquier comisión bancaria o cargo por operación que pudiera aplicar.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0695A813" w14:textId="77777777">
        <w:tc>
          <w:tcPr>
            <w:tcW w:w="9360" w:type="dxa"/>
            <w:tcBorders>
              <w:top w:val="single" w:sz="4" w:space="0" w:color="B45309"/>
              <w:left w:val="single" w:sz="24" w:space="0" w:color="B45309"/>
              <w:bottom w:val="single" w:sz="4" w:space="0" w:color="B45309"/>
              <w:right w:val="single" w:sz="4" w:space="0" w:color="B45309"/>
            </w:tcBorders>
            <w:shd w:val="clear" w:color="auto" w:fill="FEF3C7"/>
            <w:tcMar>
              <w:top w:w="160" w:type="dxa"/>
              <w:left w:w="240" w:type="dxa"/>
              <w:bottom w:w="160" w:type="dxa"/>
              <w:right w:w="240" w:type="dxa"/>
            </w:tcMar>
          </w:tcPr>
          <w:p w14:paraId="1C31E074" w14:textId="77777777" w:rsidR="00FB2CA6" w:rsidRDefault="00000000">
            <w:pPr>
              <w:spacing w:after="80"/>
            </w:pPr>
            <w:r>
              <w:rPr>
                <w:b/>
                <w:bCs/>
                <w:color w:val="B45309"/>
              </w:rPr>
              <w:t>Importante</w:t>
            </w:r>
          </w:p>
          <w:p w14:paraId="407C9610" w14:textId="77777777" w:rsidR="00FB2CA6" w:rsidRDefault="00000000">
            <w:pPr>
              <w:spacing w:line="280" w:lineRule="auto"/>
              <w:jc w:val="both"/>
            </w:pPr>
            <w:r>
              <w:rPr>
                <w:color w:val="1F2937"/>
                <w:sz w:val="20"/>
                <w:szCs w:val="20"/>
              </w:rPr>
              <w:t>El derecho de retracto aplica únicamente a la primera contratación del servicio. No procede el retracto en renovaciones, cambios de plan o contrataciones sucesivas del mismo Usuario. Tampoco procede si el Usuario ha utilizado el sistema para emitir comprobantes fiscales durante el plazo de retracto.</w:t>
            </w:r>
          </w:p>
        </w:tc>
      </w:tr>
    </w:tbl>
    <w:p w14:paraId="365DA696" w14:textId="77777777" w:rsidR="00FB2CA6" w:rsidRDefault="00FB2CA6">
      <w:pPr>
        <w:spacing w:after="120"/>
      </w:pPr>
    </w:p>
    <w:p w14:paraId="41CC9F7C" w14:textId="77777777" w:rsidR="00FB2CA6" w:rsidRDefault="00000000">
      <w:pPr>
        <w:pStyle w:val="Ttulo2"/>
      </w:pPr>
      <w:r>
        <w:t>12.2 Política de Reembolsos</w:t>
      </w:r>
    </w:p>
    <w:p w14:paraId="620F2D77" w14:textId="77777777" w:rsidR="00FB2CA6" w:rsidRDefault="00000000">
      <w:pPr>
        <w:spacing w:before="80" w:after="80" w:line="300" w:lineRule="auto"/>
        <w:jc w:val="both"/>
      </w:pPr>
      <w:r>
        <w:rPr>
          <w:color w:val="1F2937"/>
        </w:rPr>
        <w:t>DIGISOL realizará reembolsos únicamente en los siguientes casos:</w:t>
      </w:r>
    </w:p>
    <w:p w14:paraId="7B500AC3" w14:textId="77777777" w:rsidR="00FB2CA6" w:rsidRDefault="00000000">
      <w:pPr>
        <w:pStyle w:val="Prrafodelista"/>
        <w:numPr>
          <w:ilvl w:val="0"/>
          <w:numId w:val="2"/>
        </w:numPr>
        <w:spacing w:before="40" w:after="40" w:line="280" w:lineRule="auto"/>
        <w:jc w:val="both"/>
      </w:pPr>
      <w:r>
        <w:rPr>
          <w:color w:val="1F2937"/>
        </w:rPr>
        <w:t>Ejercicio válido del derecho de retracto conforme a la Sección 12.1.</w:t>
      </w:r>
    </w:p>
    <w:p w14:paraId="48B9E78E" w14:textId="77777777" w:rsidR="00FB2CA6" w:rsidRDefault="00000000">
      <w:pPr>
        <w:pStyle w:val="Prrafodelista"/>
        <w:numPr>
          <w:ilvl w:val="0"/>
          <w:numId w:val="2"/>
        </w:numPr>
        <w:spacing w:before="40" w:after="40" w:line="280" w:lineRule="auto"/>
        <w:jc w:val="both"/>
      </w:pPr>
      <w:r>
        <w:rPr>
          <w:color w:val="1F2937"/>
        </w:rPr>
        <w:t>Doble cobro accidental por error de DIGISOL.</w:t>
      </w:r>
    </w:p>
    <w:p w14:paraId="1EF51113" w14:textId="77777777" w:rsidR="00FB2CA6" w:rsidRDefault="00000000">
      <w:pPr>
        <w:pStyle w:val="Prrafodelista"/>
        <w:numPr>
          <w:ilvl w:val="0"/>
          <w:numId w:val="2"/>
        </w:numPr>
        <w:spacing w:before="40" w:after="40" w:line="280" w:lineRule="auto"/>
        <w:jc w:val="both"/>
      </w:pPr>
      <w:r>
        <w:rPr>
          <w:color w:val="1F2937"/>
        </w:rPr>
        <w:t>Cobro improcedente por error administrativo debidamente verificado.</w:t>
      </w:r>
    </w:p>
    <w:p w14:paraId="3A9CBB40" w14:textId="77777777" w:rsidR="00FB2CA6" w:rsidRDefault="00FB2CA6">
      <w:pPr>
        <w:spacing w:after="120"/>
      </w:pPr>
    </w:p>
    <w:p w14:paraId="29C86CAE" w14:textId="77777777" w:rsidR="00FB2CA6" w:rsidRDefault="00000000">
      <w:pPr>
        <w:spacing w:before="80" w:after="80" w:line="300" w:lineRule="auto"/>
        <w:jc w:val="both"/>
      </w:pPr>
      <w:r>
        <w:rPr>
          <w:color w:val="1F2937"/>
        </w:rPr>
        <w:t>DIGISOL no procederá a reembolsos en los siguientes casos:</w:t>
      </w:r>
    </w:p>
    <w:p w14:paraId="08FE0E4E" w14:textId="77777777" w:rsidR="00FB2CA6" w:rsidRDefault="00000000">
      <w:pPr>
        <w:pStyle w:val="Prrafodelista"/>
        <w:numPr>
          <w:ilvl w:val="0"/>
          <w:numId w:val="2"/>
        </w:numPr>
        <w:spacing w:before="40" w:after="40" w:line="280" w:lineRule="auto"/>
        <w:jc w:val="both"/>
      </w:pPr>
      <w:r>
        <w:rPr>
          <w:color w:val="1F2937"/>
        </w:rPr>
        <w:t>Períodos de suscripción parcialmente utilizados.</w:t>
      </w:r>
    </w:p>
    <w:p w14:paraId="15777791" w14:textId="77777777" w:rsidR="00FB2CA6" w:rsidRDefault="00000000">
      <w:pPr>
        <w:pStyle w:val="Prrafodelista"/>
        <w:numPr>
          <w:ilvl w:val="0"/>
          <w:numId w:val="2"/>
        </w:numPr>
        <w:spacing w:before="40" w:after="40" w:line="280" w:lineRule="auto"/>
        <w:jc w:val="both"/>
      </w:pPr>
      <w:r>
        <w:rPr>
          <w:color w:val="1F2937"/>
        </w:rPr>
        <w:lastRenderedPageBreak/>
        <w:t>Cancelaciones solicitadas después de procesado el cobro del período en curso.</w:t>
      </w:r>
    </w:p>
    <w:p w14:paraId="2332B61E" w14:textId="77777777" w:rsidR="00FB2CA6" w:rsidRDefault="00000000">
      <w:pPr>
        <w:pStyle w:val="Prrafodelista"/>
        <w:numPr>
          <w:ilvl w:val="0"/>
          <w:numId w:val="2"/>
        </w:numPr>
        <w:spacing w:before="40" w:after="40" w:line="280" w:lineRule="auto"/>
        <w:jc w:val="both"/>
      </w:pPr>
      <w:r>
        <w:rPr>
          <w:color w:val="1F2937"/>
        </w:rPr>
        <w:t>Pagos anuales, una vez transcurrido el plazo de retracto de cinco (5) días hábiles.</w:t>
      </w:r>
    </w:p>
    <w:p w14:paraId="6B815877" w14:textId="77777777" w:rsidR="00FB2CA6" w:rsidRDefault="00000000">
      <w:pPr>
        <w:pStyle w:val="Prrafodelista"/>
        <w:numPr>
          <w:ilvl w:val="0"/>
          <w:numId w:val="2"/>
        </w:numPr>
        <w:spacing w:before="40" w:after="40" w:line="280" w:lineRule="auto"/>
        <w:jc w:val="both"/>
      </w:pPr>
      <w:r>
        <w:rPr>
          <w:color w:val="1F2937"/>
        </w:rPr>
        <w:t>Cambios de plan a uno de menor valor (downgrade).</w:t>
      </w:r>
    </w:p>
    <w:p w14:paraId="5C2BB694" w14:textId="77777777" w:rsidR="00FB2CA6" w:rsidRDefault="00000000">
      <w:pPr>
        <w:pStyle w:val="Prrafodelista"/>
        <w:numPr>
          <w:ilvl w:val="0"/>
          <w:numId w:val="2"/>
        </w:numPr>
        <w:spacing w:before="40" w:after="40" w:line="280" w:lineRule="auto"/>
        <w:jc w:val="both"/>
      </w:pPr>
      <w:r>
        <w:rPr>
          <w:color w:val="1F2937"/>
        </w:rPr>
        <w:t>Terminación del contrato por causa imputable al Usuario.</w:t>
      </w:r>
    </w:p>
    <w:p w14:paraId="14083472" w14:textId="77777777" w:rsidR="00FB2CA6" w:rsidRDefault="00FB2CA6">
      <w:pPr>
        <w:spacing w:after="120"/>
      </w:pPr>
    </w:p>
    <w:p w14:paraId="19D0A360" w14:textId="77777777" w:rsidR="00FB2CA6" w:rsidRDefault="00000000">
      <w:pPr>
        <w:spacing w:before="80" w:after="80" w:line="300" w:lineRule="auto"/>
        <w:jc w:val="both"/>
      </w:pPr>
      <w:r>
        <w:rPr>
          <w:color w:val="1F2937"/>
        </w:rPr>
        <w:t>Los reembolsos se realizarán mediante transferencia bancaria a la misma cuenta desde la cual se recibió el pago original, salvo que razones técnicas justifiquen otro medio.</w:t>
      </w:r>
    </w:p>
    <w:p w14:paraId="741868EC" w14:textId="77777777" w:rsidR="00FB2CA6" w:rsidRDefault="00FB2CA6">
      <w:pPr>
        <w:spacing w:after="120"/>
      </w:pPr>
    </w:p>
    <w:p w14:paraId="677E17C6" w14:textId="77777777" w:rsidR="00FB2CA6" w:rsidRDefault="00000000">
      <w:pPr>
        <w:pStyle w:val="Ttulo1"/>
        <w:pBdr>
          <w:bottom w:val="single" w:sz="8" w:space="4" w:color="0B3B5F"/>
        </w:pBdr>
      </w:pPr>
      <w:r>
        <w:t>13. PROTECCIÓN DE DATOS PERSONALES</w:t>
      </w:r>
    </w:p>
    <w:p w14:paraId="6B62F24D" w14:textId="77777777" w:rsidR="00FB2CA6" w:rsidRDefault="00000000">
      <w:pPr>
        <w:spacing w:before="80" w:after="80" w:line="300" w:lineRule="auto"/>
        <w:jc w:val="both"/>
      </w:pPr>
      <w:r>
        <w:rPr>
          <w:color w:val="1F2937"/>
        </w:rPr>
        <w:t>DIGISOL trata los datos personales del Usuario conforme a la Ley Núm. 172-13 sobre Protección de Datos de Carácter Personal de la República Dominicana. El detalle completo del tratamiento, finalidades, transferencias, períodos de conservación y derechos del titular se encuentra en la Política de Protección de Datos (Anexo 1.3), documento público disponible en digisoft.do.</w:t>
      </w:r>
    </w:p>
    <w:p w14:paraId="4DF658FA" w14:textId="77777777" w:rsidR="00FB2CA6" w:rsidRDefault="00000000">
      <w:pPr>
        <w:pStyle w:val="Ttulo2"/>
      </w:pPr>
      <w:r>
        <w:t>13.1 Datos que Tratamos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FB2CA6" w14:paraId="5D55DF7D" w14:textId="77777777">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7EC042F6" w14:textId="77777777" w:rsidR="00FB2CA6" w:rsidRDefault="00000000">
            <w:pPr>
              <w:spacing w:before="20" w:after="20"/>
            </w:pPr>
            <w:r>
              <w:rPr>
                <w:b/>
                <w:bCs/>
                <w:color w:val="0B3B5F"/>
                <w:sz w:val="20"/>
                <w:szCs w:val="20"/>
              </w:rPr>
              <w:t>Categoría</w:t>
            </w:r>
          </w:p>
        </w:tc>
        <w:tc>
          <w:tcPr>
            <w:tcW w:w="34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30D5D6E5" w14:textId="77777777" w:rsidR="00FB2CA6" w:rsidRDefault="00000000">
            <w:pPr>
              <w:spacing w:before="20" w:after="20"/>
            </w:pPr>
            <w:r>
              <w:rPr>
                <w:b/>
                <w:bCs/>
                <w:color w:val="0B3B5F"/>
                <w:sz w:val="20"/>
                <w:szCs w:val="20"/>
              </w:rPr>
              <w:t>Datos</w:t>
            </w:r>
          </w:p>
        </w:tc>
        <w:tc>
          <w:tcPr>
            <w:tcW w:w="316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16A1EEE1" w14:textId="77777777" w:rsidR="00FB2CA6" w:rsidRDefault="00000000">
            <w:pPr>
              <w:spacing w:before="20" w:after="20"/>
            </w:pPr>
            <w:r>
              <w:rPr>
                <w:b/>
                <w:bCs/>
                <w:color w:val="0B3B5F"/>
                <w:sz w:val="20"/>
                <w:szCs w:val="20"/>
              </w:rPr>
              <w:t>Finalidad</w:t>
            </w:r>
          </w:p>
        </w:tc>
      </w:tr>
      <w:tr w:rsidR="00FB2CA6" w14:paraId="32FAF41D"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26BAFA1" w14:textId="77777777" w:rsidR="00FB2CA6" w:rsidRDefault="00000000">
            <w:pPr>
              <w:spacing w:before="20" w:after="20"/>
            </w:pPr>
            <w:r>
              <w:rPr>
                <w:color w:val="1F2937"/>
                <w:sz w:val="20"/>
                <w:szCs w:val="20"/>
              </w:rPr>
              <w:t>Identificación fiscal</w:t>
            </w:r>
          </w:p>
        </w:tc>
        <w:tc>
          <w:tcPr>
            <w:tcW w:w="3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83D7893" w14:textId="77777777" w:rsidR="00FB2CA6" w:rsidRDefault="00000000">
            <w:pPr>
              <w:spacing w:before="20" w:after="20"/>
            </w:pPr>
            <w:r>
              <w:rPr>
                <w:color w:val="1F2937"/>
                <w:sz w:val="20"/>
                <w:szCs w:val="20"/>
              </w:rPr>
              <w:t>RNC, razón social, cédula</w:t>
            </w:r>
          </w:p>
        </w:tc>
        <w:tc>
          <w:tcPr>
            <w:tcW w:w="3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9476503" w14:textId="77777777" w:rsidR="00FB2CA6" w:rsidRDefault="00000000">
            <w:pPr>
              <w:spacing w:before="20" w:after="20"/>
            </w:pPr>
            <w:r>
              <w:rPr>
                <w:color w:val="1F2937"/>
                <w:sz w:val="20"/>
                <w:szCs w:val="20"/>
              </w:rPr>
              <w:t>Emisión y validación de e-CF</w:t>
            </w:r>
          </w:p>
        </w:tc>
      </w:tr>
      <w:tr w:rsidR="00FB2CA6" w14:paraId="5BDA2AAA"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6073D613" w14:textId="77777777" w:rsidR="00FB2CA6" w:rsidRDefault="00000000">
            <w:pPr>
              <w:spacing w:before="20" w:after="20"/>
            </w:pPr>
            <w:r>
              <w:rPr>
                <w:color w:val="1F2937"/>
                <w:sz w:val="20"/>
                <w:szCs w:val="20"/>
              </w:rPr>
              <w:t>Contacto</w:t>
            </w:r>
          </w:p>
        </w:tc>
        <w:tc>
          <w:tcPr>
            <w:tcW w:w="34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56E87310" w14:textId="77777777" w:rsidR="00FB2CA6" w:rsidRDefault="00000000">
            <w:pPr>
              <w:spacing w:before="20" w:after="20"/>
            </w:pPr>
            <w:r>
              <w:rPr>
                <w:color w:val="1F2937"/>
                <w:sz w:val="20"/>
                <w:szCs w:val="20"/>
              </w:rPr>
              <w:t>Correo, teléfono, dirección</w:t>
            </w:r>
          </w:p>
        </w:tc>
        <w:tc>
          <w:tcPr>
            <w:tcW w:w="31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E9316B0" w14:textId="77777777" w:rsidR="00FB2CA6" w:rsidRDefault="00000000">
            <w:pPr>
              <w:spacing w:before="20" w:after="20"/>
            </w:pPr>
            <w:r>
              <w:rPr>
                <w:color w:val="1F2937"/>
                <w:sz w:val="20"/>
                <w:szCs w:val="20"/>
              </w:rPr>
              <w:t>Comunicaciones sobre el servicio</w:t>
            </w:r>
          </w:p>
        </w:tc>
      </w:tr>
      <w:tr w:rsidR="00FB2CA6" w14:paraId="6659AF96"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5BA39598" w14:textId="77777777" w:rsidR="00FB2CA6" w:rsidRDefault="00000000">
            <w:pPr>
              <w:spacing w:before="20" w:after="20"/>
            </w:pPr>
            <w:r>
              <w:rPr>
                <w:color w:val="1F2937"/>
                <w:sz w:val="20"/>
                <w:szCs w:val="20"/>
              </w:rPr>
              <w:t>Transacciones</w:t>
            </w:r>
          </w:p>
        </w:tc>
        <w:tc>
          <w:tcPr>
            <w:tcW w:w="3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DAEE041" w14:textId="77777777" w:rsidR="00FB2CA6" w:rsidRDefault="00000000">
            <w:pPr>
              <w:spacing w:before="20" w:after="20"/>
            </w:pPr>
            <w:r>
              <w:rPr>
                <w:color w:val="1F2937"/>
                <w:sz w:val="20"/>
                <w:szCs w:val="20"/>
              </w:rPr>
              <w:t>Operaciones, montos, comprobantes</w:t>
            </w:r>
          </w:p>
        </w:tc>
        <w:tc>
          <w:tcPr>
            <w:tcW w:w="3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8DDF701" w14:textId="77777777" w:rsidR="00FB2CA6" w:rsidRDefault="00000000">
            <w:pPr>
              <w:spacing w:before="20" w:after="20"/>
            </w:pPr>
            <w:r>
              <w:rPr>
                <w:color w:val="1F2937"/>
                <w:sz w:val="20"/>
                <w:szCs w:val="20"/>
              </w:rPr>
              <w:t>Obligación fiscal (Código Tributario)</w:t>
            </w:r>
          </w:p>
        </w:tc>
      </w:tr>
      <w:tr w:rsidR="00FB2CA6" w14:paraId="2705A9F5"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9B1FF9C" w14:textId="77777777" w:rsidR="00FB2CA6" w:rsidRDefault="00000000">
            <w:pPr>
              <w:spacing w:before="20" w:after="20"/>
            </w:pPr>
            <w:r>
              <w:rPr>
                <w:color w:val="1F2937"/>
                <w:sz w:val="20"/>
                <w:szCs w:val="20"/>
              </w:rPr>
              <w:t>Acceso</w:t>
            </w:r>
          </w:p>
        </w:tc>
        <w:tc>
          <w:tcPr>
            <w:tcW w:w="34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5CA7CFA6" w14:textId="77777777" w:rsidR="00FB2CA6" w:rsidRDefault="00000000">
            <w:pPr>
              <w:spacing w:before="20" w:after="20"/>
            </w:pPr>
            <w:r>
              <w:rPr>
                <w:color w:val="1F2937"/>
                <w:sz w:val="20"/>
                <w:szCs w:val="20"/>
              </w:rPr>
              <w:t>Credenciales, logs, sesiones</w:t>
            </w:r>
          </w:p>
        </w:tc>
        <w:tc>
          <w:tcPr>
            <w:tcW w:w="31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CD5F430" w14:textId="77777777" w:rsidR="00FB2CA6" w:rsidRDefault="00000000">
            <w:pPr>
              <w:spacing w:before="20" w:after="20"/>
            </w:pPr>
            <w:r>
              <w:rPr>
                <w:color w:val="1F2937"/>
                <w:sz w:val="20"/>
                <w:szCs w:val="20"/>
              </w:rPr>
              <w:t>Seguridad y control de acceso</w:t>
            </w:r>
          </w:p>
        </w:tc>
      </w:tr>
      <w:tr w:rsidR="00FB2CA6" w14:paraId="23423D77"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F55F1A6" w14:textId="77777777" w:rsidR="00FB2CA6" w:rsidRDefault="00000000">
            <w:pPr>
              <w:spacing w:before="20" w:after="20"/>
            </w:pPr>
            <w:r>
              <w:rPr>
                <w:color w:val="1F2937"/>
                <w:sz w:val="20"/>
                <w:szCs w:val="20"/>
              </w:rPr>
              <w:t>Pago</w:t>
            </w:r>
          </w:p>
        </w:tc>
        <w:tc>
          <w:tcPr>
            <w:tcW w:w="3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F243862" w14:textId="77777777" w:rsidR="00FB2CA6" w:rsidRDefault="00000000">
            <w:pPr>
              <w:spacing w:before="20" w:after="20"/>
            </w:pPr>
            <w:r>
              <w:rPr>
                <w:color w:val="1F2937"/>
                <w:sz w:val="20"/>
                <w:szCs w:val="20"/>
              </w:rPr>
              <w:t>Datos de facturación (sin datos de tarjeta)</w:t>
            </w:r>
          </w:p>
        </w:tc>
        <w:tc>
          <w:tcPr>
            <w:tcW w:w="3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B93E197" w14:textId="77777777" w:rsidR="00FB2CA6" w:rsidRDefault="00000000">
            <w:pPr>
              <w:spacing w:before="20" w:after="20"/>
            </w:pPr>
            <w:r>
              <w:rPr>
                <w:color w:val="1F2937"/>
                <w:sz w:val="20"/>
                <w:szCs w:val="20"/>
              </w:rPr>
              <w:t>Facturación del servicio</w:t>
            </w:r>
          </w:p>
        </w:tc>
      </w:tr>
    </w:tbl>
    <w:p w14:paraId="3F3CCF61" w14:textId="77777777" w:rsidR="00FB2CA6" w:rsidRDefault="00000000">
      <w:pPr>
        <w:pStyle w:val="Ttulo2"/>
      </w:pPr>
      <w:r>
        <w:t>13.2 Derechos del Titular</w:t>
      </w:r>
    </w:p>
    <w:p w14:paraId="1AEC8B37" w14:textId="77777777" w:rsidR="00FB2CA6" w:rsidRDefault="00000000">
      <w:pPr>
        <w:spacing w:before="80" w:after="80" w:line="300" w:lineRule="auto"/>
        <w:jc w:val="both"/>
      </w:pPr>
      <w:r>
        <w:rPr>
          <w:color w:val="1F2937"/>
        </w:rPr>
        <w:t>Conforme a la Ley 172-13, el Usuario tiene derecho a:</w:t>
      </w:r>
    </w:p>
    <w:p w14:paraId="7FA581B0" w14:textId="77777777" w:rsidR="00FB2CA6" w:rsidRDefault="00000000">
      <w:pPr>
        <w:pStyle w:val="Prrafodelista"/>
        <w:numPr>
          <w:ilvl w:val="0"/>
          <w:numId w:val="2"/>
        </w:numPr>
        <w:spacing w:before="40" w:after="40" w:line="280" w:lineRule="auto"/>
        <w:jc w:val="both"/>
      </w:pPr>
      <w:r>
        <w:rPr>
          <w:color w:val="1F2937"/>
        </w:rPr>
        <w:t>Acceder a los datos personales que DIGISOL mantiene sobre él.</w:t>
      </w:r>
    </w:p>
    <w:p w14:paraId="0B6D2C6F" w14:textId="77777777" w:rsidR="00FB2CA6" w:rsidRDefault="00000000">
      <w:pPr>
        <w:pStyle w:val="Prrafodelista"/>
        <w:numPr>
          <w:ilvl w:val="0"/>
          <w:numId w:val="2"/>
        </w:numPr>
        <w:spacing w:before="40" w:after="40" w:line="280" w:lineRule="auto"/>
        <w:jc w:val="both"/>
      </w:pPr>
      <w:r>
        <w:rPr>
          <w:color w:val="1F2937"/>
        </w:rPr>
        <w:t>Solicitar la rectificación de datos inexactos o incompletos.</w:t>
      </w:r>
    </w:p>
    <w:p w14:paraId="764E5C96" w14:textId="77777777" w:rsidR="00FB2CA6" w:rsidRDefault="00000000">
      <w:pPr>
        <w:pStyle w:val="Prrafodelista"/>
        <w:numPr>
          <w:ilvl w:val="0"/>
          <w:numId w:val="2"/>
        </w:numPr>
        <w:spacing w:before="40" w:after="40" w:line="280" w:lineRule="auto"/>
        <w:jc w:val="both"/>
      </w:pPr>
      <w:r>
        <w:rPr>
          <w:color w:val="1F2937"/>
        </w:rPr>
        <w:t>Solicitar la supresión de sus datos cuando ya no sean necesarios, salvo los que DIGISOL deba conservar por obligación legal fiscal.</w:t>
      </w:r>
    </w:p>
    <w:p w14:paraId="3742E486" w14:textId="77777777" w:rsidR="00FB2CA6" w:rsidRDefault="00000000">
      <w:pPr>
        <w:pStyle w:val="Prrafodelista"/>
        <w:numPr>
          <w:ilvl w:val="0"/>
          <w:numId w:val="2"/>
        </w:numPr>
        <w:spacing w:before="40" w:after="40" w:line="280" w:lineRule="auto"/>
        <w:jc w:val="both"/>
      </w:pPr>
      <w:r>
        <w:rPr>
          <w:color w:val="1F2937"/>
        </w:rPr>
        <w:t>Oponerse al tratamiento de sus datos para fines no esenciales a la prestación del servicio.</w:t>
      </w:r>
    </w:p>
    <w:p w14:paraId="1C45B017" w14:textId="77777777" w:rsidR="00FB2CA6" w:rsidRDefault="00000000">
      <w:pPr>
        <w:pStyle w:val="Prrafodelista"/>
        <w:numPr>
          <w:ilvl w:val="0"/>
          <w:numId w:val="2"/>
        </w:numPr>
        <w:spacing w:before="40" w:after="40" w:line="280" w:lineRule="auto"/>
        <w:jc w:val="both"/>
      </w:pPr>
      <w:r>
        <w:rPr>
          <w:color w:val="1F2937"/>
        </w:rPr>
        <w:t>Revocar el consentimiento otorgado para fines no esenciales.</w:t>
      </w:r>
    </w:p>
    <w:p w14:paraId="388119CE" w14:textId="77777777" w:rsidR="00FB2CA6" w:rsidRDefault="00FB2CA6">
      <w:pPr>
        <w:spacing w:after="120"/>
      </w:pPr>
    </w:p>
    <w:p w14:paraId="4BC7B732" w14:textId="77777777" w:rsidR="00FB2CA6" w:rsidRDefault="00000000">
      <w:pPr>
        <w:spacing w:before="80" w:after="80" w:line="300" w:lineRule="auto"/>
        <w:jc w:val="both"/>
      </w:pPr>
      <w:r>
        <w:rPr>
          <w:color w:val="1F2937"/>
        </w:rPr>
        <w:lastRenderedPageBreak/>
        <w:t>Para ejercer cualquiera de estos derechos, el Usuario puede contactar a DIGISOL a través del correo info@digisol.do. DIGISOL responderá dentro de los quince (15) días hábiles siguientes a la recepción de la solicitud.</w:t>
      </w:r>
    </w:p>
    <w:p w14:paraId="47CBDE51" w14:textId="77777777" w:rsidR="00FB2CA6" w:rsidRDefault="00000000">
      <w:pPr>
        <w:pStyle w:val="Ttulo2"/>
      </w:pPr>
      <w:r>
        <w:t>13.3 Conservación de Datos Fiscales</w:t>
      </w:r>
    </w:p>
    <w:p w14:paraId="731CAB81" w14:textId="11674D21" w:rsidR="00FB2CA6" w:rsidRDefault="00000000">
      <w:pPr>
        <w:spacing w:before="80" w:after="80" w:line="300" w:lineRule="auto"/>
        <w:jc w:val="both"/>
      </w:pPr>
      <w:r>
        <w:rPr>
          <w:color w:val="1F2937"/>
        </w:rPr>
        <w:t>De conformidad con el Artículo 13 de la Ley 32-23 y con el Código Tributario (Ley 11-92), la obligación formal de conservar los comprobantes fiscales electrónicos (e-CF) emitidos y recibidos por un período mínimo de diez (10) años corresponde al contribuyente usuario, quien los utiliza para sustentar sus créditos fiscales, g</w:t>
      </w:r>
      <w:r w:rsidR="00BB1BED">
        <w:rPr>
          <w:color w:val="1F2937"/>
        </w:rPr>
        <w:t>ast</w:t>
      </w:r>
      <w:r>
        <w:rPr>
          <w:color w:val="1F2937"/>
        </w:rPr>
        <w:t>os y demás obligaciones tributarias ante la DGII.</w:t>
      </w:r>
    </w:p>
    <w:p w14:paraId="2DEC6B27" w14:textId="77777777" w:rsidR="00FB2CA6" w:rsidRDefault="00000000">
      <w:pPr>
        <w:spacing w:before="80" w:after="80" w:line="300" w:lineRule="auto"/>
        <w:jc w:val="both"/>
      </w:pPr>
      <w:r>
        <w:rPr>
          <w:color w:val="1F2937"/>
        </w:rPr>
        <w:t>Durante la vigencia del contrato, DIGISOL proporciona al Usuario todas las herramientas técnicas necesarias para consultar, descargar y exportar sus e-CF en los formatos requeridos, facilitando así el cumplimiento de su obligación legal de conservación. Al término del contrato, el Usuario dispone de un período de gracia de noventa (90) días para completar dicha descarga, conforme a lo establecido en la Sección 11.2.</w:t>
      </w:r>
    </w:p>
    <w:p w14:paraId="61D7713C" w14:textId="77777777" w:rsidR="00FB2CA6" w:rsidRDefault="00000000">
      <w:pPr>
        <w:spacing w:before="80" w:after="80" w:line="300" w:lineRule="auto"/>
        <w:jc w:val="both"/>
      </w:pPr>
      <w:r>
        <w:rPr>
          <w:color w:val="1F2937"/>
        </w:rPr>
        <w:t>Adicionalmente, DIGISOL conservará en su infraestructura técnica interna copia de los e-CF procesados por la plataforma durante el tiempo que las obligaciones específicas aplicables a los Proveedores de Servicios de Facturación Electrónica (PSFE) así lo requieran, con el fin exclusivo de responder a eventuales requerimientos formales de la DGII. Esta conservación técnica interna no constituye cumplimiento de la obligación legal del contribuyente ni otorga a éste derecho de acceso continuo a dicha información una vez terminada la relación contractual.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4EEDCAAA" w14:textId="77777777">
        <w:tc>
          <w:tcPr>
            <w:tcW w:w="9360" w:type="dxa"/>
            <w:tcBorders>
              <w:top w:val="single" w:sz="4" w:space="0" w:color="2E8B57"/>
              <w:left w:val="single" w:sz="24" w:space="0" w:color="2E8B57"/>
              <w:bottom w:val="single" w:sz="4" w:space="0" w:color="2E8B57"/>
              <w:right w:val="single" w:sz="4" w:space="0" w:color="2E8B57"/>
            </w:tcBorders>
            <w:shd w:val="clear" w:color="auto" w:fill="EAF5EE"/>
            <w:tcMar>
              <w:top w:w="160" w:type="dxa"/>
              <w:left w:w="240" w:type="dxa"/>
              <w:bottom w:w="160" w:type="dxa"/>
              <w:right w:w="240" w:type="dxa"/>
            </w:tcMar>
          </w:tcPr>
          <w:p w14:paraId="2120023C" w14:textId="77777777" w:rsidR="00FB2CA6" w:rsidRDefault="00000000">
            <w:pPr>
              <w:spacing w:after="80"/>
            </w:pPr>
            <w:r>
              <w:rPr>
                <w:b/>
                <w:bCs/>
                <w:color w:val="2E8B57"/>
              </w:rPr>
              <w:t>Recomendación al Usuario</w:t>
            </w:r>
          </w:p>
          <w:p w14:paraId="64027FCD" w14:textId="77777777" w:rsidR="00FB2CA6" w:rsidRDefault="00000000">
            <w:pPr>
              <w:spacing w:line="280" w:lineRule="auto"/>
              <w:jc w:val="both"/>
            </w:pPr>
            <w:r>
              <w:rPr>
                <w:color w:val="1F2937"/>
                <w:sz w:val="20"/>
                <w:szCs w:val="20"/>
              </w:rPr>
              <w:t>Se recomienda al Usuario establecer, dentro de sus propios procedimientos de control interno, un respaldo periódico de sus comprobantes fiscales electrónicos (mensual o trimestral) mediante las funciones de exportación disponibles en Digisoft, de manera que en todo momento disponga de una copia local que le permita cumplir con la obligación de conservación fiscal de diez (10) años prevista en el Código Tributario.</w:t>
            </w:r>
          </w:p>
        </w:tc>
      </w:tr>
    </w:tbl>
    <w:p w14:paraId="1384CAE1" w14:textId="77777777" w:rsidR="00FB2CA6" w:rsidRDefault="00FB2CA6">
      <w:pPr>
        <w:spacing w:after="120"/>
      </w:pPr>
    </w:p>
    <w:p w14:paraId="6867DB86" w14:textId="77777777" w:rsidR="00FB2CA6" w:rsidRDefault="00FB2CA6">
      <w:pPr>
        <w:spacing w:after="120"/>
      </w:pPr>
    </w:p>
    <w:p w14:paraId="735D8FF3" w14:textId="77777777" w:rsidR="00FB2CA6" w:rsidRDefault="00000000">
      <w:pPr>
        <w:pStyle w:val="Ttulo1"/>
        <w:pBdr>
          <w:bottom w:val="single" w:sz="8" w:space="4" w:color="0B3B5F"/>
        </w:pBdr>
      </w:pPr>
      <w:r>
        <w:t>14. POLÍTICA DE COMUNICACIONES</w:t>
      </w:r>
    </w:p>
    <w:p w14:paraId="6768492C" w14:textId="77777777" w:rsidR="00FB2CA6" w:rsidRDefault="00000000">
      <w:pPr>
        <w:spacing w:before="80" w:after="80" w:line="300" w:lineRule="auto"/>
        <w:jc w:val="both"/>
      </w:pPr>
      <w:r>
        <w:rPr>
          <w:color w:val="1F2937"/>
        </w:rPr>
        <w:t>Al registrarse, el Usuario autoriza a DIGISOL a contactarle a través de los canales y horarios siguientes para la prestación del servicio, gestiones de cobranza, notificaciones técnicas, alertas de seguridad, información sobre cambios en el servicio y, cuando así lo consienta, comunicaciones comerciales o promocionales:</w:t>
      </w:r>
    </w:p>
    <w:p w14:paraId="26CC0C68" w14:textId="77777777" w:rsidR="00FB2CA6" w:rsidRDefault="00FB2CA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2CA6" w14:paraId="5DFCE019" w14:textId="77777777">
        <w:trPr>
          <w:tblHeader/>
        </w:trPr>
        <w:tc>
          <w:tcPr>
            <w:tcW w:w="312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7D04A913" w14:textId="77777777" w:rsidR="00FB2CA6" w:rsidRDefault="00000000">
            <w:pPr>
              <w:spacing w:before="20" w:after="20"/>
            </w:pPr>
            <w:r>
              <w:rPr>
                <w:b/>
                <w:bCs/>
                <w:color w:val="0B3B5F"/>
                <w:sz w:val="20"/>
                <w:szCs w:val="20"/>
              </w:rPr>
              <w:lastRenderedPageBreak/>
              <w:t>Canal</w:t>
            </w:r>
          </w:p>
        </w:tc>
        <w:tc>
          <w:tcPr>
            <w:tcW w:w="312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36D7400E" w14:textId="77777777" w:rsidR="00FB2CA6" w:rsidRDefault="00000000">
            <w:pPr>
              <w:spacing w:before="20" w:after="20"/>
            </w:pPr>
            <w:r>
              <w:rPr>
                <w:b/>
                <w:bCs/>
                <w:color w:val="0B3B5F"/>
                <w:sz w:val="20"/>
                <w:szCs w:val="20"/>
              </w:rPr>
              <w:t>Uso</w:t>
            </w:r>
          </w:p>
        </w:tc>
        <w:tc>
          <w:tcPr>
            <w:tcW w:w="312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7AC12031" w14:textId="77777777" w:rsidR="00FB2CA6" w:rsidRDefault="00000000">
            <w:pPr>
              <w:spacing w:before="20" w:after="20"/>
            </w:pPr>
            <w:r>
              <w:rPr>
                <w:b/>
                <w:bCs/>
                <w:color w:val="0B3B5F"/>
                <w:sz w:val="20"/>
                <w:szCs w:val="20"/>
              </w:rPr>
              <w:t>Horario</w:t>
            </w:r>
          </w:p>
        </w:tc>
      </w:tr>
      <w:tr w:rsidR="00FB2CA6" w14:paraId="79D6CFCD" w14:textId="77777777">
        <w:tc>
          <w:tcPr>
            <w:tcW w:w="312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92E194A" w14:textId="77777777" w:rsidR="00FB2CA6" w:rsidRDefault="00000000">
            <w:pPr>
              <w:spacing w:before="20" w:after="20"/>
            </w:pPr>
            <w:r>
              <w:rPr>
                <w:color w:val="1F2937"/>
                <w:sz w:val="20"/>
                <w:szCs w:val="20"/>
              </w:rPr>
              <w:t>Correo electrónico</w:t>
            </w:r>
          </w:p>
        </w:tc>
        <w:tc>
          <w:tcPr>
            <w:tcW w:w="312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88D0F8B" w14:textId="77777777" w:rsidR="00FB2CA6" w:rsidRDefault="00000000">
            <w:pPr>
              <w:spacing w:before="20" w:after="20"/>
            </w:pPr>
            <w:r>
              <w:rPr>
                <w:color w:val="1F2937"/>
                <w:sz w:val="20"/>
                <w:szCs w:val="20"/>
              </w:rPr>
              <w:t>Notificaciones, facturación, alertas</w:t>
            </w:r>
          </w:p>
        </w:tc>
        <w:tc>
          <w:tcPr>
            <w:tcW w:w="312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699EAF0" w14:textId="77777777" w:rsidR="00FB2CA6" w:rsidRDefault="00000000">
            <w:pPr>
              <w:spacing w:before="20" w:after="20"/>
            </w:pPr>
            <w:r>
              <w:rPr>
                <w:color w:val="1F2937"/>
                <w:sz w:val="20"/>
                <w:szCs w:val="20"/>
              </w:rPr>
              <w:t>24 / 7 (envío automatizado)</w:t>
            </w:r>
          </w:p>
        </w:tc>
      </w:tr>
      <w:tr w:rsidR="00FB2CA6" w14:paraId="6540A56F" w14:textId="77777777">
        <w:tc>
          <w:tcPr>
            <w:tcW w:w="312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0EEEAC7" w14:textId="77777777" w:rsidR="00FB2CA6" w:rsidRDefault="00000000">
            <w:pPr>
              <w:spacing w:before="20" w:after="20"/>
            </w:pPr>
            <w:r>
              <w:rPr>
                <w:color w:val="1F2937"/>
                <w:sz w:val="20"/>
                <w:szCs w:val="20"/>
              </w:rPr>
              <w:t>WhatsApp / SMS</w:t>
            </w:r>
          </w:p>
        </w:tc>
        <w:tc>
          <w:tcPr>
            <w:tcW w:w="312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8B19F26" w14:textId="77777777" w:rsidR="00FB2CA6" w:rsidRDefault="00000000">
            <w:pPr>
              <w:spacing w:before="20" w:after="20"/>
            </w:pPr>
            <w:r>
              <w:rPr>
                <w:color w:val="1F2937"/>
                <w:sz w:val="20"/>
                <w:szCs w:val="20"/>
              </w:rPr>
              <w:t>Soporte, alertas críticas</w:t>
            </w:r>
          </w:p>
        </w:tc>
        <w:tc>
          <w:tcPr>
            <w:tcW w:w="312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13339E4" w14:textId="2CF28837" w:rsidR="00FB2CA6" w:rsidRDefault="00000000">
            <w:pPr>
              <w:spacing w:before="20" w:after="20"/>
            </w:pPr>
            <w:r>
              <w:rPr>
                <w:color w:val="1F2937"/>
                <w:sz w:val="20"/>
                <w:szCs w:val="20"/>
              </w:rPr>
              <w:t xml:space="preserve">Lun–Vie 8:00–18:00 </w:t>
            </w:r>
            <w:r w:rsidR="00BB1BED">
              <w:rPr>
                <w:color w:val="1F2937"/>
                <w:sz w:val="20"/>
                <w:szCs w:val="20"/>
              </w:rPr>
              <w:t>GMT-4</w:t>
            </w:r>
          </w:p>
        </w:tc>
      </w:tr>
      <w:tr w:rsidR="00FB2CA6" w14:paraId="6A1F6A8B" w14:textId="77777777">
        <w:tc>
          <w:tcPr>
            <w:tcW w:w="312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7C1789B5" w14:textId="77777777" w:rsidR="00FB2CA6" w:rsidRDefault="00000000">
            <w:pPr>
              <w:spacing w:before="20" w:after="20"/>
            </w:pPr>
            <w:r>
              <w:rPr>
                <w:color w:val="1F2937"/>
                <w:sz w:val="20"/>
                <w:szCs w:val="20"/>
              </w:rPr>
              <w:t>Teléfono</w:t>
            </w:r>
          </w:p>
        </w:tc>
        <w:tc>
          <w:tcPr>
            <w:tcW w:w="312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E0AE4A8" w14:textId="77777777" w:rsidR="00FB2CA6" w:rsidRDefault="00000000">
            <w:pPr>
              <w:spacing w:before="20" w:after="20"/>
            </w:pPr>
            <w:r>
              <w:rPr>
                <w:color w:val="1F2937"/>
                <w:sz w:val="20"/>
                <w:szCs w:val="20"/>
              </w:rPr>
              <w:t>Soporte, gestiones comerciales</w:t>
            </w:r>
          </w:p>
        </w:tc>
        <w:tc>
          <w:tcPr>
            <w:tcW w:w="312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72F2DD44" w14:textId="64B565B7" w:rsidR="00FB2CA6" w:rsidRDefault="00000000">
            <w:pPr>
              <w:spacing w:before="20" w:after="20"/>
            </w:pPr>
            <w:r>
              <w:rPr>
                <w:color w:val="1F2937"/>
                <w:sz w:val="20"/>
                <w:szCs w:val="20"/>
              </w:rPr>
              <w:t xml:space="preserve">Lun–Vie 8:00–18:00 </w:t>
            </w:r>
            <w:r w:rsidR="00BB1BED">
              <w:rPr>
                <w:color w:val="1F2937"/>
                <w:sz w:val="20"/>
                <w:szCs w:val="20"/>
              </w:rPr>
              <w:t>GMT-4</w:t>
            </w:r>
          </w:p>
        </w:tc>
      </w:tr>
      <w:tr w:rsidR="00FB2CA6" w14:paraId="1046B677" w14:textId="77777777">
        <w:tc>
          <w:tcPr>
            <w:tcW w:w="312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52474577" w14:textId="77777777" w:rsidR="00FB2CA6" w:rsidRDefault="00000000">
            <w:pPr>
              <w:spacing w:before="20" w:after="20"/>
            </w:pPr>
            <w:r>
              <w:rPr>
                <w:color w:val="1F2937"/>
                <w:sz w:val="20"/>
                <w:szCs w:val="20"/>
              </w:rPr>
              <w:t>Notificaciones in-app</w:t>
            </w:r>
          </w:p>
        </w:tc>
        <w:tc>
          <w:tcPr>
            <w:tcW w:w="312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340C072" w14:textId="77777777" w:rsidR="00FB2CA6" w:rsidRDefault="00000000">
            <w:pPr>
              <w:spacing w:before="20" w:after="20"/>
            </w:pPr>
            <w:r>
              <w:rPr>
                <w:color w:val="1F2937"/>
                <w:sz w:val="20"/>
                <w:szCs w:val="20"/>
              </w:rPr>
              <w:t>Avisos dentro del sistema</w:t>
            </w:r>
          </w:p>
        </w:tc>
        <w:tc>
          <w:tcPr>
            <w:tcW w:w="312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3623A391" w14:textId="77777777" w:rsidR="00FB2CA6" w:rsidRDefault="00000000">
            <w:pPr>
              <w:spacing w:before="20" w:after="20"/>
            </w:pPr>
            <w:r>
              <w:rPr>
                <w:color w:val="1F2937"/>
                <w:sz w:val="20"/>
                <w:szCs w:val="20"/>
              </w:rPr>
              <w:t>En sesiones activas</w:t>
            </w:r>
          </w:p>
        </w:tc>
      </w:tr>
    </w:tbl>
    <w:p w14:paraId="03D29CF8" w14:textId="77777777" w:rsidR="00FB2CA6" w:rsidRDefault="00000000">
      <w:pPr>
        <w:spacing w:before="80" w:after="80" w:line="300" w:lineRule="auto"/>
        <w:jc w:val="both"/>
      </w:pPr>
      <w:r>
        <w:rPr>
          <w:color w:val="1F2937"/>
        </w:rPr>
        <w:t>El Usuario podrá, en cualquier momento, solicitar la exclusión de las comunicaciones comerciales o modificar los canales a través de los cuales desea ser contactado, enviando una solicitud a info@digisol.do. Esta solicitud no afectará las comunicaciones esenciales para la prestación del servicio (facturación, soporte, alertas de seguridad, cambios contractuales).</w:t>
      </w:r>
    </w:p>
    <w:p w14:paraId="41DC903D" w14:textId="77777777" w:rsidR="00FB2CA6" w:rsidRDefault="00000000">
      <w:pPr>
        <w:spacing w:before="80" w:after="80" w:line="300" w:lineRule="auto"/>
        <w:jc w:val="both"/>
      </w:pPr>
      <w:r>
        <w:rPr>
          <w:color w:val="1F2937"/>
        </w:rPr>
        <w:t>Las comunicaciones relacionadas con incidentes críticos, alertas de seguridad o confirmación de operaciones fiscales podrán ser enviadas fuera del horario indicado, dada su naturaleza urgente.</w:t>
      </w:r>
    </w:p>
    <w:p w14:paraId="45964C33" w14:textId="77777777" w:rsidR="00FB2CA6" w:rsidRDefault="00FB2CA6">
      <w:pPr>
        <w:spacing w:after="120"/>
      </w:pPr>
    </w:p>
    <w:p w14:paraId="31F62AC7" w14:textId="77777777" w:rsidR="00FB2CA6" w:rsidRDefault="00000000">
      <w:pPr>
        <w:pStyle w:val="Ttulo1"/>
        <w:pBdr>
          <w:bottom w:val="single" w:sz="8" w:space="4" w:color="0B3B5F"/>
        </w:pBdr>
      </w:pPr>
      <w:r>
        <w:t>15. LIMITACIÓN DE RESPONSABILIDAD</w:t>
      </w:r>
    </w:p>
    <w:p w14:paraId="4BD3DD7F" w14:textId="77777777" w:rsidR="00FB2CA6" w:rsidRDefault="00000000">
      <w:pPr>
        <w:spacing w:before="80" w:after="80" w:line="300" w:lineRule="auto"/>
        <w:jc w:val="both"/>
      </w:pPr>
      <w:r>
        <w:rPr>
          <w:color w:val="1F2937"/>
        </w:rPr>
        <w:t>En la máxima extensión permitida por la ley dominicana, la responsabilidad de DIGISOL frente al Usuario por cualquier reclamación derivada o relacionada con los presentes Términos y Condiciones quedará limitada al monto efectivamente pagado por el Usuario durante los doce (12) meses anteriores al evento que origine la reclamación.</w:t>
      </w:r>
    </w:p>
    <w:p w14:paraId="19E53CBD" w14:textId="77777777" w:rsidR="00FB2CA6" w:rsidRDefault="00000000">
      <w:pPr>
        <w:spacing w:before="80" w:after="80" w:line="300" w:lineRule="auto"/>
        <w:jc w:val="both"/>
      </w:pPr>
      <w:r>
        <w:rPr>
          <w:color w:val="1F2937"/>
        </w:rPr>
        <w:t>DIGISOL no será responsable, bajo ninguna circunstancia, por:</w:t>
      </w:r>
    </w:p>
    <w:p w14:paraId="0A57CBD8" w14:textId="77777777" w:rsidR="00FB2CA6" w:rsidRDefault="00000000">
      <w:pPr>
        <w:pStyle w:val="Prrafodelista"/>
        <w:numPr>
          <w:ilvl w:val="0"/>
          <w:numId w:val="2"/>
        </w:numPr>
        <w:spacing w:before="40" w:after="40" w:line="280" w:lineRule="auto"/>
        <w:jc w:val="both"/>
      </w:pPr>
      <w:r>
        <w:rPr>
          <w:color w:val="1F2937"/>
        </w:rPr>
        <w:t>Daños indirectos, consecuenciales, incidentales o especiales.</w:t>
      </w:r>
    </w:p>
    <w:p w14:paraId="6533E540" w14:textId="77777777" w:rsidR="00FB2CA6" w:rsidRDefault="00000000">
      <w:pPr>
        <w:pStyle w:val="Prrafodelista"/>
        <w:numPr>
          <w:ilvl w:val="0"/>
          <w:numId w:val="2"/>
        </w:numPr>
        <w:spacing w:before="40" w:after="40" w:line="280" w:lineRule="auto"/>
        <w:jc w:val="both"/>
      </w:pPr>
      <w:r>
        <w:rPr>
          <w:color w:val="1F2937"/>
        </w:rPr>
        <w:t>Pérdida de beneficios, ingresos, oportunidades comerciales o clientela.</w:t>
      </w:r>
    </w:p>
    <w:p w14:paraId="12EEA28B" w14:textId="77777777" w:rsidR="00FB2CA6" w:rsidRDefault="00000000">
      <w:pPr>
        <w:pStyle w:val="Prrafodelista"/>
        <w:numPr>
          <w:ilvl w:val="0"/>
          <w:numId w:val="2"/>
        </w:numPr>
        <w:spacing w:before="40" w:after="40" w:line="280" w:lineRule="auto"/>
        <w:jc w:val="both"/>
      </w:pPr>
      <w:r>
        <w:rPr>
          <w:color w:val="1F2937"/>
        </w:rPr>
        <w:t>Pérdida o corrupción de datos causada por acciones u omisiones del Usuario.</w:t>
      </w:r>
    </w:p>
    <w:p w14:paraId="67DE5D40" w14:textId="77777777" w:rsidR="00FB2CA6" w:rsidRDefault="00000000">
      <w:pPr>
        <w:pStyle w:val="Prrafodelista"/>
        <w:numPr>
          <w:ilvl w:val="0"/>
          <w:numId w:val="2"/>
        </w:numPr>
        <w:spacing w:before="40" w:after="40" w:line="280" w:lineRule="auto"/>
        <w:jc w:val="both"/>
      </w:pPr>
      <w:r>
        <w:rPr>
          <w:color w:val="1F2937"/>
        </w:rPr>
        <w:t>Sanciones, multas o recargos tributarios impuestos al Usuario por la DGII u otras autoridades, derivados de información suministrada por el Usuario.</w:t>
      </w:r>
    </w:p>
    <w:p w14:paraId="58AC4746" w14:textId="77777777" w:rsidR="00FB2CA6" w:rsidRDefault="00000000">
      <w:pPr>
        <w:pStyle w:val="Prrafodelista"/>
        <w:numPr>
          <w:ilvl w:val="0"/>
          <w:numId w:val="2"/>
        </w:numPr>
        <w:spacing w:before="40" w:after="40" w:line="280" w:lineRule="auto"/>
        <w:jc w:val="both"/>
      </w:pPr>
      <w:r>
        <w:rPr>
          <w:color w:val="1F2937"/>
        </w:rPr>
        <w:t>Interrupciones del servicio causadas por terceros, fuerza mayor o caso fortuito.</w:t>
      </w:r>
    </w:p>
    <w:p w14:paraId="64373F44" w14:textId="77777777" w:rsidR="00FB2CA6" w:rsidRDefault="00000000">
      <w:pPr>
        <w:pStyle w:val="Prrafodelista"/>
        <w:numPr>
          <w:ilvl w:val="0"/>
          <w:numId w:val="2"/>
        </w:numPr>
        <w:spacing w:before="40" w:after="40" w:line="280" w:lineRule="auto"/>
        <w:jc w:val="both"/>
      </w:pPr>
      <w:r>
        <w:rPr>
          <w:color w:val="1F2937"/>
        </w:rPr>
        <w:t>Uso indebido de las credenciales de acceso por parte del Usuario o de terceros autorizados por éste.</w:t>
      </w:r>
    </w:p>
    <w:p w14:paraId="3682F0B1" w14:textId="77777777" w:rsidR="00FB2CA6" w:rsidRDefault="00FB2CA6">
      <w:pPr>
        <w:spacing w:after="120"/>
      </w:pPr>
    </w:p>
    <w:p w14:paraId="585879BC" w14:textId="77777777" w:rsidR="00FB2CA6" w:rsidRDefault="00000000">
      <w:pPr>
        <w:spacing w:before="80" w:after="80" w:line="300" w:lineRule="auto"/>
        <w:jc w:val="both"/>
      </w:pPr>
      <w:r>
        <w:rPr>
          <w:color w:val="1F2937"/>
        </w:rPr>
        <w:t>Las limitaciones establecidas en esta sección no aplicarán en casos de dolo o culpa grave imputable a DIGISOL, conforme a lo establecido en la legislación dominicana.</w:t>
      </w:r>
    </w:p>
    <w:p w14:paraId="55430D6B" w14:textId="77777777" w:rsidR="00FB2CA6" w:rsidRDefault="00FB2CA6">
      <w:pPr>
        <w:spacing w:after="120"/>
      </w:pPr>
    </w:p>
    <w:p w14:paraId="08669FD6" w14:textId="77777777" w:rsidR="00FB2CA6" w:rsidRDefault="00000000">
      <w:pPr>
        <w:pStyle w:val="Ttulo1"/>
        <w:pBdr>
          <w:bottom w:val="single" w:sz="8" w:space="4" w:color="0B3B5F"/>
        </w:pBdr>
      </w:pPr>
      <w:r>
        <w:t>16. FUERZA MAYOR</w:t>
      </w:r>
    </w:p>
    <w:p w14:paraId="640E7FAD" w14:textId="77777777" w:rsidR="00FB2CA6" w:rsidRDefault="00000000">
      <w:pPr>
        <w:spacing w:before="80" w:after="80" w:line="300" w:lineRule="auto"/>
        <w:jc w:val="both"/>
      </w:pPr>
      <w:r>
        <w:rPr>
          <w:color w:val="1F2937"/>
        </w:rPr>
        <w:lastRenderedPageBreak/>
        <w:t>Ninguna de las Partes será responsable por el incumplimiento de sus obligaciones cuando dicho incumplimiento se deba a eventos de fuerza mayor o caso fortuito, conforme a lo establecido en el artículo 1148 del Código Civil Dominicano, entendiéndose como tales, de manera enunciativa y no limitativa:</w:t>
      </w:r>
    </w:p>
    <w:p w14:paraId="1B44ECC3" w14:textId="51B3560E" w:rsidR="00FB2CA6" w:rsidRDefault="00000000">
      <w:pPr>
        <w:pStyle w:val="Prrafodelista"/>
        <w:numPr>
          <w:ilvl w:val="0"/>
          <w:numId w:val="2"/>
        </w:numPr>
        <w:spacing w:before="40" w:after="40" w:line="280" w:lineRule="auto"/>
        <w:jc w:val="both"/>
      </w:pPr>
      <w:r>
        <w:rPr>
          <w:color w:val="1F2937"/>
        </w:rPr>
        <w:t>Des</w:t>
      </w:r>
      <w:r w:rsidR="00BB1BED">
        <w:rPr>
          <w:color w:val="1F2937"/>
        </w:rPr>
        <w:t>GMT-4</w:t>
      </w:r>
      <w:r>
        <w:rPr>
          <w:color w:val="1F2937"/>
        </w:rPr>
        <w:t>res naturales (huracanes, terremotos, inundaciones, incendios de gran magnitud).</w:t>
      </w:r>
    </w:p>
    <w:p w14:paraId="3E3BB14F" w14:textId="77777777" w:rsidR="00FB2CA6" w:rsidRDefault="00000000">
      <w:pPr>
        <w:pStyle w:val="Prrafodelista"/>
        <w:numPr>
          <w:ilvl w:val="0"/>
          <w:numId w:val="2"/>
        </w:numPr>
        <w:spacing w:before="40" w:after="40" w:line="280" w:lineRule="auto"/>
        <w:jc w:val="both"/>
      </w:pPr>
      <w:r>
        <w:rPr>
          <w:color w:val="1F2937"/>
        </w:rPr>
        <w:t>Actos de autoridad gubernamental (cambios regulatorios, órdenes judiciales, estado de emergencia).</w:t>
      </w:r>
    </w:p>
    <w:p w14:paraId="130DED95" w14:textId="77777777" w:rsidR="00FB2CA6" w:rsidRDefault="00000000">
      <w:pPr>
        <w:pStyle w:val="Prrafodelista"/>
        <w:numPr>
          <w:ilvl w:val="0"/>
          <w:numId w:val="2"/>
        </w:numPr>
        <w:spacing w:before="40" w:after="40" w:line="280" w:lineRule="auto"/>
        <w:jc w:val="both"/>
      </w:pPr>
      <w:r>
        <w:rPr>
          <w:color w:val="1F2937"/>
        </w:rPr>
        <w:t>Conflictos civiles, actos de guerra, terrorismo o ciberataques de gran escala.</w:t>
      </w:r>
    </w:p>
    <w:p w14:paraId="1860245B" w14:textId="77777777" w:rsidR="00FB2CA6" w:rsidRDefault="00000000">
      <w:pPr>
        <w:pStyle w:val="Prrafodelista"/>
        <w:numPr>
          <w:ilvl w:val="0"/>
          <w:numId w:val="2"/>
        </w:numPr>
        <w:spacing w:before="40" w:after="40" w:line="280" w:lineRule="auto"/>
        <w:jc w:val="both"/>
      </w:pPr>
      <w:r>
        <w:rPr>
          <w:color w:val="1F2937"/>
        </w:rPr>
        <w:t>Pandemias o emergencias sanitarias declaradas por autoridad competente.</w:t>
      </w:r>
    </w:p>
    <w:p w14:paraId="3B5F6584" w14:textId="77777777" w:rsidR="00FB2CA6" w:rsidRDefault="00000000">
      <w:pPr>
        <w:pStyle w:val="Prrafodelista"/>
        <w:numPr>
          <w:ilvl w:val="0"/>
          <w:numId w:val="2"/>
        </w:numPr>
        <w:spacing w:before="40" w:after="40" w:line="280" w:lineRule="auto"/>
        <w:jc w:val="both"/>
      </w:pPr>
      <w:r>
        <w:rPr>
          <w:color w:val="1F2937"/>
        </w:rPr>
        <w:t>Fallos generalizados de servicios de telecomunicaciones, energía eléctrica o infraestructura de Internet.</w:t>
      </w:r>
    </w:p>
    <w:p w14:paraId="55C6441B" w14:textId="77777777" w:rsidR="00FB2CA6" w:rsidRDefault="00000000">
      <w:pPr>
        <w:pStyle w:val="Prrafodelista"/>
        <w:numPr>
          <w:ilvl w:val="0"/>
          <w:numId w:val="2"/>
        </w:numPr>
        <w:spacing w:before="40" w:after="40" w:line="280" w:lineRule="auto"/>
        <w:jc w:val="both"/>
      </w:pPr>
      <w:r>
        <w:rPr>
          <w:color w:val="1F2937"/>
        </w:rPr>
        <w:t>Interrupciones prolongadas de servicios de terceros esenciales para el funcionamiento de la plataforma.</w:t>
      </w:r>
    </w:p>
    <w:p w14:paraId="322FA0C4" w14:textId="77777777" w:rsidR="00FB2CA6" w:rsidRDefault="00FB2CA6">
      <w:pPr>
        <w:spacing w:after="120"/>
      </w:pPr>
    </w:p>
    <w:p w14:paraId="68375AB0" w14:textId="77777777" w:rsidR="00FB2CA6" w:rsidRDefault="00000000">
      <w:pPr>
        <w:spacing w:before="80" w:after="80" w:line="300" w:lineRule="auto"/>
        <w:jc w:val="both"/>
      </w:pPr>
      <w:r>
        <w:rPr>
          <w:color w:val="1F2937"/>
        </w:rPr>
        <w:t>La Parte afectada notificará a la otra, en un plazo máximo de setenta y dos (72) horas desde el inicio del evento, las causas y la estimación de su duración. Si el evento se prolonga por más de tres (3) meses, cualquiera de las Partes podrá solicitar la terminación del contrato sin penalidad, con un preaviso de quince (15) días.</w:t>
      </w:r>
    </w:p>
    <w:p w14:paraId="2E9F09D3" w14:textId="77777777" w:rsidR="00FB2CA6" w:rsidRDefault="00FB2CA6">
      <w:pPr>
        <w:spacing w:after="120"/>
      </w:pPr>
    </w:p>
    <w:p w14:paraId="2648AF1B" w14:textId="77777777" w:rsidR="00FB2CA6" w:rsidRDefault="00000000">
      <w:pPr>
        <w:pStyle w:val="Ttulo1"/>
        <w:pBdr>
          <w:bottom w:val="single" w:sz="8" w:space="4" w:color="0B3B5F"/>
        </w:pBdr>
      </w:pPr>
      <w:r>
        <w:t>17. MODIFICACIONES AL CONTRATO</w:t>
      </w:r>
    </w:p>
    <w:p w14:paraId="4D727546" w14:textId="77777777" w:rsidR="00FB2CA6" w:rsidRDefault="00000000">
      <w:pPr>
        <w:spacing w:before="80" w:after="80" w:line="300" w:lineRule="auto"/>
        <w:jc w:val="both"/>
      </w:pPr>
      <w:r>
        <w:rPr>
          <w:color w:val="1F2937"/>
        </w:rPr>
        <w:t>DIGISOL se reserva el derecho de modificar los presentes Términos y Condiciones en cualquier momento. Las modificaciones serán notificadas al Usuario a través del correo electrónico registrado y publicadas en digisoft.do, con una antelación mínima de treinta (30) días calendario antes de su entrada en vigor.</w:t>
      </w:r>
    </w:p>
    <w:p w14:paraId="3B09EFCC" w14:textId="77777777" w:rsidR="00FB2CA6" w:rsidRDefault="00000000">
      <w:pPr>
        <w:spacing w:before="80" w:after="80" w:line="300" w:lineRule="auto"/>
        <w:jc w:val="both"/>
      </w:pPr>
      <w:r>
        <w:rPr>
          <w:color w:val="1F2937"/>
        </w:rPr>
        <w:t>Si el Usuario no manifiesta su desacuerdo con las modificaciones antes de la fecha de entrada en vigor, se entenderá que las acepta. En caso de desacuerdo, el Usuario podrá terminar el contrato sin penalidad, conforme a lo establecido en la Sección 11.2, antes de la fecha de entrada en vigor de las modificaciones.</w:t>
      </w:r>
    </w:p>
    <w:p w14:paraId="07413822" w14:textId="77777777" w:rsidR="00FB2CA6" w:rsidRDefault="00000000">
      <w:pPr>
        <w:spacing w:before="80" w:after="80" w:line="300" w:lineRule="auto"/>
        <w:jc w:val="both"/>
      </w:pPr>
      <w:r>
        <w:rPr>
          <w:color w:val="1F2937"/>
        </w:rPr>
        <w:t>Las modificaciones menores (corrección de erratas, actualización de enlaces, aclaraciones de redacción) podrán realizarse sin previo aviso, siempre que no alteren sustancialmente los derechos y obligaciones de las Partes.</w:t>
      </w:r>
    </w:p>
    <w:p w14:paraId="6C132DB7" w14:textId="77777777" w:rsidR="00FB2CA6" w:rsidRDefault="00FB2CA6">
      <w:pPr>
        <w:spacing w:after="120"/>
      </w:pPr>
    </w:p>
    <w:p w14:paraId="36CDBC9E" w14:textId="77777777" w:rsidR="00FB2CA6" w:rsidRDefault="00000000">
      <w:pPr>
        <w:pStyle w:val="Ttulo1"/>
        <w:pBdr>
          <w:bottom w:val="single" w:sz="8" w:space="4" w:color="0B3B5F"/>
        </w:pBdr>
      </w:pPr>
      <w:r>
        <w:t>18. LEGISLACIÓN APLICABLE Y JURISDICCIÓN</w:t>
      </w:r>
    </w:p>
    <w:p w14:paraId="0DC9CBE6" w14:textId="77777777" w:rsidR="00FB2CA6" w:rsidRDefault="00000000">
      <w:pPr>
        <w:spacing w:before="80" w:after="80" w:line="300" w:lineRule="auto"/>
        <w:jc w:val="both"/>
      </w:pPr>
      <w:r>
        <w:rPr>
          <w:color w:val="1F2937"/>
        </w:rPr>
        <w:lastRenderedPageBreak/>
        <w:t>El presente contrato se rige e interpreta conforme a las leyes vigentes en la República Dominicana, incluyendo pero no limitándose a:</w:t>
      </w:r>
    </w:p>
    <w:p w14:paraId="119FE982" w14:textId="77777777" w:rsidR="00FB2CA6" w:rsidRDefault="00000000">
      <w:pPr>
        <w:pStyle w:val="Prrafodelista"/>
        <w:numPr>
          <w:ilvl w:val="0"/>
          <w:numId w:val="2"/>
        </w:numPr>
        <w:spacing w:before="40" w:after="40" w:line="280" w:lineRule="auto"/>
        <w:jc w:val="both"/>
      </w:pPr>
      <w:r>
        <w:rPr>
          <w:color w:val="1F2937"/>
        </w:rPr>
        <w:t>Código Civil Dominicano.</w:t>
      </w:r>
    </w:p>
    <w:p w14:paraId="3ECDE77C" w14:textId="77777777" w:rsidR="00FB2CA6" w:rsidRDefault="00000000">
      <w:pPr>
        <w:pStyle w:val="Prrafodelista"/>
        <w:numPr>
          <w:ilvl w:val="0"/>
          <w:numId w:val="2"/>
        </w:numPr>
        <w:spacing w:before="40" w:after="40" w:line="280" w:lineRule="auto"/>
        <w:jc w:val="both"/>
      </w:pPr>
      <w:r>
        <w:rPr>
          <w:color w:val="1F2937"/>
        </w:rPr>
        <w:t>Código de Comercio.</w:t>
      </w:r>
    </w:p>
    <w:p w14:paraId="7C364FEB" w14:textId="77777777" w:rsidR="00FB2CA6" w:rsidRDefault="00000000">
      <w:pPr>
        <w:pStyle w:val="Prrafodelista"/>
        <w:numPr>
          <w:ilvl w:val="0"/>
          <w:numId w:val="2"/>
        </w:numPr>
        <w:spacing w:before="40" w:after="40" w:line="280" w:lineRule="auto"/>
        <w:jc w:val="both"/>
      </w:pPr>
      <w:r>
        <w:rPr>
          <w:color w:val="1F2937"/>
        </w:rPr>
        <w:t>Código Tributario (Ley Núm. 11-92).</w:t>
      </w:r>
    </w:p>
    <w:p w14:paraId="4AA4DC56" w14:textId="77777777" w:rsidR="00FB2CA6" w:rsidRDefault="00000000">
      <w:pPr>
        <w:pStyle w:val="Prrafodelista"/>
        <w:numPr>
          <w:ilvl w:val="0"/>
          <w:numId w:val="2"/>
        </w:numPr>
        <w:spacing w:before="40" w:after="40" w:line="280" w:lineRule="auto"/>
        <w:jc w:val="both"/>
      </w:pPr>
      <w:r>
        <w:rPr>
          <w:color w:val="1F2937"/>
        </w:rPr>
        <w:t>Ley Núm. 32-23, General de Facturación Electrónica.</w:t>
      </w:r>
    </w:p>
    <w:p w14:paraId="31A5B3B9" w14:textId="77777777" w:rsidR="00FB2CA6" w:rsidRDefault="00000000">
      <w:pPr>
        <w:pStyle w:val="Prrafodelista"/>
        <w:numPr>
          <w:ilvl w:val="0"/>
          <w:numId w:val="2"/>
        </w:numPr>
        <w:spacing w:before="40" w:after="40" w:line="280" w:lineRule="auto"/>
        <w:jc w:val="both"/>
      </w:pPr>
      <w:r>
        <w:rPr>
          <w:color w:val="1F2937"/>
        </w:rPr>
        <w:t>Ley Núm. 172-13, sobre Protección de Datos de Carácter Personal.</w:t>
      </w:r>
    </w:p>
    <w:p w14:paraId="3CEC89F0" w14:textId="77777777" w:rsidR="00FB2CA6" w:rsidRDefault="00000000">
      <w:pPr>
        <w:pStyle w:val="Prrafodelista"/>
        <w:numPr>
          <w:ilvl w:val="0"/>
          <w:numId w:val="2"/>
        </w:numPr>
        <w:spacing w:before="40" w:after="40" w:line="280" w:lineRule="auto"/>
        <w:jc w:val="both"/>
      </w:pPr>
      <w:r>
        <w:rPr>
          <w:color w:val="1F2937"/>
        </w:rPr>
        <w:t>Ley Núm. 358-05, General de Protección de los Derechos del Consumidor y Usuario.</w:t>
      </w:r>
    </w:p>
    <w:p w14:paraId="59748BD6" w14:textId="77777777" w:rsidR="00FB2CA6" w:rsidRDefault="00000000">
      <w:pPr>
        <w:pStyle w:val="Prrafodelista"/>
        <w:numPr>
          <w:ilvl w:val="0"/>
          <w:numId w:val="2"/>
        </w:numPr>
        <w:spacing w:before="40" w:after="40" w:line="280" w:lineRule="auto"/>
        <w:jc w:val="both"/>
      </w:pPr>
      <w:r>
        <w:rPr>
          <w:color w:val="1F2937"/>
        </w:rPr>
        <w:t>Ley Núm. 126-02, sobre Comercio Electrónico, Documentos y Firmas Digitales.</w:t>
      </w:r>
    </w:p>
    <w:p w14:paraId="67256DCD" w14:textId="77777777" w:rsidR="00FB2CA6" w:rsidRDefault="00000000">
      <w:pPr>
        <w:pStyle w:val="Prrafodelista"/>
        <w:numPr>
          <w:ilvl w:val="0"/>
          <w:numId w:val="2"/>
        </w:numPr>
        <w:spacing w:before="40" w:after="40" w:line="280" w:lineRule="auto"/>
        <w:jc w:val="both"/>
      </w:pPr>
      <w:r>
        <w:rPr>
          <w:color w:val="1F2937"/>
        </w:rPr>
        <w:t>Ley Núm. 53-07, sobre Crímenes y Delitos de Alta Tecnología.</w:t>
      </w:r>
    </w:p>
    <w:p w14:paraId="21F2423E" w14:textId="77777777" w:rsidR="00FB2CA6" w:rsidRDefault="00000000">
      <w:pPr>
        <w:pStyle w:val="Prrafodelista"/>
        <w:numPr>
          <w:ilvl w:val="0"/>
          <w:numId w:val="2"/>
        </w:numPr>
        <w:spacing w:before="40" w:after="40" w:line="280" w:lineRule="auto"/>
        <w:jc w:val="both"/>
      </w:pPr>
      <w:r>
        <w:rPr>
          <w:color w:val="1F2937"/>
        </w:rPr>
        <w:t>Ley Núm. 65-00, sobre Derecho de Autor.</w:t>
      </w:r>
    </w:p>
    <w:p w14:paraId="65E40629" w14:textId="77777777" w:rsidR="00FB2CA6" w:rsidRDefault="00000000">
      <w:pPr>
        <w:pStyle w:val="Prrafodelista"/>
        <w:numPr>
          <w:ilvl w:val="0"/>
          <w:numId w:val="2"/>
        </w:numPr>
        <w:spacing w:before="40" w:after="40" w:line="280" w:lineRule="auto"/>
        <w:jc w:val="both"/>
      </w:pPr>
      <w:r>
        <w:rPr>
          <w:color w:val="1F2937"/>
        </w:rPr>
        <w:t>Ley Núm. 20-00, sobre Propiedad Industrial.</w:t>
      </w:r>
    </w:p>
    <w:p w14:paraId="77CD313A" w14:textId="77777777" w:rsidR="00FB2CA6" w:rsidRDefault="00000000">
      <w:pPr>
        <w:pStyle w:val="Prrafodelista"/>
        <w:numPr>
          <w:ilvl w:val="0"/>
          <w:numId w:val="2"/>
        </w:numPr>
        <w:spacing w:before="40" w:after="40" w:line="280" w:lineRule="auto"/>
        <w:jc w:val="both"/>
      </w:pPr>
      <w:r>
        <w:rPr>
          <w:color w:val="1F2937"/>
        </w:rPr>
        <w:t>Normas Generales emitidas por la DGII, en especial las Normas 06-2018 y 10-21.</w:t>
      </w:r>
    </w:p>
    <w:p w14:paraId="15E67236" w14:textId="77777777" w:rsidR="00FB2CA6" w:rsidRDefault="00000000">
      <w:pPr>
        <w:pStyle w:val="Prrafodelista"/>
        <w:numPr>
          <w:ilvl w:val="0"/>
          <w:numId w:val="2"/>
        </w:numPr>
        <w:spacing w:before="40" w:after="40" w:line="280" w:lineRule="auto"/>
        <w:jc w:val="both"/>
      </w:pPr>
      <w:r>
        <w:rPr>
          <w:color w:val="1F2937"/>
        </w:rPr>
        <w:t>Decreto 587-24, Reglamento de aplicación de la Ley 32-23.</w:t>
      </w:r>
    </w:p>
    <w:p w14:paraId="44B849EC" w14:textId="77777777" w:rsidR="00FB2CA6" w:rsidRDefault="00FB2C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0EE81D84" w14:textId="77777777">
        <w:tc>
          <w:tcPr>
            <w:tcW w:w="9360" w:type="dxa"/>
            <w:tcBorders>
              <w:top w:val="single" w:sz="4" w:space="0" w:color="0B3B5F"/>
              <w:left w:val="single" w:sz="24" w:space="0" w:color="0B3B5F"/>
              <w:bottom w:val="single" w:sz="4" w:space="0" w:color="0B3B5F"/>
              <w:right w:val="single" w:sz="4" w:space="0" w:color="0B3B5F"/>
            </w:tcBorders>
            <w:shd w:val="clear" w:color="auto" w:fill="E8F1F8"/>
            <w:tcMar>
              <w:top w:w="160" w:type="dxa"/>
              <w:left w:w="240" w:type="dxa"/>
              <w:bottom w:w="160" w:type="dxa"/>
              <w:right w:w="240" w:type="dxa"/>
            </w:tcMar>
          </w:tcPr>
          <w:p w14:paraId="6CF8C770" w14:textId="77777777" w:rsidR="00FB2CA6" w:rsidRDefault="00000000">
            <w:pPr>
              <w:spacing w:after="80"/>
            </w:pPr>
            <w:r>
              <w:rPr>
                <w:b/>
                <w:bCs/>
                <w:color w:val="0B3B5F"/>
              </w:rPr>
              <w:t>Jurisdicción competente</w:t>
            </w:r>
          </w:p>
          <w:p w14:paraId="1F07F253" w14:textId="77777777" w:rsidR="00FB2CA6" w:rsidRDefault="00000000">
            <w:pPr>
              <w:spacing w:line="280" w:lineRule="auto"/>
              <w:jc w:val="both"/>
            </w:pPr>
            <w:r>
              <w:rPr>
                <w:color w:val="1F2937"/>
                <w:sz w:val="20"/>
                <w:szCs w:val="20"/>
              </w:rPr>
              <w:t>Para cualquier controversia, conflicto o reclamación derivada de los presentes Términos y Condiciones, las Partes se someten expresamente a la competencia de los tribunales ordinarios de la provincia de La Altagracia (Higüey), República Dominicana, renunciando a cualquier otro fuero que por su domicilio, sede u otra causa pudiera corresponderles.</w:t>
            </w:r>
          </w:p>
        </w:tc>
      </w:tr>
    </w:tbl>
    <w:p w14:paraId="79C10FBD" w14:textId="77777777" w:rsidR="00FB2CA6" w:rsidRDefault="00FB2CA6">
      <w:pPr>
        <w:spacing w:after="120"/>
      </w:pPr>
    </w:p>
    <w:p w14:paraId="7E85CE1A" w14:textId="77777777" w:rsidR="00FB2CA6" w:rsidRDefault="00000000">
      <w:pPr>
        <w:spacing w:before="80" w:after="80" w:line="300" w:lineRule="auto"/>
        <w:jc w:val="both"/>
      </w:pPr>
      <w:r>
        <w:rPr>
          <w:color w:val="1F2937"/>
        </w:rPr>
        <w:t>No obstante, las Partes podrán intentar resolver cualquier controversia de manera amistosa a través de negociación directa durante un período razonable de treinta (30) días antes de iniciar cualquier acción judicial.</w:t>
      </w:r>
    </w:p>
    <w:p w14:paraId="6E40B2CE" w14:textId="77777777" w:rsidR="00FB2CA6" w:rsidRDefault="00000000">
      <w:pPr>
        <w:spacing w:before="80" w:after="80" w:line="300" w:lineRule="auto"/>
        <w:jc w:val="both"/>
      </w:pPr>
      <w:r>
        <w:rPr>
          <w:color w:val="1F2937"/>
        </w:rPr>
        <w:t>Si cualquier disposición de este contrato fuese declarada nula, inválida o inaplicable por un tribunal competente, dicha disposición se considerará modificada en la medida necesaria para hacerla válida y exigible, y el resto del contrato permanecerá en pleno vigor y efecto.</w:t>
      </w:r>
    </w:p>
    <w:p w14:paraId="43187050" w14:textId="77777777" w:rsidR="00FB2CA6" w:rsidRDefault="00FB2CA6">
      <w:pPr>
        <w:spacing w:after="120"/>
      </w:pPr>
    </w:p>
    <w:p w14:paraId="1B99810F" w14:textId="77777777" w:rsidR="00FB2CA6" w:rsidRDefault="00000000">
      <w:pPr>
        <w:pStyle w:val="Ttulo1"/>
        <w:pBdr>
          <w:bottom w:val="single" w:sz="8" w:space="4" w:color="0B3B5F"/>
        </w:pBdr>
      </w:pPr>
      <w:r>
        <w:t>19. CONSULTAS, QUEJAS Y RECLAMOS</w:t>
      </w:r>
    </w:p>
    <w:p w14:paraId="6AF8E7AD" w14:textId="77777777" w:rsidR="00FB2CA6" w:rsidRDefault="00000000">
      <w:pPr>
        <w:spacing w:before="80" w:after="80" w:line="300" w:lineRule="auto"/>
        <w:jc w:val="both"/>
      </w:pPr>
      <w:r>
        <w:rPr>
          <w:color w:val="1F2937"/>
        </w:rPr>
        <w:t>Las consultas, quejas o reclamos relacionados con el servicio Digisoft o con los presentes Términos y Condiciones pueden dirigirse a DIGISOL a través de los siguientes canales:</w:t>
      </w:r>
    </w:p>
    <w:p w14:paraId="69DCBFC5" w14:textId="77777777" w:rsidR="00FB2CA6" w:rsidRDefault="00FB2CA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B2CA6" w14:paraId="60AF840C"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54B5E65F" w14:textId="77777777" w:rsidR="00FB2CA6" w:rsidRDefault="00000000">
            <w:pPr>
              <w:spacing w:before="20" w:after="20"/>
            </w:pPr>
            <w:r>
              <w:rPr>
                <w:b/>
                <w:bCs/>
                <w:color w:val="0B3B5F"/>
                <w:sz w:val="20"/>
                <w:szCs w:val="20"/>
              </w:rPr>
              <w:t>Canal</w:t>
            </w:r>
          </w:p>
        </w:tc>
        <w:tc>
          <w:tcPr>
            <w:tcW w:w="696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6153A360" w14:textId="77777777" w:rsidR="00FB2CA6" w:rsidRDefault="00000000">
            <w:pPr>
              <w:spacing w:before="20" w:after="20"/>
            </w:pPr>
            <w:r>
              <w:rPr>
                <w:b/>
                <w:bCs/>
                <w:color w:val="0B3B5F"/>
                <w:sz w:val="20"/>
                <w:szCs w:val="20"/>
              </w:rPr>
              <w:t>Detalle</w:t>
            </w:r>
          </w:p>
        </w:tc>
      </w:tr>
      <w:tr w:rsidR="00FB2CA6" w14:paraId="0ED2C261" w14:textId="77777777">
        <w:tc>
          <w:tcPr>
            <w:tcW w:w="2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869A8F6" w14:textId="77777777" w:rsidR="00FB2CA6" w:rsidRDefault="00000000">
            <w:pPr>
              <w:spacing w:before="20" w:after="20"/>
            </w:pPr>
            <w:r>
              <w:rPr>
                <w:color w:val="1F2937"/>
                <w:sz w:val="20"/>
                <w:szCs w:val="20"/>
              </w:rPr>
              <w:t>Correo electrónico</w:t>
            </w:r>
          </w:p>
        </w:tc>
        <w:tc>
          <w:tcPr>
            <w:tcW w:w="69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883AEBA" w14:textId="77777777" w:rsidR="00FB2CA6" w:rsidRDefault="00000000">
            <w:pPr>
              <w:spacing w:before="20" w:after="20"/>
            </w:pPr>
            <w:r>
              <w:rPr>
                <w:color w:val="1F2937"/>
                <w:sz w:val="20"/>
                <w:szCs w:val="20"/>
              </w:rPr>
              <w:t>info@digisol.do</w:t>
            </w:r>
          </w:p>
        </w:tc>
      </w:tr>
      <w:tr w:rsidR="00FB2CA6" w14:paraId="6CB8A6C9"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677CE8B" w14:textId="77777777" w:rsidR="00FB2CA6" w:rsidRDefault="00000000">
            <w:pPr>
              <w:spacing w:before="20" w:after="20"/>
            </w:pPr>
            <w:r>
              <w:rPr>
                <w:color w:val="1F2937"/>
                <w:sz w:val="20"/>
                <w:szCs w:val="20"/>
              </w:rPr>
              <w:lastRenderedPageBreak/>
              <w:t>Teléfono / WhatsApp</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7D3B7306" w14:textId="77777777" w:rsidR="00FB2CA6" w:rsidRDefault="00000000">
            <w:pPr>
              <w:spacing w:before="20" w:after="20"/>
            </w:pPr>
            <w:r>
              <w:rPr>
                <w:color w:val="1F2937"/>
                <w:sz w:val="20"/>
                <w:szCs w:val="20"/>
              </w:rPr>
              <w:t>+1 (809) 841-2510</w:t>
            </w:r>
          </w:p>
        </w:tc>
      </w:tr>
      <w:tr w:rsidR="00FB2CA6" w14:paraId="0910E670" w14:textId="77777777">
        <w:tc>
          <w:tcPr>
            <w:tcW w:w="2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2E365BC" w14:textId="77777777" w:rsidR="00FB2CA6" w:rsidRDefault="00000000">
            <w:pPr>
              <w:spacing w:before="20" w:after="20"/>
            </w:pPr>
            <w:r>
              <w:rPr>
                <w:color w:val="1F2937"/>
                <w:sz w:val="20"/>
                <w:szCs w:val="20"/>
              </w:rPr>
              <w:t>Dirección física</w:t>
            </w:r>
          </w:p>
        </w:tc>
        <w:tc>
          <w:tcPr>
            <w:tcW w:w="69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8C28262" w14:textId="77777777" w:rsidR="00FB2CA6" w:rsidRDefault="00000000">
            <w:pPr>
              <w:spacing w:before="20" w:after="20"/>
            </w:pPr>
            <w:r>
              <w:rPr>
                <w:color w:val="1F2937"/>
                <w:sz w:val="20"/>
                <w:szCs w:val="20"/>
              </w:rPr>
              <w:t>Plaza Rivieras, Bávaro – Punta Cana, República Dominicana</w:t>
            </w:r>
          </w:p>
        </w:tc>
      </w:tr>
      <w:tr w:rsidR="00FB2CA6" w14:paraId="40FB9FEF"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68651254" w14:textId="77777777" w:rsidR="00FB2CA6" w:rsidRDefault="00000000">
            <w:pPr>
              <w:spacing w:before="20" w:after="20"/>
            </w:pPr>
            <w:r>
              <w:rPr>
                <w:color w:val="1F2937"/>
                <w:sz w:val="20"/>
                <w:szCs w:val="20"/>
              </w:rPr>
              <w:t>Portal web</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087D10D6" w14:textId="77777777" w:rsidR="00FB2CA6" w:rsidRDefault="00000000">
            <w:pPr>
              <w:spacing w:before="20" w:after="20"/>
            </w:pPr>
            <w:r>
              <w:rPr>
                <w:color w:val="1F2937"/>
                <w:sz w:val="20"/>
                <w:szCs w:val="20"/>
              </w:rPr>
              <w:t>digisoft.do</w:t>
            </w:r>
          </w:p>
        </w:tc>
      </w:tr>
      <w:tr w:rsidR="00FB2CA6" w14:paraId="1C73B2B1" w14:textId="77777777">
        <w:tc>
          <w:tcPr>
            <w:tcW w:w="2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0336486" w14:textId="77777777" w:rsidR="00FB2CA6" w:rsidRDefault="00000000">
            <w:pPr>
              <w:spacing w:before="20" w:after="20"/>
            </w:pPr>
            <w:r>
              <w:rPr>
                <w:color w:val="1F2937"/>
                <w:sz w:val="20"/>
                <w:szCs w:val="20"/>
              </w:rPr>
              <w:t>Horario de atención</w:t>
            </w:r>
          </w:p>
        </w:tc>
        <w:tc>
          <w:tcPr>
            <w:tcW w:w="69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EA43436" w14:textId="60AB252D" w:rsidR="00FB2CA6" w:rsidRDefault="00000000">
            <w:pPr>
              <w:spacing w:before="20" w:after="20"/>
            </w:pPr>
            <w:r>
              <w:rPr>
                <w:color w:val="1F2937"/>
                <w:sz w:val="20"/>
                <w:szCs w:val="20"/>
              </w:rPr>
              <w:t>Lunes a viernes, 8:00 AM – 6:00 PM (</w:t>
            </w:r>
            <w:r w:rsidR="00BB1BED">
              <w:rPr>
                <w:color w:val="1F2937"/>
                <w:sz w:val="20"/>
                <w:szCs w:val="20"/>
              </w:rPr>
              <w:t>GMT-4</w:t>
            </w:r>
            <w:r>
              <w:rPr>
                <w:color w:val="1F2937"/>
                <w:sz w:val="20"/>
                <w:szCs w:val="20"/>
              </w:rPr>
              <w:t>)</w:t>
            </w:r>
          </w:p>
        </w:tc>
      </w:tr>
    </w:tbl>
    <w:p w14:paraId="1D9AF72F" w14:textId="77777777" w:rsidR="00FB2CA6" w:rsidRDefault="00FB2CA6">
      <w:pPr>
        <w:spacing w:after="120"/>
      </w:pPr>
    </w:p>
    <w:p w14:paraId="5D099978" w14:textId="77777777" w:rsidR="00FB2CA6" w:rsidRDefault="00000000">
      <w:pPr>
        <w:spacing w:before="80" w:after="80" w:line="300" w:lineRule="auto"/>
        <w:jc w:val="both"/>
      </w:pPr>
      <w:r>
        <w:rPr>
          <w:color w:val="1F2937"/>
        </w:rPr>
        <w:t>DIGISOL acusará recibo de toda consulta o reclamo en un plazo máximo de veinticuatro (24) horas hábiles, y dará respuesta sustantiva en un plazo razonable conforme a la naturaleza y complejidad del asunto, no superior a quince (15) días hábiles salvo casos excepcionales debidamente justificados.</w:t>
      </w:r>
    </w:p>
    <w:p w14:paraId="545170CD" w14:textId="77777777" w:rsidR="00FB2CA6" w:rsidRDefault="00000000">
      <w:pPr>
        <w:spacing w:before="80" w:after="80" w:line="300" w:lineRule="auto"/>
        <w:jc w:val="both"/>
      </w:pPr>
      <w:r>
        <w:rPr>
          <w:color w:val="1F2937"/>
        </w:rPr>
        <w:t>Sin perjuicio de lo anterior, el Usuario podrá acudir a las autoridades competentes en materia de protección al consumidor en la República Dominicana, incluyendo el Instituto Nacional de Protección de los Derechos del Consumidor (Pro Consumidor), cuando considere que sus derechos han sido vulnerados.</w:t>
      </w:r>
    </w:p>
    <w:p w14:paraId="53614B01" w14:textId="77777777" w:rsidR="00FB2CA6" w:rsidRDefault="00FB2CA6">
      <w:pPr>
        <w:spacing w:after="120"/>
      </w:pPr>
    </w:p>
    <w:p w14:paraId="568739BB" w14:textId="77777777" w:rsidR="00FB2CA6" w:rsidRDefault="00000000">
      <w:pPr>
        <w:pStyle w:val="Ttulo1"/>
        <w:pBdr>
          <w:bottom w:val="single" w:sz="8" w:space="4" w:color="0B3B5F"/>
        </w:pBdr>
      </w:pPr>
      <w:r>
        <w:t>20. INFORMACIÓN DE LA EMPRESA</w:t>
      </w:r>
    </w:p>
    <w:p w14:paraId="1CBEA901" w14:textId="77777777" w:rsidR="00FB2CA6" w:rsidRDefault="00000000">
      <w:pPr>
        <w:spacing w:before="80" w:after="80" w:line="300" w:lineRule="auto"/>
        <w:jc w:val="both"/>
      </w:pPr>
      <w:r>
        <w:rPr>
          <w:color w:val="1F2937"/>
        </w:rPr>
        <w:t>El presente contrato es celebrado con la siguiente entidad:</w:t>
      </w:r>
    </w:p>
    <w:p w14:paraId="59665EAF" w14:textId="77777777" w:rsidR="00FB2CA6" w:rsidRDefault="00FB2CA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B2CA6" w14:paraId="4F2A93F9" w14:textId="77777777">
        <w:tc>
          <w:tcPr>
            <w:tcW w:w="2800" w:type="dxa"/>
            <w:tcBorders>
              <w:top w:val="single" w:sz="4" w:space="0" w:color="CBD5E1"/>
              <w:left w:val="single" w:sz="4" w:space="0" w:color="CBD5E1"/>
              <w:bottom w:val="single" w:sz="4" w:space="0" w:color="CBD5E1"/>
              <w:right w:val="single" w:sz="4" w:space="0" w:color="CBD5E1"/>
            </w:tcBorders>
            <w:shd w:val="clear" w:color="auto" w:fill="0B3B5F"/>
            <w:tcMar>
              <w:top w:w="100" w:type="dxa"/>
              <w:left w:w="140" w:type="dxa"/>
              <w:bottom w:w="100" w:type="dxa"/>
              <w:right w:w="140" w:type="dxa"/>
            </w:tcMar>
            <w:vAlign w:val="center"/>
          </w:tcPr>
          <w:p w14:paraId="474B38D0" w14:textId="77777777" w:rsidR="00FB2CA6" w:rsidRDefault="00000000">
            <w:pPr>
              <w:spacing w:before="20" w:after="20"/>
            </w:pPr>
            <w:r>
              <w:rPr>
                <w:b/>
                <w:bCs/>
                <w:color w:val="FFFFFF"/>
                <w:sz w:val="20"/>
                <w:szCs w:val="20"/>
              </w:rPr>
              <w:t>Razón Social</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BCF6A37" w14:textId="77777777" w:rsidR="00FB2CA6" w:rsidRDefault="00000000">
            <w:pPr>
              <w:spacing w:before="20" w:after="20"/>
            </w:pPr>
            <w:r>
              <w:rPr>
                <w:color w:val="1F2937"/>
                <w:sz w:val="20"/>
                <w:szCs w:val="20"/>
              </w:rPr>
              <w:t>DIGISOL SRL</w:t>
            </w:r>
          </w:p>
        </w:tc>
      </w:tr>
      <w:tr w:rsidR="00FB2CA6" w14:paraId="4903DCE3"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F7BA90D" w14:textId="77777777" w:rsidR="00FB2CA6" w:rsidRDefault="00000000">
            <w:pPr>
              <w:spacing w:before="20" w:after="20"/>
            </w:pPr>
            <w:r>
              <w:rPr>
                <w:color w:val="1F2937"/>
                <w:sz w:val="20"/>
                <w:szCs w:val="20"/>
              </w:rPr>
              <w:t>RNC</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36111949" w14:textId="77777777" w:rsidR="00FB2CA6" w:rsidRDefault="00000000">
            <w:pPr>
              <w:spacing w:before="20" w:after="20"/>
            </w:pPr>
            <w:r>
              <w:rPr>
                <w:color w:val="1F2937"/>
                <w:sz w:val="20"/>
                <w:szCs w:val="20"/>
              </w:rPr>
              <w:t>133121131</w:t>
            </w:r>
          </w:p>
        </w:tc>
      </w:tr>
      <w:tr w:rsidR="00FB2CA6" w14:paraId="45BE21B5"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43DC25D" w14:textId="77777777" w:rsidR="00FB2CA6" w:rsidRDefault="00000000">
            <w:pPr>
              <w:spacing w:before="20" w:after="20"/>
            </w:pPr>
            <w:r>
              <w:rPr>
                <w:color w:val="1F2937"/>
                <w:sz w:val="20"/>
                <w:szCs w:val="20"/>
              </w:rPr>
              <w:t>Tipo de sociedad</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05631B7" w14:textId="77777777" w:rsidR="00FB2CA6" w:rsidRDefault="00000000">
            <w:pPr>
              <w:spacing w:before="20" w:after="20"/>
            </w:pPr>
            <w:r>
              <w:rPr>
                <w:color w:val="1F2937"/>
                <w:sz w:val="20"/>
                <w:szCs w:val="20"/>
              </w:rPr>
              <w:t>Sociedad de Responsabilidad Limitada</w:t>
            </w:r>
          </w:p>
        </w:tc>
      </w:tr>
      <w:tr w:rsidR="00FB2CA6" w14:paraId="6FCDD321"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A1FE9A2" w14:textId="77777777" w:rsidR="00FB2CA6" w:rsidRDefault="00000000">
            <w:pPr>
              <w:spacing w:before="20" w:after="20"/>
            </w:pPr>
            <w:r>
              <w:rPr>
                <w:color w:val="1F2937"/>
                <w:sz w:val="20"/>
                <w:szCs w:val="20"/>
              </w:rPr>
              <w:t>País</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552AD44" w14:textId="77777777" w:rsidR="00FB2CA6" w:rsidRDefault="00000000">
            <w:pPr>
              <w:spacing w:before="20" w:after="20"/>
            </w:pPr>
            <w:r>
              <w:rPr>
                <w:color w:val="1F2937"/>
                <w:sz w:val="20"/>
                <w:szCs w:val="20"/>
              </w:rPr>
              <w:t>República Dominicana</w:t>
            </w:r>
          </w:p>
        </w:tc>
      </w:tr>
      <w:tr w:rsidR="00FB2CA6" w14:paraId="1C4288C8"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629997E" w14:textId="77777777" w:rsidR="00FB2CA6" w:rsidRDefault="00000000">
            <w:pPr>
              <w:spacing w:before="20" w:after="20"/>
            </w:pPr>
            <w:r>
              <w:rPr>
                <w:color w:val="1F2937"/>
                <w:sz w:val="20"/>
                <w:szCs w:val="20"/>
              </w:rPr>
              <w:t>Dirección fiscal</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4F23E08" w14:textId="77777777" w:rsidR="00FB2CA6" w:rsidRDefault="00000000">
            <w:pPr>
              <w:spacing w:before="20" w:after="20"/>
            </w:pPr>
            <w:r>
              <w:rPr>
                <w:color w:val="1F2937"/>
                <w:sz w:val="20"/>
                <w:szCs w:val="20"/>
              </w:rPr>
              <w:t>Plaza Rivieras, Bávaro – Punta Cana, República Dominicana</w:t>
            </w:r>
          </w:p>
        </w:tc>
      </w:tr>
      <w:tr w:rsidR="00FB2CA6" w14:paraId="16E6A65E"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3F862C42" w14:textId="77777777" w:rsidR="00FB2CA6" w:rsidRDefault="00000000">
            <w:pPr>
              <w:spacing w:before="20" w:after="20"/>
            </w:pPr>
            <w:r>
              <w:rPr>
                <w:color w:val="1F2937"/>
                <w:sz w:val="20"/>
                <w:szCs w:val="20"/>
              </w:rPr>
              <w:t>Teléfono / WhatsApp</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195CC462" w14:textId="77777777" w:rsidR="00FB2CA6" w:rsidRDefault="00000000">
            <w:pPr>
              <w:spacing w:before="20" w:after="20"/>
            </w:pPr>
            <w:r>
              <w:rPr>
                <w:color w:val="1F2937"/>
                <w:sz w:val="20"/>
                <w:szCs w:val="20"/>
              </w:rPr>
              <w:t>+1 (809) 841-2510</w:t>
            </w:r>
          </w:p>
        </w:tc>
      </w:tr>
      <w:tr w:rsidR="00FB2CA6" w14:paraId="0501B85C"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989118F" w14:textId="77777777" w:rsidR="00FB2CA6" w:rsidRDefault="00000000">
            <w:pPr>
              <w:spacing w:before="20" w:after="20"/>
            </w:pPr>
            <w:r>
              <w:rPr>
                <w:color w:val="1F2937"/>
                <w:sz w:val="20"/>
                <w:szCs w:val="20"/>
              </w:rPr>
              <w:t>Correo electrónico</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A735147" w14:textId="77777777" w:rsidR="00FB2CA6" w:rsidRDefault="00000000">
            <w:pPr>
              <w:spacing w:before="20" w:after="20"/>
            </w:pPr>
            <w:r>
              <w:rPr>
                <w:color w:val="1F2937"/>
                <w:sz w:val="20"/>
                <w:szCs w:val="20"/>
              </w:rPr>
              <w:t>info@digisol.do</w:t>
            </w:r>
          </w:p>
        </w:tc>
      </w:tr>
      <w:tr w:rsidR="00FB2CA6" w14:paraId="450528B5"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E0A514D" w14:textId="77777777" w:rsidR="00FB2CA6" w:rsidRDefault="00000000">
            <w:pPr>
              <w:spacing w:before="20" w:after="20"/>
            </w:pPr>
            <w:r>
              <w:rPr>
                <w:color w:val="1F2937"/>
                <w:sz w:val="20"/>
                <w:szCs w:val="20"/>
              </w:rPr>
              <w:t>Sitio web corporativo</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5CDDD36F" w14:textId="77777777" w:rsidR="00FB2CA6" w:rsidRDefault="00000000">
            <w:pPr>
              <w:spacing w:before="20" w:after="20"/>
            </w:pPr>
            <w:r>
              <w:rPr>
                <w:color w:val="1F2937"/>
                <w:sz w:val="20"/>
                <w:szCs w:val="20"/>
              </w:rPr>
              <w:t>digisol.do</w:t>
            </w:r>
          </w:p>
        </w:tc>
      </w:tr>
      <w:tr w:rsidR="00FB2CA6" w14:paraId="1A6CEA81"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71F78A5B" w14:textId="77777777" w:rsidR="00FB2CA6" w:rsidRDefault="00000000">
            <w:pPr>
              <w:spacing w:before="20" w:after="20"/>
            </w:pPr>
            <w:r>
              <w:rPr>
                <w:color w:val="1F2937"/>
                <w:sz w:val="20"/>
                <w:szCs w:val="20"/>
              </w:rPr>
              <w:t>Producto</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083C6C2" w14:textId="77777777" w:rsidR="00FB2CA6" w:rsidRDefault="00000000">
            <w:pPr>
              <w:spacing w:before="20" w:after="20"/>
            </w:pPr>
            <w:r>
              <w:rPr>
                <w:color w:val="1F2937"/>
                <w:sz w:val="20"/>
                <w:szCs w:val="20"/>
              </w:rPr>
              <w:t>Digisoft — ERP de Facturación Electrónica</w:t>
            </w:r>
          </w:p>
        </w:tc>
      </w:tr>
      <w:tr w:rsidR="00FB2CA6" w14:paraId="6A0372FA"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5F6D0B29" w14:textId="77777777" w:rsidR="00FB2CA6" w:rsidRDefault="00000000">
            <w:pPr>
              <w:spacing w:before="20" w:after="20"/>
            </w:pPr>
            <w:r>
              <w:rPr>
                <w:color w:val="1F2937"/>
                <w:sz w:val="20"/>
                <w:szCs w:val="20"/>
              </w:rPr>
              <w:t>Sitio web del producto</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75521BDA" w14:textId="77777777" w:rsidR="00FB2CA6" w:rsidRDefault="00000000">
            <w:pPr>
              <w:spacing w:before="20" w:after="20"/>
            </w:pPr>
            <w:r>
              <w:rPr>
                <w:color w:val="1F2937"/>
                <w:sz w:val="20"/>
                <w:szCs w:val="20"/>
              </w:rPr>
              <w:t>digisoft.do</w:t>
            </w:r>
          </w:p>
        </w:tc>
      </w:tr>
      <w:tr w:rsidR="00FB2CA6" w14:paraId="036D4B86" w14:textId="77777777">
        <w:tc>
          <w:tcPr>
            <w:tcW w:w="2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15ED988" w14:textId="77777777" w:rsidR="00FB2CA6" w:rsidRDefault="00000000">
            <w:pPr>
              <w:spacing w:before="20" w:after="20"/>
            </w:pPr>
            <w:r>
              <w:rPr>
                <w:color w:val="1F2937"/>
                <w:sz w:val="20"/>
                <w:szCs w:val="20"/>
              </w:rPr>
              <w:t>Años de operación</w:t>
            </w:r>
          </w:p>
        </w:tc>
        <w:tc>
          <w:tcPr>
            <w:tcW w:w="6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4ECC01C9" w14:textId="77777777" w:rsidR="00FB2CA6" w:rsidRDefault="00000000">
            <w:pPr>
              <w:spacing w:before="20" w:after="20"/>
            </w:pPr>
            <w:r>
              <w:rPr>
                <w:color w:val="1F2937"/>
                <w:sz w:val="20"/>
                <w:szCs w:val="20"/>
              </w:rPr>
              <w:t>15+ años en el sector IT de República Dominicana</w:t>
            </w:r>
          </w:p>
        </w:tc>
      </w:tr>
    </w:tbl>
    <w:p w14:paraId="12F6FC72" w14:textId="77777777" w:rsidR="00FB2CA6" w:rsidRDefault="00FB2C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CA6" w14:paraId="20EED263" w14:textId="77777777">
        <w:tc>
          <w:tcPr>
            <w:tcW w:w="9360" w:type="dxa"/>
            <w:tcBorders>
              <w:top w:val="single" w:sz="4" w:space="0" w:color="0B3B5F"/>
              <w:left w:val="single" w:sz="24" w:space="0" w:color="0B3B5F"/>
              <w:bottom w:val="single" w:sz="4" w:space="0" w:color="0B3B5F"/>
              <w:right w:val="single" w:sz="4" w:space="0" w:color="0B3B5F"/>
            </w:tcBorders>
            <w:shd w:val="clear" w:color="auto" w:fill="E8F1F8"/>
            <w:tcMar>
              <w:top w:w="160" w:type="dxa"/>
              <w:left w:w="240" w:type="dxa"/>
              <w:bottom w:w="160" w:type="dxa"/>
              <w:right w:w="240" w:type="dxa"/>
            </w:tcMar>
          </w:tcPr>
          <w:p w14:paraId="283F4DB3" w14:textId="77777777" w:rsidR="00FB2CA6" w:rsidRDefault="00000000">
            <w:pPr>
              <w:spacing w:after="80"/>
            </w:pPr>
            <w:r>
              <w:rPr>
                <w:b/>
                <w:bCs/>
                <w:color w:val="0B3B5F"/>
              </w:rPr>
              <w:lastRenderedPageBreak/>
              <w:t>Declaración final</w:t>
            </w:r>
          </w:p>
          <w:p w14:paraId="1F948CEB" w14:textId="77777777" w:rsidR="00FB2CA6" w:rsidRDefault="00000000">
            <w:pPr>
              <w:spacing w:line="280" w:lineRule="auto"/>
              <w:jc w:val="both"/>
            </w:pPr>
            <w:r>
              <w:rPr>
                <w:color w:val="1F2937"/>
                <w:sz w:val="20"/>
                <w:szCs w:val="20"/>
              </w:rPr>
              <w:t>Los presentes Términos y Condiciones constituyen el acuerdo íntegro entre DIGISOL SRL y el Usuario respecto al uso del sistema Digisoft, sustituyendo cualquier acuerdo, comunicación o propuesta anterior, ya sea verbal, escrita o electrónica, entre las Partes sobre la misma materia. Al utilizar el servicio, el Usuario declara haber leído, comprendido y aceptado el presente contrato en su totalidad.</w:t>
            </w:r>
          </w:p>
        </w:tc>
      </w:tr>
    </w:tbl>
    <w:p w14:paraId="0509F097" w14:textId="77777777" w:rsidR="00FB2CA6" w:rsidRDefault="00FB2CA6">
      <w:pPr>
        <w:spacing w:after="200"/>
      </w:pPr>
    </w:p>
    <w:p w14:paraId="695F956A" w14:textId="77777777" w:rsidR="00FB2CA6" w:rsidRDefault="00000000">
      <w:pPr>
        <w:pStyle w:val="Ttulo2"/>
      </w:pPr>
      <w:r>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600"/>
        <w:gridCol w:w="3560"/>
      </w:tblGrid>
      <w:tr w:rsidR="00FB2CA6" w14:paraId="11D17A5F" w14:textId="77777777">
        <w:trPr>
          <w:tblHeader/>
        </w:trPr>
        <w:tc>
          <w:tcPr>
            <w:tcW w:w="14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12F3E511" w14:textId="77777777" w:rsidR="00FB2CA6" w:rsidRDefault="00000000">
            <w:pPr>
              <w:spacing w:before="20" w:after="20"/>
            </w:pPr>
            <w:r>
              <w:rPr>
                <w:b/>
                <w:bCs/>
                <w:color w:val="0B3B5F"/>
                <w:sz w:val="20"/>
                <w:szCs w:val="20"/>
              </w:rPr>
              <w:t>Versión</w:t>
            </w:r>
          </w:p>
        </w:tc>
        <w:tc>
          <w:tcPr>
            <w:tcW w:w="18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31A783AF" w14:textId="77777777" w:rsidR="00FB2CA6" w:rsidRDefault="00000000">
            <w:pPr>
              <w:spacing w:before="20" w:after="20"/>
            </w:pPr>
            <w:r>
              <w:rPr>
                <w:b/>
                <w:bCs/>
                <w:color w:val="0B3B5F"/>
                <w:sz w:val="20"/>
                <w:szCs w:val="20"/>
              </w:rPr>
              <w:t>Fecha</w:t>
            </w:r>
          </w:p>
        </w:tc>
        <w:tc>
          <w:tcPr>
            <w:tcW w:w="260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0273A77F" w14:textId="77777777" w:rsidR="00FB2CA6" w:rsidRDefault="00000000">
            <w:pPr>
              <w:spacing w:before="20" w:after="20"/>
            </w:pPr>
            <w:r>
              <w:rPr>
                <w:b/>
                <w:bCs/>
                <w:color w:val="0B3B5F"/>
                <w:sz w:val="20"/>
                <w:szCs w:val="20"/>
              </w:rPr>
              <w:t>Autor</w:t>
            </w:r>
          </w:p>
        </w:tc>
        <w:tc>
          <w:tcPr>
            <w:tcW w:w="3560" w:type="dxa"/>
            <w:tcBorders>
              <w:top w:val="single" w:sz="4" w:space="0" w:color="CBD5E1"/>
              <w:left w:val="single" w:sz="4" w:space="0" w:color="CBD5E1"/>
              <w:bottom w:val="single" w:sz="4" w:space="0" w:color="CBD5E1"/>
              <w:right w:val="single" w:sz="4" w:space="0" w:color="CBD5E1"/>
            </w:tcBorders>
            <w:shd w:val="clear" w:color="auto" w:fill="E8F1F8"/>
            <w:tcMar>
              <w:top w:w="100" w:type="dxa"/>
              <w:left w:w="140" w:type="dxa"/>
              <w:bottom w:w="100" w:type="dxa"/>
              <w:right w:w="140" w:type="dxa"/>
            </w:tcMar>
            <w:vAlign w:val="center"/>
          </w:tcPr>
          <w:p w14:paraId="29ED5B3A" w14:textId="77777777" w:rsidR="00FB2CA6" w:rsidRDefault="00000000">
            <w:pPr>
              <w:spacing w:before="20" w:after="20"/>
            </w:pPr>
            <w:r>
              <w:rPr>
                <w:b/>
                <w:bCs/>
                <w:color w:val="0B3B5F"/>
                <w:sz w:val="20"/>
                <w:szCs w:val="20"/>
              </w:rPr>
              <w:t>Descripción</w:t>
            </w:r>
          </w:p>
        </w:tc>
      </w:tr>
      <w:tr w:rsidR="00FB2CA6" w14:paraId="7182CC61" w14:textId="77777777">
        <w:tc>
          <w:tcPr>
            <w:tcW w:w="14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C503EC4" w14:textId="77777777" w:rsidR="00FB2CA6" w:rsidRDefault="00000000">
            <w:pPr>
              <w:spacing w:before="20" w:after="20"/>
            </w:pPr>
            <w:r>
              <w:rPr>
                <w:color w:val="1F2937"/>
                <w:sz w:val="20"/>
                <w:szCs w:val="20"/>
              </w:rPr>
              <w:t>1.0</w:t>
            </w:r>
          </w:p>
        </w:tc>
        <w:tc>
          <w:tcPr>
            <w:tcW w:w="1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D84BE25" w14:textId="77777777" w:rsidR="00FB2CA6" w:rsidRDefault="00000000">
            <w:pPr>
              <w:spacing w:before="20" w:after="20"/>
            </w:pPr>
            <w:r>
              <w:rPr>
                <w:color w:val="1F2937"/>
                <w:sz w:val="20"/>
                <w:szCs w:val="20"/>
              </w:rPr>
              <w:t>Febrero 2026</w:t>
            </w:r>
          </w:p>
        </w:tc>
        <w:tc>
          <w:tcPr>
            <w:tcW w:w="26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87F5C39" w14:textId="77777777" w:rsidR="00FB2CA6" w:rsidRDefault="00000000">
            <w:pPr>
              <w:spacing w:before="20" w:after="20"/>
            </w:pPr>
            <w:r>
              <w:rPr>
                <w:color w:val="1F2937"/>
                <w:sz w:val="20"/>
                <w:szCs w:val="20"/>
              </w:rPr>
              <w:t>DIGISOL SRL</w:t>
            </w:r>
          </w:p>
        </w:tc>
        <w:tc>
          <w:tcPr>
            <w:tcW w:w="35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901B4D3" w14:textId="77777777" w:rsidR="00FB2CA6" w:rsidRDefault="00000000">
            <w:pPr>
              <w:spacing w:before="20" w:after="20"/>
            </w:pPr>
            <w:r>
              <w:rPr>
                <w:color w:val="1F2937"/>
                <w:sz w:val="20"/>
                <w:szCs w:val="20"/>
              </w:rPr>
              <w:t>Versión inicial — Términos y Condiciones Digisoft RD</w:t>
            </w:r>
          </w:p>
        </w:tc>
      </w:tr>
      <w:tr w:rsidR="00FB2CA6" w14:paraId="1E7CBCF9" w14:textId="77777777">
        <w:tc>
          <w:tcPr>
            <w:tcW w:w="14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41E79B40" w14:textId="77777777" w:rsidR="00FB2CA6" w:rsidRDefault="00000000">
            <w:pPr>
              <w:spacing w:before="20" w:after="20"/>
            </w:pPr>
            <w:r>
              <w:rPr>
                <w:color w:val="1F2937"/>
                <w:sz w:val="20"/>
                <w:szCs w:val="20"/>
              </w:rPr>
              <w:t>1.1</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6D3BC362" w14:textId="77777777" w:rsidR="00FB2CA6" w:rsidRDefault="00000000">
            <w:pPr>
              <w:spacing w:before="20" w:after="20"/>
            </w:pPr>
            <w:r>
              <w:rPr>
                <w:color w:val="1F2937"/>
                <w:sz w:val="20"/>
                <w:szCs w:val="20"/>
              </w:rPr>
              <w:t>Abril 2026</w:t>
            </w:r>
          </w:p>
        </w:tc>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8C37E57" w14:textId="77777777" w:rsidR="00FB2CA6" w:rsidRDefault="00000000">
            <w:pPr>
              <w:spacing w:before="20" w:after="20"/>
            </w:pPr>
            <w:r>
              <w:rPr>
                <w:color w:val="1F2937"/>
                <w:sz w:val="20"/>
                <w:szCs w:val="20"/>
              </w:rPr>
              <w:t>DIGISOL SRL</w:t>
            </w:r>
          </w:p>
        </w:tc>
        <w:tc>
          <w:tcPr>
            <w:tcW w:w="3560"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6ED28D1E" w14:textId="77777777" w:rsidR="00FB2CA6" w:rsidRDefault="00000000">
            <w:pPr>
              <w:spacing w:before="20" w:after="20"/>
            </w:pPr>
            <w:r>
              <w:rPr>
                <w:color w:val="1F2937"/>
                <w:sz w:val="20"/>
                <w:szCs w:val="20"/>
              </w:rPr>
              <w:t>Incorporación de cláusulas de uso razonable (Sec. 6.5), SLA ajustado a horario hábil (Sec. 6.3), suspensión preventiva por riesgo (Sec. 11.4), período de gracia 90 días post-terminación (Sec. 11.2) y aclaración Art. 13 Ley 32-23 (Sec. 13.3). Corrección de dominios: erp.digisoft.do (frontend) y api.digisoft.do (API).</w:t>
            </w:r>
          </w:p>
        </w:tc>
      </w:tr>
    </w:tbl>
    <w:p w14:paraId="326A66B6" w14:textId="77777777" w:rsidR="00FB2CA6" w:rsidRDefault="00FB2CA6">
      <w:pPr>
        <w:spacing w:after="300"/>
      </w:pPr>
    </w:p>
    <w:p w14:paraId="36F32E2F" w14:textId="77777777" w:rsidR="00FB2CA6" w:rsidRDefault="00000000">
      <w:pPr>
        <w:spacing w:before="400" w:after="100"/>
        <w:jc w:val="center"/>
      </w:pPr>
      <w:r>
        <w:rPr>
          <w:b/>
          <w:bCs/>
          <w:color w:val="0B3B5F"/>
        </w:rPr>
        <w:t>DIGISOL SRL — RNC 133121131</w:t>
      </w:r>
    </w:p>
    <w:p w14:paraId="2A3F814A" w14:textId="77777777" w:rsidR="00FB2CA6" w:rsidRDefault="00000000">
      <w:pPr>
        <w:spacing w:after="60"/>
        <w:jc w:val="center"/>
      </w:pPr>
      <w:r>
        <w:rPr>
          <w:color w:val="4B5563"/>
          <w:sz w:val="20"/>
          <w:szCs w:val="20"/>
        </w:rPr>
        <w:t>Plaza Rivieras, Bávaro – Punta Cana, República Dominicana</w:t>
      </w:r>
    </w:p>
    <w:p w14:paraId="614FC0E8" w14:textId="77777777" w:rsidR="00FB2CA6" w:rsidRDefault="00000000">
      <w:pPr>
        <w:spacing w:after="60"/>
        <w:jc w:val="center"/>
      </w:pPr>
      <w:r>
        <w:rPr>
          <w:color w:val="4B5563"/>
          <w:sz w:val="20"/>
          <w:szCs w:val="20"/>
        </w:rPr>
        <w:t>info@digisol.do  ·  +1 (809) 841-2510  ·  digisoft.do</w:t>
      </w:r>
    </w:p>
    <w:p w14:paraId="4BA879FE" w14:textId="77777777" w:rsidR="00FB2CA6" w:rsidRDefault="00000000">
      <w:pPr>
        <w:spacing w:before="100"/>
        <w:jc w:val="center"/>
      </w:pPr>
      <w:r>
        <w:rPr>
          <w:i/>
          <w:iCs/>
          <w:color w:val="1F6FA8"/>
          <w:sz w:val="18"/>
          <w:szCs w:val="18"/>
        </w:rPr>
        <w:t>Términos y Condiciones v1.1 — Vigente desde Abril 2026</w:t>
      </w:r>
    </w:p>
    <w:sectPr w:rsidR="00FB2CA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48244" w14:textId="77777777" w:rsidR="00865984" w:rsidRDefault="00865984">
      <w:r>
        <w:separator/>
      </w:r>
    </w:p>
  </w:endnote>
  <w:endnote w:type="continuationSeparator" w:id="0">
    <w:p w14:paraId="0BD54697" w14:textId="77777777" w:rsidR="00865984" w:rsidRDefault="0086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4A9A" w14:textId="77777777" w:rsidR="00FB2CA6" w:rsidRDefault="00000000">
    <w:pPr>
      <w:pBdr>
        <w:top w:val="single" w:sz="4" w:space="4" w:color="CBD5E1"/>
      </w:pBdr>
      <w:jc w:val="center"/>
    </w:pPr>
    <w:r>
      <w:rPr>
        <w:color w:val="4B5563"/>
        <w:sz w:val="16"/>
        <w:szCs w:val="16"/>
      </w:rPr>
      <w:t xml:space="preserve">DIGISOL SRL  ·  RNC 133121131  ·  Página </w:t>
    </w:r>
    <w:r>
      <w:rPr>
        <w:color w:val="4B5563"/>
        <w:sz w:val="16"/>
        <w:szCs w:val="16"/>
      </w:rPr>
      <w:fldChar w:fldCharType="begin"/>
    </w:r>
    <w:r>
      <w:rPr>
        <w:color w:val="4B5563"/>
        <w:sz w:val="16"/>
        <w:szCs w:val="16"/>
      </w:rPr>
      <w:instrText>PAGE</w:instrText>
    </w:r>
    <w:r>
      <w:rPr>
        <w:color w:val="4B5563"/>
        <w:sz w:val="16"/>
        <w:szCs w:val="16"/>
      </w:rPr>
      <w:fldChar w:fldCharType="separate"/>
    </w:r>
    <w:r w:rsidR="00BB1BED">
      <w:rPr>
        <w:noProof/>
        <w:color w:val="4B5563"/>
        <w:sz w:val="16"/>
        <w:szCs w:val="16"/>
      </w:rPr>
      <w:t>1</w:t>
    </w:r>
    <w:r>
      <w:rPr>
        <w:color w:val="4B5563"/>
        <w:sz w:val="16"/>
        <w:szCs w:val="16"/>
      </w:rPr>
      <w:fldChar w:fldCharType="end"/>
    </w:r>
    <w:r>
      <w:rPr>
        <w:color w:val="4B5563"/>
        <w:sz w:val="16"/>
        <w:szCs w:val="16"/>
      </w:rPr>
      <w:t xml:space="preserve"> de </w:t>
    </w:r>
    <w:r>
      <w:rPr>
        <w:color w:val="4B5563"/>
        <w:sz w:val="16"/>
        <w:szCs w:val="16"/>
      </w:rPr>
      <w:fldChar w:fldCharType="begin"/>
    </w:r>
    <w:r>
      <w:rPr>
        <w:color w:val="4B5563"/>
        <w:sz w:val="16"/>
        <w:szCs w:val="16"/>
      </w:rPr>
      <w:instrText>NUMPAGES</w:instrText>
    </w:r>
    <w:r>
      <w:rPr>
        <w:color w:val="4B5563"/>
        <w:sz w:val="16"/>
        <w:szCs w:val="16"/>
      </w:rPr>
      <w:fldChar w:fldCharType="separate"/>
    </w:r>
    <w:r w:rsidR="00BB1BED">
      <w:rPr>
        <w:noProof/>
        <w:color w:val="4B5563"/>
        <w:sz w:val="16"/>
        <w:szCs w:val="16"/>
      </w:rPr>
      <w:t>2</w:t>
    </w:r>
    <w:r>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E13B" w14:textId="77777777" w:rsidR="00865984" w:rsidRDefault="00865984">
      <w:r>
        <w:separator/>
      </w:r>
    </w:p>
  </w:footnote>
  <w:footnote w:type="continuationSeparator" w:id="0">
    <w:p w14:paraId="430DD10E" w14:textId="77777777" w:rsidR="00865984" w:rsidRDefault="0086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A8D6" w14:textId="77777777" w:rsidR="00FB2CA6" w:rsidRDefault="00000000">
    <w:pPr>
      <w:pBdr>
        <w:bottom w:val="single" w:sz="4" w:space="4" w:color="CBD5E1"/>
      </w:pBdr>
      <w:jc w:val="right"/>
    </w:pPr>
    <w:r>
      <w:rPr>
        <w:b/>
        <w:bCs/>
        <w:color w:val="0B3B5F"/>
        <w:sz w:val="18"/>
        <w:szCs w:val="18"/>
      </w:rPr>
      <w:t xml:space="preserve">DIGISOFT  ·  </w:t>
    </w:r>
    <w:r>
      <w:rPr>
        <w:color w:val="4B5563"/>
        <w:sz w:val="18"/>
        <w:szCs w:val="18"/>
      </w:rPr>
      <w:t>Términos y Condiciones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B2081"/>
    <w:multiLevelType w:val="hybridMultilevel"/>
    <w:tmpl w:val="57E0AF5A"/>
    <w:lvl w:ilvl="0" w:tplc="C000781E">
      <w:start w:val="1"/>
      <w:numFmt w:val="decimal"/>
      <w:lvlText w:val="%1."/>
      <w:lvlJc w:val="left"/>
      <w:pPr>
        <w:ind w:left="720" w:hanging="360"/>
      </w:pPr>
    </w:lvl>
    <w:lvl w:ilvl="1" w:tplc="B9E0716E">
      <w:numFmt w:val="decimal"/>
      <w:lvlText w:val=""/>
      <w:lvlJc w:val="left"/>
    </w:lvl>
    <w:lvl w:ilvl="2" w:tplc="0CA2199E">
      <w:numFmt w:val="decimal"/>
      <w:lvlText w:val=""/>
      <w:lvlJc w:val="left"/>
    </w:lvl>
    <w:lvl w:ilvl="3" w:tplc="4544AD54">
      <w:numFmt w:val="decimal"/>
      <w:lvlText w:val=""/>
      <w:lvlJc w:val="left"/>
    </w:lvl>
    <w:lvl w:ilvl="4" w:tplc="E15C10E8">
      <w:numFmt w:val="decimal"/>
      <w:lvlText w:val=""/>
      <w:lvlJc w:val="left"/>
    </w:lvl>
    <w:lvl w:ilvl="5" w:tplc="061A5682">
      <w:numFmt w:val="decimal"/>
      <w:lvlText w:val=""/>
      <w:lvlJc w:val="left"/>
    </w:lvl>
    <w:lvl w:ilvl="6" w:tplc="540E2368">
      <w:numFmt w:val="decimal"/>
      <w:lvlText w:val=""/>
      <w:lvlJc w:val="left"/>
    </w:lvl>
    <w:lvl w:ilvl="7" w:tplc="C732504A">
      <w:numFmt w:val="decimal"/>
      <w:lvlText w:val=""/>
      <w:lvlJc w:val="left"/>
    </w:lvl>
    <w:lvl w:ilvl="8" w:tplc="9B48A88C">
      <w:numFmt w:val="decimal"/>
      <w:lvlText w:val=""/>
      <w:lvlJc w:val="left"/>
    </w:lvl>
  </w:abstractNum>
  <w:abstractNum w:abstractNumId="1" w15:restartNumberingAfterBreak="0">
    <w:nsid w:val="3A9F262A"/>
    <w:multiLevelType w:val="hybridMultilevel"/>
    <w:tmpl w:val="8A94D7E4"/>
    <w:lvl w:ilvl="0" w:tplc="E4B8F59A">
      <w:start w:val="1"/>
      <w:numFmt w:val="bullet"/>
      <w:lvlText w:val="•"/>
      <w:lvlJc w:val="left"/>
      <w:pPr>
        <w:ind w:left="720" w:hanging="360"/>
      </w:pPr>
    </w:lvl>
    <w:lvl w:ilvl="1" w:tplc="9EF0D6E0">
      <w:numFmt w:val="decimal"/>
      <w:lvlText w:val=""/>
      <w:lvlJc w:val="left"/>
    </w:lvl>
    <w:lvl w:ilvl="2" w:tplc="009C9756">
      <w:numFmt w:val="decimal"/>
      <w:lvlText w:val=""/>
      <w:lvlJc w:val="left"/>
    </w:lvl>
    <w:lvl w:ilvl="3" w:tplc="6C3E1462">
      <w:numFmt w:val="decimal"/>
      <w:lvlText w:val=""/>
      <w:lvlJc w:val="left"/>
    </w:lvl>
    <w:lvl w:ilvl="4" w:tplc="741845FA">
      <w:numFmt w:val="decimal"/>
      <w:lvlText w:val=""/>
      <w:lvlJc w:val="left"/>
    </w:lvl>
    <w:lvl w:ilvl="5" w:tplc="F2D4790E">
      <w:numFmt w:val="decimal"/>
      <w:lvlText w:val=""/>
      <w:lvlJc w:val="left"/>
    </w:lvl>
    <w:lvl w:ilvl="6" w:tplc="B4EC61AE">
      <w:numFmt w:val="decimal"/>
      <w:lvlText w:val=""/>
      <w:lvlJc w:val="left"/>
    </w:lvl>
    <w:lvl w:ilvl="7" w:tplc="EF5C3956">
      <w:numFmt w:val="decimal"/>
      <w:lvlText w:val=""/>
      <w:lvlJc w:val="left"/>
    </w:lvl>
    <w:lvl w:ilvl="8" w:tplc="F9D615EA">
      <w:numFmt w:val="decimal"/>
      <w:lvlText w:val=""/>
      <w:lvlJc w:val="left"/>
    </w:lvl>
  </w:abstractNum>
  <w:abstractNum w:abstractNumId="2" w15:restartNumberingAfterBreak="0">
    <w:nsid w:val="578E20C4"/>
    <w:multiLevelType w:val="hybridMultilevel"/>
    <w:tmpl w:val="647C5B14"/>
    <w:lvl w:ilvl="0" w:tplc="909C3660">
      <w:start w:val="1"/>
      <w:numFmt w:val="bullet"/>
      <w:lvlText w:val="●"/>
      <w:lvlJc w:val="left"/>
      <w:pPr>
        <w:ind w:left="720" w:hanging="360"/>
      </w:pPr>
    </w:lvl>
    <w:lvl w:ilvl="1" w:tplc="6D5AA9A4">
      <w:start w:val="1"/>
      <w:numFmt w:val="bullet"/>
      <w:lvlText w:val="○"/>
      <w:lvlJc w:val="left"/>
      <w:pPr>
        <w:ind w:left="1440" w:hanging="360"/>
      </w:pPr>
    </w:lvl>
    <w:lvl w:ilvl="2" w:tplc="8AB0E8EC">
      <w:start w:val="1"/>
      <w:numFmt w:val="bullet"/>
      <w:lvlText w:val="■"/>
      <w:lvlJc w:val="left"/>
      <w:pPr>
        <w:ind w:left="2160" w:hanging="360"/>
      </w:pPr>
    </w:lvl>
    <w:lvl w:ilvl="3" w:tplc="6916112A">
      <w:start w:val="1"/>
      <w:numFmt w:val="bullet"/>
      <w:lvlText w:val="●"/>
      <w:lvlJc w:val="left"/>
      <w:pPr>
        <w:ind w:left="2880" w:hanging="360"/>
      </w:pPr>
    </w:lvl>
    <w:lvl w:ilvl="4" w:tplc="C9B253E4">
      <w:start w:val="1"/>
      <w:numFmt w:val="bullet"/>
      <w:lvlText w:val="○"/>
      <w:lvlJc w:val="left"/>
      <w:pPr>
        <w:ind w:left="3600" w:hanging="360"/>
      </w:pPr>
    </w:lvl>
    <w:lvl w:ilvl="5" w:tplc="C5224F84">
      <w:start w:val="1"/>
      <w:numFmt w:val="bullet"/>
      <w:lvlText w:val="■"/>
      <w:lvlJc w:val="left"/>
      <w:pPr>
        <w:ind w:left="4320" w:hanging="360"/>
      </w:pPr>
    </w:lvl>
    <w:lvl w:ilvl="6" w:tplc="12744836">
      <w:start w:val="1"/>
      <w:numFmt w:val="bullet"/>
      <w:lvlText w:val="●"/>
      <w:lvlJc w:val="left"/>
      <w:pPr>
        <w:ind w:left="5040" w:hanging="360"/>
      </w:pPr>
    </w:lvl>
    <w:lvl w:ilvl="7" w:tplc="CDF02FB0">
      <w:start w:val="1"/>
      <w:numFmt w:val="bullet"/>
      <w:lvlText w:val="●"/>
      <w:lvlJc w:val="left"/>
      <w:pPr>
        <w:ind w:left="5760" w:hanging="360"/>
      </w:pPr>
    </w:lvl>
    <w:lvl w:ilvl="8" w:tplc="DF569426">
      <w:start w:val="1"/>
      <w:numFmt w:val="bullet"/>
      <w:lvlText w:val="●"/>
      <w:lvlJc w:val="left"/>
      <w:pPr>
        <w:ind w:left="6480" w:hanging="360"/>
      </w:pPr>
    </w:lvl>
  </w:abstractNum>
  <w:num w:numId="1" w16cid:durableId="327291986">
    <w:abstractNumId w:val="2"/>
    <w:lvlOverride w:ilvl="0">
      <w:startOverride w:val="1"/>
    </w:lvlOverride>
  </w:num>
  <w:num w:numId="2" w16cid:durableId="1324697169">
    <w:abstractNumId w:val="1"/>
    <w:lvlOverride w:ilvl="0">
      <w:startOverride w:val="1"/>
    </w:lvlOverride>
  </w:num>
  <w:num w:numId="3" w16cid:durableId="1536389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CA6"/>
    <w:rsid w:val="000453B8"/>
    <w:rsid w:val="000F2606"/>
    <w:rsid w:val="001C6A2B"/>
    <w:rsid w:val="00255102"/>
    <w:rsid w:val="003D1A4D"/>
    <w:rsid w:val="00442D94"/>
    <w:rsid w:val="00865984"/>
    <w:rsid w:val="00BB1BED"/>
    <w:rsid w:val="00E24C0C"/>
    <w:rsid w:val="00FB2CA6"/>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4:docId w14:val="6FF2535A"/>
  <w15:docId w15:val="{5B7049C9-5903-644F-99D1-C4A60ED60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B3B5F"/>
      <w:sz w:val="28"/>
      <w:szCs w:val="28"/>
    </w:rPr>
  </w:style>
  <w:style w:type="paragraph" w:styleId="Ttulo2">
    <w:name w:val="heading 2"/>
    <w:uiPriority w:val="9"/>
    <w:unhideWhenUsed/>
    <w:qFormat/>
    <w:pPr>
      <w:spacing w:before="240" w:after="120"/>
      <w:outlineLvl w:val="1"/>
    </w:pPr>
    <w:rPr>
      <w:b/>
      <w:bCs/>
      <w:color w:val="1F6FA8"/>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B1BED"/>
    <w:pPr>
      <w:tabs>
        <w:tab w:val="center" w:pos="4419"/>
        <w:tab w:val="right" w:pos="8838"/>
      </w:tabs>
    </w:pPr>
  </w:style>
  <w:style w:type="character" w:customStyle="1" w:styleId="EncabezadoCar">
    <w:name w:val="Encabezado Car"/>
    <w:basedOn w:val="Fuentedeprrafopredeter"/>
    <w:link w:val="Encabezado"/>
    <w:uiPriority w:val="99"/>
    <w:rsid w:val="00BB1BED"/>
  </w:style>
  <w:style w:type="paragraph" w:styleId="Piedepgina">
    <w:name w:val="footer"/>
    <w:basedOn w:val="Normal"/>
    <w:link w:val="PiedepginaCar"/>
    <w:uiPriority w:val="99"/>
    <w:unhideWhenUsed/>
    <w:rsid w:val="00BB1BED"/>
    <w:pPr>
      <w:tabs>
        <w:tab w:val="center" w:pos="4419"/>
        <w:tab w:val="right" w:pos="8838"/>
      </w:tabs>
    </w:pPr>
  </w:style>
  <w:style w:type="character" w:customStyle="1" w:styleId="PiedepginaCar">
    <w:name w:val="Pie de página Car"/>
    <w:basedOn w:val="Fuentedeprrafopredeter"/>
    <w:link w:val="Piedepgina"/>
    <w:uiPriority w:val="99"/>
    <w:rsid w:val="00BB1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6725</Words>
  <Characters>39413</Characters>
  <Application>Microsoft Office Word</Application>
  <DocSecurity>0</DocSecurity>
  <Lines>895</Lines>
  <Paragraphs>569</Paragraphs>
  <ScaleCrop>false</ScaleCrop>
  <Company/>
  <LinksUpToDate>false</LinksUpToDate>
  <CharactersWithSpaces>45569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y Condiciones Digisoft</dc:title>
  <dc:creator>DIGISOL SRL</dc:creator>
  <dc:description>Términos y Condiciones del servicio Digisoft ERP — DIGISOL SRL</dc:description>
  <cp:lastModifiedBy>Manuel Merino | TRY Innovate</cp:lastModifiedBy>
  <cp:revision>3</cp:revision>
  <dcterms:created xsi:type="dcterms:W3CDTF">2026-04-24T00:08:00Z</dcterms:created>
  <dcterms:modified xsi:type="dcterms:W3CDTF">2026-04-24T00:15:00Z</dcterms:modified>
</cp:coreProperties>
</file>