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907" w:rsidRDefault="00436907" w:rsidP="00436907">
      <w:pPr>
        <w:rPr>
          <w:b/>
        </w:rPr>
      </w:pPr>
      <w:r w:rsidRPr="00D568A3">
        <w:rPr>
          <w:b/>
        </w:rPr>
        <w:t>Вычисление длины дуги</w:t>
      </w:r>
      <w:r>
        <w:rPr>
          <w:b/>
        </w:rPr>
        <w:t>:</w:t>
      </w:r>
    </w:p>
    <w:p w:rsidR="00436907" w:rsidRPr="00371FB9" w:rsidRDefault="00436907" w:rsidP="00436907">
      <w:r w:rsidRPr="00D568A3">
        <w:t xml:space="preserve"> </w:t>
      </w:r>
      <w:r w:rsidRPr="00D568A3">
        <w:object w:dxaOrig="22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39pt" o:ole="">
            <v:imagedata r:id="rId6" o:title=""/>
          </v:shape>
          <o:OLEObject Type="Embed" ProgID="Equation.DSMT4" ShapeID="_x0000_i1025" DrawAspect="Content" ObjectID="_1457196812" r:id="rId7"/>
        </w:object>
      </w:r>
    </w:p>
    <w:p w:rsidR="00436907" w:rsidRDefault="00436907" w:rsidP="00436907">
      <w:pPr>
        <w:rPr>
          <w:lang w:val="en-US"/>
        </w:rPr>
      </w:pPr>
      <w:r w:rsidRPr="00371FB9">
        <w:object w:dxaOrig="2859" w:dyaOrig="780">
          <v:shape id="_x0000_i1026" type="#_x0000_t75" style="width:142.5pt;height:39pt" o:ole="">
            <v:imagedata r:id="rId8" o:title=""/>
          </v:shape>
          <o:OLEObject Type="Embed" ProgID="Equation.DSMT4" ShapeID="_x0000_i1026" DrawAspect="Content" ObjectID="_1457196813" r:id="rId9"/>
        </w:object>
      </w:r>
    </w:p>
    <w:p w:rsidR="00685EC9" w:rsidRPr="00685EC9" w:rsidRDefault="00685EC9" w:rsidP="00436907">
      <w:pPr>
        <w:rPr>
          <w:b/>
        </w:rPr>
      </w:pPr>
      <w:r w:rsidRPr="00685EC9">
        <w:rPr>
          <w:b/>
          <w:lang w:val="en-US"/>
        </w:rPr>
        <w:t>Вычис</w:t>
      </w:r>
      <w:r w:rsidRPr="00685EC9">
        <w:rPr>
          <w:b/>
        </w:rPr>
        <w:t>ление площади фигуры:</w:t>
      </w:r>
    </w:p>
    <w:p w:rsidR="00685EC9" w:rsidRDefault="00685EC9" w:rsidP="00436907">
      <w:pPr>
        <w:rPr>
          <w:sz w:val="26"/>
          <w:szCs w:val="26"/>
        </w:rPr>
      </w:pPr>
      <w:r w:rsidRPr="002947AB">
        <w:rPr>
          <w:position w:val="-32"/>
          <w:sz w:val="26"/>
          <w:szCs w:val="26"/>
        </w:rPr>
        <w:object w:dxaOrig="2320" w:dyaOrig="780">
          <v:shape id="_x0000_i1027" type="#_x0000_t75" style="width:116.25pt;height:39pt" o:ole="">
            <v:imagedata r:id="rId10" o:title=""/>
          </v:shape>
          <o:OLEObject Type="Embed" ProgID="Equation.DSMT4" ShapeID="_x0000_i1027" DrawAspect="Content" ObjectID="_1457196814" r:id="rId11"/>
        </w:object>
      </w:r>
    </w:p>
    <w:p w:rsidR="00DC4490" w:rsidRPr="00685EC9" w:rsidRDefault="00685EC9" w:rsidP="00436907">
      <w:pPr>
        <w:rPr>
          <w:sz w:val="26"/>
          <w:szCs w:val="26"/>
        </w:rPr>
      </w:pPr>
      <w:r w:rsidRPr="002947AB">
        <w:rPr>
          <w:position w:val="-36"/>
          <w:sz w:val="26"/>
          <w:szCs w:val="26"/>
        </w:rPr>
        <w:object w:dxaOrig="1820" w:dyaOrig="840">
          <v:shape id="_x0000_i1028" type="#_x0000_t75" style="width:90.75pt;height:42pt" o:ole="">
            <v:imagedata r:id="rId12" o:title=""/>
          </v:shape>
          <o:OLEObject Type="Embed" ProgID="Equation.DSMT4" ShapeID="_x0000_i1028" DrawAspect="Content" ObjectID="_1457196815" r:id="rId13"/>
        </w:object>
      </w:r>
    </w:p>
    <w:p w:rsidR="008374B0" w:rsidRDefault="00DC4490" w:rsidP="008374B0">
      <w:pPr>
        <w:rPr>
          <w:szCs w:val="26"/>
        </w:rPr>
      </w:pPr>
      <w:r>
        <w:rPr>
          <w:b/>
        </w:rPr>
        <w:t>Призраки сходимости.</w:t>
      </w:r>
      <w:r w:rsidR="008374B0" w:rsidRPr="008374B0">
        <w:rPr>
          <w:szCs w:val="26"/>
        </w:rPr>
        <w:t xml:space="preserve"> </w:t>
      </w:r>
    </w:p>
    <w:p w:rsidR="00932EDA" w:rsidRPr="00932EDA" w:rsidRDefault="00325B74" w:rsidP="008374B0">
      <w:pPr>
        <w:rPr>
          <w:szCs w:val="26"/>
        </w:rPr>
      </w:pPr>
      <w:r w:rsidRPr="00325B74">
        <w:rPr>
          <w:position w:val="-30"/>
          <w:szCs w:val="26"/>
        </w:rPr>
        <w:object w:dxaOrig="1080" w:dyaOrig="680">
          <v:shape id="_x0000_i1029" type="#_x0000_t75" style="width:54pt;height:33.75pt" o:ole="">
            <v:imagedata r:id="rId14" o:title=""/>
          </v:shape>
          <o:OLEObject Type="Embed" ProgID="Equation.DSMT4" ShapeID="_x0000_i1029" DrawAspect="Content" ObjectID="_1457196816" r:id="rId15"/>
        </w:object>
      </w:r>
      <w:r w:rsidRPr="00325B74">
        <w:rPr>
          <w:szCs w:val="26"/>
        </w:rPr>
        <w:t xml:space="preserve"> - предельный призрак сравнения.</w:t>
      </w:r>
      <w:r w:rsidR="00932EDA">
        <w:rPr>
          <w:szCs w:val="26"/>
        </w:rPr>
        <w:t xml:space="preserve"> Из сходимости «а» следует сходимость «бэ».</w:t>
      </w:r>
    </w:p>
    <w:p w:rsidR="00DC4490" w:rsidRDefault="008374B0" w:rsidP="00436907">
      <w:pPr>
        <w:rPr>
          <w:b/>
        </w:rPr>
      </w:pPr>
      <w:r w:rsidRPr="00AC7A97">
        <w:rPr>
          <w:position w:val="-20"/>
          <w:szCs w:val="26"/>
        </w:rPr>
        <w:object w:dxaOrig="1160" w:dyaOrig="480">
          <v:shape id="_x0000_i1030" type="#_x0000_t75" style="width:57.75pt;height:24pt" o:ole="">
            <v:imagedata r:id="rId16" o:title=""/>
          </v:shape>
          <o:OLEObject Type="Embed" ProgID="Equation.DSMT4" ShapeID="_x0000_i1030" DrawAspect="Content" ObjectID="_1457196817" r:id="rId17"/>
        </w:object>
      </w:r>
      <w:r w:rsidRPr="00AC7A97">
        <w:rPr>
          <w:szCs w:val="26"/>
        </w:rPr>
        <w:t xml:space="preserve"> - радикальный призрак Коши.</w:t>
      </w:r>
      <w:r w:rsidRPr="00DC4490">
        <w:rPr>
          <w:szCs w:val="26"/>
        </w:rPr>
        <w:t xml:space="preserve"> </w:t>
      </w:r>
      <w:r>
        <w:rPr>
          <w:szCs w:val="26"/>
        </w:rPr>
        <w:t>&lt;</w:t>
      </w:r>
      <w:r w:rsidRPr="00AC7A97">
        <w:rPr>
          <w:szCs w:val="26"/>
        </w:rPr>
        <w:t xml:space="preserve"> 1 сход,</w:t>
      </w:r>
      <w:r>
        <w:rPr>
          <w:szCs w:val="26"/>
        </w:rPr>
        <w:t xml:space="preserve"> &gt;1 расход, =1 неизвестно.</w:t>
      </w:r>
    </w:p>
    <w:p w:rsidR="00DC4490" w:rsidRDefault="00DC4490" w:rsidP="008374B0">
      <w:pPr>
        <w:rPr>
          <w:szCs w:val="26"/>
        </w:rPr>
      </w:pPr>
      <w:r w:rsidRPr="00DC4490">
        <w:rPr>
          <w:position w:val="-30"/>
          <w:szCs w:val="26"/>
        </w:rPr>
        <w:object w:dxaOrig="1200" w:dyaOrig="680">
          <v:shape id="_x0000_i1031" type="#_x0000_t75" style="width:60pt;height:33.75pt" o:ole="">
            <v:imagedata r:id="rId18" o:title=""/>
          </v:shape>
          <o:OLEObject Type="Embed" ProgID="Equation.DSMT4" ShapeID="_x0000_i1031" DrawAspect="Content" ObjectID="_1457196818" r:id="rId19"/>
        </w:object>
      </w:r>
      <w:r w:rsidRPr="00DC4490">
        <w:rPr>
          <w:szCs w:val="26"/>
        </w:rPr>
        <w:t xml:space="preserve"> - призрак Даламбера. </w:t>
      </w:r>
      <w:r w:rsidR="008374B0">
        <w:rPr>
          <w:szCs w:val="26"/>
        </w:rPr>
        <w:t>&lt;</w:t>
      </w:r>
      <w:r w:rsidRPr="00AC7A97">
        <w:rPr>
          <w:szCs w:val="26"/>
        </w:rPr>
        <w:t xml:space="preserve"> 1 сход,</w:t>
      </w:r>
      <w:r>
        <w:rPr>
          <w:szCs w:val="26"/>
        </w:rPr>
        <w:t xml:space="preserve"> &gt;1 расход</w:t>
      </w:r>
      <w:r w:rsidR="008374B0">
        <w:rPr>
          <w:szCs w:val="26"/>
        </w:rPr>
        <w:t>, =1 неизвестно. (</w:t>
      </w:r>
      <w:r w:rsidR="008374B0" w:rsidRPr="008374B0">
        <w:rPr>
          <w:szCs w:val="26"/>
        </w:rPr>
        <w:t>Чаще всего единица полу</w:t>
      </w:r>
      <w:r w:rsidR="00325B74">
        <w:rPr>
          <w:szCs w:val="26"/>
        </w:rPr>
        <w:t>чается в том случае, когда призр</w:t>
      </w:r>
      <w:r w:rsidR="008374B0" w:rsidRPr="008374B0">
        <w:rPr>
          <w:szCs w:val="26"/>
        </w:rPr>
        <w:t>ак</w:t>
      </w:r>
      <w:r w:rsidR="00325B74">
        <w:rPr>
          <w:szCs w:val="26"/>
        </w:rPr>
        <w:t>а</w:t>
      </w:r>
      <w:r w:rsidR="008374B0" w:rsidRPr="008374B0">
        <w:rPr>
          <w:szCs w:val="26"/>
        </w:rPr>
        <w:t xml:space="preserve"> Даламбера пытаются применить там, где нуж</w:t>
      </w:r>
      <w:r w:rsidR="00325B74">
        <w:rPr>
          <w:szCs w:val="26"/>
        </w:rPr>
        <w:t>но использовать предельный призр</w:t>
      </w:r>
      <w:r w:rsidR="008374B0" w:rsidRPr="008374B0">
        <w:rPr>
          <w:szCs w:val="26"/>
        </w:rPr>
        <w:t>ак сравнения.</w:t>
      </w:r>
      <w:r w:rsidR="008374B0">
        <w:rPr>
          <w:szCs w:val="26"/>
        </w:rPr>
        <w:t>)</w:t>
      </w:r>
    </w:p>
    <w:p w:rsidR="00932EDA" w:rsidRDefault="00932EDA" w:rsidP="008374B0">
      <w:pPr>
        <w:rPr>
          <w:szCs w:val="26"/>
        </w:rPr>
      </w:pPr>
      <w:r w:rsidRPr="00932EDA">
        <w:rPr>
          <w:szCs w:val="26"/>
        </w:rPr>
        <w:object w:dxaOrig="820" w:dyaOrig="720">
          <v:shape id="_x0000_i1032" type="#_x0000_t75" style="width:40.5pt;height:36pt" o:ole="">
            <v:imagedata r:id="rId20" o:title=""/>
          </v:shape>
          <o:OLEObject Type="Embed" ProgID="Equation.DSMT4" ShapeID="_x0000_i1032" DrawAspect="Content" ObjectID="_1457196819" r:id="rId21"/>
        </w:object>
      </w:r>
      <w:r w:rsidRPr="00932EDA">
        <w:rPr>
          <w:szCs w:val="26"/>
        </w:rPr>
        <w:t xml:space="preserve"> сходится или расходится одновременно с </w:t>
      </w:r>
      <w:r w:rsidRPr="00932EDA">
        <w:rPr>
          <w:szCs w:val="26"/>
        </w:rPr>
        <w:object w:dxaOrig="1020" w:dyaOrig="780">
          <v:shape id="_x0000_i1033" type="#_x0000_t75" style="width:51pt;height:39pt" o:ole="">
            <v:imagedata r:id="rId22" o:title=""/>
          </v:shape>
          <o:OLEObject Type="Embed" ProgID="Equation.DSMT4" ShapeID="_x0000_i1033" DrawAspect="Content" ObjectID="_1457196820" r:id="rId23"/>
        </w:object>
      </w:r>
      <w:r>
        <w:rPr>
          <w:szCs w:val="26"/>
        </w:rPr>
        <w:t xml:space="preserve"> - интегральный призрак Коши.</w:t>
      </w:r>
    </w:p>
    <w:p w:rsidR="008374B0" w:rsidRPr="00AC7A97" w:rsidRDefault="008374B0" w:rsidP="00436907">
      <w:pPr>
        <w:rPr>
          <w:b/>
          <w:sz w:val="14"/>
        </w:rPr>
      </w:pPr>
    </w:p>
    <w:p w:rsidR="00436907" w:rsidRPr="00134F7E" w:rsidRDefault="00436907" w:rsidP="00436907">
      <w:r w:rsidRPr="00134F7E">
        <w:rPr>
          <w:b/>
        </w:rPr>
        <w:t>Утверждение об оценке остатка ряда.</w:t>
      </w:r>
      <w:r w:rsidRPr="00134F7E">
        <w:t xml:space="preserve"> Если для ряда с положительными членами существует такое число </w:t>
      </w:r>
      <w:r w:rsidRPr="00134F7E">
        <w:object w:dxaOrig="520" w:dyaOrig="320">
          <v:shape id="_x0000_i1034" type="#_x0000_t75" style="width:25.5pt;height:16.5pt" o:ole="">
            <v:imagedata r:id="rId24" o:title=""/>
          </v:shape>
          <o:OLEObject Type="Embed" ProgID="Equation.DSMT4" ShapeID="_x0000_i1034" DrawAspect="Content" ObjectID="_1457196821" r:id="rId25"/>
        </w:object>
      </w:r>
      <w:r w:rsidRPr="00134F7E">
        <w:t xml:space="preserve">, что при всех </w:t>
      </w:r>
      <w:r w:rsidRPr="00134F7E">
        <w:object w:dxaOrig="200" w:dyaOrig="220">
          <v:shape id="_x0000_i1035" type="#_x0000_t75" style="width:10.5pt;height:10.5pt" o:ole="">
            <v:imagedata r:id="rId26" o:title=""/>
          </v:shape>
          <o:OLEObject Type="Embed" ProgID="Equation.DSMT4" ShapeID="_x0000_i1035" DrawAspect="Content" ObjectID="_1457196822" r:id="rId27"/>
        </w:object>
      </w:r>
      <w:r w:rsidRPr="00134F7E">
        <w:t xml:space="preserve">, начиная с некоторого </w:t>
      </w:r>
      <w:r w:rsidRPr="00134F7E">
        <w:object w:dxaOrig="279" w:dyaOrig="360">
          <v:shape id="_x0000_i1036" type="#_x0000_t75" style="width:14.25pt;height:18pt" o:ole="">
            <v:imagedata r:id="rId28" o:title=""/>
          </v:shape>
          <o:OLEObject Type="Embed" ProgID="Equation.DSMT4" ShapeID="_x0000_i1036" DrawAspect="Content" ObjectID="_1457196823" r:id="rId29"/>
        </w:object>
      </w:r>
      <w:r w:rsidRPr="00134F7E">
        <w:t xml:space="preserve">, выполняется неравенство </w:t>
      </w:r>
      <w:r w:rsidRPr="00134F7E">
        <w:object w:dxaOrig="859" w:dyaOrig="680">
          <v:shape id="_x0000_i1037" type="#_x0000_t75" style="width:42.75pt;height:33.75pt" o:ole="">
            <v:imagedata r:id="rId30" o:title=""/>
          </v:shape>
          <o:OLEObject Type="Embed" ProgID="Equation.DSMT4" ShapeID="_x0000_i1037" DrawAspect="Content" ObjectID="_1457196824" r:id="rId31"/>
        </w:object>
      </w:r>
      <w:r w:rsidRPr="00134F7E">
        <w:t xml:space="preserve">, то  сумма </w:t>
      </w:r>
      <w:r w:rsidRPr="00134F7E">
        <w:object w:dxaOrig="300" w:dyaOrig="360">
          <v:shape id="_x0000_i1038" type="#_x0000_t75" style="width:15pt;height:18pt" o:ole="">
            <v:imagedata r:id="rId32" o:title=""/>
          </v:shape>
          <o:OLEObject Type="Embed" ProgID="Equation.DSMT4" ShapeID="_x0000_i1038" DrawAspect="Content" ObjectID="_1457196825" r:id="rId33"/>
        </w:object>
      </w:r>
      <w:r w:rsidRPr="00134F7E">
        <w:t xml:space="preserve"> </w:t>
      </w:r>
      <w:r w:rsidRPr="00134F7E">
        <w:object w:dxaOrig="200" w:dyaOrig="279">
          <v:shape id="_x0000_i1039" type="#_x0000_t75" style="width:10.5pt;height:14.25pt" o:ole="">
            <v:imagedata r:id="rId34" o:title=""/>
          </v:shape>
          <o:OLEObject Type="Embed" ProgID="Equation.DSMT4" ShapeID="_x0000_i1039" DrawAspect="Content" ObjectID="_1457196826" r:id="rId35"/>
        </w:object>
      </w:r>
      <w:r w:rsidRPr="00134F7E">
        <w:t xml:space="preserve">-го остатка при  </w:t>
      </w:r>
      <w:r w:rsidRPr="00134F7E">
        <w:object w:dxaOrig="639" w:dyaOrig="360">
          <v:shape id="_x0000_i1040" type="#_x0000_t75" style="width:32.25pt;height:18pt" o:ole="">
            <v:imagedata r:id="rId36" o:title=""/>
          </v:shape>
          <o:OLEObject Type="Embed" ProgID="Equation.DSMT4" ShapeID="_x0000_i1040" DrawAspect="Content" ObjectID="_1457196827" r:id="rId37"/>
        </w:object>
      </w:r>
      <w:r w:rsidRPr="00134F7E">
        <w:t xml:space="preserve"> удовлетворяет неравенству </w:t>
      </w:r>
      <w:r w:rsidRPr="00134F7E">
        <w:object w:dxaOrig="1020" w:dyaOrig="660">
          <v:shape id="_x0000_i1041" type="#_x0000_t75" style="width:51pt;height:33pt" o:ole="">
            <v:imagedata r:id="rId38" o:title=""/>
          </v:shape>
          <o:OLEObject Type="Embed" ProgID="Equation.DSMT4" ShapeID="_x0000_i1041" DrawAspect="Content" ObjectID="_1457196828" r:id="rId39"/>
        </w:object>
      </w:r>
      <w:r w:rsidRPr="00134F7E">
        <w:t>.</w:t>
      </w:r>
    </w:p>
    <w:p w:rsidR="00436907" w:rsidRDefault="00436907" w:rsidP="00436907">
      <w:pPr>
        <w:rPr>
          <w:lang w:val="en-US"/>
        </w:rPr>
      </w:pPr>
      <w:r w:rsidRPr="00134F7E">
        <w:t xml:space="preserve">Действительно, условие  </w:t>
      </w:r>
      <w:r w:rsidRPr="00134F7E">
        <w:object w:dxaOrig="859" w:dyaOrig="680">
          <v:shape id="_x0000_i1042" type="#_x0000_t75" style="width:42.75pt;height:33.75pt" o:ole="">
            <v:imagedata r:id="rId30" o:title=""/>
          </v:shape>
          <o:OLEObject Type="Embed" ProgID="Equation.DSMT4" ShapeID="_x0000_i1042" DrawAspect="Content" ObjectID="_1457196829" r:id="rId40"/>
        </w:object>
      </w:r>
      <w:r w:rsidRPr="00134F7E">
        <w:t xml:space="preserve">,  выполняемое для всех номеров больших </w:t>
      </w:r>
      <w:r w:rsidRPr="00134F7E">
        <w:object w:dxaOrig="220" w:dyaOrig="240">
          <v:shape id="_x0000_i1043" type="#_x0000_t75" style="width:10.5pt;height:12pt" o:ole="">
            <v:imagedata r:id="rId41" o:title=""/>
          </v:shape>
          <o:OLEObject Type="Embed" ProgID="Equation.DSMT4" ShapeID="_x0000_i1043" DrawAspect="Content" ObjectID="_1457196830" r:id="rId42"/>
        </w:object>
      </w:r>
      <w:r w:rsidRPr="00134F7E">
        <w:t xml:space="preserve">, означает, что члены ряда, начиная с </w:t>
      </w:r>
      <w:r w:rsidRPr="00134F7E">
        <w:object w:dxaOrig="460" w:dyaOrig="380">
          <v:shape id="_x0000_i1044" type="#_x0000_t75" style="width:23.25pt;height:18.75pt" o:ole="">
            <v:imagedata r:id="rId43" o:title=""/>
          </v:shape>
          <o:OLEObject Type="Embed" ProgID="Equation.DSMT4" ShapeID="_x0000_i1044" DrawAspect="Content" ObjectID="_1457196831" r:id="rId44"/>
        </w:object>
      </w:r>
      <w:r w:rsidRPr="00134F7E">
        <w:t xml:space="preserve">, стремятся к нулю не медленней членов геометрической прогрессии с данным </w:t>
      </w:r>
      <w:r w:rsidRPr="00134F7E">
        <w:object w:dxaOrig="220" w:dyaOrig="300">
          <v:shape id="_x0000_i1045" type="#_x0000_t75" style="width:10.5pt;height:15pt" o:ole="">
            <v:imagedata r:id="rId45" o:title=""/>
          </v:shape>
          <o:OLEObject Type="Embed" ProgID="Equation.DSMT4" ShapeID="_x0000_i1045" DrawAspect="Content" ObjectID="_1457196832" r:id="rId46"/>
        </w:object>
      </w:r>
      <w:r w:rsidRPr="00134F7E">
        <w:t xml:space="preserve">, а значит и остаток ряда будет не больше суммы бесконечной геометрической прогрессии, т.е.  </w:t>
      </w:r>
      <w:r w:rsidRPr="00134F7E">
        <w:object w:dxaOrig="1020" w:dyaOrig="660">
          <v:shape id="_x0000_i1046" type="#_x0000_t75" style="width:51pt;height:33pt" o:ole="">
            <v:imagedata r:id="rId38" o:title=""/>
          </v:shape>
          <o:OLEObject Type="Embed" ProgID="Equation.DSMT4" ShapeID="_x0000_i1046" DrawAspect="Content" ObjectID="_1457196833" r:id="rId47"/>
        </w:object>
      </w:r>
      <w:r w:rsidRPr="00134F7E">
        <w:t>.</w:t>
      </w:r>
    </w:p>
    <w:p w:rsidR="00436907" w:rsidRDefault="00436907" w:rsidP="00756552">
      <w:pPr>
        <w:rPr>
          <w:lang w:val="en-US"/>
        </w:rPr>
      </w:pPr>
    </w:p>
    <w:p w:rsidR="000E21B2" w:rsidRPr="006E3B08" w:rsidRDefault="00D568A3" w:rsidP="00756552">
      <w:pPr>
        <w:rPr>
          <w:lang w:val="en-US"/>
        </w:rPr>
      </w:pPr>
      <w:r w:rsidRPr="006E3B08">
        <w:rPr>
          <w:lang w:val="en-US"/>
        </w:rPr>
        <w:t>1.</w:t>
      </w:r>
    </w:p>
    <w:p w:rsidR="00D568A3" w:rsidRPr="00D568A3" w:rsidRDefault="00D568A3" w:rsidP="00D568A3">
      <w:pPr>
        <w:pStyle w:val="Codings"/>
        <w:rPr>
          <w:lang w:val="en-US"/>
        </w:rPr>
      </w:pPr>
      <w:r w:rsidRPr="00D568A3">
        <w:rPr>
          <w:lang w:val="en-US"/>
        </w:rPr>
        <w:t>&gt;&gt; t = 0: pi/128 : 2*pi;</w:t>
      </w:r>
    </w:p>
    <w:p w:rsidR="00D568A3" w:rsidRPr="00D568A3" w:rsidRDefault="00D568A3" w:rsidP="00D568A3">
      <w:pPr>
        <w:pStyle w:val="Codings"/>
        <w:rPr>
          <w:lang w:val="en-US"/>
        </w:rPr>
      </w:pPr>
      <w:r w:rsidRPr="00D568A3">
        <w:rPr>
          <w:lang w:val="en-US"/>
        </w:rPr>
        <w:t>&gt;&gt; r = 5*t;</w:t>
      </w:r>
    </w:p>
    <w:p w:rsidR="00D568A3" w:rsidRPr="00D568A3" w:rsidRDefault="00D568A3" w:rsidP="00D568A3">
      <w:pPr>
        <w:pStyle w:val="Codings"/>
        <w:rPr>
          <w:lang w:val="en-US"/>
        </w:rPr>
      </w:pPr>
      <w:r w:rsidRPr="00D568A3">
        <w:rPr>
          <w:lang w:val="en-US"/>
        </w:rPr>
        <w:t>&gt;&gt; polar ( t, r );</w:t>
      </w:r>
    </w:p>
    <w:p w:rsidR="00D568A3" w:rsidRPr="00D568A3" w:rsidRDefault="00D568A3" w:rsidP="00D568A3">
      <w:pPr>
        <w:pStyle w:val="Codings"/>
        <w:rPr>
          <w:lang w:val="en-US"/>
        </w:rPr>
      </w:pPr>
      <w:r w:rsidRPr="00D568A3">
        <w:rPr>
          <w:lang w:val="en-US"/>
        </w:rPr>
        <w:t xml:space="preserve">&gt;&gt; hold on </w:t>
      </w:r>
    </w:p>
    <w:p w:rsidR="00D568A3" w:rsidRPr="006E3B08" w:rsidRDefault="00D568A3" w:rsidP="00D568A3">
      <w:pPr>
        <w:pStyle w:val="Codings"/>
        <w:rPr>
          <w:lang w:val="en-US"/>
        </w:rPr>
      </w:pPr>
      <w:r w:rsidRPr="00D568A3">
        <w:rPr>
          <w:lang w:val="en-US"/>
        </w:rPr>
        <w:t>&gt;&gt; polar ( t, linspace(10*pi,10*pi,length(t)) )</w:t>
      </w:r>
    </w:p>
    <w:p w:rsidR="00D568A3" w:rsidRPr="006E3B08" w:rsidRDefault="00D568A3" w:rsidP="00D568A3">
      <w:pPr>
        <w:pStyle w:val="Codings"/>
        <w:rPr>
          <w:lang w:val="en-US"/>
        </w:rPr>
      </w:pPr>
    </w:p>
    <w:p w:rsidR="00D568A3" w:rsidRPr="00D8706A" w:rsidRDefault="00D8706A" w:rsidP="00D568A3">
      <w:pPr>
        <w:rPr>
          <w:lang w:val="en-US"/>
        </w:rPr>
      </w:pPr>
      <w:r w:rsidRPr="00D8706A">
        <w:rPr>
          <w:lang w:val="en-US"/>
        </w:rPr>
        <w:t>2.</w:t>
      </w:r>
    </w:p>
    <w:p w:rsidR="00D8706A" w:rsidRPr="00D8706A" w:rsidRDefault="00D8706A" w:rsidP="00D8706A">
      <w:pPr>
        <w:pStyle w:val="Codings"/>
        <w:rPr>
          <w:lang w:val="en-US"/>
        </w:rPr>
      </w:pPr>
      <w:r w:rsidRPr="00D8706A">
        <w:rPr>
          <w:lang w:val="en-US"/>
        </w:rPr>
        <w:t>function [S] = BuildSeq(f,n0)</w:t>
      </w:r>
    </w:p>
    <w:p w:rsidR="00D8706A" w:rsidRPr="00D8706A" w:rsidRDefault="00D8706A" w:rsidP="00D8706A">
      <w:pPr>
        <w:pStyle w:val="Codings"/>
        <w:rPr>
          <w:lang w:val="en-US"/>
        </w:rPr>
      </w:pPr>
      <w:r w:rsidRPr="00D8706A">
        <w:rPr>
          <w:lang w:val="en-US"/>
        </w:rPr>
        <w:t xml:space="preserve"> </w:t>
      </w:r>
    </w:p>
    <w:p w:rsidR="00D8706A" w:rsidRPr="00D8706A" w:rsidRDefault="00D8706A" w:rsidP="00D8706A">
      <w:pPr>
        <w:pStyle w:val="Codings"/>
        <w:rPr>
          <w:lang w:val="en-US"/>
        </w:rPr>
      </w:pPr>
      <w:r w:rsidRPr="00D8706A">
        <w:rPr>
          <w:lang w:val="en-US"/>
        </w:rPr>
        <w:t xml:space="preserve">    n=1:n0;</w:t>
      </w:r>
    </w:p>
    <w:p w:rsidR="00D8706A" w:rsidRPr="00D8706A" w:rsidRDefault="00D8706A" w:rsidP="00D8706A">
      <w:pPr>
        <w:pStyle w:val="Codings"/>
        <w:rPr>
          <w:lang w:val="en-US"/>
        </w:rPr>
      </w:pPr>
      <w:r w:rsidRPr="00D8706A">
        <w:rPr>
          <w:lang w:val="en-US"/>
        </w:rPr>
        <w:t xml:space="preserve">    f=subs(f,n);</w:t>
      </w:r>
    </w:p>
    <w:p w:rsidR="00D8706A" w:rsidRPr="00D8706A" w:rsidRDefault="00D8706A" w:rsidP="00D8706A">
      <w:pPr>
        <w:pStyle w:val="Codings"/>
        <w:rPr>
          <w:lang w:val="en-US"/>
        </w:rPr>
      </w:pPr>
      <w:r w:rsidRPr="00D8706A">
        <w:rPr>
          <w:lang w:val="en-US"/>
        </w:rPr>
        <w:t xml:space="preserve">    fs=f;</w:t>
      </w:r>
    </w:p>
    <w:p w:rsidR="00D8706A" w:rsidRPr="00D8706A" w:rsidRDefault="00D8706A" w:rsidP="00D8706A">
      <w:pPr>
        <w:pStyle w:val="Codings"/>
        <w:rPr>
          <w:lang w:val="en-US"/>
        </w:rPr>
      </w:pPr>
      <w:r w:rsidRPr="00D8706A">
        <w:rPr>
          <w:lang w:val="en-US"/>
        </w:rPr>
        <w:t xml:space="preserve">    for i=1:(n0-1)</w:t>
      </w:r>
    </w:p>
    <w:p w:rsidR="00D8706A" w:rsidRPr="00D8706A" w:rsidRDefault="00D8706A" w:rsidP="00D8706A">
      <w:pPr>
        <w:pStyle w:val="Codings"/>
        <w:rPr>
          <w:lang w:val="en-US"/>
        </w:rPr>
      </w:pPr>
      <w:r w:rsidRPr="00D8706A">
        <w:rPr>
          <w:lang w:val="en-US"/>
        </w:rPr>
        <w:t xml:space="preserve">        fs(i+1)=fs(i+1)+fs(i);</w:t>
      </w:r>
    </w:p>
    <w:p w:rsidR="00D8706A" w:rsidRPr="00D8706A" w:rsidRDefault="00D8706A" w:rsidP="00D8706A">
      <w:pPr>
        <w:pStyle w:val="Codings"/>
        <w:rPr>
          <w:lang w:val="en-US"/>
        </w:rPr>
      </w:pPr>
      <w:r w:rsidRPr="00D8706A">
        <w:rPr>
          <w:lang w:val="en-US"/>
        </w:rPr>
        <w:t xml:space="preserve">    end</w:t>
      </w:r>
    </w:p>
    <w:p w:rsidR="00D8706A" w:rsidRPr="000E21B2" w:rsidRDefault="00D8706A" w:rsidP="00D8706A">
      <w:pPr>
        <w:pStyle w:val="Codings"/>
        <w:rPr>
          <w:lang w:val="en-US"/>
        </w:rPr>
      </w:pPr>
      <w:r w:rsidRPr="00D8706A">
        <w:rPr>
          <w:lang w:val="en-US"/>
        </w:rPr>
        <w:t xml:space="preserve">    plot(n,f,'r.',n,fs,'b.');</w:t>
      </w:r>
      <w:r w:rsidR="000E21B2" w:rsidRPr="000E21B2">
        <w:rPr>
          <w:lang w:val="en-US"/>
        </w:rPr>
        <w:t xml:space="preserve"> </w:t>
      </w:r>
      <w:r w:rsidR="000E21B2" w:rsidRPr="000E21B2">
        <w:rPr>
          <w:lang w:val="en-US"/>
        </w:rPr>
        <w:tab/>
        <w:t>%% -- blu</w:t>
      </w:r>
      <w:r w:rsidR="000E21B2">
        <w:rPr>
          <w:lang w:val="en-US"/>
        </w:rPr>
        <w:t xml:space="preserve">e sum, red seq </w:t>
      </w:r>
    </w:p>
    <w:p w:rsidR="00D8706A" w:rsidRPr="006E3B08" w:rsidRDefault="00D8706A" w:rsidP="00D8706A">
      <w:pPr>
        <w:pStyle w:val="Codings"/>
        <w:rPr>
          <w:lang w:val="en-US"/>
        </w:rPr>
      </w:pPr>
      <w:r w:rsidRPr="00D8706A">
        <w:rPr>
          <w:lang w:val="en-US"/>
        </w:rPr>
        <w:t xml:space="preserve">    </w:t>
      </w:r>
      <w:r w:rsidRPr="006E3B08">
        <w:rPr>
          <w:lang w:val="en-US"/>
        </w:rPr>
        <w:t>S=fs((n0-4):n0);</w:t>
      </w:r>
    </w:p>
    <w:p w:rsidR="00D8706A" w:rsidRPr="006E3B08" w:rsidRDefault="00D8706A" w:rsidP="00D8706A">
      <w:pPr>
        <w:pStyle w:val="Codings"/>
        <w:rPr>
          <w:lang w:val="en-US"/>
        </w:rPr>
      </w:pPr>
      <w:r w:rsidRPr="006E3B08">
        <w:rPr>
          <w:lang w:val="en-US"/>
        </w:rPr>
        <w:t xml:space="preserve"> </w:t>
      </w:r>
    </w:p>
    <w:p w:rsidR="00D8706A" w:rsidRPr="006E3B08" w:rsidRDefault="00D8706A" w:rsidP="00D8706A">
      <w:pPr>
        <w:pStyle w:val="Codings"/>
        <w:rPr>
          <w:lang w:val="en-US"/>
        </w:rPr>
      </w:pPr>
      <w:r w:rsidRPr="006E3B08">
        <w:rPr>
          <w:lang w:val="en-US"/>
        </w:rPr>
        <w:t>end</w:t>
      </w:r>
    </w:p>
    <w:p w:rsidR="00D8706A" w:rsidRPr="006E3B08" w:rsidRDefault="00D8706A" w:rsidP="00D8706A">
      <w:pPr>
        <w:pStyle w:val="Codings"/>
        <w:rPr>
          <w:lang w:val="en-US"/>
        </w:rPr>
      </w:pPr>
    </w:p>
    <w:p w:rsidR="002D670F" w:rsidRDefault="000E21B2" w:rsidP="00FD31C6">
      <w:pPr>
        <w:rPr>
          <w:lang w:val="en-US"/>
        </w:rPr>
      </w:pPr>
      <w:r>
        <w:rPr>
          <w:lang w:val="en-US"/>
        </w:rPr>
        <w:t>3.</w:t>
      </w:r>
    </w:p>
    <w:p w:rsidR="002D670F" w:rsidRPr="002D670F" w:rsidRDefault="002D670F" w:rsidP="002D670F">
      <w:pPr>
        <w:pStyle w:val="Codings"/>
        <w:rPr>
          <w:lang w:val="en-US"/>
        </w:rPr>
      </w:pPr>
      <w:r w:rsidRPr="002D670F">
        <w:rPr>
          <w:lang w:val="en-US"/>
        </w:rPr>
        <w:t>function [k,s] = RateSeq(f,e)</w:t>
      </w:r>
    </w:p>
    <w:p w:rsidR="002D670F" w:rsidRPr="002D670F" w:rsidRDefault="002D670F" w:rsidP="002D670F">
      <w:pPr>
        <w:pStyle w:val="Codings"/>
        <w:rPr>
          <w:lang w:val="en-US"/>
        </w:rPr>
      </w:pPr>
      <w:r w:rsidRPr="002D670F">
        <w:rPr>
          <w:lang w:val="en-US"/>
        </w:rPr>
        <w:t xml:space="preserve"> </w:t>
      </w:r>
    </w:p>
    <w:p w:rsidR="002D670F" w:rsidRPr="002D670F" w:rsidRDefault="002D670F" w:rsidP="002D670F">
      <w:pPr>
        <w:pStyle w:val="Codings"/>
        <w:rPr>
          <w:lang w:val="en-US"/>
        </w:rPr>
      </w:pPr>
      <w:r w:rsidRPr="002D670F">
        <w:rPr>
          <w:lang w:val="en-US"/>
        </w:rPr>
        <w:t xml:space="preserve">    i=1;</w:t>
      </w:r>
    </w:p>
    <w:p w:rsidR="002D670F" w:rsidRPr="002D670F" w:rsidRDefault="002D670F" w:rsidP="002D670F">
      <w:pPr>
        <w:pStyle w:val="Codings"/>
        <w:rPr>
          <w:lang w:val="en-US"/>
        </w:rPr>
      </w:pPr>
      <w:r w:rsidRPr="002D670F">
        <w:rPr>
          <w:lang w:val="en-US"/>
        </w:rPr>
        <w:t xml:space="preserve">    t=f(2)/f(1);</w:t>
      </w:r>
    </w:p>
    <w:p w:rsidR="002D670F" w:rsidRPr="002D670F" w:rsidRDefault="002D670F" w:rsidP="002D670F">
      <w:pPr>
        <w:pStyle w:val="Codings"/>
        <w:rPr>
          <w:lang w:val="en-US"/>
        </w:rPr>
      </w:pPr>
      <w:r w:rsidRPr="002D670F">
        <w:rPr>
          <w:lang w:val="en-US"/>
        </w:rPr>
        <w:t xml:space="preserve">    r=e;</w:t>
      </w:r>
    </w:p>
    <w:p w:rsidR="002D670F" w:rsidRPr="002D670F" w:rsidRDefault="002D670F" w:rsidP="002D670F">
      <w:pPr>
        <w:pStyle w:val="Codings"/>
        <w:rPr>
          <w:lang w:val="en-US"/>
        </w:rPr>
      </w:pPr>
      <w:r w:rsidRPr="002D670F">
        <w:rPr>
          <w:lang w:val="en-US"/>
        </w:rPr>
        <w:t xml:space="preserve"> </w:t>
      </w:r>
    </w:p>
    <w:p w:rsidR="002D670F" w:rsidRPr="002D670F" w:rsidRDefault="002D670F" w:rsidP="002D670F">
      <w:pPr>
        <w:pStyle w:val="Codings"/>
        <w:rPr>
          <w:lang w:val="en-US"/>
        </w:rPr>
      </w:pPr>
      <w:r w:rsidRPr="002D670F">
        <w:rPr>
          <w:lang w:val="en-US"/>
        </w:rPr>
        <w:t xml:space="preserve">    while t&gt;=1</w:t>
      </w:r>
    </w:p>
    <w:p w:rsidR="002D670F" w:rsidRPr="002D670F" w:rsidRDefault="002D670F" w:rsidP="002D670F">
      <w:pPr>
        <w:pStyle w:val="Codings"/>
        <w:rPr>
          <w:lang w:val="en-US"/>
        </w:rPr>
      </w:pPr>
      <w:r w:rsidRPr="002D670F">
        <w:rPr>
          <w:lang w:val="en-US"/>
        </w:rPr>
        <w:t xml:space="preserve">        t=f(2+i)/f(1+i);</w:t>
      </w:r>
    </w:p>
    <w:p w:rsidR="002D670F" w:rsidRPr="002D670F" w:rsidRDefault="002D670F" w:rsidP="002D670F">
      <w:pPr>
        <w:pStyle w:val="Codings"/>
        <w:rPr>
          <w:lang w:val="en-US"/>
        </w:rPr>
      </w:pPr>
      <w:r w:rsidRPr="002D670F">
        <w:rPr>
          <w:lang w:val="en-US"/>
        </w:rPr>
        <w:t xml:space="preserve">        i=i+1;</w:t>
      </w:r>
    </w:p>
    <w:p w:rsidR="002D670F" w:rsidRPr="002D670F" w:rsidRDefault="002D670F" w:rsidP="002D670F">
      <w:pPr>
        <w:pStyle w:val="Codings"/>
        <w:rPr>
          <w:lang w:val="en-US"/>
        </w:rPr>
      </w:pPr>
      <w:r w:rsidRPr="002D670F">
        <w:rPr>
          <w:lang w:val="en-US"/>
        </w:rPr>
        <w:t xml:space="preserve">    end</w:t>
      </w:r>
    </w:p>
    <w:p w:rsidR="002D670F" w:rsidRPr="002D670F" w:rsidRDefault="002D670F" w:rsidP="002D670F">
      <w:pPr>
        <w:pStyle w:val="Codings"/>
        <w:rPr>
          <w:lang w:val="en-US"/>
        </w:rPr>
      </w:pPr>
      <w:r w:rsidRPr="002D670F">
        <w:rPr>
          <w:lang w:val="en-US"/>
        </w:rPr>
        <w:t xml:space="preserve">    </w:t>
      </w:r>
    </w:p>
    <w:p w:rsidR="002D670F" w:rsidRPr="002D670F" w:rsidRDefault="002D670F" w:rsidP="002D670F">
      <w:pPr>
        <w:pStyle w:val="Codings"/>
        <w:rPr>
          <w:lang w:val="en-US"/>
        </w:rPr>
      </w:pPr>
      <w:r w:rsidRPr="002D670F">
        <w:rPr>
          <w:lang w:val="en-US"/>
        </w:rPr>
        <w:t xml:space="preserve">    i=i-1;</w:t>
      </w:r>
    </w:p>
    <w:p w:rsidR="002D670F" w:rsidRPr="002D670F" w:rsidRDefault="002D670F" w:rsidP="002D670F">
      <w:pPr>
        <w:pStyle w:val="Codings"/>
        <w:rPr>
          <w:lang w:val="en-US"/>
        </w:rPr>
      </w:pPr>
      <w:r w:rsidRPr="002D670F">
        <w:rPr>
          <w:lang w:val="en-US"/>
        </w:rPr>
        <w:t xml:space="preserve">    </w:t>
      </w:r>
    </w:p>
    <w:p w:rsidR="002D670F" w:rsidRPr="002D670F" w:rsidRDefault="002D670F" w:rsidP="002D670F">
      <w:pPr>
        <w:pStyle w:val="Codings"/>
        <w:rPr>
          <w:lang w:val="en-US"/>
        </w:rPr>
      </w:pPr>
      <w:r w:rsidRPr="002D670F">
        <w:rPr>
          <w:lang w:val="en-US"/>
        </w:rPr>
        <w:t xml:space="preserve">    while r&gt;=e </w:t>
      </w:r>
    </w:p>
    <w:p w:rsidR="002D670F" w:rsidRPr="002D670F" w:rsidRDefault="002D670F" w:rsidP="002D670F">
      <w:pPr>
        <w:pStyle w:val="Codings"/>
        <w:rPr>
          <w:lang w:val="en-US"/>
        </w:rPr>
      </w:pPr>
      <w:r w:rsidRPr="002D670F">
        <w:rPr>
          <w:lang w:val="en-US"/>
        </w:rPr>
        <w:t xml:space="preserve">       r=f(3+i)/(1-t);</w:t>
      </w:r>
    </w:p>
    <w:p w:rsidR="002D670F" w:rsidRPr="002D670F" w:rsidRDefault="002D670F" w:rsidP="002D670F">
      <w:pPr>
        <w:pStyle w:val="Codings"/>
        <w:rPr>
          <w:lang w:val="en-US"/>
        </w:rPr>
      </w:pPr>
      <w:r w:rsidRPr="002D670F">
        <w:rPr>
          <w:lang w:val="en-US"/>
        </w:rPr>
        <w:t xml:space="preserve">       i=i+1; </w:t>
      </w:r>
    </w:p>
    <w:p w:rsidR="002D670F" w:rsidRPr="002D670F" w:rsidRDefault="002D670F" w:rsidP="002D670F">
      <w:pPr>
        <w:pStyle w:val="Codings"/>
        <w:rPr>
          <w:lang w:val="en-US"/>
        </w:rPr>
      </w:pPr>
      <w:r w:rsidRPr="002D670F">
        <w:rPr>
          <w:lang w:val="en-US"/>
        </w:rPr>
        <w:t xml:space="preserve">    end</w:t>
      </w:r>
    </w:p>
    <w:p w:rsidR="002D670F" w:rsidRPr="002D670F" w:rsidRDefault="002D670F" w:rsidP="002D670F">
      <w:pPr>
        <w:pStyle w:val="Codings"/>
        <w:rPr>
          <w:lang w:val="en-US"/>
        </w:rPr>
      </w:pPr>
      <w:r w:rsidRPr="002D670F">
        <w:rPr>
          <w:lang w:val="en-US"/>
        </w:rPr>
        <w:t xml:space="preserve">    </w:t>
      </w:r>
    </w:p>
    <w:p w:rsidR="002D670F" w:rsidRPr="002D670F" w:rsidRDefault="002D670F" w:rsidP="002D670F">
      <w:pPr>
        <w:pStyle w:val="Codings"/>
        <w:rPr>
          <w:lang w:val="en-US"/>
        </w:rPr>
      </w:pPr>
      <w:r w:rsidRPr="002D670F">
        <w:rPr>
          <w:lang w:val="en-US"/>
        </w:rPr>
        <w:t xml:space="preserve">    k=i+1;</w:t>
      </w:r>
    </w:p>
    <w:p w:rsidR="002D670F" w:rsidRPr="002D670F" w:rsidRDefault="002D670F" w:rsidP="002D670F">
      <w:pPr>
        <w:pStyle w:val="Codings"/>
        <w:rPr>
          <w:lang w:val="en-US"/>
        </w:rPr>
      </w:pPr>
      <w:r w:rsidRPr="002D670F">
        <w:rPr>
          <w:lang w:val="en-US"/>
        </w:rPr>
        <w:t xml:space="preserve">    s=r+sum(f(1:k));</w:t>
      </w:r>
    </w:p>
    <w:p w:rsidR="002D670F" w:rsidRPr="002D670F" w:rsidRDefault="002D670F" w:rsidP="002D670F">
      <w:pPr>
        <w:pStyle w:val="Codings"/>
        <w:rPr>
          <w:lang w:val="en-US"/>
        </w:rPr>
      </w:pPr>
      <w:r w:rsidRPr="002D670F">
        <w:rPr>
          <w:lang w:val="en-US"/>
        </w:rPr>
        <w:t xml:space="preserve">    </w:t>
      </w:r>
    </w:p>
    <w:p w:rsidR="006E3B08" w:rsidRPr="0096718D" w:rsidRDefault="002D670F" w:rsidP="0096718D">
      <w:pPr>
        <w:pStyle w:val="Codings"/>
        <w:rPr>
          <w:lang w:val="en-US"/>
        </w:rPr>
      </w:pPr>
      <w:r w:rsidRPr="0096718D">
        <w:rPr>
          <w:lang w:val="en-US"/>
        </w:rPr>
        <w:t>end</w:t>
      </w:r>
      <w:bookmarkStart w:id="0" w:name="_GoBack"/>
      <w:bookmarkEnd w:id="0"/>
    </w:p>
    <w:p w:rsidR="006E3B08" w:rsidRPr="006E3B08" w:rsidRDefault="006E3B08" w:rsidP="006E3B08">
      <w:pPr>
        <w:pStyle w:val="Codings"/>
      </w:pPr>
    </w:p>
    <w:sectPr w:rsidR="006E3B08" w:rsidRPr="006E3B08" w:rsidSect="00756552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56C" w:rsidRDefault="00C3456C" w:rsidP="00F607D3">
      <w:pPr>
        <w:spacing w:after="0" w:line="240" w:lineRule="auto"/>
      </w:pPr>
      <w:r>
        <w:separator/>
      </w:r>
    </w:p>
  </w:endnote>
  <w:endnote w:type="continuationSeparator" w:id="0">
    <w:p w:rsidR="00C3456C" w:rsidRDefault="00C3456C" w:rsidP="00F60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56C" w:rsidRDefault="00C3456C" w:rsidP="00F607D3">
      <w:pPr>
        <w:spacing w:after="0" w:line="240" w:lineRule="auto"/>
      </w:pPr>
      <w:r>
        <w:separator/>
      </w:r>
    </w:p>
  </w:footnote>
  <w:footnote w:type="continuationSeparator" w:id="0">
    <w:p w:rsidR="00C3456C" w:rsidRDefault="00C3456C" w:rsidP="00F607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6552"/>
    <w:rsid w:val="000E21B2"/>
    <w:rsid w:val="00134F7E"/>
    <w:rsid w:val="00184E6E"/>
    <w:rsid w:val="002D670F"/>
    <w:rsid w:val="00325B74"/>
    <w:rsid w:val="00371FB9"/>
    <w:rsid w:val="003D1F4A"/>
    <w:rsid w:val="00436907"/>
    <w:rsid w:val="004B4488"/>
    <w:rsid w:val="00656EA8"/>
    <w:rsid w:val="00685EC9"/>
    <w:rsid w:val="006E3B08"/>
    <w:rsid w:val="00756552"/>
    <w:rsid w:val="007659FE"/>
    <w:rsid w:val="008374B0"/>
    <w:rsid w:val="00932EDA"/>
    <w:rsid w:val="0096718D"/>
    <w:rsid w:val="00AC7A97"/>
    <w:rsid w:val="00C3456C"/>
    <w:rsid w:val="00CC6FF6"/>
    <w:rsid w:val="00D568A3"/>
    <w:rsid w:val="00D8706A"/>
    <w:rsid w:val="00DC4490"/>
    <w:rsid w:val="00E67313"/>
    <w:rsid w:val="00F607D3"/>
    <w:rsid w:val="00FC357E"/>
    <w:rsid w:val="00FD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AD5E13-43D0-4BD3-A3F3-5E95FB0E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4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ings">
    <w:name w:val="Codings"/>
    <w:basedOn w:val="a"/>
    <w:link w:val="Codings0"/>
    <w:qFormat/>
    <w:rsid w:val="00E67313"/>
    <w:pPr>
      <w:spacing w:after="0" w:line="240" w:lineRule="auto"/>
      <w:ind w:left="709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Codings0">
    <w:name w:val="Codings Знак"/>
    <w:basedOn w:val="a0"/>
    <w:link w:val="Codings"/>
    <w:rsid w:val="00E67313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F60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607D3"/>
  </w:style>
  <w:style w:type="paragraph" w:styleId="a5">
    <w:name w:val="footer"/>
    <w:basedOn w:val="a"/>
    <w:link w:val="a6"/>
    <w:uiPriority w:val="99"/>
    <w:semiHidden/>
    <w:unhideWhenUsed/>
    <w:rsid w:val="00F60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60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u131196</dc:creator>
  <cp:keywords/>
  <dc:description/>
  <cp:lastModifiedBy>Владислав</cp:lastModifiedBy>
  <cp:revision>20</cp:revision>
  <dcterms:created xsi:type="dcterms:W3CDTF">2014-03-23T20:24:00Z</dcterms:created>
  <dcterms:modified xsi:type="dcterms:W3CDTF">2014-03-24T16:07:00Z</dcterms:modified>
</cp:coreProperties>
</file>