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71F2" w14:textId="5D83675C" w:rsidR="004D35E4" w:rsidRPr="004D35E4" w:rsidRDefault="004D35E4" w:rsidP="004D35E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35E4">
        <w:rPr>
          <w:rFonts w:ascii="Arial" w:hAnsi="Arial" w:cs="Arial"/>
          <w:b/>
          <w:bCs/>
          <w:sz w:val="24"/>
          <w:szCs w:val="24"/>
        </w:rPr>
        <w:t>REGISTROS INSERTADOS EN TABLA SPEAKERS</w:t>
      </w:r>
    </w:p>
    <w:p w14:paraId="17248040" w14:textId="6E58C8DA" w:rsidR="004D35E4" w:rsidRPr="004D35E4" w:rsidRDefault="004D35E4" w:rsidP="004D35E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1E3679" w14:textId="2EDA421C" w:rsidR="004D35E4" w:rsidRDefault="004D35E4">
      <w:r>
        <w:rPr>
          <w:noProof/>
        </w:rPr>
        <w:drawing>
          <wp:inline distT="0" distB="0" distL="0" distR="0" wp14:anchorId="69A8FBEC" wp14:editId="52EB7AFE">
            <wp:extent cx="5935980" cy="2910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E4"/>
    <w:rsid w:val="004D35E4"/>
    <w:rsid w:val="00E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8775"/>
  <w15:chartTrackingRefBased/>
  <w15:docId w15:val="{E07C924B-4897-4C54-AA19-3B29104E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Mernes, Monica Gladys (Monica Gladys)</dc:creator>
  <cp:keywords/>
  <dc:description/>
  <cp:lastModifiedBy>Mernes, Monica Gladys (Monica Gladys)</cp:lastModifiedBy>
  <cp:revision>1</cp:revision>
  <dcterms:created xsi:type="dcterms:W3CDTF">2023-11-05T20:34:00Z</dcterms:created>
  <dcterms:modified xsi:type="dcterms:W3CDTF">2023-11-05T20:39:00Z</dcterms:modified>
</cp:coreProperties>
</file>