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A4F" w:rsidRDefault="00F26EF4" w:rsidP="00D91A4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26EF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ПРОТОКОЛ РАБОЧЕЙ ВСТРЕЧИ</w:t>
      </w:r>
    </w:p>
    <w:p w:rsidR="00F26EF4" w:rsidRPr="00D91A4F" w:rsidRDefault="00F26EF4" w:rsidP="00D91A4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 уточнению требований </w:t>
      </w:r>
      <w:r w:rsidR="0013638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для разработки</w:t>
      </w:r>
      <w:r w:rsidR="00D91A4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мобильного приложения «</w:t>
      </w:r>
      <w:r w:rsidR="00D91A4F">
        <w:rPr>
          <w:rFonts w:ascii="Times New Roman" w:hAnsi="Times New Roman" w:cs="Times New Roman"/>
          <w:color w:val="000000" w:themeColor="text1"/>
          <w:sz w:val="24"/>
          <w:szCs w:val="24"/>
        </w:rPr>
        <w:t>Gambling</w:t>
      </w:r>
      <w:r w:rsidR="00D91A4F" w:rsidRPr="00D91A4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D91A4F">
        <w:rPr>
          <w:rFonts w:ascii="Times New Roman" w:hAnsi="Times New Roman" w:cs="Times New Roman"/>
          <w:color w:val="000000" w:themeColor="text1"/>
          <w:sz w:val="24"/>
          <w:szCs w:val="24"/>
        </w:rPr>
        <w:t>Alarm</w:t>
      </w:r>
      <w:r w:rsidR="00D91A4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="00D91A4F" w:rsidRPr="00D91A4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D91A4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 формирования плана коммуникаций</w:t>
      </w:r>
    </w:p>
    <w:p w:rsidR="0013638D" w:rsidRDefault="0013638D" w:rsidP="0013638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19.10.2025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 xml:space="preserve">           Онлайн конференция в приложении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Zoom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</w:p>
    <w:p w:rsidR="0013638D" w:rsidRPr="001B543A" w:rsidRDefault="0013638D" w:rsidP="0013638D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 w:rsidRPr="001B543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 рамках уточнения требований для разработки мобильного приложения «</w:t>
      </w:r>
      <w:r w:rsidRPr="001B543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Gambling</w:t>
      </w:r>
      <w:r w:rsidRPr="001B543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1B543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Alarm</w:t>
      </w:r>
      <w:r w:rsidRPr="001B543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» и составления дальнейшего плана коммуникаций между компанией заказчика «</w:t>
      </w:r>
      <w:r w:rsidRPr="001B543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</w:t>
      </w:r>
      <w:r w:rsidRPr="001B543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Элита»</w:t>
      </w:r>
      <w:r w:rsidR="006E6D98" w:rsidRPr="001B543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(далее – Заказчик)</w:t>
      </w:r>
      <w:r w:rsidRPr="001B543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и компанией исполнителя «Починка»</w:t>
      </w:r>
      <w:r w:rsidR="006E6D98" w:rsidRPr="001B543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(далее – Исполнитель)</w:t>
      </w:r>
      <w:r w:rsidRPr="001B543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проведена запротоколированная настоящим Протоколом рабочая встреча.</w:t>
      </w:r>
    </w:p>
    <w:p w:rsidR="0013638D" w:rsidRDefault="0013638D" w:rsidP="0013638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13638D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Присутствовали:</w:t>
      </w:r>
    </w:p>
    <w:p w:rsidR="0013638D" w:rsidRDefault="0013638D" w:rsidP="00016C38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− Володичева В. А.</w:t>
      </w:r>
    </w:p>
    <w:p w:rsidR="0013638D" w:rsidRDefault="0013638D" w:rsidP="00016C38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− Полетаев Г. А. </w:t>
      </w:r>
    </w:p>
    <w:p w:rsidR="0013638D" w:rsidRDefault="0013638D" w:rsidP="00016C38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− Зобов А. А</w:t>
      </w:r>
    </w:p>
    <w:p w:rsidR="0013638D" w:rsidRDefault="0013638D" w:rsidP="00016C38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softHyphen/>
        <w:t>− Бочкарев М. А.</w:t>
      </w:r>
    </w:p>
    <w:p w:rsidR="0013638D" w:rsidRPr="001B543A" w:rsidRDefault="0013638D" w:rsidP="0013638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1B543A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В процессе встречи были обсуждены следующие вопросы и задачи: </w:t>
      </w:r>
    </w:p>
    <w:p w:rsidR="00016C38" w:rsidRDefault="00016C38" w:rsidP="00016C38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Обсуждение функционала будильника при установлении ставки и без нее.</w:t>
      </w:r>
    </w:p>
    <w:p w:rsidR="00016C38" w:rsidRDefault="00016C38" w:rsidP="00016C38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Обсуждение требований защиты данных пользователей (биометрия и финансовая информация).</w:t>
      </w:r>
    </w:p>
    <w:p w:rsidR="00016C38" w:rsidRDefault="00016C38" w:rsidP="00016C38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Уточнение функциональных возможностей таймера.</w:t>
      </w:r>
    </w:p>
    <w:p w:rsidR="00016C38" w:rsidRDefault="00016C38" w:rsidP="00016C38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Обсуждение возможности оформления клиентом приложения покупки тем,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стикеров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достижений за </w:t>
      </w:r>
      <w:r w:rsidR="006E6D9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денежные средства.</w:t>
      </w:r>
    </w:p>
    <w:p w:rsidR="006E6D98" w:rsidRDefault="006E6D98" w:rsidP="00016C38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Обсуждение социальных функций приложения.</w:t>
      </w:r>
    </w:p>
    <w:p w:rsidR="006E6D98" w:rsidRDefault="006E6D98" w:rsidP="00016C38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Обсуждение дальнейшего плана коммуникаций </w:t>
      </w:r>
    </w:p>
    <w:p w:rsidR="001B543A" w:rsidRPr="001B543A" w:rsidRDefault="001B543A" w:rsidP="001B543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1B543A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Приняли решения:</w:t>
      </w:r>
    </w:p>
    <w:p w:rsidR="001B543A" w:rsidRDefault="001B543A" w:rsidP="001B543A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Полный функционал приложения работает только при установлении ставки на будильник, иначе приложение работает как обычный будильник.</w:t>
      </w:r>
    </w:p>
    <w:p w:rsidR="001B543A" w:rsidRDefault="00896ED6" w:rsidP="001B543A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  <w:lang w:val="ru-RU"/>
        </w:rPr>
        <w:t>О</w:t>
      </w:r>
      <w:r w:rsidR="00A011E8" w:rsidRPr="00A011E8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  <w:lang w:val="ru-RU"/>
        </w:rPr>
        <w:t xml:space="preserve">бработка </w:t>
      </w:r>
      <w:r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  <w:lang w:val="ru-RU"/>
        </w:rPr>
        <w:t xml:space="preserve">биометрии </w:t>
      </w:r>
      <w:r w:rsidR="00A011E8" w:rsidRPr="00A011E8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  <w:lang w:val="ru-RU"/>
        </w:rPr>
        <w:t xml:space="preserve">осуществляется исключительно локально на устройстве пользователя с использованием защищенных </w:t>
      </w:r>
      <w:r w:rsidR="00A011E8" w:rsidRPr="00A011E8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API</w:t>
      </w:r>
      <w:r w:rsidR="00A011E8" w:rsidRPr="00A011E8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  <w:lang w:val="ru-RU"/>
        </w:rPr>
        <w:t xml:space="preserve"> операционных систем без передачи данных на серверы компании. Передача таких данных третьим лицам не допускается, за исключением случаев, прямо предусмотренных законодательством или при наличии отдельного информированного согласия субъекта.</w:t>
      </w:r>
      <w:r w:rsidR="00A011E8" w:rsidRPr="00A011E8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  <w:lang w:val="ru-RU"/>
        </w:rPr>
        <w:t xml:space="preserve"> </w:t>
      </w:r>
      <w:r w:rsidR="001B543A" w:rsidRPr="001B54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Финансовые операции будут осуществляться через </w:t>
      </w:r>
      <w:r w:rsidR="001B543A" w:rsidRPr="001B54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сертифицированные платёжные шлюзы с поддержкой </w:t>
      </w:r>
      <w:proofErr w:type="spellStart"/>
      <w:r w:rsidR="001B543A" w:rsidRPr="001B54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токенизации</w:t>
      </w:r>
      <w:proofErr w:type="spellEnd"/>
      <w:r w:rsidR="001B543A" w:rsidRPr="001B543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карт и соответствием стандарту PCI DSS.</w:t>
      </w:r>
    </w:p>
    <w:p w:rsidR="00A011E8" w:rsidRDefault="001B543A" w:rsidP="001B543A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Пользователь может отложить будильник на некоторое время (от 1 до 10 минут)</w:t>
      </w:r>
      <w:r w:rsidR="00A011E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после звонка, тогда включается таймер на отложенное время и списывается часть суммы в процентах (1 минута равна 1%). Базовый таймер и секундомер работают в обычном формате.</w:t>
      </w:r>
    </w:p>
    <w:p w:rsidR="00A011E8" w:rsidRDefault="00A011E8" w:rsidP="001B543A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Оплата тем,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стикеров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достижений происходит только с использованием внутренней валюты приложения.</w:t>
      </w:r>
    </w:p>
    <w:p w:rsidR="001B543A" w:rsidRDefault="00A011E8" w:rsidP="001B543A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Будет реализована функция добавления друзей. Среди добавленных друзей могут проводиться соревнования. Также будет реализована функция рейтинга среди друзей по количеству успешных подъемов.</w:t>
      </w:r>
    </w:p>
    <w:p w:rsidR="00A011E8" w:rsidRDefault="00A238FC" w:rsidP="001B543A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Составлена</w:t>
      </w:r>
      <w:r w:rsidR="00A011E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итоговая таблица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планом коммуникаций (см. Приложение 1).</w:t>
      </w:r>
    </w:p>
    <w:p w:rsidR="0013638D" w:rsidRDefault="00A238FC" w:rsidP="00A238FC">
      <w:pPr>
        <w:spacing w:line="360" w:lineRule="auto"/>
        <w:ind w:left="141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A238F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Вопросы к документу отсутствуют.</w:t>
      </w:r>
    </w:p>
    <w:p w:rsidR="00A238FC" w:rsidRDefault="00A238FC" w:rsidP="00A238FC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Присутствующие:</w:t>
      </w:r>
    </w:p>
    <w:p w:rsidR="00A238FC" w:rsidRPr="00A238FC" w:rsidRDefault="00A238FC" w:rsidP="00A238F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3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«19» октября 2025</w:t>
      </w:r>
    </w:p>
    <w:p w:rsidR="00A238FC" w:rsidRDefault="00A238FC" w:rsidP="00A238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23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Володичева В.А.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 ______________/</w:t>
      </w:r>
    </w:p>
    <w:p w:rsidR="00A238FC" w:rsidRDefault="00A238FC" w:rsidP="00A238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Полетаева Г. А.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 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</w:t>
      </w:r>
    </w:p>
    <w:p w:rsidR="00A238FC" w:rsidRDefault="00A238FC" w:rsidP="00A238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Зобов А. 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 ______________/</w:t>
      </w:r>
    </w:p>
    <w:p w:rsidR="00A238FC" w:rsidRDefault="00A238FC" w:rsidP="00A238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Бочкарев М. А.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 ______________/</w:t>
      </w:r>
    </w:p>
    <w:p w:rsidR="00A238FC" w:rsidRDefault="00A238FC" w:rsidP="00A238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Протокол заполнен в двух экземплярах и хранится у Заказчика и Исполнителя.</w:t>
      </w:r>
    </w:p>
    <w:p w:rsidR="00A238FC" w:rsidRDefault="00A238FC" w:rsidP="00A238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Ответственный за хранение со стороны Заказчика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Зобов А. 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 ______________/</w:t>
      </w:r>
    </w:p>
    <w:p w:rsidR="00A238FC" w:rsidRDefault="00A238FC" w:rsidP="00A238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Ответственный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за хранение со стороны Исполнителя Володичева В. А.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 ______________/</w:t>
      </w:r>
    </w:p>
    <w:p w:rsidR="00A238FC" w:rsidRDefault="00A238FC" w:rsidP="00A238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238FC" w:rsidRDefault="00A238FC" w:rsidP="00A238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238FC" w:rsidRDefault="00A238FC" w:rsidP="00A238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238FC" w:rsidRDefault="00A238FC" w:rsidP="00A238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238FC" w:rsidRDefault="00A238FC" w:rsidP="00A238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238FC" w:rsidRDefault="00A238FC" w:rsidP="00A238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238FC" w:rsidRDefault="00A238FC" w:rsidP="00A238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B51D56" w:rsidRPr="00D91A4F" w:rsidRDefault="00D91A4F" w:rsidP="00D91A4F">
      <w:pPr>
        <w:spacing w:line="360" w:lineRule="auto"/>
        <w:jc w:val="center"/>
        <w:rPr>
          <w:rFonts w:ascii="Times New Roman" w:hAnsi="Times New Roman" w:cs="Times New Roman"/>
          <w:b/>
          <w:color w:val="0F1115"/>
          <w:sz w:val="24"/>
          <w:szCs w:val="24"/>
          <w:shd w:val="clear" w:color="auto" w:fill="FFFFFF"/>
          <w:lang w:val="ru-RU"/>
        </w:rPr>
      </w:pPr>
      <w:r w:rsidRPr="00D91A4F">
        <w:rPr>
          <w:rFonts w:ascii="Times New Roman" w:hAnsi="Times New Roman" w:cs="Times New Roman"/>
          <w:b/>
          <w:color w:val="0F1115"/>
          <w:sz w:val="24"/>
          <w:szCs w:val="24"/>
          <w:shd w:val="clear" w:color="auto" w:fill="FFFFFF"/>
          <w:lang w:val="ru-RU"/>
        </w:rPr>
        <w:lastRenderedPageBreak/>
        <w:t>График проведения интервью</w:t>
      </w:r>
    </w:p>
    <w:p w:rsidR="00A238FC" w:rsidRDefault="00B51D56" w:rsidP="00D91A4F">
      <w:pPr>
        <w:spacing w:line="360" w:lineRule="auto"/>
        <w:ind w:firstLine="708"/>
        <w:jc w:val="both"/>
        <w:rPr>
          <w:rFonts w:ascii="Times New Roman" w:hAnsi="Times New Roman" w:cs="Times New Roman"/>
          <w:i/>
          <w:color w:val="0F1115"/>
          <w:sz w:val="24"/>
          <w:szCs w:val="24"/>
          <w:shd w:val="clear" w:color="auto" w:fill="FFFFFF"/>
          <w:lang w:val="ru-RU"/>
        </w:rPr>
      </w:pPr>
      <w:r w:rsidRPr="00D91A4F">
        <w:rPr>
          <w:rFonts w:ascii="Times New Roman" w:hAnsi="Times New Roman" w:cs="Times New Roman"/>
          <w:i/>
          <w:color w:val="0F1115"/>
          <w:sz w:val="24"/>
          <w:szCs w:val="24"/>
          <w:shd w:val="clear" w:color="auto" w:fill="FFFFFF"/>
          <w:lang w:val="ru-RU"/>
        </w:rPr>
        <w:t>В рамках уточнения требований для разработки мобильного приложения «</w:t>
      </w:r>
      <w:r w:rsidRPr="00D91A4F">
        <w:rPr>
          <w:rFonts w:ascii="Times New Roman" w:hAnsi="Times New Roman" w:cs="Times New Roman"/>
          <w:i/>
          <w:color w:val="0F1115"/>
          <w:sz w:val="24"/>
          <w:szCs w:val="24"/>
          <w:shd w:val="clear" w:color="auto" w:fill="FFFFFF"/>
        </w:rPr>
        <w:t>Gambling</w:t>
      </w:r>
      <w:r w:rsidRPr="00D91A4F">
        <w:rPr>
          <w:rFonts w:ascii="Times New Roman" w:hAnsi="Times New Roman" w:cs="Times New Roman"/>
          <w:i/>
          <w:color w:val="0F1115"/>
          <w:sz w:val="24"/>
          <w:szCs w:val="24"/>
          <w:shd w:val="clear" w:color="auto" w:fill="FFFFFF"/>
          <w:lang w:val="ru-RU"/>
        </w:rPr>
        <w:t xml:space="preserve"> </w:t>
      </w:r>
      <w:r w:rsidRPr="00D91A4F">
        <w:rPr>
          <w:rFonts w:ascii="Times New Roman" w:hAnsi="Times New Roman" w:cs="Times New Roman"/>
          <w:i/>
          <w:color w:val="0F1115"/>
          <w:sz w:val="24"/>
          <w:szCs w:val="24"/>
          <w:shd w:val="clear" w:color="auto" w:fill="FFFFFF"/>
        </w:rPr>
        <w:t>Alarm</w:t>
      </w:r>
      <w:r w:rsidRPr="00D91A4F">
        <w:rPr>
          <w:rFonts w:ascii="Times New Roman" w:hAnsi="Times New Roman" w:cs="Times New Roman"/>
          <w:i/>
          <w:color w:val="0F1115"/>
          <w:sz w:val="24"/>
          <w:szCs w:val="24"/>
          <w:shd w:val="clear" w:color="auto" w:fill="FFFFFF"/>
          <w:lang w:val="ru-RU"/>
        </w:rPr>
        <w:t>» и согласования дальнейшего плана коммуникаций между Заказчиком («</w:t>
      </w:r>
      <w:r w:rsidRPr="00D91A4F">
        <w:rPr>
          <w:rFonts w:ascii="Times New Roman" w:hAnsi="Times New Roman" w:cs="Times New Roman"/>
          <w:i/>
          <w:color w:val="0F1115"/>
          <w:sz w:val="24"/>
          <w:szCs w:val="24"/>
          <w:shd w:val="clear" w:color="auto" w:fill="FFFFFF"/>
        </w:rPr>
        <w:t>IT</w:t>
      </w:r>
      <w:r w:rsidRPr="00D91A4F">
        <w:rPr>
          <w:rFonts w:ascii="Times New Roman" w:hAnsi="Times New Roman" w:cs="Times New Roman"/>
          <w:i/>
          <w:color w:val="0F1115"/>
          <w:sz w:val="24"/>
          <w:szCs w:val="24"/>
          <w:shd w:val="clear" w:color="auto" w:fill="FFFFFF"/>
          <w:lang w:val="ru-RU"/>
        </w:rPr>
        <w:t xml:space="preserve"> Элита») и Исполнителем («Починка») </w:t>
      </w:r>
      <w:r w:rsidR="00D91A4F">
        <w:rPr>
          <w:rFonts w:ascii="Times New Roman" w:hAnsi="Times New Roman" w:cs="Times New Roman"/>
          <w:i/>
          <w:color w:val="0F1115"/>
          <w:sz w:val="24"/>
          <w:szCs w:val="24"/>
          <w:shd w:val="clear" w:color="auto" w:fill="FFFFFF"/>
          <w:lang w:val="ru-RU"/>
        </w:rPr>
        <w:t xml:space="preserve">настоящим документом </w:t>
      </w:r>
      <w:r w:rsidRPr="00D91A4F">
        <w:rPr>
          <w:rFonts w:ascii="Times New Roman" w:hAnsi="Times New Roman" w:cs="Times New Roman"/>
          <w:i/>
          <w:color w:val="0F1115"/>
          <w:sz w:val="24"/>
          <w:szCs w:val="24"/>
          <w:shd w:val="clear" w:color="auto" w:fill="FFFFFF"/>
          <w:lang w:val="ru-RU"/>
        </w:rPr>
        <w:t xml:space="preserve">осуществляется формирование и </w:t>
      </w:r>
      <w:r w:rsidR="00D91A4F">
        <w:rPr>
          <w:rFonts w:ascii="Times New Roman" w:hAnsi="Times New Roman" w:cs="Times New Roman"/>
          <w:i/>
          <w:color w:val="0F1115"/>
          <w:sz w:val="24"/>
          <w:szCs w:val="24"/>
          <w:shd w:val="clear" w:color="auto" w:fill="FFFFFF"/>
          <w:lang w:val="ru-RU"/>
        </w:rPr>
        <w:t>утверждение</w:t>
      </w:r>
      <w:r w:rsidRPr="00D91A4F">
        <w:rPr>
          <w:rFonts w:ascii="Times New Roman" w:hAnsi="Times New Roman" w:cs="Times New Roman"/>
          <w:i/>
          <w:color w:val="0F1115"/>
          <w:sz w:val="24"/>
          <w:szCs w:val="24"/>
          <w:shd w:val="clear" w:color="auto" w:fill="FFFFFF"/>
          <w:lang w:val="ru-RU"/>
        </w:rPr>
        <w:t xml:space="preserve"> графика </w:t>
      </w:r>
      <w:r w:rsidR="00D91A4F">
        <w:rPr>
          <w:rFonts w:ascii="Times New Roman" w:hAnsi="Times New Roman" w:cs="Times New Roman"/>
          <w:i/>
          <w:color w:val="0F1115"/>
          <w:sz w:val="24"/>
          <w:szCs w:val="24"/>
          <w:shd w:val="clear" w:color="auto" w:fill="FFFFFF"/>
          <w:lang w:val="ru-RU"/>
        </w:rPr>
        <w:t>взаимодействия представителей компании Исполнителя с целью интервьюирования представителей компании Заказчика за требования и план дальнейшей коммуникации (перечень вопросов и задач утвержден согласно протоколу рабочей встречи от 19.10.2025г.).</w:t>
      </w:r>
    </w:p>
    <w:tbl>
      <w:tblPr>
        <w:tblStyle w:val="a9"/>
        <w:tblW w:w="11375" w:type="dxa"/>
        <w:tblInd w:w="-572" w:type="dxa"/>
        <w:tblLook w:val="04A0" w:firstRow="1" w:lastRow="0" w:firstColumn="1" w:lastColumn="0" w:noHBand="0" w:noVBand="1"/>
      </w:tblPr>
      <w:tblGrid>
        <w:gridCol w:w="3402"/>
        <w:gridCol w:w="2088"/>
        <w:gridCol w:w="2329"/>
        <w:gridCol w:w="1479"/>
        <w:gridCol w:w="2077"/>
      </w:tblGrid>
      <w:tr w:rsidR="00262DD1" w:rsidTr="00262DD1">
        <w:trPr>
          <w:trHeight w:val="842"/>
        </w:trPr>
        <w:tc>
          <w:tcPr>
            <w:tcW w:w="3402" w:type="dxa"/>
          </w:tcPr>
          <w:p w:rsidR="00A17D35" w:rsidRPr="00A17D35" w:rsidRDefault="00A17D35" w:rsidP="00A17D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Название вопроса для обсуждения</w:t>
            </w:r>
          </w:p>
        </w:tc>
        <w:tc>
          <w:tcPr>
            <w:tcW w:w="2088" w:type="dxa"/>
          </w:tcPr>
          <w:p w:rsidR="00A17D35" w:rsidRPr="00A17D35" w:rsidRDefault="00A17D35" w:rsidP="00A17D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Ответственный за вопрос</w:t>
            </w:r>
          </w:p>
        </w:tc>
        <w:tc>
          <w:tcPr>
            <w:tcW w:w="2329" w:type="dxa"/>
          </w:tcPr>
          <w:p w:rsidR="00A17D35" w:rsidRPr="00A17D35" w:rsidRDefault="00A17D35" w:rsidP="00A17D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Интервьюируемый</w:t>
            </w:r>
          </w:p>
        </w:tc>
        <w:tc>
          <w:tcPr>
            <w:tcW w:w="1479" w:type="dxa"/>
          </w:tcPr>
          <w:p w:rsidR="00A17D35" w:rsidRPr="00A17D35" w:rsidRDefault="00A17D35" w:rsidP="00A17D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Дата и время проведения интервью</w:t>
            </w:r>
          </w:p>
        </w:tc>
        <w:tc>
          <w:tcPr>
            <w:tcW w:w="2077" w:type="dxa"/>
          </w:tcPr>
          <w:p w:rsidR="00A17D35" w:rsidRPr="00A17D35" w:rsidRDefault="00A17D35" w:rsidP="00A17D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Интервьюер</w:t>
            </w:r>
          </w:p>
        </w:tc>
      </w:tr>
      <w:tr w:rsidR="00262DD1" w:rsidTr="00262DD1">
        <w:trPr>
          <w:trHeight w:val="456"/>
        </w:trPr>
        <w:tc>
          <w:tcPr>
            <w:tcW w:w="3402" w:type="dxa"/>
          </w:tcPr>
          <w:p w:rsidR="00A17D35" w:rsidRPr="00A17D35" w:rsidRDefault="00A17D35" w:rsidP="00A17D3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Функционал будильника при установке ставки и без неё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88" w:type="dxa"/>
          </w:tcPr>
          <w:p w:rsidR="00A17D35" w:rsidRDefault="00262DD1" w:rsidP="00A17D3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Полетаев Г. А.</w:t>
            </w:r>
          </w:p>
        </w:tc>
        <w:tc>
          <w:tcPr>
            <w:tcW w:w="2329" w:type="dxa"/>
          </w:tcPr>
          <w:p w:rsidR="00A17D35" w:rsidRDefault="00262DD1" w:rsidP="00A17D3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Зобов А. А.</w:t>
            </w:r>
          </w:p>
          <w:p w:rsidR="00262DD1" w:rsidRDefault="00262DD1" w:rsidP="00A17D3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Бочкарев М. А.</w:t>
            </w:r>
          </w:p>
        </w:tc>
        <w:tc>
          <w:tcPr>
            <w:tcW w:w="1479" w:type="dxa"/>
          </w:tcPr>
          <w:p w:rsidR="00A17D35" w:rsidRPr="00A17D35" w:rsidRDefault="00A17D35" w:rsidP="00A17D3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19.10.2025 19:00</w:t>
            </w:r>
          </w:p>
        </w:tc>
        <w:tc>
          <w:tcPr>
            <w:tcW w:w="2077" w:type="dxa"/>
          </w:tcPr>
          <w:p w:rsidR="00A17D35" w:rsidRPr="00A17D35" w:rsidRDefault="00A17D35" w:rsidP="00A17D3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Володичева В. А.</w:t>
            </w:r>
          </w:p>
          <w:p w:rsidR="00A17D35" w:rsidRDefault="00A17D35" w:rsidP="00A17D3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Полетаев Г. А.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  <w:t xml:space="preserve"> </w:t>
            </w:r>
          </w:p>
        </w:tc>
      </w:tr>
      <w:tr w:rsidR="00262DD1" w:rsidTr="00262DD1">
        <w:trPr>
          <w:trHeight w:val="440"/>
        </w:trPr>
        <w:tc>
          <w:tcPr>
            <w:tcW w:w="3402" w:type="dxa"/>
          </w:tcPr>
          <w:p w:rsidR="00A17D35" w:rsidRPr="00A17D35" w:rsidRDefault="00A17D35" w:rsidP="00A17D3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Защита данных пользователей (биометрия, финансовая информация)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88" w:type="dxa"/>
          </w:tcPr>
          <w:p w:rsidR="00A17D35" w:rsidRDefault="00262DD1" w:rsidP="00A17D3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Полетаев Г. А.</w:t>
            </w:r>
          </w:p>
        </w:tc>
        <w:tc>
          <w:tcPr>
            <w:tcW w:w="2329" w:type="dxa"/>
          </w:tcPr>
          <w:p w:rsidR="00262DD1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Зобов А. А.</w:t>
            </w:r>
          </w:p>
          <w:p w:rsidR="00A17D35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Бочкарев М. А.</w:t>
            </w:r>
          </w:p>
        </w:tc>
        <w:tc>
          <w:tcPr>
            <w:tcW w:w="1479" w:type="dxa"/>
          </w:tcPr>
          <w:p w:rsidR="00A17D35" w:rsidRDefault="00A17D35" w:rsidP="00A17D3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19.10.2025 19:00</w:t>
            </w:r>
          </w:p>
        </w:tc>
        <w:tc>
          <w:tcPr>
            <w:tcW w:w="2077" w:type="dxa"/>
          </w:tcPr>
          <w:p w:rsidR="00262DD1" w:rsidRPr="00A17D35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Володичева В. А.</w:t>
            </w:r>
          </w:p>
          <w:p w:rsidR="00A17D35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Полетаев Г. А.</w:t>
            </w:r>
          </w:p>
        </w:tc>
      </w:tr>
      <w:tr w:rsidR="00262DD1" w:rsidTr="00262DD1">
        <w:trPr>
          <w:trHeight w:val="456"/>
        </w:trPr>
        <w:tc>
          <w:tcPr>
            <w:tcW w:w="3402" w:type="dxa"/>
          </w:tcPr>
          <w:p w:rsidR="00A17D35" w:rsidRPr="00A17D35" w:rsidRDefault="00A17D35" w:rsidP="00A17D3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Функциональные возможности таймера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88" w:type="dxa"/>
          </w:tcPr>
          <w:p w:rsidR="00A17D35" w:rsidRDefault="00262DD1" w:rsidP="00A17D3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Полетаев Г. А.</w:t>
            </w:r>
          </w:p>
        </w:tc>
        <w:tc>
          <w:tcPr>
            <w:tcW w:w="2329" w:type="dxa"/>
          </w:tcPr>
          <w:p w:rsidR="00262DD1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Зобов А. А.</w:t>
            </w:r>
          </w:p>
          <w:p w:rsidR="00A17D35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Бочкарев М. А.</w:t>
            </w:r>
          </w:p>
        </w:tc>
        <w:tc>
          <w:tcPr>
            <w:tcW w:w="1479" w:type="dxa"/>
          </w:tcPr>
          <w:p w:rsidR="00A17D35" w:rsidRDefault="00A17D35" w:rsidP="00A17D3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19.10.2025 19:00</w:t>
            </w:r>
          </w:p>
        </w:tc>
        <w:tc>
          <w:tcPr>
            <w:tcW w:w="2077" w:type="dxa"/>
          </w:tcPr>
          <w:p w:rsidR="00262DD1" w:rsidRPr="00A17D35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Володичева В. А.</w:t>
            </w:r>
          </w:p>
          <w:p w:rsidR="00A17D35" w:rsidRPr="00262DD1" w:rsidRDefault="00262DD1" w:rsidP="0026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Полетаев Г. А.</w:t>
            </w:r>
          </w:p>
        </w:tc>
      </w:tr>
      <w:tr w:rsidR="00262DD1" w:rsidTr="00262DD1">
        <w:trPr>
          <w:trHeight w:val="456"/>
        </w:trPr>
        <w:tc>
          <w:tcPr>
            <w:tcW w:w="3402" w:type="dxa"/>
          </w:tcPr>
          <w:p w:rsidR="00A17D35" w:rsidRPr="00A17D35" w:rsidRDefault="00A17D35" w:rsidP="00A17D3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Пок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упка тем,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стикеров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и достижений.</w:t>
            </w:r>
          </w:p>
        </w:tc>
        <w:tc>
          <w:tcPr>
            <w:tcW w:w="2088" w:type="dxa"/>
          </w:tcPr>
          <w:p w:rsidR="00A17D35" w:rsidRDefault="00262DD1" w:rsidP="00A17D3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 w:rsidRPr="00262D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Володичева В. А.</w:t>
            </w:r>
          </w:p>
        </w:tc>
        <w:tc>
          <w:tcPr>
            <w:tcW w:w="2329" w:type="dxa"/>
          </w:tcPr>
          <w:p w:rsidR="00262DD1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Зобов А. А.</w:t>
            </w:r>
          </w:p>
          <w:p w:rsidR="00A17D35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Бочкарев М. А.</w:t>
            </w:r>
          </w:p>
        </w:tc>
        <w:tc>
          <w:tcPr>
            <w:tcW w:w="1479" w:type="dxa"/>
          </w:tcPr>
          <w:p w:rsidR="00A17D35" w:rsidRDefault="00A17D35" w:rsidP="00A17D3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19.10.2025 19:00</w:t>
            </w:r>
          </w:p>
        </w:tc>
        <w:tc>
          <w:tcPr>
            <w:tcW w:w="2077" w:type="dxa"/>
          </w:tcPr>
          <w:p w:rsidR="00262DD1" w:rsidRPr="00A17D35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Володичева В. А.</w:t>
            </w:r>
          </w:p>
          <w:p w:rsidR="00A17D35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Полетаев Г. А.</w:t>
            </w:r>
          </w:p>
        </w:tc>
      </w:tr>
      <w:tr w:rsidR="00262DD1" w:rsidTr="00262DD1">
        <w:trPr>
          <w:trHeight w:val="440"/>
        </w:trPr>
        <w:tc>
          <w:tcPr>
            <w:tcW w:w="3402" w:type="dxa"/>
          </w:tcPr>
          <w:p w:rsidR="00A17D35" w:rsidRPr="00A17D35" w:rsidRDefault="00A17D35" w:rsidP="00A17D3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Социальные функции приложения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88" w:type="dxa"/>
          </w:tcPr>
          <w:p w:rsidR="00A17D35" w:rsidRDefault="00262DD1" w:rsidP="00A17D3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 w:rsidRPr="00262D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Володичева В. А.</w:t>
            </w:r>
          </w:p>
        </w:tc>
        <w:tc>
          <w:tcPr>
            <w:tcW w:w="2329" w:type="dxa"/>
          </w:tcPr>
          <w:p w:rsidR="00262DD1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Зобов А. А.</w:t>
            </w:r>
          </w:p>
          <w:p w:rsidR="00A17D35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Бочкарев М. А.</w:t>
            </w:r>
          </w:p>
        </w:tc>
        <w:tc>
          <w:tcPr>
            <w:tcW w:w="1479" w:type="dxa"/>
          </w:tcPr>
          <w:p w:rsidR="00A17D35" w:rsidRDefault="00A17D35" w:rsidP="00A17D3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19.10.2025 19:00</w:t>
            </w:r>
          </w:p>
        </w:tc>
        <w:tc>
          <w:tcPr>
            <w:tcW w:w="2077" w:type="dxa"/>
          </w:tcPr>
          <w:p w:rsidR="00262DD1" w:rsidRPr="00A17D35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Володичева В. А.</w:t>
            </w:r>
          </w:p>
          <w:p w:rsidR="00A17D35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Полетаев Г. А.</w:t>
            </w:r>
          </w:p>
        </w:tc>
      </w:tr>
      <w:tr w:rsidR="00262DD1" w:rsidTr="00262DD1">
        <w:trPr>
          <w:trHeight w:val="456"/>
        </w:trPr>
        <w:tc>
          <w:tcPr>
            <w:tcW w:w="3402" w:type="dxa"/>
          </w:tcPr>
          <w:p w:rsidR="00A17D35" w:rsidRPr="00A17D35" w:rsidRDefault="00A17D35" w:rsidP="00A17D3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План коммуникаций между Заказчиком и Исполнителем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88" w:type="dxa"/>
          </w:tcPr>
          <w:p w:rsidR="00A17D35" w:rsidRPr="00262DD1" w:rsidRDefault="00262DD1" w:rsidP="00A17D3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262D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Володичева В. А.</w:t>
            </w:r>
          </w:p>
        </w:tc>
        <w:tc>
          <w:tcPr>
            <w:tcW w:w="2329" w:type="dxa"/>
          </w:tcPr>
          <w:p w:rsidR="00262DD1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Зобов А. А.</w:t>
            </w:r>
          </w:p>
          <w:p w:rsidR="00A17D35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Бочкарев М. А.</w:t>
            </w:r>
          </w:p>
        </w:tc>
        <w:tc>
          <w:tcPr>
            <w:tcW w:w="1479" w:type="dxa"/>
          </w:tcPr>
          <w:p w:rsidR="00A17D35" w:rsidRDefault="00A17D35" w:rsidP="00A17D3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19.10.2025 19:00</w:t>
            </w:r>
          </w:p>
        </w:tc>
        <w:tc>
          <w:tcPr>
            <w:tcW w:w="2077" w:type="dxa"/>
          </w:tcPr>
          <w:p w:rsidR="00262DD1" w:rsidRPr="00A17D35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Володичева В. А.</w:t>
            </w:r>
          </w:p>
          <w:p w:rsidR="00A17D35" w:rsidRDefault="00262DD1" w:rsidP="00262D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ru-RU"/>
              </w:rPr>
            </w:pPr>
            <w:r w:rsidRPr="00A17D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Полетаев Г. А.</w:t>
            </w:r>
          </w:p>
        </w:tc>
      </w:tr>
    </w:tbl>
    <w:p w:rsidR="00262DD1" w:rsidRDefault="00262DD1" w:rsidP="00A238FC">
      <w:p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</w:p>
    <w:p w:rsidR="00262DD1" w:rsidRDefault="00262DD1" w:rsidP="00262D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Согласовано: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«19» октября 2025г.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 w:rsidRPr="00A23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 ______________/</w:t>
      </w:r>
      <w:r w:rsidRPr="00262D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A23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Володичева В.А.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</w:t>
      </w:r>
    </w:p>
    <w:p w:rsidR="00262DD1" w:rsidRPr="00262DD1" w:rsidRDefault="00262DD1" w:rsidP="00262DD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262DD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Руководитель компании «Починка» </w:t>
      </w:r>
    </w:p>
    <w:p w:rsidR="00262DD1" w:rsidRDefault="00262DD1" w:rsidP="00262D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«19» октября 2025г.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 ______________/</w:t>
      </w:r>
      <w:r w:rsidRPr="00262D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Зобов А</w:t>
      </w:r>
      <w:r w:rsidRPr="00A23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.А.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</w:t>
      </w:r>
    </w:p>
    <w:p w:rsidR="00262DD1" w:rsidRDefault="00262DD1" w:rsidP="00A238F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262DD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Руководитель компании «</w:t>
      </w:r>
      <w:r w:rsidRPr="00262D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IT </w:t>
      </w:r>
      <w:r w:rsidRPr="00262DD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Элита»</w:t>
      </w:r>
    </w:p>
    <w:p w:rsidR="00262DD1" w:rsidRDefault="00262DD1" w:rsidP="00A238F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262DD1" w:rsidRDefault="00262DD1" w:rsidP="00A238F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262DD1" w:rsidRDefault="00262DD1" w:rsidP="00A238F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262DD1" w:rsidRDefault="00262DD1" w:rsidP="00A238F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262DD1" w:rsidRDefault="00262DD1" w:rsidP="00A238F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262DD1" w:rsidRDefault="00262DD1" w:rsidP="00262DD1">
      <w:pPr>
        <w:spacing w:line="36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>Приложение 1</w:t>
      </w:r>
    </w:p>
    <w:p w:rsidR="00262DD1" w:rsidRDefault="00262DD1" w:rsidP="00262DD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ПЛАН КОММУНИКАЦИЙ</w:t>
      </w:r>
    </w:p>
    <w:tbl>
      <w:tblPr>
        <w:tblStyle w:val="a9"/>
        <w:tblW w:w="11315" w:type="dxa"/>
        <w:tblInd w:w="-572" w:type="dxa"/>
        <w:tblLook w:val="04A0" w:firstRow="1" w:lastRow="0" w:firstColumn="1" w:lastColumn="0" w:noHBand="0" w:noVBand="1"/>
      </w:tblPr>
      <w:tblGrid>
        <w:gridCol w:w="2127"/>
        <w:gridCol w:w="2778"/>
        <w:gridCol w:w="2089"/>
        <w:gridCol w:w="2157"/>
        <w:gridCol w:w="2164"/>
      </w:tblGrid>
      <w:tr w:rsidR="00BB2215" w:rsidTr="00E164C2">
        <w:trPr>
          <w:trHeight w:val="811"/>
        </w:trPr>
        <w:tc>
          <w:tcPr>
            <w:tcW w:w="2127" w:type="dxa"/>
          </w:tcPr>
          <w:p w:rsidR="00BB2215" w:rsidRPr="00A17D35" w:rsidRDefault="00BB2215" w:rsidP="00A31E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Сторона коммуникации</w:t>
            </w:r>
          </w:p>
        </w:tc>
        <w:tc>
          <w:tcPr>
            <w:tcW w:w="2778" w:type="dxa"/>
          </w:tcPr>
          <w:p w:rsidR="00BB2215" w:rsidRPr="00BB2215" w:rsidRDefault="00BB2215" w:rsidP="00A31E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Цель коммуникации</w:t>
            </w:r>
          </w:p>
        </w:tc>
        <w:tc>
          <w:tcPr>
            <w:tcW w:w="2089" w:type="dxa"/>
          </w:tcPr>
          <w:p w:rsidR="00BB2215" w:rsidRPr="00A17D35" w:rsidRDefault="00BB2215" w:rsidP="00A31E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Метод коммуникации</w:t>
            </w:r>
          </w:p>
        </w:tc>
        <w:tc>
          <w:tcPr>
            <w:tcW w:w="2157" w:type="dxa"/>
          </w:tcPr>
          <w:p w:rsidR="00BB2215" w:rsidRPr="00A17D35" w:rsidRDefault="00BB2215" w:rsidP="00A31E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Частота коммуникаций</w:t>
            </w:r>
          </w:p>
        </w:tc>
        <w:tc>
          <w:tcPr>
            <w:tcW w:w="2164" w:type="dxa"/>
          </w:tcPr>
          <w:p w:rsidR="00BB2215" w:rsidRPr="00A17D35" w:rsidRDefault="00BB2215" w:rsidP="00A31E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Ответственный</w:t>
            </w:r>
          </w:p>
        </w:tc>
      </w:tr>
      <w:tr w:rsidR="00BB2215" w:rsidTr="00E164C2">
        <w:trPr>
          <w:trHeight w:val="439"/>
        </w:trPr>
        <w:tc>
          <w:tcPr>
            <w:tcW w:w="2127" w:type="dxa"/>
          </w:tcPr>
          <w:p w:rsidR="00BB2215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Компани</w:t>
            </w:r>
            <w:r w:rsidR="00E164C2"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я</w:t>
            </w: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-заказчик проекта</w:t>
            </w:r>
          </w:p>
        </w:tc>
        <w:tc>
          <w:tcPr>
            <w:tcW w:w="2778" w:type="dxa"/>
          </w:tcPr>
          <w:p w:rsidR="00BB2215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Контроль за ходом выполнения проекта</w:t>
            </w:r>
          </w:p>
        </w:tc>
        <w:tc>
          <w:tcPr>
            <w:tcW w:w="2089" w:type="dxa"/>
          </w:tcPr>
          <w:p w:rsidR="00BB2215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Отчет по электронной почте</w:t>
            </w:r>
          </w:p>
        </w:tc>
        <w:tc>
          <w:tcPr>
            <w:tcW w:w="2157" w:type="dxa"/>
          </w:tcPr>
          <w:p w:rsidR="00BB2215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Еженедельно</w:t>
            </w:r>
          </w:p>
        </w:tc>
        <w:tc>
          <w:tcPr>
            <w:tcW w:w="2164" w:type="dxa"/>
          </w:tcPr>
          <w:p w:rsidR="00BB2215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Володичева В.А. (Руководитель)</w:t>
            </w:r>
          </w:p>
        </w:tc>
      </w:tr>
      <w:tr w:rsidR="00BB2215" w:rsidTr="00E164C2">
        <w:trPr>
          <w:trHeight w:val="424"/>
        </w:trPr>
        <w:tc>
          <w:tcPr>
            <w:tcW w:w="2127" w:type="dxa"/>
          </w:tcPr>
          <w:p w:rsidR="00BB2215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Компания-исполнитель проекта </w:t>
            </w:r>
          </w:p>
        </w:tc>
        <w:tc>
          <w:tcPr>
            <w:tcW w:w="2778" w:type="dxa"/>
          </w:tcPr>
          <w:p w:rsidR="00BB2215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Уточнение деталей реализации</w:t>
            </w:r>
          </w:p>
        </w:tc>
        <w:tc>
          <w:tcPr>
            <w:tcW w:w="2089" w:type="dxa"/>
          </w:tcPr>
          <w:p w:rsidR="00BB2215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Те</w:t>
            </w:r>
            <w:proofErr w:type="spellStart"/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legram</w:t>
            </w:r>
            <w:proofErr w:type="spellEnd"/>
          </w:p>
        </w:tc>
        <w:tc>
          <w:tcPr>
            <w:tcW w:w="2157" w:type="dxa"/>
          </w:tcPr>
          <w:p w:rsidR="00BB2215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 запросу</w:t>
            </w:r>
          </w:p>
        </w:tc>
        <w:tc>
          <w:tcPr>
            <w:tcW w:w="2164" w:type="dxa"/>
          </w:tcPr>
          <w:p w:rsidR="00BB2215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Зобов А.А</w:t>
            </w: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 (Руководитель)</w:t>
            </w:r>
          </w:p>
        </w:tc>
      </w:tr>
      <w:tr w:rsidR="00E164C2" w:rsidTr="00E164C2">
        <w:trPr>
          <w:trHeight w:val="439"/>
        </w:trPr>
        <w:tc>
          <w:tcPr>
            <w:tcW w:w="2127" w:type="dxa"/>
          </w:tcPr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Компания-заказчик проекта</w:t>
            </w:r>
          </w:p>
        </w:tc>
        <w:tc>
          <w:tcPr>
            <w:tcW w:w="2778" w:type="dxa"/>
          </w:tcPr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Уточнение деталей реализации</w:t>
            </w:r>
          </w:p>
        </w:tc>
        <w:tc>
          <w:tcPr>
            <w:tcW w:w="2089" w:type="dxa"/>
          </w:tcPr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Те</w:t>
            </w:r>
            <w:proofErr w:type="spellStart"/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legram</w:t>
            </w:r>
            <w:proofErr w:type="spellEnd"/>
          </w:p>
        </w:tc>
        <w:tc>
          <w:tcPr>
            <w:tcW w:w="2157" w:type="dxa"/>
          </w:tcPr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 запросу</w:t>
            </w:r>
          </w:p>
        </w:tc>
        <w:tc>
          <w:tcPr>
            <w:tcW w:w="2164" w:type="dxa"/>
          </w:tcPr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Володичева В.А. (Руководитель)</w:t>
            </w:r>
          </w:p>
        </w:tc>
      </w:tr>
      <w:tr w:rsidR="00E164C2" w:rsidTr="00E164C2">
        <w:trPr>
          <w:trHeight w:val="439"/>
        </w:trPr>
        <w:tc>
          <w:tcPr>
            <w:tcW w:w="2127" w:type="dxa"/>
          </w:tcPr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Компания-исполнитель проекта </w:t>
            </w:r>
          </w:p>
        </w:tc>
        <w:tc>
          <w:tcPr>
            <w:tcW w:w="2778" w:type="dxa"/>
          </w:tcPr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Второй приоритет для обращений</w:t>
            </w:r>
          </w:p>
        </w:tc>
        <w:tc>
          <w:tcPr>
            <w:tcW w:w="2089" w:type="dxa"/>
          </w:tcPr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Те</w:t>
            </w:r>
            <w:proofErr w:type="spellStart"/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legram</w:t>
            </w:r>
            <w:proofErr w:type="spellEnd"/>
          </w:p>
        </w:tc>
        <w:tc>
          <w:tcPr>
            <w:tcW w:w="2157" w:type="dxa"/>
          </w:tcPr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 запросу</w:t>
            </w:r>
          </w:p>
        </w:tc>
        <w:tc>
          <w:tcPr>
            <w:tcW w:w="2164" w:type="dxa"/>
          </w:tcPr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Медведская М.И.</w:t>
            </w:r>
          </w:p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(Технический писатель)</w:t>
            </w:r>
          </w:p>
        </w:tc>
      </w:tr>
      <w:tr w:rsidR="00E164C2" w:rsidTr="00E164C2">
        <w:trPr>
          <w:trHeight w:val="424"/>
        </w:trPr>
        <w:tc>
          <w:tcPr>
            <w:tcW w:w="2127" w:type="dxa"/>
          </w:tcPr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Компания-заказчик проекта</w:t>
            </w:r>
          </w:p>
        </w:tc>
        <w:tc>
          <w:tcPr>
            <w:tcW w:w="2778" w:type="dxa"/>
          </w:tcPr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Второй приоритет для обращений</w:t>
            </w:r>
          </w:p>
        </w:tc>
        <w:tc>
          <w:tcPr>
            <w:tcW w:w="2089" w:type="dxa"/>
          </w:tcPr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Те</w:t>
            </w:r>
            <w:proofErr w:type="spellStart"/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legram</w:t>
            </w:r>
            <w:proofErr w:type="spellEnd"/>
          </w:p>
        </w:tc>
        <w:tc>
          <w:tcPr>
            <w:tcW w:w="2157" w:type="dxa"/>
          </w:tcPr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 запросу</w:t>
            </w:r>
          </w:p>
        </w:tc>
        <w:tc>
          <w:tcPr>
            <w:tcW w:w="2164" w:type="dxa"/>
          </w:tcPr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Бочкарев М.А.</w:t>
            </w:r>
          </w:p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(</w:t>
            </w:r>
            <w:r w:rsidR="00896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Технический писатель</w:t>
            </w: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</w:tr>
    </w:tbl>
    <w:p w:rsidR="00262DD1" w:rsidRDefault="00262DD1" w:rsidP="00E164C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AD4C99" w:rsidRDefault="00AD4C99" w:rsidP="00262DD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ДАННЫЕ УЧАСТНИКОВ ПРОЕКТА</w:t>
      </w:r>
    </w:p>
    <w:tbl>
      <w:tblPr>
        <w:tblStyle w:val="a9"/>
        <w:tblW w:w="11360" w:type="dxa"/>
        <w:tblInd w:w="-572" w:type="dxa"/>
        <w:tblLook w:val="04A0" w:firstRow="1" w:lastRow="0" w:firstColumn="1" w:lastColumn="0" w:noHBand="0" w:noVBand="1"/>
      </w:tblPr>
      <w:tblGrid>
        <w:gridCol w:w="3723"/>
        <w:gridCol w:w="2327"/>
        <w:gridCol w:w="2327"/>
        <w:gridCol w:w="2983"/>
      </w:tblGrid>
      <w:tr w:rsidR="00AD4C99" w:rsidRPr="00A17D35" w:rsidTr="00C779A2">
        <w:trPr>
          <w:trHeight w:val="755"/>
        </w:trPr>
        <w:tc>
          <w:tcPr>
            <w:tcW w:w="3723" w:type="dxa"/>
          </w:tcPr>
          <w:p w:rsidR="00AD4C99" w:rsidRPr="00A17D35" w:rsidRDefault="00AD4C99" w:rsidP="00A31E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Сторона коммуникации</w:t>
            </w:r>
          </w:p>
        </w:tc>
        <w:tc>
          <w:tcPr>
            <w:tcW w:w="2327" w:type="dxa"/>
          </w:tcPr>
          <w:p w:rsidR="00AD4C99" w:rsidRPr="00A17D35" w:rsidRDefault="00AD4C99" w:rsidP="00A31E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2327" w:type="dxa"/>
          </w:tcPr>
          <w:p w:rsidR="00AD4C99" w:rsidRPr="00A17D35" w:rsidRDefault="00AD4C99" w:rsidP="00A31E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2983" w:type="dxa"/>
          </w:tcPr>
          <w:p w:rsidR="00AD4C99" w:rsidRPr="00AD4C99" w:rsidRDefault="00BB2215" w:rsidP="00A31E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Контакты</w:t>
            </w:r>
            <w:r w:rsidR="00AD4C9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 (телефон, почта, </w:t>
            </w:r>
            <w:r w:rsidR="00AD4C9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Telegram</w:t>
            </w:r>
            <w:r w:rsidR="00AD4C99" w:rsidRPr="00AD4C9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</w:tr>
      <w:tr w:rsidR="00AD4C99" w:rsidTr="00C779A2">
        <w:trPr>
          <w:trHeight w:val="409"/>
        </w:trPr>
        <w:tc>
          <w:tcPr>
            <w:tcW w:w="3723" w:type="dxa"/>
          </w:tcPr>
          <w:p w:rsidR="00AD4C99" w:rsidRPr="00E164C2" w:rsidRDefault="00AD4C99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Компания-заказчик проекта</w:t>
            </w:r>
          </w:p>
        </w:tc>
        <w:tc>
          <w:tcPr>
            <w:tcW w:w="2327" w:type="dxa"/>
          </w:tcPr>
          <w:p w:rsidR="00AD4C99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Зобов А.А</w:t>
            </w:r>
          </w:p>
        </w:tc>
        <w:tc>
          <w:tcPr>
            <w:tcW w:w="2327" w:type="dxa"/>
          </w:tcPr>
          <w:p w:rsidR="00AD4C99" w:rsidRPr="00E164C2" w:rsidRDefault="00896ED6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983" w:type="dxa"/>
          </w:tcPr>
          <w:p w:rsidR="00AD4C99" w:rsidRPr="00EA1CDC" w:rsidRDefault="00EA1CDC" w:rsidP="00E164C2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EA1C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@zobte_15</w:t>
            </w:r>
          </w:p>
        </w:tc>
      </w:tr>
      <w:tr w:rsidR="00C779A2" w:rsidTr="00C779A2">
        <w:trPr>
          <w:trHeight w:val="409"/>
        </w:trPr>
        <w:tc>
          <w:tcPr>
            <w:tcW w:w="3723" w:type="dxa"/>
          </w:tcPr>
          <w:p w:rsidR="00C779A2" w:rsidRPr="00E164C2" w:rsidRDefault="00C779A2" w:rsidP="00C779A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Компания-заказчик проекта</w:t>
            </w:r>
          </w:p>
        </w:tc>
        <w:tc>
          <w:tcPr>
            <w:tcW w:w="2327" w:type="dxa"/>
          </w:tcPr>
          <w:p w:rsidR="00C779A2" w:rsidRPr="00E164C2" w:rsidRDefault="00C779A2" w:rsidP="00C779A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Бочкарев М.А.</w:t>
            </w:r>
          </w:p>
        </w:tc>
        <w:tc>
          <w:tcPr>
            <w:tcW w:w="2327" w:type="dxa"/>
          </w:tcPr>
          <w:p w:rsidR="00C779A2" w:rsidRPr="00E164C2" w:rsidRDefault="00896ED6" w:rsidP="00C779A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Технический писатель</w:t>
            </w:r>
          </w:p>
        </w:tc>
        <w:tc>
          <w:tcPr>
            <w:tcW w:w="2983" w:type="dxa"/>
          </w:tcPr>
          <w:p w:rsidR="00C779A2" w:rsidRPr="00EA1CDC" w:rsidRDefault="00C779A2" w:rsidP="00C779A2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EA1C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@</w:t>
            </w:r>
            <w:proofErr w:type="spellStart"/>
            <w:r w:rsidRPr="00EA1C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gofrogrind</w:t>
            </w:r>
            <w:proofErr w:type="spellEnd"/>
          </w:p>
        </w:tc>
      </w:tr>
      <w:tr w:rsidR="00AD4C99" w:rsidTr="00C779A2">
        <w:trPr>
          <w:trHeight w:val="395"/>
        </w:trPr>
        <w:tc>
          <w:tcPr>
            <w:tcW w:w="3723" w:type="dxa"/>
          </w:tcPr>
          <w:p w:rsidR="00AD4C99" w:rsidRPr="00E164C2" w:rsidRDefault="00AD4C99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Компания-заказчик проекта</w:t>
            </w:r>
          </w:p>
        </w:tc>
        <w:tc>
          <w:tcPr>
            <w:tcW w:w="2327" w:type="dxa"/>
          </w:tcPr>
          <w:p w:rsidR="00AD4C99" w:rsidRPr="00E164C2" w:rsidRDefault="00896ED6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Гуг</w:t>
            </w:r>
            <w:r w:rsidR="00BB2215"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каев</w:t>
            </w:r>
            <w:proofErr w:type="spellEnd"/>
            <w:r w:rsidR="00BB2215"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Г.Т</w:t>
            </w:r>
          </w:p>
        </w:tc>
        <w:tc>
          <w:tcPr>
            <w:tcW w:w="2327" w:type="dxa"/>
          </w:tcPr>
          <w:p w:rsidR="00AD4C99" w:rsidRPr="00E164C2" w:rsidRDefault="00896ED6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Архитектор</w:t>
            </w:r>
          </w:p>
        </w:tc>
        <w:tc>
          <w:tcPr>
            <w:tcW w:w="2983" w:type="dxa"/>
          </w:tcPr>
          <w:p w:rsidR="00AD4C99" w:rsidRPr="00C779A2" w:rsidRDefault="00C779A2" w:rsidP="00E164C2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C779A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gtgugkaev@edu.hse.ru</w:t>
            </w:r>
          </w:p>
        </w:tc>
      </w:tr>
      <w:tr w:rsidR="00AD4C99" w:rsidRPr="00262DD1" w:rsidTr="00C779A2">
        <w:trPr>
          <w:trHeight w:val="409"/>
        </w:trPr>
        <w:tc>
          <w:tcPr>
            <w:tcW w:w="3723" w:type="dxa"/>
          </w:tcPr>
          <w:p w:rsidR="00AD4C99" w:rsidRPr="00E164C2" w:rsidRDefault="00AD4C99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Компания-заказчик проекта</w:t>
            </w:r>
          </w:p>
        </w:tc>
        <w:tc>
          <w:tcPr>
            <w:tcW w:w="2327" w:type="dxa"/>
          </w:tcPr>
          <w:p w:rsidR="00AD4C99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Алимов С.В.</w:t>
            </w:r>
          </w:p>
        </w:tc>
        <w:tc>
          <w:tcPr>
            <w:tcW w:w="2327" w:type="dxa"/>
          </w:tcPr>
          <w:p w:rsidR="00AD4C99" w:rsidRPr="00E164C2" w:rsidRDefault="00896ED6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Аналитик</w:t>
            </w:r>
          </w:p>
        </w:tc>
        <w:tc>
          <w:tcPr>
            <w:tcW w:w="2983" w:type="dxa"/>
          </w:tcPr>
          <w:p w:rsidR="00AD4C99" w:rsidRPr="00C779A2" w:rsidRDefault="00C779A2" w:rsidP="00E164C2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C779A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svalimov@edu.hse.ru</w:t>
            </w:r>
          </w:p>
        </w:tc>
      </w:tr>
      <w:tr w:rsidR="00AD4C99" w:rsidTr="00C779A2">
        <w:trPr>
          <w:trHeight w:val="409"/>
        </w:trPr>
        <w:tc>
          <w:tcPr>
            <w:tcW w:w="3723" w:type="dxa"/>
          </w:tcPr>
          <w:p w:rsidR="00AD4C99" w:rsidRPr="00E164C2" w:rsidRDefault="00AD4C99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Компания-заказчик проекта</w:t>
            </w:r>
          </w:p>
        </w:tc>
        <w:tc>
          <w:tcPr>
            <w:tcW w:w="2327" w:type="dxa"/>
          </w:tcPr>
          <w:p w:rsidR="00AD4C99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Хумаров</w:t>
            </w:r>
            <w:proofErr w:type="spellEnd"/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К. Т.</w:t>
            </w:r>
          </w:p>
        </w:tc>
        <w:tc>
          <w:tcPr>
            <w:tcW w:w="2327" w:type="dxa"/>
          </w:tcPr>
          <w:p w:rsidR="00AD4C99" w:rsidRPr="00E164C2" w:rsidRDefault="00896ED6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Дизайнер</w:t>
            </w:r>
          </w:p>
        </w:tc>
        <w:tc>
          <w:tcPr>
            <w:tcW w:w="2983" w:type="dxa"/>
          </w:tcPr>
          <w:p w:rsidR="00AD4C99" w:rsidRPr="00C779A2" w:rsidRDefault="00C779A2" w:rsidP="00E164C2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C779A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ktkhumarov@edu.hse.ru</w:t>
            </w:r>
          </w:p>
        </w:tc>
      </w:tr>
      <w:tr w:rsidR="00AD4C99" w:rsidTr="00C779A2">
        <w:trPr>
          <w:trHeight w:val="409"/>
        </w:trPr>
        <w:tc>
          <w:tcPr>
            <w:tcW w:w="3723" w:type="dxa"/>
          </w:tcPr>
          <w:p w:rsidR="00AD4C99" w:rsidRPr="00E164C2" w:rsidRDefault="00AD4C99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Компания-исполнитель проекта</w:t>
            </w:r>
          </w:p>
        </w:tc>
        <w:tc>
          <w:tcPr>
            <w:tcW w:w="2327" w:type="dxa"/>
          </w:tcPr>
          <w:p w:rsidR="00AD4C99" w:rsidRPr="00E164C2" w:rsidRDefault="00AD4C99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Володичева В.А.</w:t>
            </w:r>
          </w:p>
        </w:tc>
        <w:tc>
          <w:tcPr>
            <w:tcW w:w="2327" w:type="dxa"/>
          </w:tcPr>
          <w:p w:rsidR="00AD4C99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983" w:type="dxa"/>
          </w:tcPr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@</w:t>
            </w:r>
            <w:proofErr w:type="spellStart"/>
            <w:r w:rsidRPr="00E164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vravraa</w:t>
            </w:r>
            <w:proofErr w:type="spellEnd"/>
          </w:p>
          <w:p w:rsidR="00AD4C99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+79252776987</w:t>
            </w:r>
          </w:p>
          <w:p w:rsidR="00BB2215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hyperlink r:id="rId7" w:history="1">
              <w:r w:rsidRPr="00E164C2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vavolodicheva</w:t>
              </w:r>
              <w:r w:rsidRPr="00E164C2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ru-RU"/>
                </w:rPr>
                <w:t>@</w:t>
              </w:r>
              <w:r w:rsidRPr="00E164C2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edu</w:t>
              </w:r>
              <w:r w:rsidRPr="00E164C2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ru-RU"/>
                </w:rPr>
                <w:t>.</w:t>
              </w:r>
              <w:r w:rsidRPr="00E164C2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hse</w:t>
              </w:r>
              <w:r w:rsidRPr="00E164C2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ru-RU"/>
                </w:rPr>
                <w:t>.</w:t>
              </w:r>
              <w:proofErr w:type="spellStart"/>
              <w:r w:rsidRPr="00E164C2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ru</w:t>
              </w:r>
              <w:proofErr w:type="spellEnd"/>
            </w:hyperlink>
          </w:p>
        </w:tc>
      </w:tr>
      <w:tr w:rsidR="00AD4C99" w:rsidRPr="00BB2215" w:rsidTr="00C779A2">
        <w:trPr>
          <w:trHeight w:val="409"/>
        </w:trPr>
        <w:tc>
          <w:tcPr>
            <w:tcW w:w="3723" w:type="dxa"/>
          </w:tcPr>
          <w:p w:rsidR="00AD4C99" w:rsidRPr="00E164C2" w:rsidRDefault="00AD4C99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Компания-исполнитель проекта</w:t>
            </w:r>
          </w:p>
        </w:tc>
        <w:tc>
          <w:tcPr>
            <w:tcW w:w="2327" w:type="dxa"/>
          </w:tcPr>
          <w:p w:rsidR="00AD4C99" w:rsidRPr="00E164C2" w:rsidRDefault="00AD4C99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Медведская М.И.</w:t>
            </w:r>
          </w:p>
        </w:tc>
        <w:tc>
          <w:tcPr>
            <w:tcW w:w="2327" w:type="dxa"/>
          </w:tcPr>
          <w:p w:rsidR="00AD4C99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Технический писатель</w:t>
            </w:r>
          </w:p>
        </w:tc>
        <w:tc>
          <w:tcPr>
            <w:tcW w:w="2983" w:type="dxa"/>
          </w:tcPr>
          <w:p w:rsidR="00E164C2" w:rsidRPr="00E164C2" w:rsidRDefault="00E164C2" w:rsidP="00E164C2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164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@</w:t>
            </w:r>
            <w:proofErr w:type="spellStart"/>
            <w:r w:rsidRPr="00E164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mmeruani</w:t>
            </w:r>
            <w:proofErr w:type="spellEnd"/>
          </w:p>
          <w:p w:rsidR="00AD4C99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+79166187077</w:t>
            </w:r>
          </w:p>
          <w:p w:rsidR="00BB2215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mimedvedskaya@edu.hse.ru</w:t>
            </w:r>
          </w:p>
        </w:tc>
      </w:tr>
      <w:tr w:rsidR="00AD4C99" w:rsidTr="00C779A2">
        <w:trPr>
          <w:trHeight w:val="409"/>
        </w:trPr>
        <w:tc>
          <w:tcPr>
            <w:tcW w:w="3723" w:type="dxa"/>
          </w:tcPr>
          <w:p w:rsidR="00AD4C99" w:rsidRPr="00E164C2" w:rsidRDefault="00AD4C99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Компания-исполнитель проекта</w:t>
            </w:r>
          </w:p>
        </w:tc>
        <w:tc>
          <w:tcPr>
            <w:tcW w:w="2327" w:type="dxa"/>
          </w:tcPr>
          <w:p w:rsidR="00AD4C99" w:rsidRPr="00E164C2" w:rsidRDefault="00AD4C99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Полетаев Г.А.</w:t>
            </w:r>
          </w:p>
        </w:tc>
        <w:tc>
          <w:tcPr>
            <w:tcW w:w="2327" w:type="dxa"/>
          </w:tcPr>
          <w:p w:rsidR="00AD4C99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Архитектор</w:t>
            </w:r>
          </w:p>
        </w:tc>
        <w:tc>
          <w:tcPr>
            <w:tcW w:w="2983" w:type="dxa"/>
          </w:tcPr>
          <w:p w:rsidR="00EA1CDC" w:rsidRPr="00EA1CDC" w:rsidRDefault="00EA1CDC" w:rsidP="00E164C2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EA1C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@</w:t>
            </w:r>
            <w:proofErr w:type="spellStart"/>
            <w:r w:rsidRPr="00EA1C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yuyyuyyy</w:t>
            </w:r>
            <w:proofErr w:type="spellEnd"/>
          </w:p>
          <w:p w:rsidR="00AD4C99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+7 925 739 9110</w:t>
            </w:r>
          </w:p>
          <w:p w:rsidR="00BB2215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gapoletaev@edu.hse.ru</w:t>
            </w:r>
          </w:p>
        </w:tc>
      </w:tr>
      <w:tr w:rsidR="00AD4C99" w:rsidTr="00C779A2">
        <w:trPr>
          <w:trHeight w:val="409"/>
        </w:trPr>
        <w:tc>
          <w:tcPr>
            <w:tcW w:w="3723" w:type="dxa"/>
          </w:tcPr>
          <w:p w:rsidR="00AD4C99" w:rsidRPr="00E164C2" w:rsidRDefault="00AD4C99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Компания-исполнитель проекта</w:t>
            </w:r>
          </w:p>
        </w:tc>
        <w:tc>
          <w:tcPr>
            <w:tcW w:w="2327" w:type="dxa"/>
          </w:tcPr>
          <w:p w:rsidR="00AD4C99" w:rsidRPr="00E164C2" w:rsidRDefault="00AD4C99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Купцов Д.Д.</w:t>
            </w:r>
          </w:p>
        </w:tc>
        <w:tc>
          <w:tcPr>
            <w:tcW w:w="2327" w:type="dxa"/>
          </w:tcPr>
          <w:p w:rsidR="00AD4C99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Аналитик</w:t>
            </w:r>
          </w:p>
        </w:tc>
        <w:tc>
          <w:tcPr>
            <w:tcW w:w="2983" w:type="dxa"/>
          </w:tcPr>
          <w:p w:rsidR="00EA1CDC" w:rsidRPr="00EA1CDC" w:rsidRDefault="00EA1CDC" w:rsidP="00E164C2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EA1C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@abrikz1</w:t>
            </w:r>
          </w:p>
          <w:p w:rsidR="00AD4C99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+7 965 271 8327</w:t>
            </w:r>
          </w:p>
          <w:p w:rsidR="00BB2215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lastRenderedPageBreak/>
              <w:t>ddkuptsov@edu.hse.ru</w:t>
            </w:r>
          </w:p>
        </w:tc>
      </w:tr>
      <w:tr w:rsidR="00AD4C99" w:rsidTr="00C779A2">
        <w:trPr>
          <w:trHeight w:val="409"/>
        </w:trPr>
        <w:tc>
          <w:tcPr>
            <w:tcW w:w="3723" w:type="dxa"/>
          </w:tcPr>
          <w:p w:rsidR="00AD4C99" w:rsidRPr="00E164C2" w:rsidRDefault="00AD4C99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lastRenderedPageBreak/>
              <w:t>Компания-исполнитель проекта</w:t>
            </w:r>
          </w:p>
        </w:tc>
        <w:tc>
          <w:tcPr>
            <w:tcW w:w="2327" w:type="dxa"/>
          </w:tcPr>
          <w:p w:rsidR="00AD4C99" w:rsidRPr="00E164C2" w:rsidRDefault="00AD4C99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Штукмайстер</w:t>
            </w:r>
            <w:proofErr w:type="spellEnd"/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Г.П.</w:t>
            </w:r>
          </w:p>
        </w:tc>
        <w:tc>
          <w:tcPr>
            <w:tcW w:w="2327" w:type="dxa"/>
          </w:tcPr>
          <w:p w:rsidR="00AD4C99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Дизайнер</w:t>
            </w:r>
          </w:p>
        </w:tc>
        <w:tc>
          <w:tcPr>
            <w:tcW w:w="2983" w:type="dxa"/>
          </w:tcPr>
          <w:p w:rsidR="00EA1CDC" w:rsidRDefault="00EA1CDC" w:rsidP="00E164C2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EA1C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@</w:t>
            </w:r>
            <w:proofErr w:type="spellStart"/>
            <w:r w:rsidRPr="00EA1C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mrggrmexe</w:t>
            </w:r>
            <w:proofErr w:type="spellEnd"/>
          </w:p>
          <w:p w:rsidR="00896ED6" w:rsidRPr="00EA1CDC" w:rsidRDefault="00896ED6" w:rsidP="00E164C2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896ED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+79853877185</w:t>
            </w:r>
          </w:p>
          <w:p w:rsidR="00AD4C99" w:rsidRPr="00E164C2" w:rsidRDefault="00BB2215" w:rsidP="00E164C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16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gpshtukmaister@edu.hse.ru</w:t>
            </w:r>
          </w:p>
        </w:tc>
      </w:tr>
    </w:tbl>
    <w:p w:rsidR="00AD4C99" w:rsidRDefault="00AD4C99" w:rsidP="00262DD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E164C2" w:rsidRDefault="00E164C2" w:rsidP="00E164C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Согласовано: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«19» октября 2025г.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 w:rsidRPr="00A23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 ______________/</w:t>
      </w:r>
      <w:r w:rsidRPr="00262D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A23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Володичева В.А.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</w:t>
      </w:r>
    </w:p>
    <w:p w:rsidR="00E164C2" w:rsidRPr="00262DD1" w:rsidRDefault="00E164C2" w:rsidP="00E164C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262DD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Руководитель компании «Починка» </w:t>
      </w:r>
    </w:p>
    <w:p w:rsidR="00E164C2" w:rsidRDefault="00E164C2" w:rsidP="00E164C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«19» октября 2025г.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 xml:space="preserve">    / ______________/</w:t>
      </w:r>
      <w:r w:rsidRPr="00262D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Зобов А</w:t>
      </w:r>
      <w:r w:rsidRPr="00A23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.А.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</w:t>
      </w:r>
    </w:p>
    <w:p w:rsidR="00E164C2" w:rsidRDefault="00E164C2" w:rsidP="00E164C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262DD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Руководитель компании «</w:t>
      </w:r>
      <w:r w:rsidRPr="00262D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</w:t>
      </w:r>
      <w:r w:rsidRPr="00E164C2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262DD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Элита»</w:t>
      </w:r>
    </w:p>
    <w:p w:rsidR="00E164C2" w:rsidRPr="00262DD1" w:rsidRDefault="00E164C2" w:rsidP="00262DD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sectPr w:rsidR="00E164C2" w:rsidRPr="00262DD1" w:rsidSect="00F26EF4">
      <w:headerReference w:type="default" r:id="rId8"/>
      <w:pgSz w:w="11905" w:h="16837"/>
      <w:pgMar w:top="1134" w:right="851" w:bottom="1134" w:left="8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08A" w:rsidRDefault="00DD608A">
      <w:pPr>
        <w:spacing w:after="0" w:line="240" w:lineRule="auto"/>
      </w:pPr>
      <w:r>
        <w:separator/>
      </w:r>
    </w:p>
  </w:endnote>
  <w:endnote w:type="continuationSeparator" w:id="0">
    <w:p w:rsidR="00DD608A" w:rsidRDefault="00DD6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08A" w:rsidRDefault="00DD608A">
      <w:pPr>
        <w:spacing w:after="0" w:line="240" w:lineRule="auto"/>
      </w:pPr>
      <w:r>
        <w:separator/>
      </w:r>
    </w:p>
  </w:footnote>
  <w:footnote w:type="continuationSeparator" w:id="0">
    <w:p w:rsidR="00DD608A" w:rsidRDefault="00DD6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43A" w:rsidRPr="001B543A" w:rsidRDefault="001B543A" w:rsidP="001B543A">
    <w:pPr>
      <w:jc w:val="right"/>
      <w:rPr>
        <w:rFonts w:ascii="Times New Roman" w:hAnsi="Times New Roman" w:cs="Times New Roman"/>
        <w:color w:val="7F7F7F" w:themeColor="text1" w:themeTint="80"/>
        <w:sz w:val="24"/>
        <w:szCs w:val="24"/>
        <w:lang w:val="ru-RU"/>
      </w:rPr>
    </w:pPr>
    <w:r w:rsidRPr="00F26EF4">
      <w:rPr>
        <w:rFonts w:ascii="Times New Roman" w:hAnsi="Times New Roman" w:cs="Times New Roman"/>
        <w:color w:val="7F7F7F" w:themeColor="text1" w:themeTint="80"/>
        <w:sz w:val="24"/>
        <w:szCs w:val="24"/>
        <w:lang w:val="ru-RU"/>
      </w:rPr>
      <w:t>Разработка мобильного приложения «</w:t>
    </w:r>
    <w:r w:rsidRPr="00F26EF4">
      <w:rPr>
        <w:rFonts w:ascii="Times New Roman" w:hAnsi="Times New Roman" w:cs="Times New Roman"/>
        <w:color w:val="7F7F7F" w:themeColor="text1" w:themeTint="80"/>
        <w:sz w:val="24"/>
        <w:szCs w:val="24"/>
      </w:rPr>
      <w:t>Gambling</w:t>
    </w:r>
    <w:r w:rsidRPr="00F26EF4">
      <w:rPr>
        <w:rFonts w:ascii="Times New Roman" w:hAnsi="Times New Roman" w:cs="Times New Roman"/>
        <w:color w:val="7F7F7F" w:themeColor="text1" w:themeTint="80"/>
        <w:sz w:val="24"/>
        <w:szCs w:val="24"/>
        <w:lang w:val="ru-RU"/>
      </w:rPr>
      <w:t xml:space="preserve"> </w:t>
    </w:r>
    <w:r w:rsidRPr="00F26EF4">
      <w:rPr>
        <w:rFonts w:ascii="Times New Roman" w:hAnsi="Times New Roman" w:cs="Times New Roman"/>
        <w:color w:val="7F7F7F" w:themeColor="text1" w:themeTint="80"/>
        <w:sz w:val="24"/>
        <w:szCs w:val="24"/>
      </w:rPr>
      <w:t>Alarm</w:t>
    </w:r>
    <w:r w:rsidRPr="00F26EF4">
      <w:rPr>
        <w:rFonts w:ascii="Times New Roman" w:hAnsi="Times New Roman" w:cs="Times New Roman"/>
        <w:color w:val="7F7F7F" w:themeColor="text1" w:themeTint="80"/>
        <w:sz w:val="24"/>
        <w:szCs w:val="24"/>
        <w:lang w:val="ru-RU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52DB5"/>
    <w:multiLevelType w:val="hybridMultilevel"/>
    <w:tmpl w:val="ADA2B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D5328"/>
    <w:multiLevelType w:val="hybridMultilevel"/>
    <w:tmpl w:val="4A2A8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B2"/>
    <w:rsid w:val="00016C38"/>
    <w:rsid w:val="00081C9F"/>
    <w:rsid w:val="0013638D"/>
    <w:rsid w:val="001B2AA0"/>
    <w:rsid w:val="001B543A"/>
    <w:rsid w:val="00262DD1"/>
    <w:rsid w:val="006E6D98"/>
    <w:rsid w:val="00896ED6"/>
    <w:rsid w:val="00A011E8"/>
    <w:rsid w:val="00A17D35"/>
    <w:rsid w:val="00A238FC"/>
    <w:rsid w:val="00A81AB2"/>
    <w:rsid w:val="00AD4C99"/>
    <w:rsid w:val="00B51D56"/>
    <w:rsid w:val="00BB2215"/>
    <w:rsid w:val="00C779A2"/>
    <w:rsid w:val="00CE3038"/>
    <w:rsid w:val="00D02B04"/>
    <w:rsid w:val="00D91A4F"/>
    <w:rsid w:val="00DB43C0"/>
    <w:rsid w:val="00DC3D9E"/>
    <w:rsid w:val="00DD608A"/>
    <w:rsid w:val="00E164C2"/>
    <w:rsid w:val="00EA1CDC"/>
    <w:rsid w:val="00F2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98CA"/>
  <w15:docId w15:val="{82BDD81C-D863-42E1-9A5B-E306B49F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081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1C9F"/>
  </w:style>
  <w:style w:type="paragraph" w:styleId="a6">
    <w:name w:val="footer"/>
    <w:basedOn w:val="a"/>
    <w:link w:val="a7"/>
    <w:uiPriority w:val="99"/>
    <w:unhideWhenUsed/>
    <w:rsid w:val="00081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1C9F"/>
  </w:style>
  <w:style w:type="paragraph" w:styleId="a8">
    <w:name w:val="List Paragraph"/>
    <w:basedOn w:val="a"/>
    <w:uiPriority w:val="34"/>
    <w:qFormat/>
    <w:rsid w:val="00016C38"/>
    <w:pPr>
      <w:ind w:left="720"/>
      <w:contextualSpacing/>
    </w:pPr>
  </w:style>
  <w:style w:type="table" w:styleId="a9">
    <w:name w:val="Table Grid"/>
    <w:basedOn w:val="a1"/>
    <w:uiPriority w:val="39"/>
    <w:rsid w:val="00A1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BB2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avolodicheva@edu.hs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bin" Target="_embedded/ole.bin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протокола встречи</vt:lpstr>
    </vt:vector>
  </TitlesOfParts>
  <Manager/>
  <Company>ООО "Национальная юридическая служба"</Company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протокола встречи</dc:title>
  <dc:subject/>
  <dc:creator>amulex.ru</dc:creator>
  <cp:keywords/>
  <dc:description>Образец протокола встречи</dc:description>
  <cp:lastModifiedBy>User</cp:lastModifiedBy>
  <cp:revision>2</cp:revision>
  <cp:lastPrinted>2025-10-20T09:29:00Z</cp:lastPrinted>
  <dcterms:created xsi:type="dcterms:W3CDTF">2025-10-20T15:22:00Z</dcterms:created>
  <dcterms:modified xsi:type="dcterms:W3CDTF">2025-10-20T15:22:00Z</dcterms:modified>
  <cp:category/>
</cp:coreProperties>
</file>