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992" w:rsidRPr="00FE3992" w:rsidRDefault="00FE3992" w:rsidP="00FE3992">
      <w:pPr>
        <w:shd w:val="clear" w:color="auto" w:fill="F7FDF9"/>
        <w:bidi/>
        <w:spacing w:after="100" w:afterAutospacing="1" w:line="66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</w:rPr>
      </w:pPr>
      <w:r w:rsidRPr="00FE3992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rtl/>
        </w:rPr>
        <w:t>تفتيش العمل</w:t>
      </w:r>
    </w:p>
    <w:p w:rsidR="00FE3992" w:rsidRDefault="00FE3992" w:rsidP="00FE3992">
      <w:pPr>
        <w:pStyle w:val="Heading4"/>
        <w:shd w:val="clear" w:color="auto" w:fill="FFFFFF"/>
        <w:bidi/>
        <w:spacing w:line="420" w:lineRule="atLeast"/>
        <w:rPr>
          <w:rFonts w:ascii="saud" w:hAnsi="saud"/>
          <w:color w:val="1B8354"/>
          <w:sz w:val="30"/>
          <w:szCs w:val="30"/>
        </w:rPr>
      </w:pPr>
      <w:r>
        <w:rPr>
          <w:rFonts w:ascii="saud" w:hAnsi="saud"/>
          <w:color w:val="1B8354"/>
          <w:sz w:val="30"/>
          <w:szCs w:val="30"/>
          <w:rtl/>
        </w:rPr>
        <w:t>المادة الرابعة والتسعون بعد المائة</w:t>
      </w:r>
      <w:r>
        <w:rPr>
          <w:rFonts w:ascii="saud" w:hAnsi="saud"/>
          <w:color w:val="1B8354"/>
          <w:sz w:val="30"/>
          <w:szCs w:val="30"/>
        </w:rPr>
        <w:t>: </w:t>
      </w:r>
    </w:p>
    <w:p w:rsidR="00FE3992" w:rsidRDefault="00FE3992" w:rsidP="00FE3992">
      <w:pPr>
        <w:pStyle w:val="NormalWeb"/>
        <w:shd w:val="clear" w:color="auto" w:fill="FFFFFF"/>
        <w:bidi/>
        <w:spacing w:before="0" w:beforeAutospacing="0" w:line="360" w:lineRule="atLeast"/>
        <w:rPr>
          <w:rFonts w:ascii="saud" w:hAnsi="saud"/>
          <w:color w:val="161616"/>
        </w:rPr>
      </w:pPr>
      <w:r>
        <w:rPr>
          <w:rFonts w:ascii="saud" w:hAnsi="saud"/>
          <w:color w:val="161616"/>
          <w:rtl/>
        </w:rPr>
        <w:t>يتولى تفتيش العمل مفتشون من موظفي الوزارة ، أو من غيرهم من السعوديين ، يحددهم الوزير أو من يفوضه ، وتكون لهم الصلاحيات والاختصاصات المنصوص علي</w:t>
      </w:r>
      <w:bookmarkStart w:id="0" w:name="_GoBack"/>
      <w:bookmarkEnd w:id="0"/>
      <w:r>
        <w:rPr>
          <w:rFonts w:ascii="saud" w:hAnsi="saud"/>
          <w:color w:val="161616"/>
          <w:rtl/>
        </w:rPr>
        <w:t>ها في هذا النظام</w:t>
      </w:r>
      <w:r>
        <w:rPr>
          <w:rFonts w:ascii="saud" w:hAnsi="saud"/>
          <w:color w:val="161616"/>
        </w:rPr>
        <w:t xml:space="preserve"> .</w:t>
      </w:r>
    </w:p>
    <w:p w:rsidR="00FE3992" w:rsidRDefault="00FE3992" w:rsidP="00FE3992">
      <w:pPr>
        <w:pStyle w:val="Heading4"/>
        <w:shd w:val="clear" w:color="auto" w:fill="FFFFFF"/>
        <w:bidi/>
        <w:spacing w:line="420" w:lineRule="atLeast"/>
        <w:rPr>
          <w:rFonts w:ascii="saud" w:hAnsi="saud"/>
          <w:color w:val="1B8354"/>
          <w:sz w:val="30"/>
          <w:szCs w:val="30"/>
        </w:rPr>
      </w:pPr>
      <w:r>
        <w:rPr>
          <w:rFonts w:ascii="saud" w:hAnsi="saud"/>
          <w:color w:val="1B8354"/>
          <w:sz w:val="30"/>
          <w:szCs w:val="30"/>
          <w:rtl/>
        </w:rPr>
        <w:t>المادة الخامسة والتسعون بعد المائة</w:t>
      </w:r>
      <w:r>
        <w:rPr>
          <w:rFonts w:ascii="saud" w:hAnsi="saud"/>
          <w:color w:val="1B8354"/>
          <w:sz w:val="30"/>
          <w:szCs w:val="30"/>
        </w:rPr>
        <w:t>: </w:t>
      </w:r>
    </w:p>
    <w:p w:rsidR="00FE3992" w:rsidRDefault="00FE3992" w:rsidP="00FE3992">
      <w:pPr>
        <w:pStyle w:val="NormalWeb"/>
        <w:shd w:val="clear" w:color="auto" w:fill="FFFFFF"/>
        <w:bidi/>
        <w:spacing w:before="0" w:beforeAutospacing="0" w:line="360" w:lineRule="atLeast"/>
        <w:rPr>
          <w:rFonts w:ascii="saud" w:hAnsi="saud"/>
          <w:color w:val="161616"/>
        </w:rPr>
      </w:pPr>
      <w:r>
        <w:rPr>
          <w:rFonts w:ascii="saud" w:hAnsi="saud"/>
          <w:color w:val="161616"/>
        </w:rPr>
        <w:t>(</w:t>
      </w:r>
      <w:r>
        <w:rPr>
          <w:rFonts w:ascii="saud" w:hAnsi="saud"/>
          <w:color w:val="161616"/>
          <w:rtl/>
        </w:rPr>
        <w:t>ملغاة</w:t>
      </w:r>
      <w:r>
        <w:rPr>
          <w:rFonts w:ascii="saud" w:hAnsi="saud"/>
          <w:color w:val="161616"/>
        </w:rPr>
        <w:t>)</w:t>
      </w:r>
    </w:p>
    <w:p w:rsidR="00FE3992" w:rsidRDefault="00FE3992" w:rsidP="00FE3992">
      <w:pPr>
        <w:pStyle w:val="Heading4"/>
        <w:shd w:val="clear" w:color="auto" w:fill="FFFFFF"/>
        <w:bidi/>
        <w:spacing w:line="420" w:lineRule="atLeast"/>
        <w:rPr>
          <w:rFonts w:ascii="saud" w:hAnsi="saud"/>
          <w:color w:val="1B8354"/>
          <w:sz w:val="30"/>
          <w:szCs w:val="30"/>
        </w:rPr>
      </w:pPr>
      <w:r>
        <w:rPr>
          <w:rFonts w:ascii="saud" w:hAnsi="saud"/>
          <w:color w:val="1B8354"/>
          <w:sz w:val="30"/>
          <w:szCs w:val="30"/>
        </w:rPr>
        <w:t> </w:t>
      </w:r>
      <w:r>
        <w:rPr>
          <w:rFonts w:ascii="saud" w:hAnsi="saud"/>
          <w:color w:val="1B8354"/>
          <w:sz w:val="30"/>
          <w:szCs w:val="30"/>
          <w:rtl/>
        </w:rPr>
        <w:t>المادة السادسة والتسعون بعد المائة</w:t>
      </w:r>
      <w:r>
        <w:rPr>
          <w:rFonts w:ascii="saud" w:hAnsi="saud"/>
          <w:color w:val="1B8354"/>
          <w:sz w:val="30"/>
          <w:szCs w:val="30"/>
        </w:rPr>
        <w:t>: </w:t>
      </w:r>
    </w:p>
    <w:p w:rsidR="00FE3992" w:rsidRDefault="00FE3992" w:rsidP="00FE3992">
      <w:pPr>
        <w:pStyle w:val="NormalWeb"/>
        <w:shd w:val="clear" w:color="auto" w:fill="FFFFFF"/>
        <w:bidi/>
        <w:spacing w:before="0" w:beforeAutospacing="0" w:line="360" w:lineRule="atLeast"/>
        <w:rPr>
          <w:rFonts w:ascii="saud" w:hAnsi="saud"/>
          <w:color w:val="161616"/>
        </w:rPr>
      </w:pPr>
      <w:r>
        <w:rPr>
          <w:rFonts w:ascii="saud" w:hAnsi="saud"/>
          <w:color w:val="161616"/>
          <w:rtl/>
        </w:rPr>
        <w:t>يختص مفتشو العمل بما يأتي</w:t>
      </w:r>
      <w:r>
        <w:rPr>
          <w:rFonts w:ascii="saud" w:hAnsi="saud"/>
          <w:color w:val="161616"/>
        </w:rPr>
        <w:t xml:space="preserve"> :</w:t>
      </w:r>
    </w:p>
    <w:p w:rsidR="00FE3992" w:rsidRDefault="00FE3992" w:rsidP="00FE3992">
      <w:pPr>
        <w:numPr>
          <w:ilvl w:val="0"/>
          <w:numId w:val="1"/>
        </w:numPr>
        <w:shd w:val="clear" w:color="auto" w:fill="FFFFFF"/>
        <w:bidi/>
        <w:spacing w:before="120" w:after="120" w:line="240" w:lineRule="auto"/>
        <w:rPr>
          <w:rFonts w:ascii="saud" w:hAnsi="saud"/>
          <w:color w:val="161616"/>
        </w:rPr>
      </w:pPr>
      <w:r>
        <w:rPr>
          <w:rFonts w:ascii="saud" w:hAnsi="saud"/>
          <w:color w:val="161616"/>
          <w:rtl/>
        </w:rPr>
        <w:t>مراقبة تنفيذ أحكام هذا النظام واللائحة والقرارات الصادرة تنفيذاً له</w:t>
      </w:r>
      <w:r>
        <w:rPr>
          <w:rFonts w:ascii="saud" w:hAnsi="saud"/>
          <w:color w:val="161616"/>
        </w:rPr>
        <w:t xml:space="preserve"> .</w:t>
      </w:r>
    </w:p>
    <w:p w:rsidR="00FE3992" w:rsidRDefault="00FE3992" w:rsidP="00FE3992">
      <w:pPr>
        <w:numPr>
          <w:ilvl w:val="0"/>
          <w:numId w:val="1"/>
        </w:numPr>
        <w:shd w:val="clear" w:color="auto" w:fill="FFFFFF"/>
        <w:bidi/>
        <w:spacing w:before="120" w:after="120" w:line="240" w:lineRule="auto"/>
        <w:rPr>
          <w:rFonts w:ascii="saud" w:hAnsi="saud"/>
          <w:color w:val="161616"/>
        </w:rPr>
      </w:pPr>
      <w:r>
        <w:rPr>
          <w:rFonts w:ascii="saud" w:hAnsi="saud"/>
          <w:color w:val="161616"/>
          <w:rtl/>
        </w:rPr>
        <w:t>تزويد أصحاب العمل والعمال بالمعلومات والإرشادات الفنية التي تمكنهم من اتباع أحسن الوسائل لتنفيذ أحكام هذا النظام</w:t>
      </w:r>
      <w:r>
        <w:rPr>
          <w:rFonts w:ascii="saud" w:hAnsi="saud"/>
          <w:color w:val="161616"/>
        </w:rPr>
        <w:t xml:space="preserve"> . </w:t>
      </w:r>
    </w:p>
    <w:p w:rsidR="00FE3992" w:rsidRDefault="00FE3992" w:rsidP="00FE3992">
      <w:pPr>
        <w:numPr>
          <w:ilvl w:val="0"/>
          <w:numId w:val="1"/>
        </w:numPr>
        <w:shd w:val="clear" w:color="auto" w:fill="FFFFFF"/>
        <w:bidi/>
        <w:spacing w:before="120" w:after="120" w:line="240" w:lineRule="auto"/>
        <w:rPr>
          <w:rFonts w:ascii="saud" w:hAnsi="saud"/>
          <w:color w:val="161616"/>
        </w:rPr>
      </w:pPr>
      <w:r>
        <w:rPr>
          <w:rFonts w:ascii="saud" w:hAnsi="saud"/>
          <w:color w:val="161616"/>
          <w:rtl/>
        </w:rPr>
        <w:t>إبلاغ المختصين بالوزارة بأوجه النقص التي تقصر الأحكام القائمة عن معالجتها ، واقتراح ما يلزم لذلك</w:t>
      </w:r>
      <w:r>
        <w:rPr>
          <w:rFonts w:ascii="saud" w:hAnsi="saud"/>
          <w:color w:val="161616"/>
        </w:rPr>
        <w:t xml:space="preserve"> .</w:t>
      </w:r>
    </w:p>
    <w:p w:rsidR="00FE3992" w:rsidRDefault="00FE3992" w:rsidP="00FE3992">
      <w:pPr>
        <w:numPr>
          <w:ilvl w:val="0"/>
          <w:numId w:val="1"/>
        </w:numPr>
        <w:shd w:val="clear" w:color="auto" w:fill="FFFFFF"/>
        <w:bidi/>
        <w:spacing w:before="120" w:after="120" w:line="240" w:lineRule="auto"/>
        <w:rPr>
          <w:rFonts w:ascii="saud" w:hAnsi="saud"/>
          <w:color w:val="161616"/>
        </w:rPr>
      </w:pPr>
      <w:r>
        <w:rPr>
          <w:rFonts w:ascii="saud" w:hAnsi="saud"/>
          <w:color w:val="161616"/>
          <w:rtl/>
        </w:rPr>
        <w:t>ضبط مخالفات أحكام هذا النظام واللائحة والقرارات الصادرة تنفيذاً له</w:t>
      </w:r>
      <w:r>
        <w:rPr>
          <w:rFonts w:ascii="saud" w:hAnsi="saud"/>
          <w:color w:val="161616"/>
        </w:rPr>
        <w:t xml:space="preserve"> .</w:t>
      </w:r>
    </w:p>
    <w:p w:rsidR="00FE3992" w:rsidRDefault="00FE3992" w:rsidP="00FE3992">
      <w:pPr>
        <w:numPr>
          <w:ilvl w:val="0"/>
          <w:numId w:val="1"/>
        </w:numPr>
        <w:shd w:val="clear" w:color="auto" w:fill="FFFFFF"/>
        <w:bidi/>
        <w:spacing w:before="120" w:after="120" w:line="240" w:lineRule="auto"/>
        <w:rPr>
          <w:rFonts w:ascii="saud" w:hAnsi="saud"/>
          <w:color w:val="161616"/>
        </w:rPr>
      </w:pPr>
      <w:r>
        <w:rPr>
          <w:rFonts w:ascii="saud" w:hAnsi="saud"/>
          <w:color w:val="161616"/>
          <w:rtl/>
        </w:rPr>
        <w:t>التحقق من المخالفات التي ترصدها جهات حكومية مختصة أخرى وتحال إلى الوزارة</w:t>
      </w:r>
      <w:r>
        <w:rPr>
          <w:rFonts w:ascii="saud" w:hAnsi="saud"/>
          <w:color w:val="161616"/>
        </w:rPr>
        <w:t xml:space="preserve"> .</w:t>
      </w:r>
    </w:p>
    <w:p w:rsidR="00FE3992" w:rsidRDefault="00FE3992" w:rsidP="00FE3992">
      <w:pPr>
        <w:numPr>
          <w:ilvl w:val="0"/>
          <w:numId w:val="1"/>
        </w:numPr>
        <w:shd w:val="clear" w:color="auto" w:fill="FFFFFF"/>
        <w:bidi/>
        <w:spacing w:before="120" w:after="120" w:line="240" w:lineRule="auto"/>
        <w:rPr>
          <w:rFonts w:ascii="saud" w:hAnsi="saud"/>
          <w:color w:val="161616"/>
        </w:rPr>
      </w:pPr>
      <w:r>
        <w:rPr>
          <w:rFonts w:ascii="saud" w:hAnsi="saud"/>
          <w:color w:val="161616"/>
          <w:rtl/>
        </w:rPr>
        <w:t>اقتراح الغرامة المناسبة وفقًا لجدول المخالفات والعقوبات</w:t>
      </w:r>
      <w:r>
        <w:rPr>
          <w:rFonts w:ascii="saud" w:hAnsi="saud"/>
          <w:color w:val="161616"/>
        </w:rPr>
        <w:t>.</w:t>
      </w:r>
    </w:p>
    <w:p w:rsidR="00FE3992" w:rsidRDefault="00FE3992" w:rsidP="00FE3992">
      <w:pPr>
        <w:pStyle w:val="Heading4"/>
        <w:shd w:val="clear" w:color="auto" w:fill="FFFFFF"/>
        <w:bidi/>
        <w:spacing w:line="420" w:lineRule="atLeast"/>
        <w:rPr>
          <w:rFonts w:ascii="saud" w:hAnsi="saud"/>
          <w:color w:val="1B8354"/>
          <w:sz w:val="30"/>
          <w:szCs w:val="30"/>
        </w:rPr>
      </w:pPr>
      <w:r>
        <w:rPr>
          <w:rFonts w:ascii="saud" w:hAnsi="saud"/>
          <w:color w:val="1B8354"/>
          <w:sz w:val="30"/>
          <w:szCs w:val="30"/>
        </w:rPr>
        <w:t> </w:t>
      </w:r>
      <w:r>
        <w:rPr>
          <w:rFonts w:ascii="saud" w:hAnsi="saud"/>
          <w:color w:val="1B8354"/>
          <w:sz w:val="30"/>
          <w:szCs w:val="30"/>
          <w:rtl/>
        </w:rPr>
        <w:t>المادة السابعة والتسعون بعد المائة</w:t>
      </w:r>
      <w:r>
        <w:rPr>
          <w:rFonts w:ascii="saud" w:hAnsi="saud"/>
          <w:color w:val="1B8354"/>
          <w:sz w:val="30"/>
          <w:szCs w:val="30"/>
        </w:rPr>
        <w:t>: </w:t>
      </w:r>
    </w:p>
    <w:p w:rsidR="00FE3992" w:rsidRDefault="00FE3992" w:rsidP="00FE3992">
      <w:pPr>
        <w:pStyle w:val="NormalWeb"/>
        <w:shd w:val="clear" w:color="auto" w:fill="FFFFFF"/>
        <w:bidi/>
        <w:spacing w:before="0" w:beforeAutospacing="0" w:line="360" w:lineRule="atLeast"/>
        <w:rPr>
          <w:rFonts w:ascii="saud" w:hAnsi="saud"/>
          <w:color w:val="161616"/>
        </w:rPr>
      </w:pPr>
      <w:r>
        <w:rPr>
          <w:rFonts w:ascii="saud" w:hAnsi="saud"/>
          <w:color w:val="161616"/>
        </w:rPr>
        <w:t>(</w:t>
      </w:r>
      <w:r>
        <w:rPr>
          <w:rFonts w:ascii="saud" w:hAnsi="saud"/>
          <w:color w:val="161616"/>
          <w:rtl/>
        </w:rPr>
        <w:t>ملغاة</w:t>
      </w:r>
      <w:r>
        <w:rPr>
          <w:rFonts w:ascii="saud" w:hAnsi="saud"/>
          <w:color w:val="161616"/>
        </w:rPr>
        <w:t>)</w:t>
      </w:r>
    </w:p>
    <w:p w:rsidR="00FE3992" w:rsidRDefault="00FE3992" w:rsidP="00FE3992">
      <w:pPr>
        <w:pStyle w:val="Heading4"/>
        <w:shd w:val="clear" w:color="auto" w:fill="FFFFFF"/>
        <w:bidi/>
        <w:spacing w:line="420" w:lineRule="atLeast"/>
        <w:rPr>
          <w:rFonts w:ascii="saud" w:hAnsi="saud"/>
          <w:color w:val="1B8354"/>
          <w:sz w:val="30"/>
          <w:szCs w:val="30"/>
        </w:rPr>
      </w:pPr>
      <w:r>
        <w:rPr>
          <w:rFonts w:ascii="saud" w:hAnsi="saud"/>
          <w:color w:val="1B8354"/>
          <w:sz w:val="30"/>
          <w:szCs w:val="30"/>
          <w:rtl/>
        </w:rPr>
        <w:t>المادة الثامنة والتسعون بعد المائة</w:t>
      </w:r>
      <w:r>
        <w:rPr>
          <w:rFonts w:ascii="saud" w:hAnsi="saud"/>
          <w:color w:val="1B8354"/>
          <w:sz w:val="30"/>
          <w:szCs w:val="30"/>
        </w:rPr>
        <w:t>: </w:t>
      </w:r>
    </w:p>
    <w:p w:rsidR="00FE3992" w:rsidRDefault="00FE3992" w:rsidP="00FE3992">
      <w:pPr>
        <w:pStyle w:val="NormalWeb"/>
        <w:shd w:val="clear" w:color="auto" w:fill="FFFFFF"/>
        <w:bidi/>
        <w:spacing w:before="0" w:beforeAutospacing="0" w:line="360" w:lineRule="atLeast"/>
        <w:rPr>
          <w:rFonts w:ascii="saud" w:hAnsi="saud"/>
          <w:color w:val="161616"/>
        </w:rPr>
      </w:pPr>
      <w:r>
        <w:rPr>
          <w:rFonts w:ascii="saud" w:hAnsi="saud"/>
          <w:color w:val="161616"/>
          <w:rtl/>
        </w:rPr>
        <w:t>يحق لمفتشي العمل</w:t>
      </w:r>
      <w:r>
        <w:rPr>
          <w:rFonts w:ascii="saud" w:hAnsi="saud"/>
          <w:color w:val="161616"/>
        </w:rPr>
        <w:t>:</w:t>
      </w:r>
    </w:p>
    <w:p w:rsidR="00FE3992" w:rsidRDefault="00FE3992" w:rsidP="00FE3992">
      <w:pPr>
        <w:numPr>
          <w:ilvl w:val="0"/>
          <w:numId w:val="2"/>
        </w:numPr>
        <w:shd w:val="clear" w:color="auto" w:fill="FFFFFF"/>
        <w:bidi/>
        <w:spacing w:before="120" w:after="120" w:line="240" w:lineRule="auto"/>
        <w:rPr>
          <w:rFonts w:ascii="saud" w:hAnsi="saud"/>
          <w:color w:val="161616"/>
        </w:rPr>
      </w:pPr>
      <w:r>
        <w:rPr>
          <w:rFonts w:ascii="saud" w:hAnsi="saud"/>
          <w:color w:val="161616"/>
          <w:rtl/>
        </w:rPr>
        <w:t>دخول أي منشأة خاضعة لأحكام نظام العمل في أي وقت من أوقات عمل المنشأة دون إشعار سابق</w:t>
      </w:r>
      <w:r>
        <w:rPr>
          <w:rFonts w:ascii="saud" w:hAnsi="saud"/>
          <w:color w:val="161616"/>
        </w:rPr>
        <w:t>.</w:t>
      </w:r>
    </w:p>
    <w:p w:rsidR="00FE3992" w:rsidRDefault="00FE3992" w:rsidP="00FE3992">
      <w:pPr>
        <w:numPr>
          <w:ilvl w:val="0"/>
          <w:numId w:val="2"/>
        </w:numPr>
        <w:shd w:val="clear" w:color="auto" w:fill="FFFFFF"/>
        <w:bidi/>
        <w:spacing w:before="120" w:after="120" w:line="240" w:lineRule="auto"/>
        <w:rPr>
          <w:rFonts w:ascii="saud" w:hAnsi="saud"/>
          <w:color w:val="161616"/>
        </w:rPr>
      </w:pPr>
      <w:r>
        <w:rPr>
          <w:rFonts w:ascii="saud" w:hAnsi="saud"/>
          <w:color w:val="161616"/>
          <w:rtl/>
        </w:rPr>
        <w:t>القيام بأي فحص أو تحقيق لازم للتحقيق من سلامة تنفيذ النظام. ولهم على الأخص ما يأتي</w:t>
      </w:r>
      <w:r>
        <w:rPr>
          <w:rFonts w:ascii="saud" w:hAnsi="saud"/>
          <w:color w:val="161616"/>
        </w:rPr>
        <w:t>:</w:t>
      </w:r>
    </w:p>
    <w:p w:rsidR="00FE3992" w:rsidRDefault="00FE3992" w:rsidP="00FE3992">
      <w:pPr>
        <w:numPr>
          <w:ilvl w:val="0"/>
          <w:numId w:val="2"/>
        </w:numPr>
        <w:shd w:val="clear" w:color="auto" w:fill="FFFFFF"/>
        <w:bidi/>
        <w:spacing w:before="120" w:after="120" w:line="240" w:lineRule="auto"/>
        <w:rPr>
          <w:rFonts w:ascii="saud" w:hAnsi="saud"/>
          <w:color w:val="161616"/>
        </w:rPr>
      </w:pPr>
      <w:r>
        <w:rPr>
          <w:rFonts w:ascii="saud" w:hAnsi="saud"/>
          <w:color w:val="161616"/>
          <w:rtl/>
        </w:rPr>
        <w:t>سؤال صاحب العمل أو من يمثله ، أو العمال ، على انفراد أو في حضور شهود ، عن أي أمر من الأمور المتعلقة بتنفيذ أحكام النظام</w:t>
      </w:r>
      <w:r>
        <w:rPr>
          <w:rFonts w:ascii="saud" w:hAnsi="saud"/>
          <w:color w:val="161616"/>
        </w:rPr>
        <w:t xml:space="preserve"> .</w:t>
      </w:r>
    </w:p>
    <w:p w:rsidR="00FE3992" w:rsidRDefault="00FE3992" w:rsidP="00FE3992">
      <w:pPr>
        <w:numPr>
          <w:ilvl w:val="0"/>
          <w:numId w:val="2"/>
        </w:numPr>
        <w:shd w:val="clear" w:color="auto" w:fill="FFFFFF"/>
        <w:bidi/>
        <w:spacing w:before="120" w:after="120" w:line="240" w:lineRule="auto"/>
        <w:rPr>
          <w:rFonts w:ascii="saud" w:hAnsi="saud"/>
          <w:color w:val="161616"/>
        </w:rPr>
      </w:pPr>
      <w:r>
        <w:rPr>
          <w:rFonts w:ascii="saud" w:hAnsi="saud"/>
          <w:color w:val="161616"/>
          <w:rtl/>
        </w:rPr>
        <w:t>الاطلاع على جميع الدفاتر والسجلات والوثائق الأخرى اللازم الاحتفاظ بها طبقاً لأحكام هذا النظام والقرارات الصادرة بمقتضاه ، والحصول على صور ومستخرجات منها</w:t>
      </w:r>
      <w:r>
        <w:rPr>
          <w:rFonts w:ascii="saud" w:hAnsi="saud"/>
          <w:color w:val="161616"/>
        </w:rPr>
        <w:t xml:space="preserve"> .</w:t>
      </w:r>
    </w:p>
    <w:p w:rsidR="00FE3992" w:rsidRDefault="00FE3992" w:rsidP="00FE3992">
      <w:pPr>
        <w:numPr>
          <w:ilvl w:val="0"/>
          <w:numId w:val="2"/>
        </w:numPr>
        <w:shd w:val="clear" w:color="auto" w:fill="FFFFFF"/>
        <w:bidi/>
        <w:spacing w:before="120" w:after="120" w:line="240" w:lineRule="auto"/>
        <w:rPr>
          <w:rFonts w:ascii="saud" w:hAnsi="saud"/>
          <w:color w:val="161616"/>
        </w:rPr>
      </w:pPr>
      <w:r>
        <w:rPr>
          <w:rFonts w:ascii="saud" w:hAnsi="saud"/>
          <w:color w:val="161616"/>
          <w:rtl/>
        </w:rPr>
        <w:t>أخذ عينة أو عينات من المواد المستعملة أو المتداولة في العمليات الصناعية وغيرها الخاضعة للتفتيش ، مما يظن أن لها أثراً ضاراً على صحة العمال ، أو سلامتهم ، وذلك لغرض تحليلها في المختبرات الحكومية ، ولمعرفة مدى هذا الأثر ، مع إبلاغ صاحب العمل أو ممثله بذلك</w:t>
      </w:r>
      <w:r>
        <w:rPr>
          <w:rFonts w:ascii="saud" w:hAnsi="saud"/>
          <w:color w:val="161616"/>
        </w:rPr>
        <w:t xml:space="preserve"> .</w:t>
      </w:r>
    </w:p>
    <w:p w:rsidR="00FE3992" w:rsidRDefault="00FE3992" w:rsidP="00FE3992">
      <w:pPr>
        <w:pStyle w:val="Heading4"/>
        <w:shd w:val="clear" w:color="auto" w:fill="FFFFFF"/>
        <w:bidi/>
        <w:spacing w:line="420" w:lineRule="atLeast"/>
        <w:rPr>
          <w:rFonts w:ascii="saud" w:hAnsi="saud"/>
          <w:color w:val="1B8354"/>
          <w:sz w:val="30"/>
          <w:szCs w:val="30"/>
        </w:rPr>
      </w:pPr>
      <w:r>
        <w:rPr>
          <w:rFonts w:ascii="saud" w:hAnsi="saud"/>
          <w:color w:val="1B8354"/>
          <w:sz w:val="30"/>
          <w:szCs w:val="30"/>
          <w:rtl/>
        </w:rPr>
        <w:lastRenderedPageBreak/>
        <w:t>المادة التاسعة والتسعون بعد المائة</w:t>
      </w:r>
      <w:r>
        <w:rPr>
          <w:rFonts w:ascii="saud" w:hAnsi="saud"/>
          <w:color w:val="1B8354"/>
          <w:sz w:val="30"/>
          <w:szCs w:val="30"/>
        </w:rPr>
        <w:t>: </w:t>
      </w:r>
    </w:p>
    <w:p w:rsidR="00FE3992" w:rsidRDefault="00FE3992" w:rsidP="00FE3992">
      <w:pPr>
        <w:pStyle w:val="NormalWeb"/>
        <w:shd w:val="clear" w:color="auto" w:fill="FFFFFF"/>
        <w:bidi/>
        <w:spacing w:before="0" w:beforeAutospacing="0" w:line="360" w:lineRule="atLeast"/>
        <w:rPr>
          <w:rFonts w:ascii="saud" w:hAnsi="saud"/>
          <w:color w:val="161616"/>
        </w:rPr>
      </w:pPr>
      <w:r>
        <w:rPr>
          <w:rFonts w:ascii="saud" w:hAnsi="saud"/>
          <w:color w:val="161616"/>
          <w:rtl/>
        </w:rPr>
        <w:t>على أصحاب العمل ووكلائهم ومسؤوليهم في مكان العمل أن يقدموا للمفتشين ، والموظفين المكلفين بتفتيش العمل ، التسهيلات اللازمة للقيام بأداء واجبهم ، وأن يقدموا لهم ما يطلبونه من بيانات تتعلق بطبيعة عملهم ، وأن يستجيبوا لطلبات المثول أمامهم ، وأن يوفدوا مندوباً عنهم ، إذا ما طلب منهم ذلك</w:t>
      </w:r>
      <w:r>
        <w:rPr>
          <w:rFonts w:ascii="saud" w:hAnsi="saud"/>
          <w:color w:val="161616"/>
        </w:rPr>
        <w:t>.</w:t>
      </w:r>
    </w:p>
    <w:p w:rsidR="00FE3992" w:rsidRDefault="00FE3992" w:rsidP="00FE3992">
      <w:pPr>
        <w:pStyle w:val="Heading4"/>
        <w:shd w:val="clear" w:color="auto" w:fill="FFFFFF"/>
        <w:bidi/>
        <w:spacing w:line="420" w:lineRule="atLeast"/>
        <w:rPr>
          <w:rFonts w:ascii="saud" w:hAnsi="saud"/>
          <w:color w:val="1B8354"/>
          <w:sz w:val="30"/>
          <w:szCs w:val="30"/>
        </w:rPr>
      </w:pPr>
      <w:r>
        <w:rPr>
          <w:rFonts w:ascii="saud" w:hAnsi="saud"/>
          <w:color w:val="1B8354"/>
          <w:sz w:val="30"/>
          <w:szCs w:val="30"/>
          <w:rtl/>
        </w:rPr>
        <w:t>المادة المئتان</w:t>
      </w:r>
      <w:r>
        <w:rPr>
          <w:rFonts w:ascii="saud" w:hAnsi="saud"/>
          <w:color w:val="1B8354"/>
          <w:sz w:val="30"/>
          <w:szCs w:val="30"/>
        </w:rPr>
        <w:t>:</w:t>
      </w:r>
    </w:p>
    <w:p w:rsidR="00FE3992" w:rsidRDefault="00FE3992" w:rsidP="00FE3992">
      <w:pPr>
        <w:pStyle w:val="NormalWeb"/>
        <w:shd w:val="clear" w:color="auto" w:fill="FFFFFF"/>
        <w:bidi/>
        <w:spacing w:before="0" w:beforeAutospacing="0" w:line="360" w:lineRule="atLeast"/>
        <w:rPr>
          <w:rFonts w:ascii="saud" w:hAnsi="saud"/>
          <w:color w:val="161616"/>
        </w:rPr>
      </w:pPr>
      <w:r>
        <w:rPr>
          <w:rFonts w:ascii="saud" w:hAnsi="saud"/>
          <w:color w:val="161616"/>
          <w:rtl/>
        </w:rPr>
        <w:t>على من يقوم بالتفتيش أن يبلغ بحضوره صاحب العمل أو ممثله ، وذلك ما لم ير أن المهمة التي يقوم من أجلها بالتفتيش تقتضي غير ذلك</w:t>
      </w:r>
      <w:r>
        <w:rPr>
          <w:rFonts w:ascii="saud" w:hAnsi="saud"/>
          <w:color w:val="161616"/>
        </w:rPr>
        <w:t xml:space="preserve"> .</w:t>
      </w:r>
    </w:p>
    <w:p w:rsidR="00FE3992" w:rsidRDefault="00FE3992" w:rsidP="00FE3992">
      <w:pPr>
        <w:pStyle w:val="Heading4"/>
        <w:shd w:val="clear" w:color="auto" w:fill="FFFFFF"/>
        <w:bidi/>
        <w:spacing w:line="420" w:lineRule="atLeast"/>
        <w:rPr>
          <w:rFonts w:ascii="saud" w:hAnsi="saud"/>
          <w:color w:val="1B8354"/>
          <w:sz w:val="30"/>
          <w:szCs w:val="30"/>
        </w:rPr>
      </w:pPr>
      <w:r>
        <w:rPr>
          <w:rFonts w:ascii="saud" w:hAnsi="saud"/>
          <w:color w:val="1B8354"/>
          <w:sz w:val="30"/>
          <w:szCs w:val="30"/>
          <w:rtl/>
        </w:rPr>
        <w:t>المادة الأولى بعد المائتين</w:t>
      </w:r>
      <w:r>
        <w:rPr>
          <w:rFonts w:ascii="saud" w:hAnsi="saud"/>
          <w:color w:val="1B8354"/>
          <w:sz w:val="30"/>
          <w:szCs w:val="30"/>
        </w:rPr>
        <w:t>: </w:t>
      </w:r>
    </w:p>
    <w:p w:rsidR="00FE3992" w:rsidRDefault="00FE3992" w:rsidP="00FE3992">
      <w:pPr>
        <w:pStyle w:val="NormalWeb"/>
        <w:shd w:val="clear" w:color="auto" w:fill="FFFFFF"/>
        <w:bidi/>
        <w:spacing w:before="0" w:beforeAutospacing="0" w:line="360" w:lineRule="atLeast"/>
        <w:rPr>
          <w:rFonts w:ascii="saud" w:hAnsi="saud"/>
          <w:color w:val="161616"/>
        </w:rPr>
      </w:pPr>
      <w:r>
        <w:rPr>
          <w:rFonts w:ascii="saud" w:hAnsi="saud"/>
          <w:color w:val="161616"/>
          <w:rtl/>
        </w:rPr>
        <w:t>لمفتش العمل الحق في إصدار التعليمات إلى أصحاب العمل بإدخال التعديلات على قواعد العمل في الأجهزة والمعدات لديهم في الآجال التي يحددها ، وذلك لضمان مراعاة الأحكام الخاصة بصحة العمال وسلامتهم 0 كما له في حالة وجود خطر يهدد صحة العمال وسلامتهم أن يطلب تنفيذ ما يراه لازماً من إجراءات لدرء هذا الخطر فوراً</w:t>
      </w:r>
      <w:r>
        <w:rPr>
          <w:rFonts w:ascii="saud" w:hAnsi="saud"/>
          <w:color w:val="161616"/>
        </w:rPr>
        <w:t xml:space="preserve"> .</w:t>
      </w:r>
    </w:p>
    <w:p w:rsidR="00FE3992" w:rsidRDefault="00FE3992" w:rsidP="00FE3992">
      <w:pPr>
        <w:pStyle w:val="Heading4"/>
        <w:shd w:val="clear" w:color="auto" w:fill="FFFFFF"/>
        <w:bidi/>
        <w:spacing w:line="420" w:lineRule="atLeast"/>
        <w:rPr>
          <w:rFonts w:ascii="saud" w:hAnsi="saud"/>
          <w:color w:val="1B8354"/>
          <w:sz w:val="30"/>
          <w:szCs w:val="30"/>
        </w:rPr>
      </w:pPr>
      <w:r>
        <w:rPr>
          <w:rFonts w:ascii="saud" w:hAnsi="saud"/>
          <w:color w:val="1B8354"/>
          <w:sz w:val="30"/>
          <w:szCs w:val="30"/>
          <w:rtl/>
        </w:rPr>
        <w:t>المادة الثانية بعد المائتين</w:t>
      </w:r>
      <w:r>
        <w:rPr>
          <w:rFonts w:ascii="saud" w:hAnsi="saud"/>
          <w:color w:val="1B8354"/>
          <w:sz w:val="30"/>
          <w:szCs w:val="30"/>
        </w:rPr>
        <w:t>:</w:t>
      </w:r>
    </w:p>
    <w:p w:rsidR="00FE3992" w:rsidRDefault="00FE3992" w:rsidP="00FE3992">
      <w:pPr>
        <w:pStyle w:val="NormalWeb"/>
        <w:shd w:val="clear" w:color="auto" w:fill="FFFFFF"/>
        <w:bidi/>
        <w:spacing w:before="0" w:beforeAutospacing="0" w:line="360" w:lineRule="atLeast"/>
        <w:rPr>
          <w:rFonts w:ascii="saud" w:hAnsi="saud"/>
          <w:color w:val="161616"/>
        </w:rPr>
      </w:pPr>
      <w:r>
        <w:rPr>
          <w:rFonts w:ascii="saud" w:hAnsi="saud"/>
          <w:color w:val="161616"/>
          <w:rtl/>
        </w:rPr>
        <w:t>على مفتش العمل أن يحيط بالسرية المطلقة الشكاوي التي تصل إليه بشأن أي نقص في الأجهزة أو أي مخالفة لأحكام النظام ، وألا يبوح لصاحب العمل أومن يقوم مقامه بوجود هذه الشكاوى</w:t>
      </w:r>
      <w:r>
        <w:rPr>
          <w:rFonts w:ascii="saud" w:hAnsi="saud"/>
          <w:color w:val="161616"/>
        </w:rPr>
        <w:t xml:space="preserve"> .</w:t>
      </w:r>
    </w:p>
    <w:p w:rsidR="00FE3992" w:rsidRDefault="00FE3992" w:rsidP="00FE3992">
      <w:pPr>
        <w:pStyle w:val="Heading4"/>
        <w:shd w:val="clear" w:color="auto" w:fill="FFFFFF"/>
        <w:bidi/>
        <w:spacing w:line="420" w:lineRule="atLeast"/>
        <w:rPr>
          <w:rFonts w:ascii="saud" w:hAnsi="saud"/>
          <w:color w:val="1B8354"/>
          <w:sz w:val="30"/>
          <w:szCs w:val="30"/>
        </w:rPr>
      </w:pPr>
      <w:r>
        <w:rPr>
          <w:rFonts w:ascii="saud" w:hAnsi="saud"/>
          <w:color w:val="1B8354"/>
          <w:sz w:val="30"/>
          <w:szCs w:val="30"/>
          <w:rtl/>
        </w:rPr>
        <w:t>المادة الثالثة بعد المائتين</w:t>
      </w:r>
      <w:r>
        <w:rPr>
          <w:rFonts w:ascii="saud" w:hAnsi="saud"/>
          <w:color w:val="1B8354"/>
          <w:sz w:val="30"/>
          <w:szCs w:val="30"/>
        </w:rPr>
        <w:t>: </w:t>
      </w:r>
    </w:p>
    <w:p w:rsidR="00FE3992" w:rsidRDefault="00FE3992" w:rsidP="00FE3992">
      <w:pPr>
        <w:pStyle w:val="NormalWeb"/>
        <w:shd w:val="clear" w:color="auto" w:fill="FFFFFF"/>
        <w:bidi/>
        <w:spacing w:before="0" w:beforeAutospacing="0" w:line="360" w:lineRule="atLeast"/>
        <w:rPr>
          <w:rFonts w:ascii="saud" w:hAnsi="saud"/>
          <w:color w:val="161616"/>
        </w:rPr>
      </w:pPr>
      <w:r>
        <w:rPr>
          <w:rFonts w:ascii="saud" w:hAnsi="saud"/>
          <w:color w:val="161616"/>
        </w:rPr>
        <w:t>(</w:t>
      </w:r>
      <w:r>
        <w:rPr>
          <w:rFonts w:ascii="saud" w:hAnsi="saud"/>
          <w:color w:val="161616"/>
          <w:rtl/>
        </w:rPr>
        <w:t>ملغاة</w:t>
      </w:r>
      <w:r>
        <w:rPr>
          <w:rFonts w:ascii="saud" w:hAnsi="saud"/>
          <w:color w:val="161616"/>
        </w:rPr>
        <w:t>)</w:t>
      </w:r>
    </w:p>
    <w:p w:rsidR="00FE3992" w:rsidRDefault="00FE3992" w:rsidP="00FE3992">
      <w:pPr>
        <w:pStyle w:val="Heading4"/>
        <w:shd w:val="clear" w:color="auto" w:fill="FFFFFF"/>
        <w:bidi/>
        <w:spacing w:line="420" w:lineRule="atLeast"/>
        <w:rPr>
          <w:rFonts w:ascii="saud" w:hAnsi="saud"/>
          <w:color w:val="1B8354"/>
          <w:sz w:val="30"/>
          <w:szCs w:val="30"/>
        </w:rPr>
      </w:pPr>
      <w:r>
        <w:rPr>
          <w:rFonts w:ascii="saud" w:hAnsi="saud"/>
          <w:color w:val="1B8354"/>
          <w:sz w:val="30"/>
          <w:szCs w:val="30"/>
          <w:rtl/>
        </w:rPr>
        <w:t>المادة الرابعة بعد المائتين</w:t>
      </w:r>
      <w:r>
        <w:rPr>
          <w:rFonts w:ascii="saud" w:hAnsi="saud"/>
          <w:color w:val="1B8354"/>
          <w:sz w:val="30"/>
          <w:szCs w:val="30"/>
        </w:rPr>
        <w:t>:</w:t>
      </w:r>
    </w:p>
    <w:p w:rsidR="00FE3992" w:rsidRDefault="00FE3992" w:rsidP="00FE3992">
      <w:pPr>
        <w:pStyle w:val="NormalWeb"/>
        <w:shd w:val="clear" w:color="auto" w:fill="FFFFFF"/>
        <w:bidi/>
        <w:spacing w:before="0" w:beforeAutospacing="0" w:line="360" w:lineRule="atLeast"/>
        <w:rPr>
          <w:rFonts w:ascii="saud" w:hAnsi="saud"/>
          <w:color w:val="161616"/>
        </w:rPr>
      </w:pPr>
      <w:r>
        <w:rPr>
          <w:rFonts w:ascii="saud" w:hAnsi="saud"/>
          <w:color w:val="161616"/>
          <w:rtl/>
        </w:rPr>
        <w:t>يشترك في التفتيش كلما دعت الحاجة أطباء ومهندسون وكيميائيون وإختصاصيون في السلامة والصحة المهنية . ولمدير مكتب العمل وللمفتشين أن يطلبوا عند الضرورة من الجهات التنفيذية المختصة تقديم ما يلزم من مساعدة</w:t>
      </w:r>
      <w:r>
        <w:rPr>
          <w:rFonts w:ascii="saud" w:hAnsi="saud"/>
          <w:color w:val="161616"/>
        </w:rPr>
        <w:t xml:space="preserve"> .</w:t>
      </w:r>
    </w:p>
    <w:p w:rsidR="00FE3992" w:rsidRDefault="00FE3992" w:rsidP="00FE3992">
      <w:pPr>
        <w:pStyle w:val="Heading4"/>
        <w:shd w:val="clear" w:color="auto" w:fill="FFFFFF"/>
        <w:bidi/>
        <w:spacing w:line="420" w:lineRule="atLeast"/>
        <w:rPr>
          <w:rFonts w:ascii="saud" w:hAnsi="saud"/>
          <w:color w:val="1B8354"/>
          <w:sz w:val="30"/>
          <w:szCs w:val="30"/>
        </w:rPr>
      </w:pPr>
      <w:r>
        <w:rPr>
          <w:rFonts w:ascii="saud" w:hAnsi="saud"/>
          <w:color w:val="1B8354"/>
          <w:sz w:val="30"/>
          <w:szCs w:val="30"/>
          <w:rtl/>
        </w:rPr>
        <w:t>المادة الخامسة بعد المائتين</w:t>
      </w:r>
      <w:r>
        <w:rPr>
          <w:rFonts w:ascii="saud" w:hAnsi="saud"/>
          <w:color w:val="1B8354"/>
          <w:sz w:val="30"/>
          <w:szCs w:val="30"/>
        </w:rPr>
        <w:t>: </w:t>
      </w:r>
    </w:p>
    <w:p w:rsidR="00FE3992" w:rsidRDefault="00FE3992" w:rsidP="00FE3992">
      <w:pPr>
        <w:pStyle w:val="NormalWeb"/>
        <w:shd w:val="clear" w:color="auto" w:fill="FFFFFF"/>
        <w:bidi/>
        <w:spacing w:before="0" w:beforeAutospacing="0" w:line="360" w:lineRule="atLeast"/>
        <w:rPr>
          <w:rFonts w:ascii="saud" w:hAnsi="saud"/>
          <w:color w:val="161616"/>
        </w:rPr>
      </w:pPr>
      <w:r>
        <w:rPr>
          <w:rFonts w:ascii="saud" w:hAnsi="saud"/>
          <w:color w:val="161616"/>
        </w:rPr>
        <w:t>(</w:t>
      </w:r>
      <w:r>
        <w:rPr>
          <w:rFonts w:ascii="saud" w:hAnsi="saud"/>
          <w:color w:val="161616"/>
          <w:rtl/>
        </w:rPr>
        <w:t>ملغاة</w:t>
      </w:r>
      <w:r>
        <w:rPr>
          <w:rFonts w:ascii="saud" w:hAnsi="saud"/>
          <w:color w:val="161616"/>
        </w:rPr>
        <w:t>)</w:t>
      </w:r>
    </w:p>
    <w:p w:rsidR="00FE3992" w:rsidRDefault="00FE3992" w:rsidP="00FE3992">
      <w:pPr>
        <w:pStyle w:val="Heading4"/>
        <w:shd w:val="clear" w:color="auto" w:fill="FFFFFF"/>
        <w:bidi/>
        <w:spacing w:line="420" w:lineRule="atLeast"/>
        <w:rPr>
          <w:rFonts w:ascii="saud" w:hAnsi="saud"/>
          <w:color w:val="1B8354"/>
          <w:sz w:val="30"/>
          <w:szCs w:val="30"/>
        </w:rPr>
      </w:pPr>
      <w:r>
        <w:rPr>
          <w:rFonts w:ascii="saud" w:hAnsi="saud"/>
          <w:color w:val="1B8354"/>
          <w:sz w:val="30"/>
          <w:szCs w:val="30"/>
          <w:rtl/>
        </w:rPr>
        <w:t>المادة السادسة بعد المائتين</w:t>
      </w:r>
      <w:r>
        <w:rPr>
          <w:rFonts w:ascii="saud" w:hAnsi="saud"/>
          <w:color w:val="1B8354"/>
          <w:sz w:val="30"/>
          <w:szCs w:val="30"/>
        </w:rPr>
        <w:t>: </w:t>
      </w:r>
    </w:p>
    <w:p w:rsidR="00FE3992" w:rsidRDefault="00FE3992" w:rsidP="00FE3992">
      <w:pPr>
        <w:pStyle w:val="NormalWeb"/>
        <w:shd w:val="clear" w:color="auto" w:fill="FFFFFF"/>
        <w:bidi/>
        <w:spacing w:before="0" w:beforeAutospacing="0" w:line="360" w:lineRule="atLeast"/>
        <w:rPr>
          <w:rFonts w:ascii="saud" w:hAnsi="saud"/>
          <w:color w:val="161616"/>
        </w:rPr>
      </w:pPr>
      <w:r>
        <w:rPr>
          <w:rFonts w:ascii="saud" w:hAnsi="saud"/>
          <w:color w:val="161616"/>
        </w:rPr>
        <w:t>(</w:t>
      </w:r>
      <w:r>
        <w:rPr>
          <w:rFonts w:ascii="saud" w:hAnsi="saud"/>
          <w:color w:val="161616"/>
          <w:rtl/>
        </w:rPr>
        <w:t>ملغاة</w:t>
      </w:r>
      <w:r>
        <w:rPr>
          <w:rFonts w:ascii="saud" w:hAnsi="saud"/>
          <w:color w:val="161616"/>
        </w:rPr>
        <w:t>)</w:t>
      </w:r>
    </w:p>
    <w:p w:rsidR="00FE3992" w:rsidRDefault="00FE3992" w:rsidP="00FE3992">
      <w:pPr>
        <w:pStyle w:val="Heading4"/>
        <w:shd w:val="clear" w:color="auto" w:fill="FFFFFF"/>
        <w:bidi/>
        <w:spacing w:line="420" w:lineRule="atLeast"/>
        <w:rPr>
          <w:rFonts w:ascii="saud" w:hAnsi="saud"/>
          <w:color w:val="1B8354"/>
          <w:sz w:val="30"/>
          <w:szCs w:val="30"/>
        </w:rPr>
      </w:pPr>
      <w:r>
        <w:rPr>
          <w:rFonts w:ascii="saud" w:hAnsi="saud"/>
          <w:color w:val="1B8354"/>
          <w:sz w:val="30"/>
          <w:szCs w:val="30"/>
          <w:rtl/>
        </w:rPr>
        <w:t>المادة السابعة بعد المائتين</w:t>
      </w:r>
      <w:r>
        <w:rPr>
          <w:rFonts w:ascii="saud" w:hAnsi="saud"/>
          <w:color w:val="1B8354"/>
          <w:sz w:val="30"/>
          <w:szCs w:val="30"/>
        </w:rPr>
        <w:t>: </w:t>
      </w:r>
    </w:p>
    <w:p w:rsidR="00FE3992" w:rsidRDefault="00FE3992" w:rsidP="00FE3992">
      <w:pPr>
        <w:pStyle w:val="NormalWeb"/>
        <w:shd w:val="clear" w:color="auto" w:fill="FFFFFF"/>
        <w:bidi/>
        <w:spacing w:before="0" w:beforeAutospacing="0" w:line="360" w:lineRule="atLeast"/>
        <w:rPr>
          <w:rFonts w:ascii="saud" w:hAnsi="saud"/>
          <w:color w:val="161616"/>
        </w:rPr>
      </w:pPr>
      <w:r>
        <w:rPr>
          <w:rFonts w:ascii="saud" w:hAnsi="saud"/>
          <w:color w:val="161616"/>
        </w:rPr>
        <w:t>(</w:t>
      </w:r>
      <w:r>
        <w:rPr>
          <w:rFonts w:ascii="saud" w:hAnsi="saud"/>
          <w:color w:val="161616"/>
          <w:rtl/>
        </w:rPr>
        <w:t>ملغاة</w:t>
      </w:r>
      <w:r>
        <w:rPr>
          <w:rFonts w:ascii="saud" w:hAnsi="saud"/>
          <w:color w:val="161616"/>
        </w:rPr>
        <w:t>)</w:t>
      </w:r>
    </w:p>
    <w:p w:rsidR="00FE3992" w:rsidRDefault="00FE3992" w:rsidP="00FE3992">
      <w:pPr>
        <w:pStyle w:val="Heading4"/>
        <w:shd w:val="clear" w:color="auto" w:fill="FFFFFF"/>
        <w:bidi/>
        <w:spacing w:line="420" w:lineRule="atLeast"/>
        <w:rPr>
          <w:rFonts w:ascii="saud" w:hAnsi="saud"/>
          <w:color w:val="1B8354"/>
          <w:sz w:val="30"/>
          <w:szCs w:val="30"/>
        </w:rPr>
      </w:pPr>
      <w:r>
        <w:rPr>
          <w:rFonts w:ascii="saud" w:hAnsi="saud"/>
          <w:color w:val="1B8354"/>
          <w:sz w:val="30"/>
          <w:szCs w:val="30"/>
          <w:rtl/>
        </w:rPr>
        <w:t>المادة الثامنة بعد المائتين</w:t>
      </w:r>
      <w:r>
        <w:rPr>
          <w:rFonts w:ascii="saud" w:hAnsi="saud"/>
          <w:color w:val="1B8354"/>
          <w:sz w:val="30"/>
          <w:szCs w:val="30"/>
        </w:rPr>
        <w:t>: </w:t>
      </w:r>
    </w:p>
    <w:p w:rsidR="00FE3992" w:rsidRDefault="00FE3992" w:rsidP="00FE3992">
      <w:pPr>
        <w:pStyle w:val="NormalWeb"/>
        <w:shd w:val="clear" w:color="auto" w:fill="FFFFFF"/>
        <w:bidi/>
        <w:spacing w:before="0" w:beforeAutospacing="0" w:line="360" w:lineRule="atLeast"/>
        <w:rPr>
          <w:rFonts w:ascii="saud" w:hAnsi="saud"/>
          <w:color w:val="161616"/>
        </w:rPr>
      </w:pPr>
      <w:r>
        <w:rPr>
          <w:rFonts w:ascii="saud" w:hAnsi="saud"/>
          <w:color w:val="161616"/>
        </w:rPr>
        <w:t>(</w:t>
      </w:r>
      <w:r>
        <w:rPr>
          <w:rFonts w:ascii="saud" w:hAnsi="saud"/>
          <w:color w:val="161616"/>
          <w:rtl/>
        </w:rPr>
        <w:t>ملغاة</w:t>
      </w:r>
      <w:r>
        <w:rPr>
          <w:rFonts w:ascii="saud" w:hAnsi="saud"/>
          <w:color w:val="161616"/>
        </w:rPr>
        <w:t>)</w:t>
      </w:r>
    </w:p>
    <w:p w:rsidR="00FE3992" w:rsidRDefault="00FE3992" w:rsidP="00FE3992">
      <w:pPr>
        <w:pStyle w:val="Heading4"/>
        <w:shd w:val="clear" w:color="auto" w:fill="FFFFFF"/>
        <w:bidi/>
        <w:spacing w:line="420" w:lineRule="atLeast"/>
        <w:rPr>
          <w:rFonts w:ascii="saud" w:hAnsi="saud"/>
          <w:color w:val="1B8354"/>
          <w:sz w:val="30"/>
          <w:szCs w:val="30"/>
        </w:rPr>
      </w:pPr>
      <w:r>
        <w:rPr>
          <w:rFonts w:ascii="saud" w:hAnsi="saud"/>
          <w:color w:val="1B8354"/>
          <w:sz w:val="30"/>
          <w:szCs w:val="30"/>
          <w:rtl/>
        </w:rPr>
        <w:lastRenderedPageBreak/>
        <w:t>المادة التاسعة بعد المائتين</w:t>
      </w:r>
      <w:r>
        <w:rPr>
          <w:rFonts w:ascii="saud" w:hAnsi="saud"/>
          <w:color w:val="1B8354"/>
          <w:sz w:val="30"/>
          <w:szCs w:val="30"/>
        </w:rPr>
        <w:t>: </w:t>
      </w:r>
    </w:p>
    <w:p w:rsidR="00FE3992" w:rsidRDefault="00FE3992" w:rsidP="00FE3992">
      <w:pPr>
        <w:pStyle w:val="NormalWeb"/>
        <w:shd w:val="clear" w:color="auto" w:fill="FFFFFF"/>
        <w:bidi/>
        <w:spacing w:before="0" w:beforeAutospacing="0" w:line="360" w:lineRule="atLeast"/>
        <w:rPr>
          <w:rFonts w:ascii="saud" w:hAnsi="saud"/>
          <w:color w:val="161616"/>
        </w:rPr>
      </w:pPr>
      <w:r>
        <w:rPr>
          <w:rFonts w:ascii="saud" w:hAnsi="saud"/>
          <w:color w:val="161616"/>
          <w:rtl/>
        </w:rPr>
        <w:t>يصدر الوزير اللائحة التنفيذية لضبط أعمال التفتيش وتنظيمها</w:t>
      </w:r>
      <w:r>
        <w:rPr>
          <w:rFonts w:ascii="saud" w:hAnsi="saud"/>
          <w:color w:val="161616"/>
        </w:rPr>
        <w:t>.</w:t>
      </w:r>
    </w:p>
    <w:p w:rsidR="0089250A" w:rsidRDefault="00FE3992" w:rsidP="00FE3992">
      <w:pPr>
        <w:bidi/>
      </w:pPr>
    </w:p>
    <w:sectPr w:rsidR="00892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au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235E83"/>
    <w:multiLevelType w:val="multilevel"/>
    <w:tmpl w:val="476A0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2F5D11"/>
    <w:multiLevelType w:val="multilevel"/>
    <w:tmpl w:val="30A48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C47"/>
    <w:rsid w:val="00495FA5"/>
    <w:rsid w:val="0095798A"/>
    <w:rsid w:val="00F52C47"/>
    <w:rsid w:val="00FE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1081C-0F32-4B13-B4E3-98F2B244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39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9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9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9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E3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5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23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5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43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2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63652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2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57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14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38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79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58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98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86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35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199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faisal</cp:lastModifiedBy>
  <cp:revision>3</cp:revision>
  <dcterms:created xsi:type="dcterms:W3CDTF">2025-09-20T23:36:00Z</dcterms:created>
  <dcterms:modified xsi:type="dcterms:W3CDTF">2025-09-20T23:36:00Z</dcterms:modified>
</cp:coreProperties>
</file>