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-1225991763"/>
        <w:docPartObj>
          <w:docPartGallery w:val="Cover Pages"/>
          <w:docPartUnique/>
        </w:docPartObj>
      </w:sdtPr>
      <w:sdtEndPr/>
      <w:sdtContent>
        <w:p w:rsidR="00B95EFF" w:rsidRDefault="00B95EF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9"/>
                                  <w:gridCol w:w="5445"/>
                                </w:tblGrid>
                                <w:tr w:rsidR="00B95EFF" w:rsidTr="00226767">
                                  <w:trPr>
                                    <w:trHeight w:val="7566"/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B95EFF" w:rsidRDefault="00B95EFF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2361063" cy="2329894"/>
                                            <wp:effectExtent l="0" t="0" r="1270" b="0"/>
                                            <wp:docPr id="451" name="Image 45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451" name="wolf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374094" cy="234275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323E4F" w:themeColor="text2" w:themeShade="BF"/>
                                          <w:sz w:val="72"/>
                                          <w:szCs w:val="72"/>
                                        </w:rPr>
                                        <w:alias w:val="Titr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B95EFF" w:rsidRPr="00B95EFF" w:rsidRDefault="00B95EFF">
                                          <w:pPr>
                                            <w:pStyle w:val="Sansinterligne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323E4F" w:themeColor="text2" w:themeShade="BF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B95EFF">
                                            <w:rPr>
                                              <w:caps/>
                                              <w:color w:val="323E4F" w:themeColor="text2" w:themeShade="BF"/>
                                              <w:sz w:val="72"/>
                                              <w:szCs w:val="72"/>
                                            </w:rPr>
                                            <w:t>dOSSIER D’ANALYSE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323E4F" w:themeColor="text2" w:themeShade="BF"/>
                                          <w:sz w:val="32"/>
                                          <w:szCs w:val="32"/>
                                        </w:rPr>
                                        <w:alias w:val="Sous-titr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B95EFF" w:rsidRDefault="00226767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323E4F" w:themeColor="text2" w:themeShade="BF"/>
                                              <w:sz w:val="32"/>
                                              <w:szCs w:val="32"/>
                                            </w:rPr>
                                            <w:t xml:space="preserve">Projet 1, </w:t>
                                          </w:r>
                                          <w:r w:rsidR="00B95EFF" w:rsidRPr="00B95EFF">
                                            <w:rPr>
                                              <w:color w:val="323E4F" w:themeColor="text2" w:themeShade="BF"/>
                                              <w:sz w:val="32"/>
                                              <w:szCs w:val="32"/>
                                            </w:rPr>
                                            <w:t xml:space="preserve">Application </w:t>
                                          </w:r>
                                          <w:proofErr w:type="spellStart"/>
                                          <w:r w:rsidR="00B95EFF" w:rsidRPr="00B95EFF">
                                            <w:rPr>
                                              <w:color w:val="323E4F" w:themeColor="text2" w:themeShade="BF"/>
                                              <w:sz w:val="32"/>
                                              <w:szCs w:val="32"/>
                                            </w:rPr>
                                            <w:t>AlphaPoll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B95EFF" w:rsidRPr="00B95EFF" w:rsidRDefault="00B95EFF">
                                      <w:pPr>
                                        <w:rPr>
                                          <w:color w:val="323E4F" w:themeColor="text2" w:themeShade="BF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323E4F" w:themeColor="text2" w:themeShade="BF"/>
                                          <w:sz w:val="26"/>
                                          <w:szCs w:val="26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B95EFF" w:rsidRPr="00B95EFF" w:rsidRDefault="00B95EFF">
                                          <w:pPr>
                                            <w:pStyle w:val="Sansinterligne"/>
                                            <w:rPr>
                                              <w:color w:val="323E4F" w:themeColor="text2" w:themeShade="BF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B95EFF">
                                            <w:rPr>
                                              <w:color w:val="323E4F" w:themeColor="text2" w:themeShade="BF"/>
                                              <w:sz w:val="26"/>
                                              <w:szCs w:val="26"/>
                                            </w:rPr>
                                            <w:t>Julien E</w:t>
                                          </w:r>
                                          <w:r w:rsidR="003E73A4">
                                            <w:rPr>
                                              <w:color w:val="323E4F" w:themeColor="text2" w:themeShade="BF"/>
                                              <w:sz w:val="26"/>
                                              <w:szCs w:val="26"/>
                                            </w:rPr>
                                            <w:t>HLES</w:t>
                                          </w:r>
                                          <w:r w:rsidRPr="00B95EFF">
                                            <w:rPr>
                                              <w:color w:val="323E4F" w:themeColor="text2" w:themeShade="BF"/>
                                              <w:sz w:val="26"/>
                                              <w:szCs w:val="26"/>
                                            </w:rPr>
                                            <w:t>, Marc FURLAN</w:t>
                                          </w:r>
                                        </w:p>
                                      </w:sdtContent>
                                    </w:sdt>
                                    <w:p w:rsidR="00B95EFF" w:rsidRPr="00B95EFF" w:rsidRDefault="00344410">
                                      <w:pPr>
                                        <w:pStyle w:val="Sansinterligne"/>
                                        <w:rPr>
                                          <w:color w:val="323E4F" w:themeColor="text2" w:themeShade="BF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323E4F" w:themeColor="text2" w:themeShade="BF"/>
                                          </w:rPr>
                                          <w:alias w:val="Cours"/>
                                          <w:tag w:val="Cour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95EFF" w:rsidRPr="00B95EFF">
                                            <w:rPr>
                                              <w:color w:val="323E4F" w:themeColor="text2" w:themeShade="BF"/>
                                            </w:rPr>
                                            <w:t>ADAI 2017/2018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B95EFF" w:rsidRDefault="00B95EF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302.4pt;z-index:251652096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IagiqaJAgAAhg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H w:val="single" w:sz="4" w:space="0" w:color="auto"/>
                              <w:insideV w:val="single" w:sz="4" w:space="0" w:color="auto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9"/>
                            <w:gridCol w:w="5445"/>
                          </w:tblGrid>
                          <w:tr w:rsidR="00B95EFF" w:rsidTr="00226767">
                            <w:trPr>
                              <w:trHeight w:val="7566"/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B95EFF" w:rsidRDefault="00B95EFF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361063" cy="2329894"/>
                                      <wp:effectExtent l="0" t="0" r="1270" b="0"/>
                                      <wp:docPr id="451" name="Image 45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51" name="wolf.jp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374094" cy="234275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72"/>
                                    <w:szCs w:val="72"/>
                                  </w:rPr>
                                  <w:alias w:val="Titr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95EFF" w:rsidRPr="00B95EFF" w:rsidRDefault="00B95EFF">
                                    <w:pPr>
                                      <w:pStyle w:val="Sansinterligne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72"/>
                                        <w:szCs w:val="72"/>
                                      </w:rPr>
                                    </w:pPr>
                                    <w:r w:rsidRPr="00B95EFF">
                                      <w:rPr>
                                        <w:caps/>
                                        <w:color w:val="323E4F" w:themeColor="text2" w:themeShade="BF"/>
                                        <w:sz w:val="72"/>
                                        <w:szCs w:val="72"/>
                                      </w:rPr>
                                      <w:t>dOSSIER D’ANALYSE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323E4F" w:themeColor="text2" w:themeShade="BF"/>
                                    <w:sz w:val="32"/>
                                    <w:szCs w:val="32"/>
                                  </w:rPr>
                                  <w:alias w:val="Sous-titr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95EFF" w:rsidRDefault="00226767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323E4F" w:themeColor="text2" w:themeShade="BF"/>
                                        <w:sz w:val="32"/>
                                        <w:szCs w:val="32"/>
                                      </w:rPr>
                                      <w:t xml:space="preserve">Projet 1, </w:t>
                                    </w:r>
                                    <w:r w:rsidR="00B95EFF" w:rsidRPr="00B95EFF">
                                      <w:rPr>
                                        <w:color w:val="323E4F" w:themeColor="text2" w:themeShade="BF"/>
                                        <w:sz w:val="32"/>
                                        <w:szCs w:val="32"/>
                                      </w:rPr>
                                      <w:t xml:space="preserve">Application </w:t>
                                    </w:r>
                                    <w:proofErr w:type="spellStart"/>
                                    <w:r w:rsidR="00B95EFF" w:rsidRPr="00B95EFF">
                                      <w:rPr>
                                        <w:color w:val="323E4F" w:themeColor="text2" w:themeShade="BF"/>
                                        <w:sz w:val="32"/>
                                        <w:szCs w:val="32"/>
                                      </w:rPr>
                                      <w:t>AlphaPoll</w:t>
                                    </w:r>
                                    <w:proofErr w:type="spellEnd"/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B95EFF" w:rsidRPr="00B95EFF" w:rsidRDefault="00B95EFF">
                                <w:pPr>
                                  <w:rPr>
                                    <w:color w:val="323E4F" w:themeColor="text2" w:themeShade="BF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323E4F" w:themeColor="text2" w:themeShade="BF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95EFF" w:rsidRPr="00B95EFF" w:rsidRDefault="00B95EFF">
                                    <w:pPr>
                                      <w:pStyle w:val="Sansinterligne"/>
                                      <w:rPr>
                                        <w:color w:val="323E4F" w:themeColor="text2" w:themeShade="BF"/>
                                        <w:sz w:val="26"/>
                                        <w:szCs w:val="26"/>
                                      </w:rPr>
                                    </w:pPr>
                                    <w:r w:rsidRPr="00B95EFF">
                                      <w:rPr>
                                        <w:color w:val="323E4F" w:themeColor="text2" w:themeShade="BF"/>
                                        <w:sz w:val="26"/>
                                        <w:szCs w:val="26"/>
                                      </w:rPr>
                                      <w:t>Julien E</w:t>
                                    </w:r>
                                    <w:r w:rsidR="003E73A4">
                                      <w:rPr>
                                        <w:color w:val="323E4F" w:themeColor="text2" w:themeShade="BF"/>
                                        <w:sz w:val="26"/>
                                        <w:szCs w:val="26"/>
                                      </w:rPr>
                                      <w:t>HLES</w:t>
                                    </w:r>
                                    <w:r w:rsidRPr="00B95EFF">
                                      <w:rPr>
                                        <w:color w:val="323E4F" w:themeColor="text2" w:themeShade="BF"/>
                                        <w:sz w:val="26"/>
                                        <w:szCs w:val="26"/>
                                      </w:rPr>
                                      <w:t>, Marc FURLAN</w:t>
                                    </w:r>
                                  </w:p>
                                </w:sdtContent>
                              </w:sdt>
                              <w:p w:rsidR="00B95EFF" w:rsidRPr="00B95EFF" w:rsidRDefault="00344410">
                                <w:pPr>
                                  <w:pStyle w:val="Sansinterligne"/>
                                  <w:rPr>
                                    <w:color w:val="323E4F" w:themeColor="text2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323E4F" w:themeColor="text2" w:themeShade="BF"/>
                                    </w:rPr>
                                    <w:alias w:val="Cours"/>
                                    <w:tag w:val="Cour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5EFF" w:rsidRPr="00B95EFF">
                                      <w:rPr>
                                        <w:color w:val="323E4F" w:themeColor="text2" w:themeShade="BF"/>
                                      </w:rPr>
                                      <w:t>ADAI 2017/2018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B95EFF" w:rsidRDefault="00B95EFF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C66564" w:rsidRDefault="00C66564" w:rsidP="00C66564"/>
    <w:p w:rsidR="00D9524C" w:rsidRDefault="00D9524C" w:rsidP="00C6656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741591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524C" w:rsidRDefault="00D9524C">
          <w:pPr>
            <w:pStyle w:val="En-ttedetabledesmatires"/>
          </w:pPr>
          <w:r>
            <w:t>Table des matières</w:t>
          </w:r>
        </w:p>
        <w:p w:rsidR="00226767" w:rsidRDefault="00D9524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302831" w:history="1">
            <w:r w:rsidR="00226767" w:rsidRPr="000E1874">
              <w:rPr>
                <w:rStyle w:val="Lienhypertexte"/>
                <w:noProof/>
              </w:rPr>
              <w:t>1.</w:t>
            </w:r>
            <w:r w:rsidR="00226767">
              <w:rPr>
                <w:rFonts w:eastAsiaTheme="minorEastAsia"/>
                <w:noProof/>
                <w:lang w:eastAsia="ja-JP"/>
              </w:rPr>
              <w:tab/>
            </w:r>
            <w:r w:rsidR="00226767" w:rsidRPr="000E1874">
              <w:rPr>
                <w:rStyle w:val="Lienhypertexte"/>
                <w:noProof/>
              </w:rPr>
              <w:t>Introduction</w:t>
            </w:r>
            <w:r w:rsidR="00226767">
              <w:rPr>
                <w:noProof/>
                <w:webHidden/>
              </w:rPr>
              <w:tab/>
            </w:r>
            <w:r w:rsidR="00226767">
              <w:rPr>
                <w:noProof/>
                <w:webHidden/>
              </w:rPr>
              <w:fldChar w:fldCharType="begin"/>
            </w:r>
            <w:r w:rsidR="00226767">
              <w:rPr>
                <w:noProof/>
                <w:webHidden/>
              </w:rPr>
              <w:instrText xml:space="preserve"> PAGEREF _Toc503302831 \h </w:instrText>
            </w:r>
            <w:r w:rsidR="00226767">
              <w:rPr>
                <w:noProof/>
                <w:webHidden/>
              </w:rPr>
            </w:r>
            <w:r w:rsidR="00226767">
              <w:rPr>
                <w:noProof/>
                <w:webHidden/>
              </w:rPr>
              <w:fldChar w:fldCharType="separate"/>
            </w:r>
            <w:r w:rsidR="00344410">
              <w:rPr>
                <w:noProof/>
                <w:webHidden/>
              </w:rPr>
              <w:t>2</w:t>
            </w:r>
            <w:r w:rsidR="00226767">
              <w:rPr>
                <w:noProof/>
                <w:webHidden/>
              </w:rPr>
              <w:fldChar w:fldCharType="end"/>
            </w:r>
          </w:hyperlink>
        </w:p>
        <w:p w:rsidR="00226767" w:rsidRDefault="0034441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503302832" w:history="1">
            <w:r w:rsidR="00226767" w:rsidRPr="000E1874">
              <w:rPr>
                <w:rStyle w:val="Lienhypertexte"/>
                <w:noProof/>
              </w:rPr>
              <w:t>2.</w:t>
            </w:r>
            <w:r w:rsidR="00226767">
              <w:rPr>
                <w:rFonts w:eastAsiaTheme="minorEastAsia"/>
                <w:noProof/>
                <w:lang w:eastAsia="ja-JP"/>
              </w:rPr>
              <w:tab/>
            </w:r>
            <w:r w:rsidR="00226767" w:rsidRPr="000E1874">
              <w:rPr>
                <w:rStyle w:val="Lienhypertexte"/>
                <w:noProof/>
              </w:rPr>
              <w:t>Tableau des fonctionnalités</w:t>
            </w:r>
            <w:r w:rsidR="00226767">
              <w:rPr>
                <w:noProof/>
                <w:webHidden/>
              </w:rPr>
              <w:tab/>
            </w:r>
            <w:r w:rsidR="00226767">
              <w:rPr>
                <w:noProof/>
                <w:webHidden/>
              </w:rPr>
              <w:fldChar w:fldCharType="begin"/>
            </w:r>
            <w:r w:rsidR="00226767">
              <w:rPr>
                <w:noProof/>
                <w:webHidden/>
              </w:rPr>
              <w:instrText xml:space="preserve"> PAGEREF _Toc503302832 \h </w:instrText>
            </w:r>
            <w:r w:rsidR="00226767">
              <w:rPr>
                <w:noProof/>
                <w:webHidden/>
              </w:rPr>
            </w:r>
            <w:r w:rsidR="0022676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26767">
              <w:rPr>
                <w:noProof/>
                <w:webHidden/>
              </w:rPr>
              <w:fldChar w:fldCharType="end"/>
            </w:r>
          </w:hyperlink>
        </w:p>
        <w:p w:rsidR="00226767" w:rsidRDefault="0034441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503302833" w:history="1">
            <w:r w:rsidR="00226767" w:rsidRPr="000E1874">
              <w:rPr>
                <w:rStyle w:val="Lienhypertexte"/>
                <w:noProof/>
              </w:rPr>
              <w:t>3.</w:t>
            </w:r>
            <w:r w:rsidR="00226767">
              <w:rPr>
                <w:rFonts w:eastAsiaTheme="minorEastAsia"/>
                <w:noProof/>
                <w:lang w:eastAsia="ja-JP"/>
              </w:rPr>
              <w:tab/>
            </w:r>
            <w:r w:rsidR="00226767" w:rsidRPr="000E1874">
              <w:rPr>
                <w:rStyle w:val="Lienhypertexte"/>
                <w:noProof/>
              </w:rPr>
              <w:t>Schéma Objet (MCD)</w:t>
            </w:r>
            <w:r w:rsidR="00226767">
              <w:rPr>
                <w:noProof/>
                <w:webHidden/>
              </w:rPr>
              <w:tab/>
            </w:r>
            <w:r w:rsidR="00226767">
              <w:rPr>
                <w:noProof/>
                <w:webHidden/>
              </w:rPr>
              <w:fldChar w:fldCharType="begin"/>
            </w:r>
            <w:r w:rsidR="00226767">
              <w:rPr>
                <w:noProof/>
                <w:webHidden/>
              </w:rPr>
              <w:instrText xml:space="preserve"> PAGEREF _Toc503302833 \h </w:instrText>
            </w:r>
            <w:r w:rsidR="00226767">
              <w:rPr>
                <w:noProof/>
                <w:webHidden/>
              </w:rPr>
            </w:r>
            <w:r w:rsidR="0022676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26767">
              <w:rPr>
                <w:noProof/>
                <w:webHidden/>
              </w:rPr>
              <w:fldChar w:fldCharType="end"/>
            </w:r>
          </w:hyperlink>
        </w:p>
        <w:p w:rsidR="00226767" w:rsidRDefault="0034441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503302834" w:history="1">
            <w:r w:rsidR="00226767" w:rsidRPr="000E1874">
              <w:rPr>
                <w:rStyle w:val="Lienhypertexte"/>
                <w:noProof/>
              </w:rPr>
              <w:t>4.</w:t>
            </w:r>
            <w:r w:rsidR="00226767">
              <w:rPr>
                <w:rFonts w:eastAsiaTheme="minorEastAsia"/>
                <w:noProof/>
                <w:lang w:eastAsia="ja-JP"/>
              </w:rPr>
              <w:tab/>
            </w:r>
            <w:r w:rsidR="00226767" w:rsidRPr="000E1874">
              <w:rPr>
                <w:rStyle w:val="Lienhypertexte"/>
                <w:noProof/>
              </w:rPr>
              <w:t>Schéma relationnel base de données (MLD)</w:t>
            </w:r>
            <w:r w:rsidR="00226767">
              <w:rPr>
                <w:noProof/>
                <w:webHidden/>
              </w:rPr>
              <w:tab/>
            </w:r>
            <w:r w:rsidR="00226767">
              <w:rPr>
                <w:noProof/>
                <w:webHidden/>
              </w:rPr>
              <w:fldChar w:fldCharType="begin"/>
            </w:r>
            <w:r w:rsidR="00226767">
              <w:rPr>
                <w:noProof/>
                <w:webHidden/>
              </w:rPr>
              <w:instrText xml:space="preserve"> PAGEREF _Toc503302834 \h </w:instrText>
            </w:r>
            <w:r w:rsidR="00226767">
              <w:rPr>
                <w:noProof/>
                <w:webHidden/>
              </w:rPr>
            </w:r>
            <w:r w:rsidR="0022676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26767">
              <w:rPr>
                <w:noProof/>
                <w:webHidden/>
              </w:rPr>
              <w:fldChar w:fldCharType="end"/>
            </w:r>
          </w:hyperlink>
        </w:p>
        <w:p w:rsidR="00226767" w:rsidRDefault="0034441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503302835" w:history="1">
            <w:r w:rsidR="00226767" w:rsidRPr="000E1874">
              <w:rPr>
                <w:rStyle w:val="Lienhypertexte"/>
                <w:noProof/>
              </w:rPr>
              <w:t>5.</w:t>
            </w:r>
            <w:r w:rsidR="00226767">
              <w:rPr>
                <w:rFonts w:eastAsiaTheme="minorEastAsia"/>
                <w:noProof/>
                <w:lang w:eastAsia="ja-JP"/>
              </w:rPr>
              <w:tab/>
            </w:r>
            <w:r w:rsidR="00226767" w:rsidRPr="000E1874">
              <w:rPr>
                <w:rStyle w:val="Lienhypertexte"/>
                <w:noProof/>
              </w:rPr>
              <w:t>Dictionnaire des données</w:t>
            </w:r>
            <w:r w:rsidR="00226767">
              <w:rPr>
                <w:noProof/>
                <w:webHidden/>
              </w:rPr>
              <w:tab/>
            </w:r>
            <w:r w:rsidR="00226767">
              <w:rPr>
                <w:noProof/>
                <w:webHidden/>
              </w:rPr>
              <w:fldChar w:fldCharType="begin"/>
            </w:r>
            <w:r w:rsidR="00226767">
              <w:rPr>
                <w:noProof/>
                <w:webHidden/>
              </w:rPr>
              <w:instrText xml:space="preserve"> PAGEREF _Toc503302835 \h </w:instrText>
            </w:r>
            <w:r w:rsidR="00226767">
              <w:rPr>
                <w:noProof/>
                <w:webHidden/>
              </w:rPr>
            </w:r>
            <w:r w:rsidR="0022676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26767">
              <w:rPr>
                <w:noProof/>
                <w:webHidden/>
              </w:rPr>
              <w:fldChar w:fldCharType="end"/>
            </w:r>
          </w:hyperlink>
        </w:p>
        <w:p w:rsidR="00226767" w:rsidRDefault="0034441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503302836" w:history="1">
            <w:r w:rsidR="00226767" w:rsidRPr="000E1874">
              <w:rPr>
                <w:rStyle w:val="Lienhypertexte"/>
                <w:noProof/>
              </w:rPr>
              <w:t>6.</w:t>
            </w:r>
            <w:r w:rsidR="00226767">
              <w:rPr>
                <w:rFonts w:eastAsiaTheme="minorEastAsia"/>
                <w:noProof/>
                <w:lang w:eastAsia="ja-JP"/>
              </w:rPr>
              <w:tab/>
            </w:r>
            <w:r w:rsidR="00226767" w:rsidRPr="000E1874">
              <w:rPr>
                <w:rStyle w:val="Lienhypertexte"/>
                <w:noProof/>
              </w:rPr>
              <w:t>Schéma architectural</w:t>
            </w:r>
            <w:r w:rsidR="00226767">
              <w:rPr>
                <w:noProof/>
                <w:webHidden/>
              </w:rPr>
              <w:tab/>
            </w:r>
            <w:r w:rsidR="00226767">
              <w:rPr>
                <w:noProof/>
                <w:webHidden/>
              </w:rPr>
              <w:fldChar w:fldCharType="begin"/>
            </w:r>
            <w:r w:rsidR="00226767">
              <w:rPr>
                <w:noProof/>
                <w:webHidden/>
              </w:rPr>
              <w:instrText xml:space="preserve"> PAGEREF _Toc503302836 \h </w:instrText>
            </w:r>
            <w:r w:rsidR="00226767">
              <w:rPr>
                <w:noProof/>
                <w:webHidden/>
              </w:rPr>
            </w:r>
            <w:r w:rsidR="0022676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26767">
              <w:rPr>
                <w:noProof/>
                <w:webHidden/>
              </w:rPr>
              <w:fldChar w:fldCharType="end"/>
            </w:r>
          </w:hyperlink>
        </w:p>
        <w:p w:rsidR="00D9524C" w:rsidRDefault="00D9524C">
          <w:r>
            <w:rPr>
              <w:b/>
              <w:bCs/>
            </w:rPr>
            <w:fldChar w:fldCharType="end"/>
          </w:r>
        </w:p>
      </w:sdtContent>
    </w:sdt>
    <w:p w:rsidR="00D9524C" w:rsidRDefault="00D9524C">
      <w:r>
        <w:br w:type="page"/>
      </w:r>
    </w:p>
    <w:p w:rsidR="00B95EFF" w:rsidRDefault="00B95EFF" w:rsidP="00B95EFF">
      <w:pPr>
        <w:pStyle w:val="Titre1"/>
        <w:numPr>
          <w:ilvl w:val="0"/>
          <w:numId w:val="1"/>
        </w:numPr>
      </w:pPr>
      <w:bookmarkStart w:id="1" w:name="_Toc503302831"/>
      <w:r>
        <w:lastRenderedPageBreak/>
        <w:t>Introduction</w:t>
      </w:r>
      <w:bookmarkEnd w:id="1"/>
    </w:p>
    <w:p w:rsidR="00B95EFF" w:rsidRDefault="00B95EFF" w:rsidP="00B95EFF"/>
    <w:p w:rsidR="00B95EFF" w:rsidRPr="00B95EFF" w:rsidRDefault="00B95EFF" w:rsidP="00B95EFF">
      <w:proofErr w:type="spellStart"/>
      <w:r>
        <w:t>AlphaPoll</w:t>
      </w:r>
      <w:proofErr w:type="spellEnd"/>
      <w:r>
        <w:t xml:space="preserve"> est une application </w:t>
      </w:r>
      <w:r w:rsidR="003E73A4">
        <w:t xml:space="preserve">web </w:t>
      </w:r>
      <w:r>
        <w:t>permettant de créer rapidement des sondages en ligne.</w:t>
      </w:r>
      <w:r w:rsidR="0074015B">
        <w:t xml:space="preserve"> L</w:t>
      </w:r>
      <w:r w:rsidR="000D7937">
        <w:t>’administrateur</w:t>
      </w:r>
      <w:r w:rsidR="0074015B">
        <w:t xml:space="preserve"> du sondage </w:t>
      </w:r>
      <w:r w:rsidR="00F72089">
        <w:t>peut le partager avec les votants grâce à des liens les laissant accéder au sondage et aux résultats.</w:t>
      </w:r>
      <w:r w:rsidR="0074015B">
        <w:t xml:space="preserve"> </w:t>
      </w:r>
      <w:r w:rsidR="000D7937">
        <w:t>L’administrateur dispose également de la possibilité de désactiver le sondage. L’ensemble du sondage (son intitulé et les différents choix possibles) ainsi que le nombre de votants s</w:t>
      </w:r>
      <w:r w:rsidR="00C36CE7">
        <w:t>ont stockés dans une base de données</w:t>
      </w:r>
      <w:r w:rsidR="000D7937">
        <w:t xml:space="preserve">. </w:t>
      </w:r>
    </w:p>
    <w:p w:rsidR="00B95EFF" w:rsidRDefault="00B95EFF" w:rsidP="00C66564"/>
    <w:p w:rsidR="003D2E03" w:rsidRPr="003D2E03" w:rsidRDefault="003D2E03" w:rsidP="003D2E03">
      <w:pPr>
        <w:pStyle w:val="Titre1"/>
        <w:numPr>
          <w:ilvl w:val="0"/>
          <w:numId w:val="1"/>
        </w:numPr>
      </w:pPr>
      <w:bookmarkStart w:id="2" w:name="_Toc503302832"/>
      <w:r>
        <w:t>Tableau des fonctionnalités</w:t>
      </w:r>
      <w:bookmarkEnd w:id="2"/>
    </w:p>
    <w:p w:rsidR="005B6B18" w:rsidRDefault="005B6B18" w:rsidP="00C66564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5967"/>
        <w:gridCol w:w="1606"/>
        <w:gridCol w:w="1489"/>
      </w:tblGrid>
      <w:tr w:rsidR="005B6B18" w:rsidTr="00142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5B6B18" w:rsidRDefault="005B6B18" w:rsidP="00F32857">
            <w:r>
              <w:t>FONTIONNALITES</w:t>
            </w:r>
          </w:p>
        </w:tc>
        <w:tc>
          <w:tcPr>
            <w:tcW w:w="1606" w:type="dxa"/>
          </w:tcPr>
          <w:p w:rsidR="005B6B18" w:rsidRDefault="005B6B18" w:rsidP="00F32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489" w:type="dxa"/>
          </w:tcPr>
          <w:p w:rsidR="005B6B18" w:rsidRDefault="005B6B18" w:rsidP="00F32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OPTIONNELLE</w:t>
            </w:r>
          </w:p>
        </w:tc>
      </w:tr>
      <w:tr w:rsidR="005B6B18" w:rsidTr="0014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5B6B18" w:rsidRDefault="005B6B18" w:rsidP="00F32857">
            <w:r>
              <w:t xml:space="preserve">PROFIL UTILISATEUR </w:t>
            </w:r>
          </w:p>
        </w:tc>
        <w:tc>
          <w:tcPr>
            <w:tcW w:w="1606" w:type="dxa"/>
          </w:tcPr>
          <w:p w:rsidR="005B6B18" w:rsidRDefault="005B6B18" w:rsidP="00F328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5B6B18" w:rsidRDefault="005B6B18" w:rsidP="00F328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998" w:rsidTr="0014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Accéder au sondage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14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Répondre au sondage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998" w:rsidTr="0014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Afficher le nombre de votants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14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Confirmer sa réponse (fonction « Voter »)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998" w:rsidTr="0014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Voir les résultats depuis la page des réponses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14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Accéder à la page des résultats après avoir voté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998" w:rsidTr="0014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Retourner à l’accueil après avoir voté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14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Afficher les résultats par ordre décroissant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998" w:rsidTr="0014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Afficher un graphique des réponses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FC4998" w:rsidTr="0014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r>
              <w:t>PROFIL CREATEUR SONDAGE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998" w:rsidTr="0014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Formuler une question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14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Saisir les choix de réponses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998" w:rsidTr="0014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Choisir un mode de réponses (réponse unique ou multiple)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14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Générer le lien de suppression du sondage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998" w:rsidTr="0014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Générer le lien de partage du sondage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14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Générer le lien pour accéder aux résultats du sondage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998" w:rsidTr="0014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Désactiver le sondage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14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Revenir à l’accueil après la suppression du sondage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B6B18" w:rsidRDefault="005B6B18" w:rsidP="00C66564"/>
    <w:p w:rsidR="00C66564" w:rsidRDefault="00C66564" w:rsidP="00C66564"/>
    <w:p w:rsidR="003D2E03" w:rsidRDefault="003D2E03" w:rsidP="003D2E03">
      <w:pPr>
        <w:pStyle w:val="Titre1"/>
        <w:numPr>
          <w:ilvl w:val="0"/>
          <w:numId w:val="1"/>
        </w:numPr>
      </w:pPr>
      <w:bookmarkStart w:id="3" w:name="_Toc503302833"/>
      <w:r>
        <w:lastRenderedPageBreak/>
        <w:t>Schéma Objet (MCD)</w:t>
      </w:r>
      <w:bookmarkEnd w:id="3"/>
    </w:p>
    <w:p w:rsidR="00C4410F" w:rsidRDefault="00E935AE">
      <w:r>
        <w:rPr>
          <w:noProof/>
        </w:rPr>
        <w:drawing>
          <wp:inline distT="0" distB="0" distL="0" distR="0">
            <wp:extent cx="5753100" cy="31242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767" w:rsidRDefault="00226767"/>
    <w:p w:rsidR="00226767" w:rsidRDefault="00226767"/>
    <w:p w:rsidR="00226767" w:rsidRDefault="00226767"/>
    <w:p w:rsidR="003D2E03" w:rsidRDefault="003D2E03" w:rsidP="003D2E03">
      <w:pPr>
        <w:pStyle w:val="Titre1"/>
        <w:numPr>
          <w:ilvl w:val="0"/>
          <w:numId w:val="1"/>
        </w:numPr>
      </w:pPr>
      <w:bookmarkStart w:id="4" w:name="_Toc503302834"/>
      <w:r>
        <w:t>Schéma relationnel base de données (MLD)</w:t>
      </w:r>
      <w:bookmarkEnd w:id="4"/>
    </w:p>
    <w:p w:rsidR="00E935AE" w:rsidRDefault="00E935AE">
      <w:r>
        <w:rPr>
          <w:noProof/>
        </w:rPr>
        <w:drawing>
          <wp:inline distT="0" distB="0" distL="0" distR="0">
            <wp:extent cx="5762625" cy="22479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4D4" w:rsidRPr="00226767" w:rsidRDefault="00FB54D4">
      <w:pPr>
        <w:rPr>
          <w:sz w:val="20"/>
          <w:szCs w:val="20"/>
        </w:rPr>
      </w:pPr>
      <w:r w:rsidRPr="00226767">
        <w:rPr>
          <w:sz w:val="20"/>
          <w:szCs w:val="20"/>
        </w:rPr>
        <w:t xml:space="preserve">Sondage </w:t>
      </w:r>
      <w:proofErr w:type="gramStart"/>
      <w:r w:rsidRPr="00226767">
        <w:rPr>
          <w:sz w:val="20"/>
          <w:szCs w:val="20"/>
        </w:rPr>
        <w:t xml:space="preserve">( </w:t>
      </w:r>
      <w:proofErr w:type="spellStart"/>
      <w:r w:rsidRPr="00226767">
        <w:rPr>
          <w:b/>
          <w:sz w:val="20"/>
          <w:szCs w:val="20"/>
          <w:u w:val="single"/>
        </w:rPr>
        <w:t>IdSondage</w:t>
      </w:r>
      <w:proofErr w:type="spellEnd"/>
      <w:proofErr w:type="gramEnd"/>
      <w:r w:rsidRPr="00226767">
        <w:rPr>
          <w:sz w:val="20"/>
          <w:szCs w:val="20"/>
        </w:rPr>
        <w:t xml:space="preserve">, </w:t>
      </w:r>
      <w:proofErr w:type="spellStart"/>
      <w:r w:rsidRPr="00226767">
        <w:rPr>
          <w:sz w:val="20"/>
          <w:szCs w:val="20"/>
        </w:rPr>
        <w:t>ChoixMultiple</w:t>
      </w:r>
      <w:proofErr w:type="spellEnd"/>
      <w:r w:rsidRPr="00226767">
        <w:rPr>
          <w:sz w:val="20"/>
          <w:szCs w:val="20"/>
        </w:rPr>
        <w:t xml:space="preserve">, Question, </w:t>
      </w:r>
      <w:proofErr w:type="spellStart"/>
      <w:r w:rsidRPr="00226767">
        <w:rPr>
          <w:sz w:val="20"/>
          <w:szCs w:val="20"/>
        </w:rPr>
        <w:t>NbVotants</w:t>
      </w:r>
      <w:proofErr w:type="spellEnd"/>
      <w:r w:rsidRPr="00226767">
        <w:rPr>
          <w:sz w:val="20"/>
          <w:szCs w:val="20"/>
        </w:rPr>
        <w:t xml:space="preserve">, </w:t>
      </w:r>
      <w:proofErr w:type="spellStart"/>
      <w:r w:rsidRPr="00226767">
        <w:rPr>
          <w:sz w:val="20"/>
          <w:szCs w:val="20"/>
        </w:rPr>
        <w:t>LienSuppression</w:t>
      </w:r>
      <w:proofErr w:type="spellEnd"/>
      <w:r w:rsidRPr="00226767">
        <w:rPr>
          <w:sz w:val="20"/>
          <w:szCs w:val="20"/>
        </w:rPr>
        <w:t xml:space="preserve">, </w:t>
      </w:r>
      <w:proofErr w:type="spellStart"/>
      <w:r w:rsidRPr="00226767">
        <w:rPr>
          <w:sz w:val="20"/>
          <w:szCs w:val="20"/>
        </w:rPr>
        <w:t>LienResultat</w:t>
      </w:r>
      <w:proofErr w:type="spellEnd"/>
      <w:r w:rsidRPr="00226767">
        <w:rPr>
          <w:sz w:val="20"/>
          <w:szCs w:val="20"/>
        </w:rPr>
        <w:t xml:space="preserve">, </w:t>
      </w:r>
      <w:proofErr w:type="spellStart"/>
      <w:r w:rsidRPr="00226767">
        <w:rPr>
          <w:sz w:val="20"/>
          <w:szCs w:val="20"/>
        </w:rPr>
        <w:t>LienPartage</w:t>
      </w:r>
      <w:proofErr w:type="spellEnd"/>
      <w:r w:rsidRPr="00226767">
        <w:rPr>
          <w:sz w:val="20"/>
          <w:szCs w:val="20"/>
        </w:rPr>
        <w:t>)</w:t>
      </w:r>
    </w:p>
    <w:p w:rsidR="00FB54D4" w:rsidRPr="00226767" w:rsidRDefault="00FB54D4">
      <w:pPr>
        <w:rPr>
          <w:sz w:val="20"/>
          <w:szCs w:val="20"/>
        </w:rPr>
      </w:pPr>
    </w:p>
    <w:p w:rsidR="00FB54D4" w:rsidRPr="00226767" w:rsidRDefault="00FB54D4">
      <w:pPr>
        <w:rPr>
          <w:sz w:val="20"/>
          <w:szCs w:val="20"/>
        </w:rPr>
      </w:pPr>
      <w:proofErr w:type="spellStart"/>
      <w:r w:rsidRPr="00226767">
        <w:rPr>
          <w:sz w:val="20"/>
          <w:szCs w:val="20"/>
        </w:rPr>
        <w:t>ChoixPossibles</w:t>
      </w:r>
      <w:proofErr w:type="spellEnd"/>
      <w:r w:rsidRPr="00226767">
        <w:rPr>
          <w:sz w:val="20"/>
          <w:szCs w:val="20"/>
        </w:rPr>
        <w:t xml:space="preserve"> (</w:t>
      </w:r>
      <w:proofErr w:type="spellStart"/>
      <w:r w:rsidRPr="00226767">
        <w:rPr>
          <w:b/>
          <w:sz w:val="20"/>
          <w:szCs w:val="20"/>
          <w:u w:val="single"/>
        </w:rPr>
        <w:t>IdChoix</w:t>
      </w:r>
      <w:proofErr w:type="spellEnd"/>
      <w:r w:rsidRPr="00226767">
        <w:rPr>
          <w:sz w:val="20"/>
          <w:szCs w:val="20"/>
        </w:rPr>
        <w:t xml:space="preserve">, </w:t>
      </w:r>
      <w:proofErr w:type="spellStart"/>
      <w:r w:rsidRPr="00226767">
        <w:rPr>
          <w:sz w:val="20"/>
          <w:szCs w:val="20"/>
        </w:rPr>
        <w:t>IntituleChoix</w:t>
      </w:r>
      <w:proofErr w:type="spellEnd"/>
      <w:r w:rsidRPr="00226767">
        <w:rPr>
          <w:sz w:val="20"/>
          <w:szCs w:val="20"/>
        </w:rPr>
        <w:t xml:space="preserve">, </w:t>
      </w:r>
      <w:proofErr w:type="spellStart"/>
      <w:r w:rsidRPr="00226767">
        <w:rPr>
          <w:sz w:val="20"/>
          <w:szCs w:val="20"/>
          <w:u w:val="single"/>
        </w:rPr>
        <w:t>FKIdSondage</w:t>
      </w:r>
      <w:proofErr w:type="spellEnd"/>
      <w:r w:rsidRPr="00226767">
        <w:rPr>
          <w:sz w:val="20"/>
          <w:szCs w:val="20"/>
        </w:rPr>
        <w:t>)</w:t>
      </w:r>
    </w:p>
    <w:p w:rsidR="003D2E03" w:rsidRDefault="003D2E03"/>
    <w:p w:rsidR="003D2E03" w:rsidRDefault="003D2E03"/>
    <w:p w:rsidR="003D2E03" w:rsidRDefault="003D2E03"/>
    <w:p w:rsidR="00A76B0C" w:rsidRDefault="003D2E03" w:rsidP="003D2E03">
      <w:pPr>
        <w:pStyle w:val="Titre1"/>
        <w:numPr>
          <w:ilvl w:val="0"/>
          <w:numId w:val="1"/>
        </w:numPr>
      </w:pPr>
      <w:bookmarkStart w:id="5" w:name="_Toc503302835"/>
      <w:r>
        <w:lastRenderedPageBreak/>
        <w:t>Dictionnaire des données</w:t>
      </w:r>
      <w:bookmarkEnd w:id="5"/>
    </w:p>
    <w:p w:rsidR="003D2E03" w:rsidRPr="003D2E03" w:rsidRDefault="003D2E03" w:rsidP="003D2E03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A76B0C" w:rsidTr="003E7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76B0C" w:rsidRDefault="005A62C0">
            <w:r>
              <w:t>Libellé</w:t>
            </w:r>
          </w:p>
        </w:tc>
        <w:tc>
          <w:tcPr>
            <w:tcW w:w="2785" w:type="dxa"/>
          </w:tcPr>
          <w:p w:rsidR="00A76B0C" w:rsidRDefault="005A62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3021" w:type="dxa"/>
          </w:tcPr>
          <w:p w:rsidR="00A76B0C" w:rsidRDefault="005A62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A76B0C" w:rsidTr="003E7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76B0C" w:rsidRPr="005A62C0" w:rsidRDefault="005A62C0">
            <w:pPr>
              <w:rPr>
                <w:b w:val="0"/>
              </w:rPr>
            </w:pPr>
            <w:r w:rsidRPr="005A62C0">
              <w:rPr>
                <w:b w:val="0"/>
              </w:rPr>
              <w:t>N° du sondage</w:t>
            </w:r>
          </w:p>
        </w:tc>
        <w:tc>
          <w:tcPr>
            <w:tcW w:w="2785" w:type="dxa"/>
          </w:tcPr>
          <w:p w:rsidR="00A76B0C" w:rsidRDefault="005A62C0" w:rsidP="003E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IdSondage</w:t>
            </w:r>
            <w:proofErr w:type="spellEnd"/>
          </w:p>
        </w:tc>
        <w:tc>
          <w:tcPr>
            <w:tcW w:w="3021" w:type="dxa"/>
          </w:tcPr>
          <w:p w:rsidR="00A76B0C" w:rsidRDefault="005A6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Auto_increment</w:t>
            </w:r>
            <w:proofErr w:type="spellEnd"/>
          </w:p>
        </w:tc>
      </w:tr>
      <w:tr w:rsidR="00A76B0C" w:rsidTr="003E7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76B0C" w:rsidRPr="005A62C0" w:rsidRDefault="005A62C0">
            <w:pPr>
              <w:rPr>
                <w:b w:val="0"/>
              </w:rPr>
            </w:pPr>
            <w:r w:rsidRPr="005A62C0">
              <w:rPr>
                <w:b w:val="0"/>
              </w:rPr>
              <w:t>Choix multiples possible</w:t>
            </w:r>
          </w:p>
        </w:tc>
        <w:tc>
          <w:tcPr>
            <w:tcW w:w="2785" w:type="dxa"/>
          </w:tcPr>
          <w:p w:rsidR="00A76B0C" w:rsidRDefault="005A62C0" w:rsidP="003E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ChoixMultiple</w:t>
            </w:r>
            <w:proofErr w:type="spellEnd"/>
          </w:p>
        </w:tc>
        <w:tc>
          <w:tcPr>
            <w:tcW w:w="3021" w:type="dxa"/>
          </w:tcPr>
          <w:p w:rsidR="00A76B0C" w:rsidRDefault="005A6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</w:tr>
      <w:tr w:rsidR="00A76B0C" w:rsidTr="003E7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76B0C" w:rsidRPr="005A62C0" w:rsidRDefault="005A62C0">
            <w:pPr>
              <w:rPr>
                <w:b w:val="0"/>
              </w:rPr>
            </w:pPr>
            <w:r w:rsidRPr="005A62C0">
              <w:rPr>
                <w:b w:val="0"/>
              </w:rPr>
              <w:t>Question du sondage</w:t>
            </w:r>
          </w:p>
        </w:tc>
        <w:tc>
          <w:tcPr>
            <w:tcW w:w="2785" w:type="dxa"/>
          </w:tcPr>
          <w:p w:rsidR="00A76B0C" w:rsidRDefault="005A62C0" w:rsidP="003E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Question</w:t>
            </w:r>
          </w:p>
        </w:tc>
        <w:tc>
          <w:tcPr>
            <w:tcW w:w="3021" w:type="dxa"/>
          </w:tcPr>
          <w:p w:rsidR="00A76B0C" w:rsidRDefault="005A6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A76B0C" w:rsidTr="003E7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76B0C" w:rsidRPr="005A62C0" w:rsidRDefault="005A62C0">
            <w:pPr>
              <w:rPr>
                <w:b w:val="0"/>
              </w:rPr>
            </w:pPr>
            <w:r>
              <w:rPr>
                <w:b w:val="0"/>
              </w:rPr>
              <w:t>Nombre de votants</w:t>
            </w:r>
          </w:p>
        </w:tc>
        <w:tc>
          <w:tcPr>
            <w:tcW w:w="2785" w:type="dxa"/>
          </w:tcPr>
          <w:p w:rsidR="00A76B0C" w:rsidRDefault="005A62C0" w:rsidP="003E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NbVotants</w:t>
            </w:r>
            <w:proofErr w:type="spellEnd"/>
          </w:p>
        </w:tc>
        <w:tc>
          <w:tcPr>
            <w:tcW w:w="3021" w:type="dxa"/>
          </w:tcPr>
          <w:p w:rsidR="00A76B0C" w:rsidRDefault="005A6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A76B0C" w:rsidTr="003E7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76B0C" w:rsidRPr="005A62C0" w:rsidRDefault="005A62C0">
            <w:pPr>
              <w:rPr>
                <w:b w:val="0"/>
              </w:rPr>
            </w:pPr>
            <w:r>
              <w:rPr>
                <w:b w:val="0"/>
              </w:rPr>
              <w:t>Lien de suppression du sondage</w:t>
            </w:r>
          </w:p>
        </w:tc>
        <w:tc>
          <w:tcPr>
            <w:tcW w:w="2785" w:type="dxa"/>
          </w:tcPr>
          <w:p w:rsidR="00A76B0C" w:rsidRDefault="005A62C0" w:rsidP="003E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LienSuppression</w:t>
            </w:r>
            <w:proofErr w:type="spellEnd"/>
          </w:p>
        </w:tc>
        <w:tc>
          <w:tcPr>
            <w:tcW w:w="3021" w:type="dxa"/>
          </w:tcPr>
          <w:p w:rsidR="00A76B0C" w:rsidRDefault="005A6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A76B0C" w:rsidTr="003E7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76B0C" w:rsidRPr="005A62C0" w:rsidRDefault="005A62C0">
            <w:pPr>
              <w:rPr>
                <w:b w:val="0"/>
              </w:rPr>
            </w:pPr>
            <w:r>
              <w:rPr>
                <w:b w:val="0"/>
              </w:rPr>
              <w:t>Lien vers les résultats du sondage</w:t>
            </w:r>
          </w:p>
        </w:tc>
        <w:tc>
          <w:tcPr>
            <w:tcW w:w="2785" w:type="dxa"/>
          </w:tcPr>
          <w:p w:rsidR="00A76B0C" w:rsidRDefault="005A62C0" w:rsidP="003E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LienResultat</w:t>
            </w:r>
            <w:proofErr w:type="spellEnd"/>
          </w:p>
        </w:tc>
        <w:tc>
          <w:tcPr>
            <w:tcW w:w="3021" w:type="dxa"/>
          </w:tcPr>
          <w:p w:rsidR="00A76B0C" w:rsidRDefault="005A6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A76B0C" w:rsidTr="003E7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76B0C" w:rsidRPr="005A62C0" w:rsidRDefault="005A62C0">
            <w:pPr>
              <w:rPr>
                <w:b w:val="0"/>
              </w:rPr>
            </w:pPr>
            <w:r>
              <w:rPr>
                <w:b w:val="0"/>
              </w:rPr>
              <w:t>Lien de partage pour les votants</w:t>
            </w:r>
          </w:p>
        </w:tc>
        <w:tc>
          <w:tcPr>
            <w:tcW w:w="2785" w:type="dxa"/>
          </w:tcPr>
          <w:p w:rsidR="00A76B0C" w:rsidRDefault="005A62C0" w:rsidP="003E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LienPartage</w:t>
            </w:r>
            <w:proofErr w:type="spellEnd"/>
          </w:p>
        </w:tc>
        <w:tc>
          <w:tcPr>
            <w:tcW w:w="3021" w:type="dxa"/>
          </w:tcPr>
          <w:p w:rsidR="00A76B0C" w:rsidRDefault="005A6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A76B0C" w:rsidTr="003E7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76B0C" w:rsidRPr="005A62C0" w:rsidRDefault="005A62C0">
            <w:pPr>
              <w:rPr>
                <w:b w:val="0"/>
              </w:rPr>
            </w:pPr>
            <w:r>
              <w:rPr>
                <w:b w:val="0"/>
              </w:rPr>
              <w:t>N° du choix</w:t>
            </w:r>
          </w:p>
        </w:tc>
        <w:tc>
          <w:tcPr>
            <w:tcW w:w="2785" w:type="dxa"/>
          </w:tcPr>
          <w:p w:rsidR="00A76B0C" w:rsidRDefault="005A62C0" w:rsidP="003E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IdChoix</w:t>
            </w:r>
            <w:proofErr w:type="spellEnd"/>
          </w:p>
        </w:tc>
        <w:tc>
          <w:tcPr>
            <w:tcW w:w="3021" w:type="dxa"/>
          </w:tcPr>
          <w:p w:rsidR="00A76B0C" w:rsidRDefault="005A6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Auto_</w:t>
            </w:r>
            <w:r w:rsidR="00282147">
              <w:t>i</w:t>
            </w:r>
            <w:r>
              <w:t>ncrement</w:t>
            </w:r>
            <w:proofErr w:type="spellEnd"/>
          </w:p>
        </w:tc>
      </w:tr>
      <w:tr w:rsidR="00A76B0C" w:rsidTr="003E7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76B0C" w:rsidRPr="005A62C0" w:rsidRDefault="005A62C0">
            <w:pPr>
              <w:rPr>
                <w:b w:val="0"/>
              </w:rPr>
            </w:pPr>
            <w:r>
              <w:rPr>
                <w:b w:val="0"/>
              </w:rPr>
              <w:t>Intitulé du choix</w:t>
            </w:r>
          </w:p>
        </w:tc>
        <w:tc>
          <w:tcPr>
            <w:tcW w:w="2785" w:type="dxa"/>
          </w:tcPr>
          <w:p w:rsidR="00A76B0C" w:rsidRDefault="005A62C0" w:rsidP="003E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IntituleChoix</w:t>
            </w:r>
            <w:proofErr w:type="spellEnd"/>
          </w:p>
        </w:tc>
        <w:tc>
          <w:tcPr>
            <w:tcW w:w="3021" w:type="dxa"/>
          </w:tcPr>
          <w:p w:rsidR="00A76B0C" w:rsidRDefault="005A6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="00282147">
              <w:t>c</w:t>
            </w:r>
            <w:r>
              <w:t>har</w:t>
            </w:r>
          </w:p>
        </w:tc>
      </w:tr>
    </w:tbl>
    <w:p w:rsidR="00A76B0C" w:rsidRDefault="00A76B0C"/>
    <w:p w:rsidR="00226767" w:rsidRDefault="00226767"/>
    <w:p w:rsidR="00226767" w:rsidRDefault="00226767"/>
    <w:p w:rsidR="00226767" w:rsidRDefault="00226767"/>
    <w:p w:rsidR="00AA6C65" w:rsidRDefault="000D7937" w:rsidP="000D7937">
      <w:pPr>
        <w:pStyle w:val="Titre1"/>
        <w:numPr>
          <w:ilvl w:val="0"/>
          <w:numId w:val="1"/>
        </w:numPr>
      </w:pPr>
      <w:bookmarkStart w:id="6" w:name="_Toc503302836"/>
      <w:r>
        <w:t>Schéma architectural</w:t>
      </w:r>
      <w:bookmarkEnd w:id="6"/>
    </w:p>
    <w:p w:rsidR="00226767" w:rsidRDefault="00226767"/>
    <w:p w:rsidR="00282147" w:rsidRDefault="00282147"/>
    <w:p w:rsidR="00617D45" w:rsidRDefault="00617D45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226530</wp:posOffset>
                </wp:positionV>
                <wp:extent cx="5973020" cy="1057275"/>
                <wp:effectExtent l="0" t="0" r="27940" b="28575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3020" cy="1057275"/>
                          <a:chOff x="0" y="0"/>
                          <a:chExt cx="5973020" cy="1057275"/>
                        </a:xfrm>
                      </wpg:grpSpPr>
                      <wps:wsp>
                        <wps:cNvPr id="452" name="Nuage 452"/>
                        <wps:cNvSpPr/>
                        <wps:spPr>
                          <a:xfrm>
                            <a:off x="1812898" y="262393"/>
                            <a:ext cx="1063255" cy="723014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7937" w:rsidRDefault="000D7937" w:rsidP="000D7937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Cylindre 453"/>
                        <wps:cNvSpPr/>
                        <wps:spPr>
                          <a:xfrm>
                            <a:off x="5168348" y="198782"/>
                            <a:ext cx="804672" cy="781152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7937" w:rsidRDefault="000D7937" w:rsidP="000D7937">
                              <w:pPr>
                                <w:jc w:val="center"/>
                              </w:pPr>
                              <w:r>
                                <w:t>Base De Données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Organigramme : Alternative 459"/>
                        <wps:cNvSpPr/>
                        <wps:spPr>
                          <a:xfrm>
                            <a:off x="0" y="341906"/>
                            <a:ext cx="1057275" cy="50927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7937" w:rsidRDefault="00617D45" w:rsidP="000D7937">
                              <w:pPr>
                                <w:jc w:val="center"/>
                              </w:pPr>
                              <w:r>
                                <w:t>Utilisateur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Organigramme : Alternative 1"/>
                        <wps:cNvSpPr/>
                        <wps:spPr>
                          <a:xfrm>
                            <a:off x="3681454" y="0"/>
                            <a:ext cx="714375" cy="10572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D45" w:rsidRDefault="00617D45" w:rsidP="00617D45">
                              <w:pPr>
                                <w:jc w:val="center"/>
                              </w:pPr>
                              <w:r>
                                <w:t>Serveur IIS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onnecteur droit avec flèche 5"/>
                        <wps:cNvCnPr/>
                        <wps:spPr>
                          <a:xfrm>
                            <a:off x="1168842" y="612250"/>
                            <a:ext cx="58102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cteur droit avec flèche 6"/>
                        <wps:cNvCnPr/>
                        <wps:spPr>
                          <a:xfrm>
                            <a:off x="2997642" y="604299"/>
                            <a:ext cx="58102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avec flèche 7"/>
                        <wps:cNvCnPr/>
                        <wps:spPr>
                          <a:xfrm>
                            <a:off x="4492487" y="596348"/>
                            <a:ext cx="58102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8" o:spid="_x0000_s1027" style="position:absolute;margin-left:0;margin-top:17.85pt;width:470.3pt;height:83.25pt;z-index:251670528;mso-position-horizontal:left;mso-position-horizontal-relative:margin" coordsize="59730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">
                <v:shape id="Nuage 452" o:spid="_x0000_s1028" style="position:absolute;left:18128;top:2623;width:10633;height:7231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  <v:stroke joinstyle="miter"/>
                  <v:formulas/>
                  <v:path arrowok="t" o:connecttype="custom" o:connectlocs="115506,438110;53163,424771;170515,584085;143244,590461;405563,654227;389122,625106;709501,581608;702930,613558;839996,384168;920011,503599;1028748,256971;993110,301758;943245,90812;945116,111967;715679,66142;733941,39163;544943,78996;553779,55732;344573,86896;376569,109456;101575,264252;95988,240503" o:connectangles="0,0,0,0,0,0,0,0,0,0,0,0,0,0,0,0,0,0,0,0,0,0" textboxrect="0,0,43200,43200"/>
                  <v:textbox>
                    <w:txbxContent>
                      <w:p w:rsidR="000D7937" w:rsidRDefault="000D7937" w:rsidP="000D7937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re 453" o:spid="_x0000_s1029" type="#_x0000_t22" style="position:absolute;left:51683;top:1987;width:8047;height:7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0D7937" w:rsidRDefault="000D7937" w:rsidP="000D7937">
                        <w:pPr>
                          <w:jc w:val="center"/>
                        </w:pPr>
                        <w:r>
                          <w:t>Base De Données</w:t>
                        </w:r>
                      </w:p>
                    </w:txbxContent>
                  </v:textbox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Organigramme : Alternative 459" o:spid="_x0000_s1030" type="#_x0000_t176" style="position:absolute;top:3419;width:10572;height:5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" fillcolor="#4472c4 [3204]" strokecolor="#1f3763 [1604]" strokeweight="1pt">
                  <v:textbox>
                    <w:txbxContent>
                      <w:p w:rsidR="000D7937" w:rsidRDefault="00617D45" w:rsidP="000D7937">
                        <w:pPr>
                          <w:jc w:val="center"/>
                        </w:pPr>
                        <w:r>
                          <w:t>Utilisateur</w:t>
                        </w:r>
                      </w:p>
                    </w:txbxContent>
                  </v:textbox>
                </v:shape>
                <v:shape id="Organigramme : Alternative 1" o:spid="_x0000_s1031" type="#_x0000_t176" style="position:absolute;left:36814;width:7144;height:10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" fillcolor="#4472c4 [3204]" strokecolor="#1f3763 [1604]" strokeweight="1pt">
                  <v:textbox>
                    <w:txbxContent>
                      <w:p w:rsidR="00617D45" w:rsidRDefault="00617D45" w:rsidP="00617D45">
                        <w:pPr>
                          <w:jc w:val="center"/>
                        </w:pPr>
                        <w:r>
                          <w:t>Serveur IIS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5" o:spid="_x0000_s1032" type="#_x0000_t32" style="position:absolute;left:11688;top:6122;width:5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" strokecolor="#4472c4 [3204]" strokeweight=".5pt">
                  <v:stroke startarrow="block" endarrow="block" joinstyle="miter"/>
                </v:shape>
                <v:shape id="Connecteur droit avec flèche 6" o:spid="_x0000_s1033" type="#_x0000_t32" style="position:absolute;left:29976;top:6042;width:5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" strokecolor="#4472c4 [3204]" strokeweight=".5pt">
                  <v:stroke startarrow="block" endarrow="block" joinstyle="miter"/>
                </v:shape>
                <v:shape id="Connecteur droit avec flèche 7" o:spid="_x0000_s1034" type="#_x0000_t32" style="position:absolute;left:44924;top:5963;width:58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" strokecolor="#4472c4 [3204]" strokeweight=".5pt">
                  <v:stroke startarrow="block" endarrow="block" joinstyle="miter"/>
                </v:shape>
                <w10:wrap anchorx="margin"/>
              </v:group>
            </w:pict>
          </mc:Fallback>
        </mc:AlternateContent>
      </w:r>
    </w:p>
    <w:p w:rsidR="00AA6C65" w:rsidRPr="00FB54D4" w:rsidRDefault="00AA6C65"/>
    <w:sectPr w:rsidR="00AA6C65" w:rsidRPr="00FB54D4" w:rsidSect="00B95EFF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F65" w:rsidRDefault="007B1F65" w:rsidP="00A76B0C">
      <w:pPr>
        <w:spacing w:after="0" w:line="240" w:lineRule="auto"/>
      </w:pPr>
      <w:r>
        <w:separator/>
      </w:r>
    </w:p>
  </w:endnote>
  <w:endnote w:type="continuationSeparator" w:id="0">
    <w:p w:rsidR="007B1F65" w:rsidRDefault="007B1F65" w:rsidP="00A76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B0C" w:rsidRDefault="00C36CE7">
    <w:pPr>
      <w:pStyle w:val="Pieddepage"/>
    </w:pPr>
    <w:r>
      <w:t>ADAI 2017/2018</w:t>
    </w:r>
    <w:r>
      <w:ptab w:relativeTo="margin" w:alignment="center" w:leader="none"/>
    </w:r>
    <w:r>
      <w:t>Dossier d’analyse projet 1</w:t>
    </w:r>
    <w:r>
      <w:ptab w:relativeTo="margin" w:alignment="right" w:leader="none"/>
    </w:r>
    <w:r w:rsidR="00226767">
      <w:fldChar w:fldCharType="begin"/>
    </w:r>
    <w:r w:rsidR="00226767">
      <w:instrText xml:space="preserve"> PAGE  \* Arabic  \* MERGEFORMAT </w:instrText>
    </w:r>
    <w:r w:rsidR="00226767">
      <w:fldChar w:fldCharType="separate"/>
    </w:r>
    <w:r w:rsidR="00344410">
      <w:rPr>
        <w:noProof/>
      </w:rPr>
      <w:t>4</w:t>
    </w:r>
    <w:r w:rsidR="0022676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F65" w:rsidRDefault="007B1F65" w:rsidP="00A76B0C">
      <w:pPr>
        <w:spacing w:after="0" w:line="240" w:lineRule="auto"/>
      </w:pPr>
      <w:r>
        <w:separator/>
      </w:r>
    </w:p>
  </w:footnote>
  <w:footnote w:type="continuationSeparator" w:id="0">
    <w:p w:rsidR="007B1F65" w:rsidRDefault="007B1F65" w:rsidP="00A76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EFF" w:rsidRDefault="00B95EFF">
    <w:pPr>
      <w:pStyle w:val="En-tte"/>
    </w:pPr>
    <w:r>
      <w:rPr>
        <w:noProof/>
      </w:rPr>
      <w:drawing>
        <wp:inline distT="0" distB="0" distL="0" distR="0">
          <wp:extent cx="382138" cy="377083"/>
          <wp:effectExtent l="0" t="0" r="0" b="4445"/>
          <wp:docPr id="450" name="Image 4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" name="wolf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0816" cy="3955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95EFF" w:rsidRDefault="00B95EF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30E81"/>
    <w:multiLevelType w:val="hybridMultilevel"/>
    <w:tmpl w:val="740697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64"/>
    <w:rsid w:val="000D7937"/>
    <w:rsid w:val="00142BA3"/>
    <w:rsid w:val="00226767"/>
    <w:rsid w:val="00282147"/>
    <w:rsid w:val="002F2AF3"/>
    <w:rsid w:val="0031358B"/>
    <w:rsid w:val="00337423"/>
    <w:rsid w:val="00344410"/>
    <w:rsid w:val="003D2E03"/>
    <w:rsid w:val="003E73A4"/>
    <w:rsid w:val="005A62C0"/>
    <w:rsid w:val="005B6B18"/>
    <w:rsid w:val="00617D45"/>
    <w:rsid w:val="0074015B"/>
    <w:rsid w:val="007B1F65"/>
    <w:rsid w:val="008A0BEE"/>
    <w:rsid w:val="009B03B5"/>
    <w:rsid w:val="00A76B0C"/>
    <w:rsid w:val="00AA6C65"/>
    <w:rsid w:val="00B95EFF"/>
    <w:rsid w:val="00BF3983"/>
    <w:rsid w:val="00C36CE7"/>
    <w:rsid w:val="00C66564"/>
    <w:rsid w:val="00D059CC"/>
    <w:rsid w:val="00D9524C"/>
    <w:rsid w:val="00E935AE"/>
    <w:rsid w:val="00F72089"/>
    <w:rsid w:val="00FB54D4"/>
    <w:rsid w:val="00FC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78B4F62B-F828-4B4C-AC9E-4EC1A289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6564"/>
  </w:style>
  <w:style w:type="paragraph" w:styleId="Titre1">
    <w:name w:val="heading 1"/>
    <w:basedOn w:val="Normal"/>
    <w:next w:val="Normal"/>
    <w:link w:val="Titre1Car"/>
    <w:uiPriority w:val="9"/>
    <w:qFormat/>
    <w:rsid w:val="005A6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1Clair-Accentuation1">
    <w:name w:val="Grid Table 1 Light Accent 1"/>
    <w:basedOn w:val="TableauNormal"/>
    <w:uiPriority w:val="46"/>
    <w:rsid w:val="00C6656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3">
    <w:name w:val="Grid Table 4 Accent 3"/>
    <w:basedOn w:val="TableauNormal"/>
    <w:uiPriority w:val="49"/>
    <w:rsid w:val="00A76B0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A76B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6B0C"/>
  </w:style>
  <w:style w:type="paragraph" w:styleId="Pieddepage">
    <w:name w:val="footer"/>
    <w:basedOn w:val="Normal"/>
    <w:link w:val="PieddepageCar"/>
    <w:uiPriority w:val="99"/>
    <w:unhideWhenUsed/>
    <w:rsid w:val="00A76B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6B0C"/>
  </w:style>
  <w:style w:type="table" w:styleId="Grilledutableau">
    <w:name w:val="Table Grid"/>
    <w:basedOn w:val="TableauNormal"/>
    <w:uiPriority w:val="39"/>
    <w:rsid w:val="00A76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A6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3D2E03"/>
    <w:pPr>
      <w:spacing w:after="0" w:line="240" w:lineRule="auto"/>
    </w:pPr>
    <w:rPr>
      <w:rFonts w:eastAsiaTheme="minorEastAsia"/>
      <w:lang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D2E03"/>
    <w:rPr>
      <w:rFonts w:eastAsiaTheme="minorEastAsia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3D2E0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ja-JP"/>
    </w:rPr>
  </w:style>
  <w:style w:type="character" w:customStyle="1" w:styleId="TitreCar">
    <w:name w:val="Titre Car"/>
    <w:basedOn w:val="Policepardfaut"/>
    <w:link w:val="Titre"/>
    <w:uiPriority w:val="10"/>
    <w:rsid w:val="003D2E0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ja-JP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D2E0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ja-JP"/>
    </w:rPr>
  </w:style>
  <w:style w:type="character" w:customStyle="1" w:styleId="Sous-titreCar">
    <w:name w:val="Sous-titre Car"/>
    <w:basedOn w:val="Policepardfaut"/>
    <w:link w:val="Sous-titre"/>
    <w:uiPriority w:val="11"/>
    <w:rsid w:val="003D2E03"/>
    <w:rPr>
      <w:rFonts w:eastAsiaTheme="minorEastAsia" w:cs="Times New Roman"/>
      <w:color w:val="5A5A5A" w:themeColor="text1" w:themeTint="A5"/>
      <w:spacing w:val="15"/>
      <w:lang w:eastAsia="ja-JP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9524C"/>
    <w:pPr>
      <w:outlineLvl w:val="9"/>
    </w:pPr>
    <w:rPr>
      <w:lang w:eastAsia="ja-JP"/>
    </w:rPr>
  </w:style>
  <w:style w:type="paragraph" w:styleId="TM1">
    <w:name w:val="toc 1"/>
    <w:basedOn w:val="Normal"/>
    <w:next w:val="Normal"/>
    <w:autoRedefine/>
    <w:uiPriority w:val="39"/>
    <w:unhideWhenUsed/>
    <w:rsid w:val="00D9524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9524C"/>
    <w:rPr>
      <w:color w:val="0563C1" w:themeColor="hyperlink"/>
      <w:u w:val="single"/>
    </w:rPr>
  </w:style>
  <w:style w:type="table" w:styleId="TableauGrille4-Accentuation5">
    <w:name w:val="Grid Table 4 Accent 5"/>
    <w:basedOn w:val="TableauNormal"/>
    <w:uiPriority w:val="49"/>
    <w:rsid w:val="00142BA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EF229-39F5-4A29-A981-714EC0FF1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D’ANALYSE</vt:lpstr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D’ANALYSE</dc:title>
  <dc:subject>Projet 1, Application AlphaPoll</dc:subject>
  <dc:creator>Julien EHLES, Marc FURLAN</dc:creator>
  <cp:keywords/>
  <dc:description/>
  <cp:lastModifiedBy>Marc FURLAN</cp:lastModifiedBy>
  <cp:revision>7</cp:revision>
  <cp:lastPrinted>2018-01-10T10:55:00Z</cp:lastPrinted>
  <dcterms:created xsi:type="dcterms:W3CDTF">2018-01-03T07:54:00Z</dcterms:created>
  <dcterms:modified xsi:type="dcterms:W3CDTF">2018-01-10T10:55:00Z</dcterms:modified>
  <cp:category>ADAI 2017/2018</cp:category>
</cp:coreProperties>
</file>