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E3FB9" w:rsidP="008D40FA" w:rsidRDefault="30636BAE" w14:paraId="2C078E63" w14:textId="7FFFCD47">
      <w:pPr>
        <w:jc w:val="center"/>
        <w:rPr>
          <w:rFonts w:ascii="Arial" w:hAnsi="Arial" w:eastAsia="Arial" w:cs="Arial"/>
          <w:b/>
          <w:bCs/>
          <w:sz w:val="72"/>
          <w:szCs w:val="72"/>
        </w:rPr>
      </w:pPr>
      <w:r w:rsidRPr="00FC11B6">
        <w:rPr>
          <w:rFonts w:ascii="Arial" w:hAnsi="Arial" w:eastAsia="Arial" w:cs="Arial"/>
          <w:b/>
          <w:bCs/>
          <w:sz w:val="72"/>
          <w:szCs w:val="72"/>
        </w:rPr>
        <w:t>Project Report</w:t>
      </w:r>
    </w:p>
    <w:p w:rsidRPr="001825C7" w:rsidR="001825C7" w:rsidP="008D40FA" w:rsidRDefault="001825C7" w14:paraId="1373277D" w14:textId="60D4D96A">
      <w:pPr>
        <w:jc w:val="center"/>
        <w:rPr>
          <w:rFonts w:ascii="Arial" w:hAnsi="Arial" w:eastAsia="Arial" w:cs="Arial"/>
          <w:b/>
          <w:bCs/>
          <w:sz w:val="72"/>
          <w:szCs w:val="72"/>
        </w:rPr>
      </w:pPr>
      <w:r w:rsidRPr="001825C7">
        <w:rPr>
          <w:rFonts w:ascii="Arial" w:hAnsi="Arial" w:eastAsia="Arial" w:cs="Arial"/>
          <w:b/>
          <w:bCs/>
          <w:sz w:val="56"/>
          <w:szCs w:val="56"/>
        </w:rPr>
        <w:t>AGME Booking System</w:t>
      </w:r>
    </w:p>
    <w:p w:rsidRPr="001825C7" w:rsidR="0E4BBC8F" w:rsidP="008D40FA" w:rsidRDefault="0E4BBC8F" w14:paraId="29314FAE" w14:textId="4BF63898">
      <w:pPr>
        <w:jc w:val="center"/>
        <w:rPr>
          <w:rFonts w:ascii="Arial" w:hAnsi="Arial" w:eastAsia="Arial" w:cs="Arial"/>
          <w:b/>
          <w:bCs/>
          <w:sz w:val="44"/>
          <w:szCs w:val="44"/>
        </w:rPr>
      </w:pPr>
      <w:r w:rsidRPr="001825C7">
        <w:rPr>
          <w:rFonts w:ascii="Arial" w:hAnsi="Arial" w:eastAsia="Arial" w:cs="Arial"/>
          <w:b/>
          <w:bCs/>
          <w:sz w:val="44"/>
          <w:szCs w:val="44"/>
        </w:rPr>
        <w:t>Group 3</w:t>
      </w:r>
    </w:p>
    <w:p w:rsidR="00CD6AA0" w:rsidP="008D40FA" w:rsidRDefault="00CD6AA0" w14:paraId="5F818031" w14:textId="77777777">
      <w:pPr>
        <w:jc w:val="center"/>
        <w:rPr>
          <w:rFonts w:ascii="Arial" w:hAnsi="Arial" w:cs="Arial"/>
          <w:b/>
          <w:bCs/>
        </w:rPr>
      </w:pPr>
    </w:p>
    <w:p w:rsidR="00CD6AA0" w:rsidP="008D40FA" w:rsidRDefault="00CD6AA0" w14:paraId="0A7E4047" w14:textId="77777777">
      <w:pPr>
        <w:jc w:val="center"/>
        <w:rPr>
          <w:rFonts w:ascii="Arial" w:hAnsi="Arial" w:cs="Arial"/>
          <w:b/>
          <w:bCs/>
        </w:rPr>
      </w:pPr>
    </w:p>
    <w:p w:rsidR="00CD6AA0" w:rsidP="008D40FA" w:rsidRDefault="00CD6AA0" w14:paraId="1C2F5FFE" w14:textId="77777777">
      <w:pPr>
        <w:jc w:val="center"/>
        <w:rPr>
          <w:rFonts w:ascii="Arial" w:hAnsi="Arial" w:cs="Arial"/>
          <w:b/>
          <w:bCs/>
        </w:rPr>
      </w:pPr>
    </w:p>
    <w:p w:rsidR="00CD6AA0" w:rsidP="008D40FA" w:rsidRDefault="00CD6AA0" w14:paraId="00262DD5" w14:textId="77777777">
      <w:pPr>
        <w:jc w:val="center"/>
        <w:rPr>
          <w:rFonts w:ascii="Arial" w:hAnsi="Arial" w:cs="Arial"/>
          <w:b/>
          <w:bCs/>
        </w:rPr>
      </w:pPr>
    </w:p>
    <w:p w:rsidR="00CD6AA0" w:rsidP="008D40FA" w:rsidRDefault="00CD6AA0" w14:paraId="79DE402B" w14:textId="77777777">
      <w:pPr>
        <w:jc w:val="center"/>
        <w:rPr>
          <w:rFonts w:ascii="Arial" w:hAnsi="Arial" w:cs="Arial"/>
          <w:b/>
          <w:bCs/>
        </w:rPr>
      </w:pPr>
    </w:p>
    <w:p w:rsidR="00CD6AA0" w:rsidP="008D40FA" w:rsidRDefault="00CD6AA0" w14:paraId="589D5F27" w14:textId="77777777">
      <w:pPr>
        <w:jc w:val="center"/>
        <w:rPr>
          <w:rFonts w:ascii="Arial" w:hAnsi="Arial" w:cs="Arial"/>
          <w:b/>
          <w:bCs/>
        </w:rPr>
      </w:pPr>
    </w:p>
    <w:p w:rsidR="00CD6AA0" w:rsidP="008D40FA" w:rsidRDefault="00CD6AA0" w14:paraId="5F434DDD" w14:textId="77777777">
      <w:pPr>
        <w:jc w:val="center"/>
        <w:rPr>
          <w:rFonts w:ascii="Arial" w:hAnsi="Arial" w:cs="Arial"/>
          <w:b/>
          <w:bCs/>
        </w:rPr>
      </w:pPr>
    </w:p>
    <w:p w:rsidR="00CD6AA0" w:rsidP="008D40FA" w:rsidRDefault="00CD6AA0" w14:paraId="4121D24D" w14:textId="77777777">
      <w:pPr>
        <w:jc w:val="center"/>
        <w:rPr>
          <w:rFonts w:ascii="Arial" w:hAnsi="Arial" w:cs="Arial"/>
          <w:b/>
          <w:bCs/>
        </w:rPr>
      </w:pPr>
    </w:p>
    <w:p w:rsidR="00CD6AA0" w:rsidP="008D40FA" w:rsidRDefault="00CD6AA0" w14:paraId="584C9906" w14:textId="77777777">
      <w:pPr>
        <w:jc w:val="center"/>
        <w:rPr>
          <w:rFonts w:ascii="Arial" w:hAnsi="Arial" w:cs="Arial"/>
          <w:b/>
          <w:bCs/>
        </w:rPr>
      </w:pPr>
    </w:p>
    <w:p w:rsidR="00CD6AA0" w:rsidP="008D40FA" w:rsidRDefault="00CD6AA0" w14:paraId="00FBDA1F" w14:textId="77777777">
      <w:pPr>
        <w:jc w:val="center"/>
        <w:rPr>
          <w:rFonts w:ascii="Arial" w:hAnsi="Arial" w:cs="Arial"/>
          <w:b/>
          <w:bCs/>
        </w:rPr>
      </w:pPr>
    </w:p>
    <w:p w:rsidR="00CD6AA0" w:rsidP="008D40FA" w:rsidRDefault="00CD6AA0" w14:paraId="611650BC" w14:textId="77777777">
      <w:pPr>
        <w:jc w:val="center"/>
        <w:rPr>
          <w:rFonts w:ascii="Arial" w:hAnsi="Arial" w:cs="Arial"/>
          <w:b/>
          <w:bCs/>
        </w:rPr>
      </w:pPr>
    </w:p>
    <w:p w:rsidR="00CD6AA0" w:rsidP="008D40FA" w:rsidRDefault="00CD6AA0" w14:paraId="7571B75D" w14:textId="77777777">
      <w:pPr>
        <w:jc w:val="center"/>
        <w:rPr>
          <w:rFonts w:ascii="Arial" w:hAnsi="Arial" w:cs="Arial"/>
          <w:b/>
          <w:bCs/>
        </w:rPr>
      </w:pPr>
    </w:p>
    <w:p w:rsidR="00CD6AA0" w:rsidP="008D40FA" w:rsidRDefault="00CD6AA0" w14:paraId="2615C674" w14:textId="77777777">
      <w:pPr>
        <w:jc w:val="center"/>
        <w:rPr>
          <w:rFonts w:ascii="Arial" w:hAnsi="Arial" w:cs="Arial"/>
          <w:b/>
          <w:bCs/>
        </w:rPr>
      </w:pPr>
    </w:p>
    <w:p w:rsidR="00CD6AA0" w:rsidP="008D40FA" w:rsidRDefault="00CD6AA0" w14:paraId="233116A5" w14:textId="77777777">
      <w:pPr>
        <w:jc w:val="center"/>
        <w:rPr>
          <w:rFonts w:ascii="Arial" w:hAnsi="Arial" w:cs="Arial"/>
          <w:b/>
          <w:bCs/>
        </w:rPr>
      </w:pPr>
    </w:p>
    <w:p w:rsidR="00CD6AA0" w:rsidP="008D40FA" w:rsidRDefault="00CD6AA0" w14:paraId="53C1DEF5" w14:textId="77777777">
      <w:pPr>
        <w:jc w:val="center"/>
        <w:rPr>
          <w:rFonts w:ascii="Arial" w:hAnsi="Arial" w:cs="Arial"/>
          <w:b/>
          <w:bCs/>
        </w:rPr>
      </w:pPr>
    </w:p>
    <w:p w:rsidR="00CD6AA0" w:rsidP="008D40FA" w:rsidRDefault="00CD6AA0" w14:paraId="5F8BD88B" w14:textId="77777777">
      <w:pPr>
        <w:jc w:val="center"/>
        <w:rPr>
          <w:rFonts w:ascii="Arial" w:hAnsi="Arial" w:cs="Arial"/>
          <w:b/>
          <w:bCs/>
        </w:rPr>
      </w:pPr>
    </w:p>
    <w:p w:rsidR="00CD6AA0" w:rsidP="008D40FA" w:rsidRDefault="00CD6AA0" w14:paraId="61B65FAE" w14:textId="77777777">
      <w:pPr>
        <w:jc w:val="center"/>
        <w:rPr>
          <w:rFonts w:ascii="Arial" w:hAnsi="Arial" w:cs="Arial"/>
          <w:b/>
          <w:bCs/>
        </w:rPr>
      </w:pPr>
    </w:p>
    <w:p w:rsidR="00CD6AA0" w:rsidP="008D40FA" w:rsidRDefault="00CD6AA0" w14:paraId="7E720058" w14:textId="77777777">
      <w:pPr>
        <w:jc w:val="center"/>
        <w:rPr>
          <w:rFonts w:ascii="Arial" w:hAnsi="Arial" w:cs="Arial"/>
          <w:b/>
          <w:bCs/>
        </w:rPr>
      </w:pPr>
    </w:p>
    <w:p w:rsidR="00CD6AA0" w:rsidP="008D40FA" w:rsidRDefault="00CD6AA0" w14:paraId="4A2A2348" w14:textId="77777777">
      <w:pPr>
        <w:jc w:val="center"/>
        <w:rPr>
          <w:rFonts w:ascii="Arial" w:hAnsi="Arial" w:cs="Arial"/>
          <w:b/>
          <w:bCs/>
        </w:rPr>
      </w:pPr>
    </w:p>
    <w:p w:rsidR="00CD6AA0" w:rsidP="008D40FA" w:rsidRDefault="00CD6AA0" w14:paraId="6B3D9F68" w14:textId="77777777">
      <w:pPr>
        <w:jc w:val="center"/>
        <w:rPr>
          <w:rFonts w:ascii="Arial" w:hAnsi="Arial" w:cs="Arial"/>
          <w:b/>
          <w:bCs/>
        </w:rPr>
      </w:pPr>
    </w:p>
    <w:p w:rsidR="00CD6AA0" w:rsidP="008D40FA" w:rsidRDefault="00CD6AA0" w14:paraId="036C64D6" w14:textId="77777777">
      <w:pPr>
        <w:jc w:val="center"/>
        <w:rPr>
          <w:rFonts w:ascii="Arial" w:hAnsi="Arial" w:cs="Arial"/>
          <w:b/>
          <w:bCs/>
        </w:rPr>
      </w:pPr>
    </w:p>
    <w:p w:rsidR="00CD6AA0" w:rsidP="004C4F06" w:rsidRDefault="00CD6AA0" w14:paraId="05FCC853" w14:textId="77777777">
      <w:pPr>
        <w:rPr>
          <w:rFonts w:ascii="Arial" w:hAnsi="Arial" w:cs="Arial"/>
          <w:b/>
          <w:bCs/>
        </w:rPr>
      </w:pPr>
    </w:p>
    <w:p w:rsidR="00CD6AA0" w:rsidP="008D40FA" w:rsidRDefault="00CD6AA0" w14:paraId="3A490946" w14:textId="77777777">
      <w:pPr>
        <w:jc w:val="center"/>
        <w:rPr>
          <w:rFonts w:ascii="Arial" w:hAnsi="Arial" w:cs="Arial"/>
          <w:b/>
          <w:bCs/>
        </w:rPr>
      </w:pPr>
    </w:p>
    <w:p w:rsidRPr="00CD6AA0" w:rsidR="004342DC" w:rsidP="00CD6AA0" w:rsidRDefault="008D40FA" w14:paraId="4E07F193" w14:textId="35D007E2">
      <w:pPr>
        <w:jc w:val="center"/>
        <w:rPr>
          <w:rFonts w:ascii="Arial" w:hAnsi="Arial" w:cs="Arial"/>
          <w:b/>
          <w:bCs/>
        </w:rPr>
      </w:pPr>
      <w:r w:rsidRPr="00CD6AA0">
        <w:rPr>
          <w:rFonts w:ascii="Arial" w:hAnsi="Arial" w:cs="Arial"/>
          <w:b/>
          <w:bCs/>
        </w:rPr>
        <w:t xml:space="preserve">Kaushal </w:t>
      </w:r>
      <w:proofErr w:type="spellStart"/>
      <w:r w:rsidRPr="00CD6AA0">
        <w:rPr>
          <w:rFonts w:ascii="Arial" w:hAnsi="Arial" w:cs="Arial"/>
          <w:b/>
          <w:bCs/>
        </w:rPr>
        <w:t>Gawri</w:t>
      </w:r>
      <w:proofErr w:type="spellEnd"/>
      <w:r w:rsidRPr="00CD6AA0">
        <w:rPr>
          <w:rFonts w:ascii="Arial" w:hAnsi="Arial" w:cs="Arial"/>
          <w:b/>
          <w:bCs/>
        </w:rPr>
        <w:t xml:space="preserve">, </w:t>
      </w:r>
      <w:r w:rsidRPr="00CD6AA0" w:rsidR="00FC11B6">
        <w:rPr>
          <w:rFonts w:ascii="Arial" w:hAnsi="Arial" w:cs="Arial"/>
          <w:b/>
          <w:bCs/>
        </w:rPr>
        <w:t xml:space="preserve">Ryan Kelly, Muhammad Ali Tariq, </w:t>
      </w:r>
      <w:proofErr w:type="spellStart"/>
      <w:r w:rsidRPr="00CD6AA0" w:rsidR="00FC11B6">
        <w:rPr>
          <w:rFonts w:ascii="Arial" w:hAnsi="Arial" w:cs="Arial"/>
          <w:b/>
          <w:bCs/>
        </w:rPr>
        <w:t>Prabhav</w:t>
      </w:r>
      <w:proofErr w:type="spellEnd"/>
      <w:r w:rsidRPr="00CD6AA0" w:rsidR="004342DC">
        <w:rPr>
          <w:rFonts w:ascii="Arial" w:hAnsi="Arial" w:cs="Arial"/>
          <w:b/>
          <w:bCs/>
        </w:rPr>
        <w:t xml:space="preserve"> Mohit </w:t>
      </w:r>
      <w:proofErr w:type="spellStart"/>
      <w:r w:rsidRPr="00CD6AA0" w:rsidR="004342DC">
        <w:rPr>
          <w:rFonts w:ascii="Arial" w:hAnsi="Arial" w:cs="Arial"/>
          <w:b/>
          <w:bCs/>
        </w:rPr>
        <w:t>Mehra</w:t>
      </w:r>
      <w:proofErr w:type="spellEnd"/>
      <w:r w:rsidRPr="00CD6AA0" w:rsidR="00CD6AA0">
        <w:rPr>
          <w:rFonts w:ascii="Arial" w:hAnsi="Arial" w:cs="Arial"/>
          <w:b/>
          <w:bCs/>
        </w:rPr>
        <w:t>, Mark Johnson</w:t>
      </w:r>
    </w:p>
    <w:p w:rsidRPr="00C70FC7" w:rsidR="082E58EF" w:rsidP="008D40FA" w:rsidRDefault="00C70FC7" w14:paraId="294034CC" w14:textId="7AA8BE39">
      <w:pPr>
        <w:jc w:val="center"/>
        <w:rPr>
          <w:rFonts w:ascii="Arial" w:hAnsi="Arial" w:cs="Arial"/>
          <w:b/>
          <w:bCs/>
          <w:sz w:val="36"/>
          <w:szCs w:val="36"/>
        </w:rPr>
      </w:pPr>
      <w:r w:rsidRPr="00C70FC7">
        <w:rPr>
          <w:rFonts w:ascii="Arial" w:hAnsi="Arial" w:cs="Arial"/>
          <w:b/>
          <w:bCs/>
          <w:sz w:val="36"/>
          <w:szCs w:val="36"/>
        </w:rPr>
        <w:lastRenderedPageBreak/>
        <w:t>Vision Statement</w:t>
      </w:r>
    </w:p>
    <w:p w:rsidR="00F67C2F" w:rsidP="00C70FC7" w:rsidRDefault="00C70FC7" w14:paraId="39D06B82" w14:textId="413FF62C">
      <w:pPr>
        <w:rPr>
          <w:rFonts w:ascii="Arial" w:hAnsi="Arial" w:cs="Arial"/>
        </w:rPr>
      </w:pPr>
      <w:r>
        <w:rPr>
          <w:rFonts w:ascii="Arial" w:hAnsi="Arial" w:cs="Arial"/>
        </w:rPr>
        <w:t xml:space="preserve">The AGME Booking System allows for an easy-to-use system for </w:t>
      </w:r>
      <w:r w:rsidR="00FB0FFA">
        <w:rPr>
          <w:rFonts w:ascii="Arial" w:hAnsi="Arial" w:cs="Arial"/>
        </w:rPr>
        <w:t>three tiers of user: administrators</w:t>
      </w:r>
      <w:r w:rsidR="00070D72">
        <w:rPr>
          <w:rFonts w:ascii="Arial" w:hAnsi="Arial" w:cs="Arial"/>
        </w:rPr>
        <w:t xml:space="preserve"> (business owners)</w:t>
      </w:r>
      <w:r w:rsidR="00FB0FFA">
        <w:rPr>
          <w:rFonts w:ascii="Arial" w:hAnsi="Arial" w:cs="Arial"/>
        </w:rPr>
        <w:t xml:space="preserve">, </w:t>
      </w:r>
      <w:r w:rsidR="00500C9C">
        <w:rPr>
          <w:rFonts w:ascii="Arial" w:hAnsi="Arial" w:cs="Arial"/>
        </w:rPr>
        <w:t>workers, and customers</w:t>
      </w:r>
      <w:r>
        <w:rPr>
          <w:rFonts w:ascii="Arial" w:hAnsi="Arial" w:cs="Arial"/>
        </w:rPr>
        <w:t xml:space="preserve">. </w:t>
      </w:r>
      <w:r w:rsidR="00500C9C">
        <w:rPr>
          <w:rFonts w:ascii="Arial" w:hAnsi="Arial" w:cs="Arial"/>
        </w:rPr>
        <w:t xml:space="preserve">The system allows for the registration of </w:t>
      </w:r>
      <w:r w:rsidR="009F6B3B">
        <w:rPr>
          <w:rFonts w:ascii="Arial" w:hAnsi="Arial" w:cs="Arial"/>
        </w:rPr>
        <w:t xml:space="preserve">and signing into </w:t>
      </w:r>
      <w:r w:rsidR="00500C9C">
        <w:rPr>
          <w:rFonts w:ascii="Arial" w:hAnsi="Arial" w:cs="Arial"/>
        </w:rPr>
        <w:t xml:space="preserve">these three account </w:t>
      </w:r>
      <w:r w:rsidR="009F6B3B">
        <w:rPr>
          <w:rFonts w:ascii="Arial" w:hAnsi="Arial" w:cs="Arial"/>
        </w:rPr>
        <w:t xml:space="preserve">types </w:t>
      </w:r>
      <w:r w:rsidR="00500C9C">
        <w:rPr>
          <w:rFonts w:ascii="Arial" w:hAnsi="Arial" w:cs="Arial"/>
        </w:rPr>
        <w:t xml:space="preserve">through </w:t>
      </w:r>
      <w:r w:rsidR="009F6B3B">
        <w:rPr>
          <w:rFonts w:ascii="Arial" w:hAnsi="Arial" w:cs="Arial"/>
        </w:rPr>
        <w:t xml:space="preserve">intuitive interfaces. </w:t>
      </w:r>
      <w:r w:rsidR="006A346A">
        <w:rPr>
          <w:rFonts w:ascii="Arial" w:hAnsi="Arial" w:cs="Arial"/>
        </w:rPr>
        <w:t xml:space="preserve">Business owners can </w:t>
      </w:r>
      <w:r w:rsidR="004740B6">
        <w:rPr>
          <w:rFonts w:ascii="Arial" w:hAnsi="Arial" w:cs="Arial"/>
        </w:rPr>
        <w:t xml:space="preserve">register </w:t>
      </w:r>
      <w:r w:rsidR="00A61D31">
        <w:rPr>
          <w:rFonts w:ascii="Arial" w:hAnsi="Arial" w:cs="Arial"/>
        </w:rPr>
        <w:t xml:space="preserve">their company </w:t>
      </w:r>
      <w:r w:rsidR="00541458">
        <w:rPr>
          <w:rFonts w:ascii="Arial" w:hAnsi="Arial" w:cs="Arial"/>
        </w:rPr>
        <w:t xml:space="preserve">and administer data relevant to their company. </w:t>
      </w:r>
    </w:p>
    <w:p w:rsidR="009D0DFE" w:rsidP="00C70FC7" w:rsidRDefault="009939FA" w14:paraId="30FEBD5E" w14:textId="36AEEABA">
      <w:pPr>
        <w:rPr>
          <w:rFonts w:ascii="Arial" w:hAnsi="Arial" w:cs="Arial"/>
        </w:rPr>
      </w:pPr>
      <w:r>
        <w:rPr>
          <w:rFonts w:ascii="Arial" w:hAnsi="Arial" w:cs="Arial"/>
        </w:rPr>
        <w:t>The system is broken into three core</w:t>
      </w:r>
      <w:r w:rsidR="009D0DFE">
        <w:rPr>
          <w:rFonts w:ascii="Arial" w:hAnsi="Arial" w:cs="Arial"/>
        </w:rPr>
        <w:t xml:space="preserve"> components: administrator, worker, and customer.</w:t>
      </w:r>
    </w:p>
    <w:p w:rsidR="007D0A87" w:rsidP="009D0DFE" w:rsidRDefault="007D0A87" w14:paraId="24C48621" w14:textId="77777777">
      <w:pPr>
        <w:jc w:val="center"/>
        <w:rPr>
          <w:rFonts w:ascii="Arial" w:hAnsi="Arial" w:cs="Arial"/>
          <w:b/>
          <w:bCs/>
        </w:rPr>
      </w:pPr>
    </w:p>
    <w:p w:rsidR="009D0DFE" w:rsidP="009D0DFE" w:rsidRDefault="009D0DFE" w14:paraId="2892E991" w14:textId="23735406">
      <w:pPr>
        <w:jc w:val="center"/>
        <w:rPr>
          <w:rFonts w:ascii="Arial" w:hAnsi="Arial" w:cs="Arial"/>
          <w:b/>
          <w:bCs/>
        </w:rPr>
      </w:pPr>
      <w:r>
        <w:rPr>
          <w:rFonts w:ascii="Arial" w:hAnsi="Arial" w:cs="Arial"/>
          <w:b/>
          <w:bCs/>
        </w:rPr>
        <w:t>Administrator</w:t>
      </w:r>
      <w:r w:rsidR="00CA0BA1">
        <w:rPr>
          <w:rFonts w:ascii="Arial" w:hAnsi="Arial" w:cs="Arial"/>
          <w:b/>
          <w:bCs/>
        </w:rPr>
        <w:t xml:space="preserve"> (Business Owner)</w:t>
      </w:r>
    </w:p>
    <w:p w:rsidR="006439AD" w:rsidP="009D0DFE" w:rsidRDefault="009D0DFE" w14:paraId="24E469D7" w14:textId="3FFC9B88">
      <w:pPr>
        <w:rPr>
          <w:rFonts w:ascii="Arial" w:hAnsi="Arial" w:cs="Arial"/>
        </w:rPr>
      </w:pPr>
      <w:r>
        <w:rPr>
          <w:rFonts w:ascii="Arial" w:hAnsi="Arial" w:cs="Arial"/>
        </w:rPr>
        <w:t>Business owners can register an account with the booking system</w:t>
      </w:r>
      <w:r w:rsidR="00DD2D83">
        <w:rPr>
          <w:rFonts w:ascii="Arial" w:hAnsi="Arial" w:cs="Arial"/>
        </w:rPr>
        <w:t xml:space="preserve">, allowing them to then sign in and utilize the full range of administrative tools provided. Administrators can </w:t>
      </w:r>
      <w:r w:rsidR="005529B2">
        <w:rPr>
          <w:rFonts w:ascii="Arial" w:hAnsi="Arial" w:cs="Arial"/>
        </w:rPr>
        <w:t>create worker accounts</w:t>
      </w:r>
      <w:r w:rsidR="00541458">
        <w:rPr>
          <w:rFonts w:ascii="Arial" w:hAnsi="Arial" w:cs="Arial"/>
        </w:rPr>
        <w:t xml:space="preserve">, </w:t>
      </w:r>
      <w:r w:rsidR="005F3879">
        <w:rPr>
          <w:rFonts w:ascii="Arial" w:hAnsi="Arial" w:cs="Arial"/>
        </w:rPr>
        <w:t xml:space="preserve">view all past and future bookings, </w:t>
      </w:r>
      <w:r w:rsidR="008B2BDD">
        <w:rPr>
          <w:rFonts w:ascii="Arial" w:hAnsi="Arial" w:cs="Arial"/>
        </w:rPr>
        <w:t xml:space="preserve">delete bookings from the system, and </w:t>
      </w:r>
      <w:r w:rsidR="006439AD">
        <w:rPr>
          <w:rFonts w:ascii="Arial" w:hAnsi="Arial" w:cs="Arial"/>
        </w:rPr>
        <w:t>view their profile.</w:t>
      </w:r>
    </w:p>
    <w:p w:rsidR="006439AD" w:rsidP="006439AD" w:rsidRDefault="006439AD" w14:paraId="4E2B22CD" w14:textId="751A8073">
      <w:pPr>
        <w:jc w:val="center"/>
        <w:rPr>
          <w:rFonts w:ascii="Arial" w:hAnsi="Arial" w:cs="Arial"/>
          <w:b/>
          <w:bCs/>
        </w:rPr>
      </w:pPr>
      <w:r>
        <w:rPr>
          <w:rFonts w:ascii="Arial" w:hAnsi="Arial" w:cs="Arial"/>
          <w:b/>
          <w:bCs/>
        </w:rPr>
        <w:t>Worker</w:t>
      </w:r>
    </w:p>
    <w:p w:rsidR="00F517F4" w:rsidP="006439AD" w:rsidRDefault="006439AD" w14:paraId="3740C7F3" w14:textId="4407922A">
      <w:pPr>
        <w:rPr>
          <w:rFonts w:ascii="Arial" w:hAnsi="Arial" w:cs="Arial"/>
        </w:rPr>
      </w:pPr>
      <w:r>
        <w:rPr>
          <w:rFonts w:ascii="Arial" w:hAnsi="Arial" w:cs="Arial"/>
        </w:rPr>
        <w:t xml:space="preserve">Workers can sign in with an account registered </w:t>
      </w:r>
      <w:r w:rsidR="00CA0BA1">
        <w:rPr>
          <w:rFonts w:ascii="Arial" w:hAnsi="Arial" w:cs="Arial"/>
        </w:rPr>
        <w:t>by them by an administrator</w:t>
      </w:r>
      <w:r w:rsidR="008672B4">
        <w:rPr>
          <w:rFonts w:ascii="Arial" w:hAnsi="Arial" w:cs="Arial"/>
        </w:rPr>
        <w:t xml:space="preserve">. Workers have limited </w:t>
      </w:r>
      <w:r w:rsidR="00F517F4">
        <w:rPr>
          <w:rFonts w:ascii="Arial" w:hAnsi="Arial" w:cs="Arial"/>
        </w:rPr>
        <w:t>functionality compared to administrators: they can view their upcoming and past shifts, view their profile, and edit their profile</w:t>
      </w:r>
      <w:r>
        <w:rPr>
          <w:rFonts w:ascii="Arial" w:hAnsi="Arial" w:cs="Arial"/>
        </w:rPr>
        <w:t xml:space="preserve">. </w:t>
      </w:r>
    </w:p>
    <w:p w:rsidR="00F517F4" w:rsidP="00F517F4" w:rsidRDefault="004239E2" w14:paraId="6FB28766" w14:textId="1C909607">
      <w:pPr>
        <w:jc w:val="center"/>
        <w:rPr>
          <w:rFonts w:ascii="Arial" w:hAnsi="Arial" w:cs="Arial"/>
          <w:b/>
          <w:bCs/>
        </w:rPr>
      </w:pPr>
      <w:r>
        <w:rPr>
          <w:rFonts w:ascii="Arial" w:hAnsi="Arial" w:cs="Arial"/>
          <w:b/>
          <w:bCs/>
        </w:rPr>
        <w:t>Customer</w:t>
      </w:r>
    </w:p>
    <w:p w:rsidR="00F517F4" w:rsidP="00F517F4" w:rsidRDefault="004239E2" w14:paraId="2F014C3E" w14:textId="6B4241FF">
      <w:pPr>
        <w:rPr>
          <w:rFonts w:ascii="Arial" w:hAnsi="Arial" w:cs="Arial"/>
        </w:rPr>
      </w:pPr>
      <w:r>
        <w:rPr>
          <w:rFonts w:ascii="Arial" w:hAnsi="Arial" w:cs="Arial"/>
        </w:rPr>
        <w:t xml:space="preserve">Customers </w:t>
      </w:r>
      <w:r w:rsidR="00F517F4">
        <w:rPr>
          <w:rFonts w:ascii="Arial" w:hAnsi="Arial" w:cs="Arial"/>
        </w:rPr>
        <w:t xml:space="preserve">can </w:t>
      </w:r>
      <w:r>
        <w:rPr>
          <w:rFonts w:ascii="Arial" w:hAnsi="Arial" w:cs="Arial"/>
        </w:rPr>
        <w:t>register an account and use that account to sign into the system</w:t>
      </w:r>
      <w:r w:rsidR="00F517F4">
        <w:rPr>
          <w:rFonts w:ascii="Arial" w:hAnsi="Arial" w:cs="Arial"/>
        </w:rPr>
        <w:t xml:space="preserve">. </w:t>
      </w:r>
      <w:r>
        <w:rPr>
          <w:rFonts w:ascii="Arial" w:hAnsi="Arial" w:cs="Arial"/>
        </w:rPr>
        <w:t>Customers</w:t>
      </w:r>
      <w:r w:rsidR="00B1778B">
        <w:rPr>
          <w:rFonts w:ascii="Arial" w:hAnsi="Arial" w:cs="Arial"/>
        </w:rPr>
        <w:t xml:space="preserve"> can</w:t>
      </w:r>
      <w:r>
        <w:rPr>
          <w:rFonts w:ascii="Arial" w:hAnsi="Arial" w:cs="Arial"/>
        </w:rPr>
        <w:t xml:space="preserve"> make a booking with companies</w:t>
      </w:r>
      <w:r w:rsidR="00B1778B">
        <w:rPr>
          <w:rFonts w:ascii="Arial" w:hAnsi="Arial" w:cs="Arial"/>
        </w:rPr>
        <w:t>, which is stored in the database</w:t>
      </w:r>
      <w:r w:rsidR="00541458">
        <w:rPr>
          <w:rFonts w:ascii="Arial" w:hAnsi="Arial" w:cs="Arial"/>
        </w:rPr>
        <w:t>. Customers are also able to view and edit their profile, as well as view their past and future bookings.</w:t>
      </w:r>
    </w:p>
    <w:p w:rsidR="00541458" w:rsidP="00F517F4" w:rsidRDefault="00541458" w14:paraId="352FC37A" w14:textId="77777777">
      <w:pPr>
        <w:rPr>
          <w:rFonts w:ascii="Arial" w:hAnsi="Arial" w:cs="Arial"/>
        </w:rPr>
      </w:pPr>
    </w:p>
    <w:p w:rsidR="00541458" w:rsidP="00F517F4" w:rsidRDefault="00541458" w14:paraId="14D1A37F" w14:textId="77777777">
      <w:pPr>
        <w:rPr>
          <w:rFonts w:ascii="Arial" w:hAnsi="Arial" w:cs="Arial"/>
        </w:rPr>
      </w:pPr>
    </w:p>
    <w:p w:rsidR="00541458" w:rsidRDefault="00541458" w14:paraId="65912BE3" w14:textId="0D4D94E9">
      <w:pPr>
        <w:rPr>
          <w:rFonts w:ascii="Arial" w:hAnsi="Arial" w:cs="Arial"/>
        </w:rPr>
      </w:pPr>
      <w:r>
        <w:rPr>
          <w:rFonts w:ascii="Arial" w:hAnsi="Arial" w:cs="Arial"/>
        </w:rPr>
        <w:br w:type="page"/>
      </w:r>
    </w:p>
    <w:p w:rsidRPr="00C70FC7" w:rsidR="00541458" w:rsidP="00541458" w:rsidRDefault="002B159C" w14:paraId="7E3E1BFE" w14:textId="3CCC8D84">
      <w:pPr>
        <w:jc w:val="center"/>
        <w:rPr>
          <w:rFonts w:ascii="Arial" w:hAnsi="Arial" w:cs="Arial"/>
          <w:b/>
          <w:bCs/>
          <w:sz w:val="36"/>
          <w:szCs w:val="36"/>
        </w:rPr>
      </w:pPr>
      <w:r>
        <w:rPr>
          <w:rFonts w:ascii="Arial" w:hAnsi="Arial" w:cs="Arial"/>
          <w:b/>
          <w:bCs/>
          <w:sz w:val="36"/>
          <w:szCs w:val="36"/>
        </w:rPr>
        <w:lastRenderedPageBreak/>
        <w:t>Architecture Design</w:t>
      </w:r>
    </w:p>
    <w:p w:rsidR="00541458" w:rsidP="002B159C" w:rsidRDefault="00541458" w14:paraId="2D5C8CE7" w14:textId="4E0E8189">
      <w:pPr>
        <w:rPr>
          <w:rFonts w:ascii="Arial" w:hAnsi="Arial" w:cs="Arial"/>
        </w:rPr>
      </w:pPr>
      <w:r w:rsidRPr="4C18D95C" w:rsidR="00541458">
        <w:rPr>
          <w:rFonts w:ascii="Arial" w:hAnsi="Arial" w:cs="Arial"/>
        </w:rPr>
        <w:t xml:space="preserve">The AGME Booking System </w:t>
      </w:r>
      <w:r w:rsidRPr="4C18D95C" w:rsidR="002B159C">
        <w:rPr>
          <w:rFonts w:ascii="Arial" w:hAnsi="Arial" w:cs="Arial"/>
        </w:rPr>
        <w:t xml:space="preserve">makes </w:t>
      </w:r>
      <w:r w:rsidRPr="4C18D95C" w:rsidR="00094384">
        <w:rPr>
          <w:rFonts w:ascii="Arial" w:hAnsi="Arial" w:cs="Arial"/>
        </w:rPr>
        <w:t xml:space="preserve">of Amazons’ </w:t>
      </w:r>
      <w:r w:rsidRPr="4C18D95C" w:rsidR="00094384">
        <w:rPr>
          <w:rFonts w:ascii="Arial" w:hAnsi="Arial" w:cs="Arial"/>
        </w:rPr>
        <w:t>Elastic</w:t>
      </w:r>
      <w:r w:rsidRPr="4C18D95C" w:rsidR="7A065D3A">
        <w:rPr>
          <w:rFonts w:ascii="Arial" w:hAnsi="Arial" w:cs="Arial"/>
        </w:rPr>
        <w:t xml:space="preserve"> </w:t>
      </w:r>
      <w:r w:rsidRPr="4C18D95C" w:rsidR="00094384">
        <w:rPr>
          <w:rFonts w:ascii="Arial" w:hAnsi="Arial" w:cs="Arial"/>
        </w:rPr>
        <w:t>Beanstalk</w:t>
      </w:r>
      <w:r w:rsidRPr="4C18D95C" w:rsidR="00094384">
        <w:rPr>
          <w:rFonts w:ascii="Arial" w:hAnsi="Arial" w:cs="Arial"/>
        </w:rPr>
        <w:t xml:space="preserve"> </w:t>
      </w:r>
      <w:r w:rsidRPr="4C18D95C" w:rsidR="002B159C">
        <w:rPr>
          <w:rFonts w:ascii="Arial" w:hAnsi="Arial" w:cs="Arial"/>
        </w:rPr>
        <w:t>for backend and frontend deployment.</w:t>
      </w:r>
      <w:r w:rsidRPr="4C18D95C" w:rsidR="61DD5C57">
        <w:rPr>
          <w:rFonts w:ascii="Arial" w:hAnsi="Arial" w:cs="Arial"/>
        </w:rPr>
        <w:t xml:space="preserve"> The front end files are stored within an S3 bucket, which communicates with Elastic Beanstalk and, in turn, the EC2 instance hosting the back end, and the RDS database containing the application data. </w:t>
      </w:r>
    </w:p>
    <w:p w:rsidR="00541458" w:rsidP="4C18D95C" w:rsidRDefault="00541458" w14:paraId="74566244" w14:textId="5C526F0A">
      <w:pPr>
        <w:pStyle w:val="Normal"/>
      </w:pPr>
      <w:r w:rsidR="357E082D">
        <w:drawing>
          <wp:inline wp14:editId="2B7DCEDD" wp14:anchorId="6194E692">
            <wp:extent cx="5943600" cy="2924175"/>
            <wp:effectExtent l="0" t="0" r="0" b="0"/>
            <wp:docPr id="523919705" name="" title=""/>
            <wp:cNvGraphicFramePr>
              <a:graphicFrameLocks noChangeAspect="1"/>
            </wp:cNvGraphicFramePr>
            <a:graphic>
              <a:graphicData uri="http://schemas.openxmlformats.org/drawingml/2006/picture">
                <pic:pic>
                  <pic:nvPicPr>
                    <pic:cNvPr id="0" name=""/>
                    <pic:cNvPicPr/>
                  </pic:nvPicPr>
                  <pic:blipFill>
                    <a:blip r:embed="Rc9ba1d722fa146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24175"/>
                    </a:xfrm>
                    <a:prstGeom prst="rect">
                      <a:avLst/>
                    </a:prstGeom>
                  </pic:spPr>
                </pic:pic>
              </a:graphicData>
            </a:graphic>
          </wp:inline>
        </w:drawing>
      </w:r>
    </w:p>
    <w:p w:rsidR="00F517F4" w:rsidP="006439AD" w:rsidRDefault="00F517F4" w14:paraId="0B484CAF" w14:textId="77777777">
      <w:pPr>
        <w:rPr>
          <w:rFonts w:ascii="Arial" w:hAnsi="Arial" w:cs="Arial"/>
        </w:rPr>
      </w:pPr>
    </w:p>
    <w:p w:rsidR="00F517F4" w:rsidP="006439AD" w:rsidRDefault="00F517F4" w14:paraId="7866541F" w14:textId="77777777">
      <w:pPr>
        <w:rPr>
          <w:rFonts w:ascii="Arial" w:hAnsi="Arial" w:cs="Arial"/>
        </w:rPr>
      </w:pPr>
    </w:p>
    <w:p w:rsidR="006439AD" w:rsidP="009D0DFE" w:rsidRDefault="006439AD" w14:paraId="083E03F9" w14:textId="77777777">
      <w:pPr>
        <w:rPr>
          <w:rFonts w:ascii="Arial" w:hAnsi="Arial" w:cs="Arial"/>
        </w:rPr>
      </w:pPr>
    </w:p>
    <w:p w:rsidRPr="00FC11B6" w:rsidR="006439AD" w:rsidP="009D0DFE" w:rsidRDefault="006439AD" w14:paraId="19CF60A7" w14:textId="77777777">
      <w:pPr>
        <w:rPr>
          <w:rFonts w:ascii="Arial" w:hAnsi="Arial" w:cs="Arial"/>
        </w:rPr>
      </w:pPr>
    </w:p>
    <w:p w:rsidRPr="00FC11B6" w:rsidR="082E58EF" w:rsidP="008D40FA" w:rsidRDefault="082E58EF" w14:paraId="05A47752" w14:textId="61B0F9D6">
      <w:pPr>
        <w:jc w:val="center"/>
        <w:rPr>
          <w:rFonts w:ascii="Arial" w:hAnsi="Arial" w:cs="Arial"/>
        </w:rPr>
      </w:pPr>
    </w:p>
    <w:p w:rsidRPr="00FC11B6" w:rsidR="082E58EF" w:rsidP="082E58EF" w:rsidRDefault="082E58EF" w14:paraId="6E5DCDD6" w14:textId="26CBBB61">
      <w:pPr>
        <w:rPr>
          <w:rFonts w:ascii="Arial" w:hAnsi="Arial" w:cs="Arial"/>
        </w:rPr>
      </w:pPr>
    </w:p>
    <w:p w:rsidRPr="00C70FC7" w:rsidR="008634B7" w:rsidP="008634B7" w:rsidRDefault="008634B7" w14:paraId="7D370A68" w14:textId="2D2EB428">
      <w:pPr>
        <w:jc w:val="center"/>
        <w:rPr>
          <w:rFonts w:ascii="Arial" w:hAnsi="Arial" w:cs="Arial"/>
          <w:b/>
          <w:bCs/>
          <w:sz w:val="36"/>
          <w:szCs w:val="36"/>
        </w:rPr>
      </w:pPr>
      <w:r w:rsidRPr="755A60DE" w:rsidR="008634B7">
        <w:rPr>
          <w:rFonts w:ascii="Arial" w:hAnsi="Arial" w:cs="Arial"/>
          <w:b w:val="1"/>
          <w:bCs w:val="1"/>
          <w:sz w:val="36"/>
          <w:szCs w:val="36"/>
        </w:rPr>
        <w:t>Refactoring</w:t>
      </w:r>
    </w:p>
    <w:p w:rsidR="082E58EF" w:rsidP="082E58EF" w:rsidRDefault="082E58EF" w14:paraId="3C1EBFB6" w14:textId="2EA1344F">
      <w:pPr>
        <w:rPr>
          <w:rFonts w:ascii="Arial" w:hAnsi="Arial" w:cs="Arial"/>
        </w:rPr>
      </w:pPr>
      <w:r w:rsidRPr="755A60DE" w:rsidR="6FFF696F">
        <w:rPr>
          <w:rFonts w:ascii="Arial" w:hAnsi="Arial" w:cs="Arial"/>
        </w:rPr>
        <w:t>The backend team refactored some of the code by assigning the database password to a variable, reducing the number of times the person running the code needs to enter it through the application.</w:t>
      </w:r>
    </w:p>
    <w:p w:rsidR="755A60DE" w:rsidP="755A60DE" w:rsidRDefault="755A60DE" w14:paraId="11AAC944" w14:textId="214C29C1">
      <w:pPr>
        <w:pStyle w:val="Normal"/>
        <w:rPr>
          <w:rFonts w:ascii="Arial" w:hAnsi="Arial" w:cs="Arial"/>
        </w:rPr>
      </w:pPr>
    </w:p>
    <w:p w:rsidR="00F51D9C" w:rsidP="082E58EF" w:rsidRDefault="00F51D9C" w14:paraId="46C07410" w14:textId="01B5E51D">
      <w:pPr>
        <w:rPr>
          <w:rFonts w:ascii="Arial" w:hAnsi="Arial" w:cs="Arial"/>
        </w:rPr>
      </w:pPr>
    </w:p>
    <w:p w:rsidR="002A5BFC" w:rsidP="082E58EF" w:rsidRDefault="002A5BFC" w14:paraId="3A232C14" w14:textId="725ECAFD">
      <w:pPr>
        <w:rPr>
          <w:rFonts w:ascii="Arial" w:hAnsi="Arial" w:cs="Arial"/>
        </w:rPr>
      </w:pPr>
    </w:p>
    <w:p w:rsidR="002A5BFC" w:rsidP="082E58EF" w:rsidRDefault="002A5BFC" w14:paraId="399E46F1" w14:textId="08146F49">
      <w:pPr>
        <w:rPr>
          <w:rFonts w:ascii="Arial" w:hAnsi="Arial" w:cs="Arial"/>
        </w:rPr>
      </w:pPr>
    </w:p>
    <w:p w:rsidR="002A5BFC" w:rsidP="082E58EF" w:rsidRDefault="002A5BFC" w14:paraId="12FDEDEF" w14:textId="329D95F5">
      <w:pPr>
        <w:rPr>
          <w:rFonts w:ascii="Arial" w:hAnsi="Arial" w:cs="Arial"/>
        </w:rPr>
      </w:pPr>
    </w:p>
    <w:p w:rsidR="002A5BFC" w:rsidP="082E58EF" w:rsidRDefault="002A5BFC" w14:paraId="628EB151" w14:textId="17355E0C">
      <w:pPr>
        <w:rPr>
          <w:rFonts w:ascii="Arial" w:hAnsi="Arial" w:cs="Arial"/>
        </w:rPr>
      </w:pPr>
    </w:p>
    <w:p w:rsidR="002A5BFC" w:rsidP="082E58EF" w:rsidRDefault="002A5BFC" w14:paraId="7565C23B" w14:textId="5BD94366">
      <w:pPr>
        <w:rPr>
          <w:rFonts w:ascii="Arial" w:hAnsi="Arial" w:cs="Arial"/>
        </w:rPr>
      </w:pPr>
    </w:p>
    <w:p w:rsidR="002A5BFC" w:rsidP="082E58EF" w:rsidRDefault="002A5BFC" w14:paraId="38FB8489" w14:textId="24184580">
      <w:pPr>
        <w:rPr>
          <w:rFonts w:ascii="Arial" w:hAnsi="Arial" w:cs="Arial"/>
        </w:rPr>
      </w:pPr>
    </w:p>
    <w:p w:rsidR="002A5BFC" w:rsidP="082E58EF" w:rsidRDefault="002A5BFC" w14:paraId="522F0F26" w14:textId="726501DD">
      <w:pPr>
        <w:rPr>
          <w:rFonts w:ascii="Arial" w:hAnsi="Arial" w:cs="Arial"/>
        </w:rPr>
      </w:pPr>
    </w:p>
    <w:p w:rsidR="002A5BFC" w:rsidP="082E58EF" w:rsidRDefault="002A5BFC" w14:paraId="28056C0E" w14:textId="730F16CC">
      <w:pPr>
        <w:rPr>
          <w:rFonts w:ascii="Arial" w:hAnsi="Arial" w:cs="Arial"/>
        </w:rPr>
      </w:pPr>
    </w:p>
    <w:p w:rsidR="002A5BFC" w:rsidP="082E58EF" w:rsidRDefault="002A5BFC" w14:paraId="24EA756A" w14:textId="51A72D29">
      <w:pPr>
        <w:rPr>
          <w:rFonts w:ascii="Arial" w:hAnsi="Arial" w:cs="Arial"/>
        </w:rPr>
      </w:pPr>
    </w:p>
    <w:p w:rsidR="002A5BFC" w:rsidP="082E58EF" w:rsidRDefault="002A5BFC" w14:paraId="157C6CF1" w14:textId="616C145E">
      <w:pPr>
        <w:rPr>
          <w:rFonts w:ascii="Arial" w:hAnsi="Arial" w:cs="Arial"/>
        </w:rPr>
      </w:pPr>
    </w:p>
    <w:p w:rsidR="002A5BFC" w:rsidP="082E58EF" w:rsidRDefault="002A5BFC" w14:paraId="0A564A8B" w14:textId="2B767BA8">
      <w:pPr>
        <w:rPr>
          <w:rFonts w:ascii="Arial" w:hAnsi="Arial" w:cs="Arial"/>
        </w:rPr>
      </w:pPr>
    </w:p>
    <w:p w:rsidR="002A5BFC" w:rsidP="082E58EF" w:rsidRDefault="002A5BFC" w14:paraId="7B72A89B" w14:textId="78BB3492">
      <w:pPr>
        <w:rPr>
          <w:rFonts w:ascii="Arial" w:hAnsi="Arial" w:cs="Arial"/>
        </w:rPr>
      </w:pPr>
    </w:p>
    <w:p w:rsidR="002A5BFC" w:rsidP="082E58EF" w:rsidRDefault="002A5BFC" w14:paraId="40DCC564" w14:textId="708D6D02">
      <w:pPr>
        <w:rPr>
          <w:rFonts w:ascii="Arial" w:hAnsi="Arial" w:cs="Arial"/>
        </w:rPr>
      </w:pPr>
    </w:p>
    <w:p w:rsidR="002A5BFC" w:rsidP="082E58EF" w:rsidRDefault="002A5BFC" w14:paraId="7C9BE434" w14:textId="77777777">
      <w:pPr>
        <w:rPr>
          <w:rFonts w:ascii="Arial" w:hAnsi="Arial" w:cs="Arial"/>
        </w:rPr>
      </w:pPr>
    </w:p>
    <w:p w:rsidRPr="00C70FC7" w:rsidR="00F97182" w:rsidP="00F97182" w:rsidRDefault="00F97182" w14:paraId="3690C35A" w14:textId="7EBB1D54">
      <w:pPr>
        <w:jc w:val="center"/>
        <w:rPr>
          <w:rFonts w:ascii="Arial" w:hAnsi="Arial" w:cs="Arial"/>
          <w:b/>
          <w:bCs/>
          <w:sz w:val="36"/>
          <w:szCs w:val="36"/>
        </w:rPr>
      </w:pPr>
      <w:proofErr w:type="spellStart"/>
      <w:r>
        <w:rPr>
          <w:rFonts w:ascii="Arial" w:hAnsi="Arial" w:cs="Arial"/>
          <w:b/>
          <w:bCs/>
          <w:sz w:val="36"/>
          <w:szCs w:val="36"/>
        </w:rPr>
        <w:lastRenderedPageBreak/>
        <w:t>GitFlow</w:t>
      </w:r>
      <w:proofErr w:type="spellEnd"/>
      <w:r>
        <w:rPr>
          <w:rFonts w:ascii="Arial" w:hAnsi="Arial" w:cs="Arial"/>
          <w:b/>
          <w:bCs/>
          <w:sz w:val="36"/>
          <w:szCs w:val="36"/>
        </w:rPr>
        <w:t xml:space="preserve"> </w:t>
      </w:r>
      <w:proofErr w:type="spellStart"/>
      <w:r>
        <w:rPr>
          <w:rFonts w:ascii="Arial" w:hAnsi="Arial" w:cs="Arial"/>
          <w:b/>
          <w:bCs/>
          <w:sz w:val="36"/>
          <w:szCs w:val="36"/>
        </w:rPr>
        <w:t>Organisation</w:t>
      </w:r>
      <w:proofErr w:type="spellEnd"/>
    </w:p>
    <w:p w:rsidR="00E04E01" w:rsidP="00F97182" w:rsidRDefault="00F97182" w14:paraId="29B9E720" w14:textId="77777777">
      <w:pPr>
        <w:rPr>
          <w:rFonts w:ascii="Arial" w:hAnsi="Arial" w:cs="Arial"/>
        </w:rPr>
      </w:pPr>
      <w:r>
        <w:rPr>
          <w:rFonts w:ascii="Arial" w:hAnsi="Arial" w:cs="Arial"/>
        </w:rPr>
        <w:t xml:space="preserve">The team utilized </w:t>
      </w:r>
      <w:proofErr w:type="spellStart"/>
      <w:r>
        <w:rPr>
          <w:rFonts w:ascii="Arial" w:hAnsi="Arial" w:cs="Arial"/>
        </w:rPr>
        <w:t>GitFlow</w:t>
      </w:r>
      <w:proofErr w:type="spellEnd"/>
      <w:r>
        <w:rPr>
          <w:rFonts w:ascii="Arial" w:hAnsi="Arial" w:cs="Arial"/>
        </w:rPr>
        <w:t xml:space="preserve"> for the </w:t>
      </w:r>
      <w:r w:rsidR="002A5BFC">
        <w:rPr>
          <w:rFonts w:ascii="Arial" w:hAnsi="Arial" w:cs="Arial"/>
        </w:rPr>
        <w:t>development</w:t>
      </w:r>
      <w:r>
        <w:rPr>
          <w:rFonts w:ascii="Arial" w:hAnsi="Arial" w:cs="Arial"/>
        </w:rPr>
        <w:t xml:space="preserve"> of the application.</w:t>
      </w:r>
      <w:r w:rsidR="002A5BFC">
        <w:rPr>
          <w:rFonts w:ascii="Arial" w:hAnsi="Arial" w:cs="Arial"/>
        </w:rPr>
        <w:t xml:space="preserve"> </w:t>
      </w:r>
      <w:r w:rsidR="00B97420">
        <w:rPr>
          <w:rFonts w:ascii="Arial" w:hAnsi="Arial" w:cs="Arial"/>
        </w:rPr>
        <w:t xml:space="preserve">The </w:t>
      </w:r>
      <w:r w:rsidR="00B97420">
        <w:rPr>
          <w:rFonts w:ascii="Arial" w:hAnsi="Arial" w:cs="Arial"/>
          <w:b/>
          <w:bCs/>
        </w:rPr>
        <w:t xml:space="preserve">master </w:t>
      </w:r>
      <w:r w:rsidR="00B97420">
        <w:rPr>
          <w:rFonts w:ascii="Arial" w:hAnsi="Arial" w:cs="Arial"/>
        </w:rPr>
        <w:t>branch</w:t>
      </w:r>
      <w:r w:rsidR="007A1007">
        <w:rPr>
          <w:rFonts w:ascii="Arial" w:hAnsi="Arial" w:cs="Arial"/>
        </w:rPr>
        <w:t xml:space="preserve"> always contains the most recent </w:t>
      </w:r>
      <w:r w:rsidR="00436875">
        <w:rPr>
          <w:rFonts w:ascii="Arial" w:hAnsi="Arial" w:cs="Arial"/>
        </w:rPr>
        <w:t xml:space="preserve">production-ready code, as agreed upon by at least one member of the team via approval of a pull request. </w:t>
      </w:r>
    </w:p>
    <w:p w:rsidR="00F97182" w:rsidP="00F97182" w:rsidRDefault="00E04E01" w14:paraId="6AA332A1" w14:textId="6AEED7FA">
      <w:pPr>
        <w:rPr>
          <w:rFonts w:ascii="Arial" w:hAnsi="Arial" w:cs="Arial"/>
        </w:rPr>
      </w:pPr>
      <w:r>
        <w:rPr>
          <w:rFonts w:ascii="Arial" w:hAnsi="Arial" w:cs="Arial"/>
        </w:rPr>
        <w:t xml:space="preserve">New features are </w:t>
      </w:r>
      <w:r w:rsidR="006E734E">
        <w:rPr>
          <w:rFonts w:ascii="Arial" w:hAnsi="Arial" w:cs="Arial"/>
        </w:rPr>
        <w:t xml:space="preserve">pushed to their </w:t>
      </w:r>
      <w:r>
        <w:rPr>
          <w:rFonts w:ascii="Arial" w:hAnsi="Arial" w:cs="Arial"/>
        </w:rPr>
        <w:t>own branches with names reflecting the new</w:t>
      </w:r>
      <w:r w:rsidR="006E734E">
        <w:rPr>
          <w:rFonts w:ascii="Arial" w:hAnsi="Arial" w:cs="Arial"/>
        </w:rPr>
        <w:t xml:space="preserve"> code</w:t>
      </w:r>
      <w:r>
        <w:rPr>
          <w:rFonts w:ascii="Arial" w:hAnsi="Arial" w:cs="Arial"/>
        </w:rPr>
        <w:t xml:space="preserve">. </w:t>
      </w:r>
      <w:r w:rsidR="006E734E">
        <w:rPr>
          <w:rFonts w:ascii="Arial" w:hAnsi="Arial" w:cs="Arial"/>
        </w:rPr>
        <w:t xml:space="preserve">The developer </w:t>
      </w:r>
      <w:r>
        <w:rPr>
          <w:rFonts w:ascii="Arial" w:hAnsi="Arial" w:cs="Arial"/>
        </w:rPr>
        <w:t>then create</w:t>
      </w:r>
      <w:r w:rsidR="006E734E">
        <w:rPr>
          <w:rFonts w:ascii="Arial" w:hAnsi="Arial" w:cs="Arial"/>
        </w:rPr>
        <w:t>s</w:t>
      </w:r>
      <w:r>
        <w:rPr>
          <w:rFonts w:ascii="Arial" w:hAnsi="Arial" w:cs="Arial"/>
        </w:rPr>
        <w:t xml:space="preserve"> a pull request </w:t>
      </w:r>
      <w:r w:rsidR="002269B2">
        <w:rPr>
          <w:rFonts w:ascii="Arial" w:hAnsi="Arial" w:cs="Arial"/>
        </w:rPr>
        <w:t xml:space="preserve">to the master branch, which is reviewed by another, or multiple members of the group, before being approved and merged into the master branch, ready for deployment. </w:t>
      </w:r>
    </w:p>
    <w:p w:rsidR="00AD0C2C" w:rsidP="00F97182" w:rsidRDefault="00504278" w14:paraId="6220B1AC" w14:textId="10C866B8">
      <w:pPr>
        <w:rPr>
          <w:rFonts w:ascii="Arial" w:hAnsi="Arial" w:cs="Arial"/>
        </w:rPr>
      </w:pPr>
      <w:r>
        <w:rPr>
          <w:noProof/>
        </w:rPr>
        <w:drawing>
          <wp:anchor distT="0" distB="0" distL="114300" distR="114300" simplePos="0" relativeHeight="251659264" behindDoc="0" locked="0" layoutInCell="1" allowOverlap="1" wp14:anchorId="36F7AB9E" wp14:editId="567F8D49">
            <wp:simplePos x="0" y="0"/>
            <wp:positionH relativeFrom="column">
              <wp:posOffset>0</wp:posOffset>
            </wp:positionH>
            <wp:positionV relativeFrom="paragraph">
              <wp:posOffset>275590</wp:posOffset>
            </wp:positionV>
            <wp:extent cx="5943600" cy="4285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5615"/>
                    </a:xfrm>
                    <a:prstGeom prst="rect">
                      <a:avLst/>
                    </a:prstGeom>
                  </pic:spPr>
                </pic:pic>
              </a:graphicData>
            </a:graphic>
          </wp:anchor>
        </w:drawing>
      </w:r>
      <w:r w:rsidR="00504278">
        <w:rPr>
          <w:rFonts w:ascii="Arial" w:hAnsi="Arial" w:cs="Arial"/>
        </w:rPr>
        <w:t>The team</w:t>
      </w:r>
      <w:r w:rsidR="00404C7D">
        <w:rPr>
          <w:rFonts w:ascii="Arial" w:hAnsi="Arial" w:cs="Arial"/>
        </w:rPr>
        <w:t>’s code frequency graph outlines the additions and deletions per week:</w:t>
      </w:r>
    </w:p>
    <w:p w:rsidR="00AD0C2C" w:rsidP="00F97182" w:rsidRDefault="00AD0C2C" w14:paraId="448F0822" w14:textId="77777777">
      <w:pPr>
        <w:rPr>
          <w:rFonts w:ascii="Arial" w:hAnsi="Arial" w:cs="Arial"/>
        </w:rPr>
      </w:pPr>
    </w:p>
    <w:p w:rsidR="00EF6CA2" w:rsidP="00F97182" w:rsidRDefault="00EF6CA2" w14:paraId="32C3B78A" w14:textId="67E09505">
      <w:pPr>
        <w:rPr>
          <w:rFonts w:ascii="Arial" w:hAnsi="Arial" w:cs="Arial"/>
        </w:rPr>
      </w:pPr>
    </w:p>
    <w:p w:rsidR="002269B2" w:rsidP="00F97182" w:rsidRDefault="002269B2" w14:paraId="2DC1BCC1" w14:textId="7C730D14">
      <w:pPr>
        <w:rPr>
          <w:rFonts w:ascii="Arial" w:hAnsi="Arial" w:cs="Arial"/>
        </w:rPr>
      </w:pPr>
    </w:p>
    <w:p w:rsidR="002269B2" w:rsidP="00F97182" w:rsidRDefault="002269B2" w14:paraId="64C9B7B7" w14:textId="2999E6A3">
      <w:pPr>
        <w:rPr>
          <w:rFonts w:ascii="Arial" w:hAnsi="Arial" w:cs="Arial"/>
        </w:rPr>
      </w:pPr>
    </w:p>
    <w:p w:rsidR="002269B2" w:rsidP="00F97182" w:rsidRDefault="002269B2" w14:paraId="1031B80F" w14:textId="0F2F009B">
      <w:pPr>
        <w:rPr>
          <w:rFonts w:ascii="Arial" w:hAnsi="Arial" w:cs="Arial"/>
        </w:rPr>
      </w:pPr>
    </w:p>
    <w:p w:rsidR="004C0050" w:rsidP="00F97182" w:rsidRDefault="004C0050" w14:paraId="1936F461" w14:textId="77777777">
      <w:pPr>
        <w:rPr>
          <w:rFonts w:ascii="Arial" w:hAnsi="Arial" w:cs="Arial"/>
        </w:rPr>
      </w:pPr>
    </w:p>
    <w:p w:rsidR="00F97182" w:rsidP="00F97182" w:rsidRDefault="00F97182" w14:paraId="58526105" w14:textId="2281D0E7">
      <w:pPr>
        <w:jc w:val="center"/>
        <w:rPr>
          <w:rFonts w:ascii="Arial" w:hAnsi="Arial" w:cs="Arial"/>
          <w:b/>
          <w:bCs/>
          <w:sz w:val="36"/>
          <w:szCs w:val="36"/>
        </w:rPr>
      </w:pPr>
      <w:r>
        <w:rPr>
          <w:rFonts w:ascii="Arial" w:hAnsi="Arial" w:cs="Arial"/>
          <w:b/>
          <w:bCs/>
          <w:sz w:val="36"/>
          <w:szCs w:val="36"/>
        </w:rPr>
        <w:lastRenderedPageBreak/>
        <w:t>Scrum Process</w:t>
      </w:r>
    </w:p>
    <w:p w:rsidR="00F97182" w:rsidP="00F97182" w:rsidRDefault="00F97182" w14:paraId="194534F1" w14:textId="07CBA0A6">
      <w:pPr>
        <w:rPr>
          <w:rFonts w:ascii="Arial" w:hAnsi="Arial" w:cs="Arial"/>
        </w:rPr>
      </w:pPr>
      <w:r>
        <w:rPr>
          <w:rFonts w:ascii="Arial" w:hAnsi="Arial" w:cs="Arial"/>
        </w:rPr>
        <w:t>The team’s Scrum Master was Ryan Kelly.</w:t>
      </w:r>
      <w:r w:rsidR="00CA6778">
        <w:rPr>
          <w:rFonts w:ascii="Arial" w:hAnsi="Arial" w:cs="Arial"/>
        </w:rPr>
        <w:t xml:space="preserve"> </w:t>
      </w:r>
      <w:r w:rsidR="00CA6778">
        <w:rPr>
          <w:rFonts w:ascii="Arial" w:hAnsi="Arial" w:cs="Arial"/>
        </w:rPr>
        <w:t xml:space="preserve">Each sprint (except for the final sprint) lasted two weeks, with the final sprint lasting three. </w:t>
      </w:r>
      <w:r>
        <w:rPr>
          <w:rFonts w:ascii="Arial" w:hAnsi="Arial" w:cs="Arial"/>
        </w:rPr>
        <w:t xml:space="preserve">The team met </w:t>
      </w:r>
      <w:r w:rsidR="004F7120">
        <w:rPr>
          <w:rFonts w:ascii="Arial" w:hAnsi="Arial" w:cs="Arial"/>
        </w:rPr>
        <w:t>at least once weekly to conduct a Sprint</w:t>
      </w:r>
      <w:r w:rsidR="00204565">
        <w:rPr>
          <w:rFonts w:ascii="Arial" w:hAnsi="Arial" w:cs="Arial"/>
        </w:rPr>
        <w:t xml:space="preserve"> Retro meeting, where the team outlined what went well, what could have gone better, what surprised </w:t>
      </w:r>
      <w:proofErr w:type="gramStart"/>
      <w:r w:rsidR="00204565">
        <w:rPr>
          <w:rFonts w:ascii="Arial" w:hAnsi="Arial" w:cs="Arial"/>
        </w:rPr>
        <w:t>them</w:t>
      </w:r>
      <w:proofErr w:type="gramEnd"/>
      <w:r w:rsidR="00204565">
        <w:rPr>
          <w:rFonts w:ascii="Arial" w:hAnsi="Arial" w:cs="Arial"/>
        </w:rPr>
        <w:t xml:space="preserve"> and</w:t>
      </w:r>
      <w:r w:rsidR="00260BC3">
        <w:rPr>
          <w:rFonts w:ascii="Arial" w:hAnsi="Arial" w:cs="Arial"/>
        </w:rPr>
        <w:t xml:space="preserve"> any lessons learned in the previous sprint.</w:t>
      </w:r>
      <w:r w:rsidR="004F7120">
        <w:rPr>
          <w:rFonts w:ascii="Arial" w:hAnsi="Arial" w:cs="Arial"/>
        </w:rPr>
        <w:t xml:space="preserve"> </w:t>
      </w:r>
      <w:r w:rsidR="00260BC3">
        <w:rPr>
          <w:rFonts w:ascii="Arial" w:hAnsi="Arial" w:cs="Arial"/>
        </w:rPr>
        <w:t xml:space="preserve">Afterward, the team conducted a Sprint </w:t>
      </w:r>
      <w:r w:rsidR="005B7996">
        <w:rPr>
          <w:rFonts w:ascii="Arial" w:hAnsi="Arial" w:cs="Arial"/>
        </w:rPr>
        <w:t xml:space="preserve">Planning </w:t>
      </w:r>
      <w:r w:rsidR="004F7120">
        <w:rPr>
          <w:rFonts w:ascii="Arial" w:hAnsi="Arial" w:cs="Arial"/>
        </w:rPr>
        <w:t xml:space="preserve">meeting, </w:t>
      </w:r>
      <w:r w:rsidR="005B7996">
        <w:rPr>
          <w:rFonts w:ascii="Arial" w:hAnsi="Arial" w:cs="Arial"/>
        </w:rPr>
        <w:t xml:space="preserve">where the team </w:t>
      </w:r>
      <w:r w:rsidR="005E61C1">
        <w:rPr>
          <w:rFonts w:ascii="Arial" w:hAnsi="Arial" w:cs="Arial"/>
        </w:rPr>
        <w:t xml:space="preserve">was instructed by the Product Owner (Ujjwal Batra) which tasks were to be completed for the upcoming sprint. </w:t>
      </w:r>
    </w:p>
    <w:p w:rsidR="009A154E" w:rsidP="00F97182" w:rsidRDefault="009A154E" w14:paraId="0EE5E11E" w14:textId="05BA633D">
      <w:pPr>
        <w:rPr>
          <w:rFonts w:ascii="Arial" w:hAnsi="Arial" w:cs="Arial"/>
        </w:rPr>
      </w:pPr>
      <w:r>
        <w:rPr>
          <w:rFonts w:ascii="Arial" w:hAnsi="Arial" w:cs="Arial"/>
        </w:rPr>
        <w:t xml:space="preserve">While the team was unable to perform daily standups due to external commitments, the team </w:t>
      </w:r>
      <w:r w:rsidR="0027322D">
        <w:rPr>
          <w:rFonts w:ascii="Arial" w:hAnsi="Arial" w:cs="Arial"/>
        </w:rPr>
        <w:t xml:space="preserve">substituted the process for </w:t>
      </w:r>
      <w:r w:rsidR="00AD0C2C">
        <w:rPr>
          <w:rFonts w:ascii="Arial" w:hAnsi="Arial" w:cs="Arial"/>
        </w:rPr>
        <w:t xml:space="preserve">regularly </w:t>
      </w:r>
      <w:r>
        <w:rPr>
          <w:rFonts w:ascii="Arial" w:hAnsi="Arial" w:cs="Arial"/>
        </w:rPr>
        <w:t xml:space="preserve">Discord </w:t>
      </w:r>
      <w:r w:rsidR="0027322D">
        <w:rPr>
          <w:rFonts w:ascii="Arial" w:hAnsi="Arial" w:cs="Arial"/>
        </w:rPr>
        <w:t xml:space="preserve">communications </w:t>
      </w:r>
      <w:r>
        <w:rPr>
          <w:rFonts w:ascii="Arial" w:hAnsi="Arial" w:cs="Arial"/>
        </w:rPr>
        <w:t xml:space="preserve">to address any issues </w:t>
      </w:r>
      <w:r w:rsidR="00AD0C2C">
        <w:rPr>
          <w:rFonts w:ascii="Arial" w:hAnsi="Arial" w:cs="Arial"/>
        </w:rPr>
        <w:t>that arose</w:t>
      </w:r>
      <w:r w:rsidR="004C0050">
        <w:rPr>
          <w:rFonts w:ascii="Arial" w:hAnsi="Arial" w:cs="Arial"/>
        </w:rPr>
        <w:t xml:space="preserve">. On numerous occasions, group members working on solving a problem met </w:t>
      </w:r>
      <w:r w:rsidR="003106CA">
        <w:rPr>
          <w:rFonts w:ascii="Arial" w:hAnsi="Arial" w:cs="Arial"/>
        </w:rPr>
        <w:t>independently of the rest of the group, allowing them to solve issues without the need for a scheduled meeting.</w:t>
      </w:r>
    </w:p>
    <w:p w:rsidRPr="00FC11B6" w:rsidR="082E58EF" w:rsidP="082E58EF" w:rsidRDefault="082E58EF" w14:paraId="543F8F58" w14:textId="4A59E9E4">
      <w:pPr>
        <w:rPr>
          <w:rFonts w:ascii="Arial" w:hAnsi="Arial" w:cs="Arial"/>
        </w:rPr>
      </w:pPr>
    </w:p>
    <w:p w:rsidRPr="00EF6CA2" w:rsidR="082E58EF" w:rsidP="00EF6CA2" w:rsidRDefault="00EF6CA2" w14:paraId="7CC8181A" w14:textId="4CDA2DF5">
      <w:pPr>
        <w:jc w:val="center"/>
        <w:rPr>
          <w:rFonts w:ascii="Arial" w:hAnsi="Arial" w:cs="Arial"/>
          <w:b/>
          <w:bCs/>
          <w:sz w:val="36"/>
          <w:szCs w:val="36"/>
        </w:rPr>
      </w:pPr>
      <w:r w:rsidRPr="2B7DCEDD" w:rsidR="00EF6CA2">
        <w:rPr>
          <w:rFonts w:ascii="Arial" w:hAnsi="Arial" w:cs="Arial"/>
          <w:b w:val="1"/>
          <w:bCs w:val="1"/>
          <w:sz w:val="36"/>
          <w:szCs w:val="36"/>
        </w:rPr>
        <w:t>Deployment Pipeline</w:t>
      </w:r>
    </w:p>
    <w:p w:rsidR="6D630E9F" w:rsidP="2B7DCEDD" w:rsidRDefault="6D630E9F" w14:paraId="6CD52DB1" w14:textId="6DAF657D">
      <w:pPr>
        <w:pStyle w:val="Normal"/>
        <w:jc w:val="center"/>
      </w:pPr>
      <w:r w:rsidR="6D630E9F">
        <w:drawing>
          <wp:inline wp14:editId="14644730" wp14:anchorId="363A618F">
            <wp:extent cx="4572000" cy="942975"/>
            <wp:effectExtent l="0" t="0" r="0" b="0"/>
            <wp:docPr id="398669447" name="" title=""/>
            <wp:cNvGraphicFramePr>
              <a:graphicFrameLocks noChangeAspect="1"/>
            </wp:cNvGraphicFramePr>
            <a:graphic>
              <a:graphicData uri="http://schemas.openxmlformats.org/drawingml/2006/picture">
                <pic:pic>
                  <pic:nvPicPr>
                    <pic:cNvPr id="0" name=""/>
                    <pic:cNvPicPr/>
                  </pic:nvPicPr>
                  <pic:blipFill>
                    <a:blip r:embed="Rdc2e64d557934719">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00EF6CA2" w:rsidP="00EF6CA2" w:rsidRDefault="00EF6CA2" w14:paraId="544E7E10" w14:textId="77777777">
      <w:pPr>
        <w:jc w:val="center"/>
        <w:rPr>
          <w:rFonts w:ascii="Arial" w:hAnsi="Arial" w:cs="Arial"/>
          <w:i/>
          <w:iCs/>
          <w:color w:val="FF0000"/>
        </w:rPr>
      </w:pPr>
    </w:p>
    <w:p w:rsidRPr="00FC11B6" w:rsidR="082E58EF" w:rsidP="082E58EF" w:rsidRDefault="082E58EF" w14:paraId="313D5375" w14:textId="32593053">
      <w:pPr>
        <w:rPr>
          <w:rFonts w:ascii="Arial" w:hAnsi="Arial" w:cs="Arial"/>
        </w:rPr>
      </w:pPr>
    </w:p>
    <w:p w:rsidRPr="00FC11B6" w:rsidR="082E58EF" w:rsidP="082E58EF" w:rsidRDefault="082E58EF" w14:paraId="410DD663" w14:textId="79A98B28">
      <w:pPr>
        <w:rPr>
          <w:rFonts w:ascii="Arial" w:hAnsi="Arial" w:cs="Arial"/>
        </w:rPr>
      </w:pPr>
    </w:p>
    <w:p w:rsidRPr="00FC11B6" w:rsidR="082E58EF" w:rsidP="082E58EF" w:rsidRDefault="082E58EF" w14:paraId="3FE0E277" w14:textId="3F0D2F29">
      <w:pPr>
        <w:rPr>
          <w:rFonts w:ascii="Arial" w:hAnsi="Arial" w:cs="Arial"/>
        </w:rPr>
      </w:pPr>
    </w:p>
    <w:p w:rsidRPr="00FC11B6" w:rsidR="082E58EF" w:rsidP="082E58EF" w:rsidRDefault="082E58EF" w14:paraId="3760CD89" w14:textId="4DDE743F">
      <w:pPr>
        <w:rPr>
          <w:rFonts w:ascii="Arial" w:hAnsi="Arial" w:eastAsia="Arial" w:cs="Arial"/>
          <w:b/>
          <w:bCs/>
          <w:sz w:val="48"/>
          <w:szCs w:val="48"/>
        </w:rPr>
      </w:pPr>
    </w:p>
    <w:sectPr w:rsidRPr="00FC11B6" w:rsidR="082E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2D57" w:rsidP="00541458" w:rsidRDefault="00532D57" w14:paraId="6EBC046E" w14:textId="77777777">
      <w:pPr>
        <w:spacing w:after="0" w:line="240" w:lineRule="auto"/>
      </w:pPr>
      <w:r>
        <w:separator/>
      </w:r>
    </w:p>
  </w:endnote>
  <w:endnote w:type="continuationSeparator" w:id="0">
    <w:p w:rsidR="00532D57" w:rsidP="00541458" w:rsidRDefault="00532D57" w14:paraId="10CFF8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2D57" w:rsidP="00541458" w:rsidRDefault="00532D57" w14:paraId="13D2C9F6" w14:textId="77777777">
      <w:pPr>
        <w:spacing w:after="0" w:line="240" w:lineRule="auto"/>
      </w:pPr>
      <w:r>
        <w:separator/>
      </w:r>
    </w:p>
  </w:footnote>
  <w:footnote w:type="continuationSeparator" w:id="0">
    <w:p w:rsidR="00532D57" w:rsidP="00541458" w:rsidRDefault="00532D57" w14:paraId="7D3413FB"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6FA78"/>
    <w:rsid w:val="00070D72"/>
    <w:rsid w:val="00094384"/>
    <w:rsid w:val="001825C7"/>
    <w:rsid w:val="00204565"/>
    <w:rsid w:val="002269B2"/>
    <w:rsid w:val="00260BC3"/>
    <w:rsid w:val="0027322D"/>
    <w:rsid w:val="002A5BFC"/>
    <w:rsid w:val="002B159C"/>
    <w:rsid w:val="002E3FB9"/>
    <w:rsid w:val="003106CA"/>
    <w:rsid w:val="003535C9"/>
    <w:rsid w:val="00355C5C"/>
    <w:rsid w:val="00404C7D"/>
    <w:rsid w:val="004239E2"/>
    <w:rsid w:val="0042468C"/>
    <w:rsid w:val="004342DC"/>
    <w:rsid w:val="00436875"/>
    <w:rsid w:val="00443152"/>
    <w:rsid w:val="004740B6"/>
    <w:rsid w:val="004C0050"/>
    <w:rsid w:val="004C4F06"/>
    <w:rsid w:val="004F7120"/>
    <w:rsid w:val="00500C9C"/>
    <w:rsid w:val="00504278"/>
    <w:rsid w:val="00532D57"/>
    <w:rsid w:val="00541458"/>
    <w:rsid w:val="005529B2"/>
    <w:rsid w:val="005B7996"/>
    <w:rsid w:val="005E61C1"/>
    <w:rsid w:val="005E7E02"/>
    <w:rsid w:val="005F3879"/>
    <w:rsid w:val="006439AD"/>
    <w:rsid w:val="006A346A"/>
    <w:rsid w:val="006E734E"/>
    <w:rsid w:val="00782464"/>
    <w:rsid w:val="007A1007"/>
    <w:rsid w:val="007D0A87"/>
    <w:rsid w:val="008634B7"/>
    <w:rsid w:val="008672B4"/>
    <w:rsid w:val="008B2BDD"/>
    <w:rsid w:val="008D0A70"/>
    <w:rsid w:val="008D40FA"/>
    <w:rsid w:val="008E4983"/>
    <w:rsid w:val="00921A93"/>
    <w:rsid w:val="009360F7"/>
    <w:rsid w:val="009939FA"/>
    <w:rsid w:val="009A154E"/>
    <w:rsid w:val="009D0DFE"/>
    <w:rsid w:val="009F6B3B"/>
    <w:rsid w:val="00A31079"/>
    <w:rsid w:val="00A61D31"/>
    <w:rsid w:val="00AD0C2C"/>
    <w:rsid w:val="00AE0DF3"/>
    <w:rsid w:val="00B065C2"/>
    <w:rsid w:val="00B1778B"/>
    <w:rsid w:val="00B740AC"/>
    <w:rsid w:val="00B97420"/>
    <w:rsid w:val="00BB68DE"/>
    <w:rsid w:val="00C52E26"/>
    <w:rsid w:val="00C70FC7"/>
    <w:rsid w:val="00CA0BA1"/>
    <w:rsid w:val="00CA6778"/>
    <w:rsid w:val="00CB16E4"/>
    <w:rsid w:val="00CD6AA0"/>
    <w:rsid w:val="00DD2D83"/>
    <w:rsid w:val="00E04E01"/>
    <w:rsid w:val="00E37CDE"/>
    <w:rsid w:val="00EA03F7"/>
    <w:rsid w:val="00EF6CA2"/>
    <w:rsid w:val="00F517F4"/>
    <w:rsid w:val="00F51D9C"/>
    <w:rsid w:val="00F67C2F"/>
    <w:rsid w:val="00F97182"/>
    <w:rsid w:val="00FB0FFA"/>
    <w:rsid w:val="00FC11B6"/>
    <w:rsid w:val="082E58EF"/>
    <w:rsid w:val="0E4BBC8F"/>
    <w:rsid w:val="0F5A8B8C"/>
    <w:rsid w:val="2B7DCEDD"/>
    <w:rsid w:val="30636BAE"/>
    <w:rsid w:val="329C6EB4"/>
    <w:rsid w:val="357E082D"/>
    <w:rsid w:val="41D33D89"/>
    <w:rsid w:val="4C18D95C"/>
    <w:rsid w:val="53B6FA78"/>
    <w:rsid w:val="582B88EC"/>
    <w:rsid w:val="61DD5C57"/>
    <w:rsid w:val="6D630E9F"/>
    <w:rsid w:val="6E3E04B5"/>
    <w:rsid w:val="6FFF696F"/>
    <w:rsid w:val="755A60DE"/>
    <w:rsid w:val="7A065D3A"/>
    <w:rsid w:val="7BEA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FA78"/>
  <w15:chartTrackingRefBased/>
  <w15:docId w15:val="{07EE9D4B-CC44-44E8-89ED-6B40E3C2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41458"/>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1458"/>
  </w:style>
  <w:style w:type="paragraph" w:styleId="Footer">
    <w:name w:val="footer"/>
    <w:basedOn w:val="Normal"/>
    <w:link w:val="FooterChar"/>
    <w:uiPriority w:val="99"/>
    <w:unhideWhenUsed/>
    <w:rsid w:val="00541458"/>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11790">
      <w:bodyDiv w:val="1"/>
      <w:marLeft w:val="0"/>
      <w:marRight w:val="0"/>
      <w:marTop w:val="0"/>
      <w:marBottom w:val="0"/>
      <w:divBdr>
        <w:top w:val="none" w:sz="0" w:space="0" w:color="auto"/>
        <w:left w:val="none" w:sz="0" w:space="0" w:color="auto"/>
        <w:bottom w:val="none" w:sz="0" w:space="0" w:color="auto"/>
        <w:right w:val="none" w:sz="0" w:space="0" w:color="auto"/>
      </w:divBdr>
    </w:div>
    <w:div w:id="18652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3.png" Id="Rc9ba1d722fa14607" /><Relationship Type="http://schemas.openxmlformats.org/officeDocument/2006/relationships/image" Target="/media/image4.png" Id="Rdc2e64d5579347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Johnson</dc:creator>
  <keywords/>
  <dc:description/>
  <lastModifiedBy>Mark Johnson</lastModifiedBy>
  <revision>78</revision>
  <dcterms:created xsi:type="dcterms:W3CDTF">2020-10-12T07:30:00.0000000Z</dcterms:created>
  <dcterms:modified xsi:type="dcterms:W3CDTF">2020-10-18T10:34:25.3187819Z</dcterms:modified>
</coreProperties>
</file>