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4DA1B" w14:textId="77777777" w:rsidR="00AB1DF2" w:rsidRDefault="00AB1DF2" w:rsidP="00AB1DF2">
      <w:r>
        <w:t xml:space="preserve">Max M Hanson (u0985911) </w:t>
      </w:r>
    </w:p>
    <w:p w14:paraId="35A03A57" w14:textId="77777777" w:rsidR="00AB1DF2" w:rsidRDefault="00AB1DF2" w:rsidP="00AB1DF2">
      <w:r>
        <w:t xml:space="preserve">Professor Ladislav Kavan </w:t>
      </w:r>
    </w:p>
    <w:p w14:paraId="5EEAF13F" w14:textId="77777777" w:rsidR="00AB1DF2" w:rsidRDefault="00AB1DF2" w:rsidP="00AB1DF2">
      <w:r>
        <w:t xml:space="preserve">CS 4600 </w:t>
      </w:r>
    </w:p>
    <w:p w14:paraId="7635EF53" w14:textId="3CBD39D5" w:rsidR="00AB1DF2" w:rsidRDefault="00AB1DF2" w:rsidP="00AB1DF2">
      <w:r>
        <w:t>18 October</w:t>
      </w:r>
      <w:r>
        <w:t xml:space="preserve"> 2019 </w:t>
      </w:r>
    </w:p>
    <w:p w14:paraId="6E8A537E" w14:textId="49957A26" w:rsidR="00D72AD5" w:rsidRDefault="00AB1DF2" w:rsidP="00FD2B02">
      <w:pPr>
        <w:jc w:val="center"/>
      </w:pPr>
      <w:r>
        <w:t xml:space="preserve">Assignment </w:t>
      </w:r>
      <w:r>
        <w:t>3</w:t>
      </w:r>
      <w:r>
        <w:t xml:space="preserve"> Writeup</w:t>
      </w:r>
    </w:p>
    <w:p w14:paraId="024465DE" w14:textId="402EF371" w:rsidR="000C4626" w:rsidRDefault="007964BC" w:rsidP="00D530F2">
      <w:r>
        <w:t xml:space="preserve">Here’s </w:t>
      </w:r>
      <w:r w:rsidR="00E86C12">
        <w:t>a high</w:t>
      </w:r>
      <w:r w:rsidR="00BD60D7">
        <w:t>-</w:t>
      </w:r>
      <w:r w:rsidR="00E86C12">
        <w:t>level description of the algorithm I implemented for part 1.</w:t>
      </w:r>
    </w:p>
    <w:p w14:paraId="067702EF" w14:textId="15724BDE" w:rsidR="00D72AD5" w:rsidRDefault="00F33F26" w:rsidP="00E86C12">
      <w:r>
        <w:t>For</w:t>
      </w:r>
      <w:r w:rsidR="000C4626">
        <w:t xml:space="preserve"> each triangle</w:t>
      </w:r>
      <w:r>
        <w:t xml:space="preserve"> (</w:t>
      </w:r>
      <w:r w:rsidR="000C4626">
        <w:rPr>
          <w:b/>
          <w:bCs/>
        </w:rPr>
        <w:t>t</w:t>
      </w:r>
      <w:r>
        <w:t>)</w:t>
      </w:r>
      <w:r w:rsidR="000C4626">
        <w:t xml:space="preserve"> on the teapot</w:t>
      </w:r>
      <w:r>
        <w:t>:</w:t>
      </w:r>
      <w:r w:rsidR="000C4626">
        <w:t xml:space="preserve"> compute the surface normal</w:t>
      </w:r>
      <w:r>
        <w:t xml:space="preserve"> (</w:t>
      </w:r>
      <w:r w:rsidR="000C4626">
        <w:rPr>
          <w:b/>
          <w:bCs/>
        </w:rPr>
        <w:t>s</w:t>
      </w:r>
      <w:r w:rsidR="00D32AAC">
        <w:rPr>
          <w:b/>
          <w:bCs/>
        </w:rPr>
        <w:t>-</w:t>
      </w:r>
      <w:r w:rsidR="00930CF4">
        <w:rPr>
          <w:b/>
          <w:bCs/>
        </w:rPr>
        <w:t>t</w:t>
      </w:r>
      <w:r>
        <w:t>)</w:t>
      </w:r>
      <w:r w:rsidR="000C4626">
        <w:t xml:space="preserve"> for that triangle, </w:t>
      </w:r>
      <w:r w:rsidR="00C71D3A">
        <w:t xml:space="preserve">add </w:t>
      </w:r>
      <w:r w:rsidR="00C71D3A">
        <w:rPr>
          <w:b/>
          <w:bCs/>
        </w:rPr>
        <w:t>s</w:t>
      </w:r>
      <w:r w:rsidR="00D32AAC">
        <w:rPr>
          <w:b/>
          <w:bCs/>
        </w:rPr>
        <w:t>-</w:t>
      </w:r>
      <w:r w:rsidR="00C71D3A">
        <w:rPr>
          <w:b/>
          <w:bCs/>
        </w:rPr>
        <w:t xml:space="preserve">t </w:t>
      </w:r>
      <w:r w:rsidR="00C71D3A">
        <w:t>to the normal vector</w:t>
      </w:r>
      <w:r w:rsidR="000417A7">
        <w:t xml:space="preserve"> </w:t>
      </w:r>
      <w:r w:rsidR="000A6E56">
        <w:t>of</w:t>
      </w:r>
      <w:r w:rsidR="00C71D3A">
        <w:t xml:space="preserve"> each vertex on the triangle, </w:t>
      </w:r>
      <w:r w:rsidR="002803F8">
        <w:t xml:space="preserve">and </w:t>
      </w:r>
      <w:r w:rsidR="001B6240">
        <w:t>increment</w:t>
      </w:r>
      <w:r w:rsidR="002803F8">
        <w:t xml:space="preserve"> the </w:t>
      </w:r>
      <w:r w:rsidR="00D5408E">
        <w:t>number</w:t>
      </w:r>
      <w:r w:rsidR="002803F8">
        <w:t xml:space="preserve"> of surface-normals added to each vector.</w:t>
      </w:r>
      <w:r w:rsidR="00AA673B">
        <w:t xml:space="preserve"> After this, for each normal vector</w:t>
      </w:r>
      <w:r w:rsidR="00A170A9">
        <w:t xml:space="preserve"> (</w:t>
      </w:r>
      <w:r w:rsidR="00A170A9">
        <w:rPr>
          <w:b/>
          <w:bCs/>
        </w:rPr>
        <w:t>n</w:t>
      </w:r>
      <w:r w:rsidR="00973C58">
        <w:t>)</w:t>
      </w:r>
      <w:r w:rsidR="00AA673B">
        <w:t xml:space="preserve">: divide </w:t>
      </w:r>
      <w:r w:rsidR="00973C58">
        <w:rPr>
          <w:b/>
          <w:bCs/>
        </w:rPr>
        <w:t>n</w:t>
      </w:r>
      <w:r w:rsidR="00AA673B">
        <w:t xml:space="preserve"> by the </w:t>
      </w:r>
      <w:r w:rsidR="00BC5C6E">
        <w:t>number</w:t>
      </w:r>
      <w:r w:rsidR="00AA673B">
        <w:t xml:space="preserve"> of surface-normals </w:t>
      </w:r>
      <w:r w:rsidR="00BC5C6E">
        <w:t xml:space="preserve">previously </w:t>
      </w:r>
      <w:r w:rsidR="00AA673B">
        <w:t xml:space="preserve">added to </w:t>
      </w:r>
      <w:r w:rsidR="00185752">
        <w:rPr>
          <w:b/>
          <w:bCs/>
        </w:rPr>
        <w:t>n</w:t>
      </w:r>
      <w:r w:rsidR="00AA673B">
        <w:t>.</w:t>
      </w:r>
    </w:p>
    <w:p w14:paraId="47A7651D" w14:textId="03C5DAFA" w:rsidR="00E86C12" w:rsidRDefault="00E86C12" w:rsidP="00E86C12">
      <w:r>
        <w:t>After</w:t>
      </w:r>
      <w:r w:rsidR="00AA4DFF">
        <w:t xml:space="preserve"> this, each normal vector is the average of the surface normals of each triangle touching the corresponding vertex.</w:t>
      </w:r>
      <w:r w:rsidR="00E07AAA">
        <w:t xml:space="preserve"> The result of this algorithm is shown below.</w:t>
      </w:r>
    </w:p>
    <w:p w14:paraId="586E6450" w14:textId="54D1E1B3" w:rsidR="00781F4D" w:rsidRDefault="00781F4D" w:rsidP="00E86C12">
      <w:r>
        <w:rPr>
          <w:noProof/>
        </w:rPr>
        <w:drawing>
          <wp:inline distT="0" distB="0" distL="0" distR="0" wp14:anchorId="4BF9EEC8" wp14:editId="555FE78E">
            <wp:extent cx="3052074" cy="237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rface normals don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074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6E84" w14:textId="3F23AED7" w:rsidR="002F5ECB" w:rsidRDefault="002F5ECB" w:rsidP="00E86C12">
      <w:r>
        <w:t xml:space="preserve">To complete this part, </w:t>
      </w:r>
      <w:r>
        <w:t>I referenced</w:t>
      </w:r>
      <w:hyperlink r:id="rId5" w:history="1">
        <w:r w:rsidRPr="00631D61">
          <w:rPr>
            <w:rStyle w:val="Hyperlink"/>
          </w:rPr>
          <w:t xml:space="preserve"> this</w:t>
        </w:r>
      </w:hyperlink>
      <w:r>
        <w:t xml:space="preserve"> webpage (</w:t>
      </w:r>
      <w:hyperlink r:id="rId6" w:history="1">
        <w:r w:rsidRPr="00575A3D">
          <w:rPr>
            <w:rStyle w:val="Hyperlink"/>
          </w:rPr>
          <w:t>https://www.khronos.org/opengl/wiki/Calculating_a_Surface_Normal</w:t>
        </w:r>
      </w:hyperlink>
      <w:r w:rsidRPr="00631D61">
        <w:t>)</w:t>
      </w:r>
      <w:r>
        <w:t xml:space="preserve"> to see how to compute surface normal</w:t>
      </w:r>
      <w:r w:rsidR="00FC7D86">
        <w:t>s of</w:t>
      </w:r>
      <w:r>
        <w:t xml:space="preserve"> triangles</w:t>
      </w:r>
      <w:r>
        <w:t>.</w:t>
      </w:r>
    </w:p>
    <w:p w14:paraId="38852925" w14:textId="57554D17" w:rsidR="00781F4D" w:rsidRDefault="00781F4D" w:rsidP="00E86C12"/>
    <w:p w14:paraId="7E7B4DF5" w14:textId="08C3395E" w:rsidR="00781F4D" w:rsidRDefault="002F5ECB" w:rsidP="00E86C12">
      <w:r>
        <w:t xml:space="preserve">To </w:t>
      </w:r>
      <w:r w:rsidR="00097DDB">
        <w:t xml:space="preserve">complete part 2, I referenced </w:t>
      </w:r>
      <w:hyperlink r:id="rId7" w:anchor="Rotation" w:history="1">
        <w:r w:rsidR="00097DDB" w:rsidRPr="00097DDB">
          <w:rPr>
            <w:rStyle w:val="Hyperlink"/>
          </w:rPr>
          <w:t>this Wikip</w:t>
        </w:r>
        <w:r w:rsidR="00097DDB" w:rsidRPr="00097DDB">
          <w:rPr>
            <w:rStyle w:val="Hyperlink"/>
          </w:rPr>
          <w:t>edia article</w:t>
        </w:r>
      </w:hyperlink>
      <w:r w:rsidR="00097DDB">
        <w:t xml:space="preserve"> for rotation transformations (</w:t>
      </w:r>
      <w:hyperlink r:id="rId8" w:history="1">
        <w:r w:rsidR="00097DDB" w:rsidRPr="00575A3D">
          <w:rPr>
            <w:rStyle w:val="Hyperlink"/>
          </w:rPr>
          <w:t>https://en.wikipedia.org/wiki/Transformation_matrix#Rotation</w:t>
        </w:r>
      </w:hyperlink>
      <w:r w:rsidR="00097DDB">
        <w:t xml:space="preserve">) to get a matrix for rotating 2D points. By tinkering with this matrix on paper, I was able to adapt it to 3D to rotate 3D points around the y-axis. I did this by experimenting with positioning the trig functions in different spots and </w:t>
      </w:r>
      <w:r w:rsidR="006D7AE0">
        <w:t>combining the result with the identity matrix.</w:t>
      </w:r>
    </w:p>
    <w:p w14:paraId="447C82F8" w14:textId="0C092C8D" w:rsidR="00594721" w:rsidRDefault="00594721" w:rsidP="00E86C12">
      <w:r>
        <w:t>I coded up the resulting matrix and added the distance in the same position as before to get a combination transformation that translates the teapot away from the camera and rotates it.</w:t>
      </w:r>
    </w:p>
    <w:p w14:paraId="56FEE6BA" w14:textId="626B668E" w:rsidR="00594721" w:rsidRDefault="00594721" w:rsidP="00E86C12">
      <w:r>
        <w:lastRenderedPageBreak/>
        <w:t xml:space="preserve">After this, I set the angle of rotation to be a function of time. This results in the rotation you can see on </w:t>
      </w:r>
      <w:hyperlink r:id="rId9" w:history="1">
        <w:r w:rsidRPr="00FD2B02">
          <w:rPr>
            <w:rStyle w:val="Hyperlink"/>
          </w:rPr>
          <w:t>this YouTube video</w:t>
        </w:r>
      </w:hyperlink>
      <w:r>
        <w:t xml:space="preserve"> (</w:t>
      </w:r>
      <w:hyperlink r:id="rId10" w:history="1">
        <w:r w:rsidR="00D24052" w:rsidRPr="00575A3D">
          <w:rPr>
            <w:rStyle w:val="Hyperlink"/>
          </w:rPr>
          <w:t>https://www.youtube.com/watch?v=rVgXFtTmPR0&amp;feature=youtu.be</w:t>
        </w:r>
      </w:hyperlink>
      <w:r>
        <w:t>).</w:t>
      </w:r>
    </w:p>
    <w:p w14:paraId="4920A111" w14:textId="4D4A5197" w:rsidR="00D24052" w:rsidRDefault="00D24052" w:rsidP="00E86C12"/>
    <w:p w14:paraId="3728FF4C" w14:textId="052D872C" w:rsidR="00D24052" w:rsidRDefault="00D24052" w:rsidP="00E86C12">
      <w:r>
        <w:t xml:space="preserve">To complete part 3, I started with a basic call to glOrtho, as described in the assignment. After that, I tweaked the parameters until I got the sides of the teapot to roughly stay the same when switching between orthogonal and perspective projection modes. </w:t>
      </w:r>
      <w:r w:rsidR="00F44467">
        <w:t xml:space="preserve">The </w:t>
      </w:r>
      <w:r w:rsidR="00C91DF9">
        <w:t xml:space="preserve">values of left, right, bottom, top </w:t>
      </w:r>
      <w:r w:rsidR="00F44467">
        <w:t xml:space="preserve">I settled on </w:t>
      </w:r>
      <w:r w:rsidR="001B07FD">
        <w:t>is</w:t>
      </w:r>
      <w:bookmarkStart w:id="0" w:name="_GoBack"/>
      <w:bookmarkEnd w:id="0"/>
      <w:r w:rsidR="00F44467">
        <w:t xml:space="preserve"> </w:t>
      </w:r>
      <w:r w:rsidR="00C91DF9">
        <w:t>-1.25, 1.25, -0.9, 0.9</w:t>
      </w:r>
      <w:r w:rsidR="00FD3656">
        <w:t>, respectively</w:t>
      </w:r>
      <w:r w:rsidR="00C91DF9">
        <w:t xml:space="preserve">. </w:t>
      </w:r>
      <w:r w:rsidR="000B03E5">
        <w:t>Below are screenshots of the two modes that result from what I did above.</w:t>
      </w:r>
    </w:p>
    <w:p w14:paraId="44E96BE7" w14:textId="61334943" w:rsidR="000B03E5" w:rsidRDefault="000B03E5" w:rsidP="00E86C12">
      <w:r>
        <w:rPr>
          <w:noProof/>
        </w:rPr>
        <w:drawing>
          <wp:inline distT="0" distB="0" distL="0" distR="0" wp14:anchorId="55AC080C" wp14:editId="10B7DB17">
            <wp:extent cx="3052074" cy="235478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spectiv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074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8E832F" wp14:editId="014B4E83">
            <wp:extent cx="3048264" cy="228238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thogona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28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85A3" w14:textId="6B6796F7" w:rsidR="000B03E5" w:rsidRPr="00AB1DF2" w:rsidRDefault="000B03E5" w:rsidP="00E86C12"/>
    <w:sectPr w:rsidR="000B03E5" w:rsidRPr="00AB1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F2"/>
    <w:rsid w:val="000417A7"/>
    <w:rsid w:val="00097DDB"/>
    <w:rsid w:val="000A6E56"/>
    <w:rsid w:val="000B03E5"/>
    <w:rsid w:val="000C16E1"/>
    <w:rsid w:val="000C4626"/>
    <w:rsid w:val="00185752"/>
    <w:rsid w:val="001B07FD"/>
    <w:rsid w:val="001B6240"/>
    <w:rsid w:val="00277BB2"/>
    <w:rsid w:val="002803F8"/>
    <w:rsid w:val="002F5ECB"/>
    <w:rsid w:val="003A56C4"/>
    <w:rsid w:val="004C765B"/>
    <w:rsid w:val="005331A4"/>
    <w:rsid w:val="00594721"/>
    <w:rsid w:val="00631D61"/>
    <w:rsid w:val="006D7AE0"/>
    <w:rsid w:val="00781F4D"/>
    <w:rsid w:val="007964BC"/>
    <w:rsid w:val="00870348"/>
    <w:rsid w:val="00930CF4"/>
    <w:rsid w:val="00973C58"/>
    <w:rsid w:val="009B4F39"/>
    <w:rsid w:val="00A170A9"/>
    <w:rsid w:val="00A45933"/>
    <w:rsid w:val="00AA4DFF"/>
    <w:rsid w:val="00AA673B"/>
    <w:rsid w:val="00AB1DF2"/>
    <w:rsid w:val="00AE5F54"/>
    <w:rsid w:val="00AF580E"/>
    <w:rsid w:val="00B315BB"/>
    <w:rsid w:val="00BC5C6E"/>
    <w:rsid w:val="00BD60D7"/>
    <w:rsid w:val="00C71D3A"/>
    <w:rsid w:val="00C91DF9"/>
    <w:rsid w:val="00D24052"/>
    <w:rsid w:val="00D32AAC"/>
    <w:rsid w:val="00D530F2"/>
    <w:rsid w:val="00D5408E"/>
    <w:rsid w:val="00D72AD5"/>
    <w:rsid w:val="00E07AAA"/>
    <w:rsid w:val="00E23554"/>
    <w:rsid w:val="00E4432C"/>
    <w:rsid w:val="00E86C12"/>
    <w:rsid w:val="00F33F26"/>
    <w:rsid w:val="00F44467"/>
    <w:rsid w:val="00FC7D86"/>
    <w:rsid w:val="00FD2B02"/>
    <w:rsid w:val="00FD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90CA8"/>
  <w15:chartTrackingRefBased/>
  <w15:docId w15:val="{159C023F-BEE8-4BC6-97D6-68F249EC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D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7D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ransformation_matrix#Rotatio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Transformation_matrix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hronos.org/opengl/wiki/Calculating_a_Surface_Norma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khronos.org/opengl/wiki/Calculating_a_Surface_Normal" TargetMode="External"/><Relationship Id="rId10" Type="http://schemas.openxmlformats.org/officeDocument/2006/relationships/hyperlink" Target="https://www.youtube.com/watch?v=rVgXFtTmPR0&amp;feature=youtu.b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rVgXFtTmPR0&amp;feature=youtu.b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Hanson</dc:creator>
  <cp:keywords/>
  <dc:description/>
  <cp:lastModifiedBy>Maxwell Hanson</cp:lastModifiedBy>
  <cp:revision>48</cp:revision>
  <dcterms:created xsi:type="dcterms:W3CDTF">2019-10-19T05:46:00Z</dcterms:created>
  <dcterms:modified xsi:type="dcterms:W3CDTF">2019-10-19T06:26:00Z</dcterms:modified>
</cp:coreProperties>
</file>