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11" w:rsidRDefault="009C5C11" w:rsidP="009C5C11"/>
    <w:p w:rsidR="009C5C11" w:rsidRDefault="009C5C11" w:rsidP="009C5C11">
      <w:pPr>
        <w:pStyle w:val="Listenabsatz"/>
        <w:numPr>
          <w:ilvl w:val="0"/>
          <w:numId w:val="1"/>
        </w:numPr>
      </w:pPr>
      <w:r>
        <w:t xml:space="preserve">Im Verzeichnis „einfaches-beispiel“ den </w:t>
      </w:r>
      <w:proofErr w:type="spellStart"/>
      <w:r>
        <w:t>code</w:t>
      </w:r>
      <w:proofErr w:type="spellEnd"/>
      <w:r>
        <w:t xml:space="preserve"> übersetzen und dann mit </w:t>
      </w:r>
      <w:proofErr w:type="spellStart"/>
      <w:r>
        <w:t>Contract</w:t>
      </w:r>
      <w:proofErr w:type="spellEnd"/>
      <w:r>
        <w:t xml:space="preserve"> Check laufen lassen:</w:t>
      </w:r>
    </w:p>
    <w:p w:rsidR="00855912" w:rsidRDefault="009C5C11" w:rsidP="009C5C11">
      <w:pPr>
        <w:pStyle w:val="Listenabsatz"/>
        <w:numPr>
          <w:ilvl w:val="0"/>
          <w:numId w:val="1"/>
        </w:numPr>
      </w:pPr>
      <w:r>
        <w:t>Übersetzen</w:t>
      </w:r>
    </w:p>
    <w:p w:rsidR="009C5C11" w:rsidRDefault="009C5C11" w:rsidP="009C5C11">
      <w:pPr>
        <w:ind w:firstLine="708"/>
      </w:pPr>
      <w:proofErr w:type="spellStart"/>
      <w:r w:rsidRPr="009C5C11">
        <w:t>javac</w:t>
      </w:r>
      <w:proofErr w:type="spellEnd"/>
      <w:r w:rsidRPr="009C5C11">
        <w:t xml:space="preserve"> -</w:t>
      </w:r>
      <w:proofErr w:type="spellStart"/>
      <w:r w:rsidRPr="009C5C11">
        <w:t>cp</w:t>
      </w:r>
      <w:proofErr w:type="spellEnd"/>
      <w:r w:rsidRPr="009C5C11">
        <w:t xml:space="preserve"> </w:t>
      </w:r>
      <w:proofErr w:type="spellStart"/>
      <w:r w:rsidRPr="009C5C11">
        <w:t>lib</w:t>
      </w:r>
      <w:proofErr w:type="spellEnd"/>
      <w:r w:rsidRPr="009C5C11">
        <w:t xml:space="preserve">/cofoja.asm-1.3-20160207.jar -d </w:t>
      </w:r>
      <w:proofErr w:type="spellStart"/>
      <w:r w:rsidRPr="009C5C11">
        <w:t>classes</w:t>
      </w:r>
      <w:proofErr w:type="spellEnd"/>
      <w:r w:rsidRPr="009C5C11">
        <w:t xml:space="preserve"> </w:t>
      </w:r>
      <w:proofErr w:type="spellStart"/>
      <w:r w:rsidRPr="009C5C11">
        <w:t>src</w:t>
      </w:r>
      <w:proofErr w:type="spellEnd"/>
      <w:r w:rsidRPr="009C5C11">
        <w:t>/</w:t>
      </w:r>
      <w:proofErr w:type="spellStart"/>
      <w:r w:rsidRPr="009C5C11">
        <w:t>example</w:t>
      </w:r>
      <w:proofErr w:type="spellEnd"/>
      <w:r w:rsidRPr="009C5C11">
        <w:t>/*.</w:t>
      </w:r>
      <w:proofErr w:type="spellStart"/>
      <w:r w:rsidRPr="009C5C11">
        <w:t>java</w:t>
      </w:r>
      <w:proofErr w:type="spellEnd"/>
    </w:p>
    <w:p w:rsidR="009C5C11" w:rsidRDefault="009C5C11" w:rsidP="009C5C11">
      <w:pPr>
        <w:pStyle w:val="Listenabsatz"/>
        <w:numPr>
          <w:ilvl w:val="0"/>
          <w:numId w:val="1"/>
        </w:numPr>
      </w:pPr>
      <w:r>
        <w:t xml:space="preserve">Laufen lassen mit eingeschaltetem </w:t>
      </w:r>
      <w:proofErr w:type="spellStart"/>
      <w:r>
        <w:t>Contract</w:t>
      </w:r>
      <w:proofErr w:type="spellEnd"/>
      <w:r>
        <w:t xml:space="preserve"> Check:</w:t>
      </w:r>
    </w:p>
    <w:p w:rsidR="009C5C11" w:rsidRDefault="009C5C11" w:rsidP="009C5C11">
      <w:pPr>
        <w:pStyle w:val="Listenabsatz"/>
        <w:numPr>
          <w:ilvl w:val="1"/>
          <w:numId w:val="1"/>
        </w:numPr>
      </w:pPr>
      <w:proofErr w:type="spellStart"/>
      <w:proofErr w:type="gramStart"/>
      <w:r w:rsidRPr="009C5C11">
        <w:t>java</w:t>
      </w:r>
      <w:proofErr w:type="spellEnd"/>
      <w:r w:rsidRPr="009C5C11">
        <w:t xml:space="preserve"> </w:t>
      </w:r>
      <w:r>
        <w:t xml:space="preserve"> </w:t>
      </w:r>
      <w:r w:rsidRPr="009C5C11">
        <w:t>-</w:t>
      </w:r>
      <w:proofErr w:type="spellStart"/>
      <w:proofErr w:type="gramEnd"/>
      <w:r w:rsidRPr="009C5C11">
        <w:t>javaagent:lib</w:t>
      </w:r>
      <w:proofErr w:type="spellEnd"/>
      <w:r w:rsidRPr="009C5C11">
        <w:t>/cofoja.asm-1.3-20160207.jar -</w:t>
      </w:r>
      <w:proofErr w:type="spellStart"/>
      <w:r w:rsidRPr="009C5C11">
        <w:t>cp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example.Contracts</w:t>
      </w:r>
      <w:proofErr w:type="spellEnd"/>
    </w:p>
    <w:p w:rsidR="009C5C11" w:rsidRDefault="009C5C11" w:rsidP="009C5C11">
      <w:r>
        <w:sym w:font="Wingdings" w:char="F0E8"/>
      </w:r>
    </w:p>
    <w:p w:rsidR="009C5C11" w:rsidRDefault="009C5C11" w:rsidP="009C5C11">
      <w:pPr>
        <w:pStyle w:val="Listenabsatz"/>
      </w:pPr>
      <w:bookmarkStart w:id="0" w:name="_GoBack"/>
      <w:bookmarkEnd w:id="0"/>
      <w:r w:rsidRPr="009C5C11">
        <w:drawing>
          <wp:inline distT="0" distB="0" distL="0" distR="0" wp14:anchorId="49E7E61A" wp14:editId="40B0FF92">
            <wp:extent cx="5760720" cy="637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1C43"/>
    <w:multiLevelType w:val="hybridMultilevel"/>
    <w:tmpl w:val="20247F26"/>
    <w:lvl w:ilvl="0" w:tplc="07E89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9797F"/>
    <w:multiLevelType w:val="hybridMultilevel"/>
    <w:tmpl w:val="954CEA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8B"/>
    <w:rsid w:val="00855912"/>
    <w:rsid w:val="009C5C11"/>
    <w:rsid w:val="00AA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4676"/>
  <w15:chartTrackingRefBased/>
  <w15:docId w15:val="{FD1F76D9-4970-409E-8B31-2C2791F4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Company>OTH Regensburg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Bulenda</dc:creator>
  <cp:keywords/>
  <dc:description/>
  <cp:lastModifiedBy>Michael Bulenda</cp:lastModifiedBy>
  <cp:revision>2</cp:revision>
  <dcterms:created xsi:type="dcterms:W3CDTF">2020-07-13T16:40:00Z</dcterms:created>
  <dcterms:modified xsi:type="dcterms:W3CDTF">2020-07-13T16:48:00Z</dcterms:modified>
</cp:coreProperties>
</file>