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2874" w14:textId="77777777" w:rsidR="004701C8" w:rsidRPr="002904E7" w:rsidRDefault="004701C8" w:rsidP="004701C8">
      <w:pPr>
        <w:rPr>
          <w:rFonts w:ascii="Palatino Linotype" w:hAnsi="Palatino Linotype"/>
          <w:color w:val="FF0000"/>
        </w:rPr>
      </w:pPr>
      <w:r w:rsidRPr="002904E7">
        <w:rPr>
          <w:rFonts w:ascii="Palatino Linotype" w:hAnsi="Palatino Linotype"/>
          <w:color w:val="FF0000"/>
        </w:rPr>
        <w:t>ECON 241: Public Economics I</w:t>
      </w:r>
    </w:p>
    <w:p w14:paraId="295BD045" w14:textId="77777777" w:rsidR="004701C8" w:rsidRPr="002904E7"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Design of tax systems, transfers intended to alleviate poverty, the effect of taxes on earnings, fees intended to internalize externalities like pollution, school finance and other forms of fiscal federalism, local public goods such as schools, policy evaluation with </w:t>
      </w:r>
      <w:proofErr w:type="spellStart"/>
      <w:r w:rsidRPr="002904E7">
        <w:rPr>
          <w:rFonts w:ascii="Trebuchet MS" w:eastAsia="Times New Roman" w:hAnsi="Trebuchet MS" w:cs="Times New Roman"/>
          <w:color w:val="000000"/>
          <w:kern w:val="0"/>
          <w:sz w:val="18"/>
          <w:szCs w:val="18"/>
          <w:lang w:val="en-HK"/>
          <w14:ligatures w14:val="none"/>
        </w:rPr>
        <w:t>behavioral</w:t>
      </w:r>
      <w:proofErr w:type="spellEnd"/>
      <w:r w:rsidRPr="002904E7">
        <w:rPr>
          <w:rFonts w:ascii="Trebuchet MS" w:eastAsia="Times New Roman" w:hAnsi="Trebuchet MS" w:cs="Times New Roman"/>
          <w:color w:val="000000"/>
          <w:kern w:val="0"/>
          <w:sz w:val="18"/>
          <w:szCs w:val="18"/>
          <w:lang w:val="en-HK"/>
          <w14:ligatures w14:val="none"/>
        </w:rPr>
        <w:t xml:space="preserve"> decision makers. Students will learn to apply sophisticated applications of frontier applied econometric techniques including synthetic controls, regression discontinuity, advanced instrumental variables methods. Prerequisites: </w:t>
      </w:r>
      <w:hyperlink r:id="rId5" w:history="1">
        <w:r w:rsidRPr="002904E7">
          <w:rPr>
            <w:rFonts w:ascii="Trebuchet MS" w:eastAsia="Times New Roman" w:hAnsi="Trebuchet MS" w:cs="Times New Roman"/>
            <w:color w:val="000000"/>
            <w:kern w:val="0"/>
            <w:sz w:val="18"/>
            <w:szCs w:val="18"/>
            <w:bdr w:val="none" w:sz="0" w:space="0" w:color="auto" w:frame="1"/>
            <w:lang w:val="en-HK"/>
            <w14:ligatures w14:val="none"/>
          </w:rPr>
          <w:t>ECON 202</w:t>
        </w:r>
      </w:hyperlink>
      <w:r w:rsidRPr="002904E7">
        <w:rPr>
          <w:rFonts w:ascii="Trebuchet MS" w:eastAsia="Times New Roman" w:hAnsi="Trebuchet MS" w:cs="Times New Roman"/>
          <w:color w:val="000000"/>
          <w:kern w:val="0"/>
          <w:sz w:val="18"/>
          <w:szCs w:val="18"/>
          <w:lang w:val="en-HK"/>
          <w14:ligatures w14:val="none"/>
        </w:rPr>
        <w:t>-204, </w:t>
      </w:r>
      <w:hyperlink r:id="rId6" w:history="1">
        <w:r w:rsidRPr="002904E7">
          <w:rPr>
            <w:rFonts w:ascii="Trebuchet MS" w:eastAsia="Times New Roman" w:hAnsi="Trebuchet MS" w:cs="Times New Roman"/>
            <w:color w:val="000000"/>
            <w:kern w:val="0"/>
            <w:sz w:val="18"/>
            <w:szCs w:val="18"/>
            <w:bdr w:val="none" w:sz="0" w:space="0" w:color="auto" w:frame="1"/>
            <w:lang w:val="en-HK"/>
            <w14:ligatures w14:val="none"/>
          </w:rPr>
          <w:t>ECON 210</w:t>
        </w:r>
      </w:hyperlink>
      <w:r w:rsidRPr="002904E7">
        <w:rPr>
          <w:rFonts w:ascii="Trebuchet MS" w:eastAsia="Times New Roman" w:hAnsi="Trebuchet MS" w:cs="Times New Roman"/>
          <w:color w:val="000000"/>
          <w:kern w:val="0"/>
          <w:sz w:val="18"/>
          <w:szCs w:val="18"/>
          <w:lang w:val="en-HK"/>
          <w14:ligatures w14:val="none"/>
        </w:rPr>
        <w:t>, </w:t>
      </w:r>
      <w:hyperlink r:id="rId7" w:history="1">
        <w:r w:rsidRPr="002904E7">
          <w:rPr>
            <w:rFonts w:ascii="Trebuchet MS" w:eastAsia="Times New Roman" w:hAnsi="Trebuchet MS" w:cs="Times New Roman"/>
            <w:color w:val="000000"/>
            <w:kern w:val="0"/>
            <w:sz w:val="18"/>
            <w:szCs w:val="18"/>
            <w:bdr w:val="none" w:sz="0" w:space="0" w:color="auto" w:frame="1"/>
            <w:lang w:val="en-HK"/>
            <w14:ligatures w14:val="none"/>
          </w:rPr>
          <w:t>ECON 270</w:t>
        </w:r>
      </w:hyperlink>
      <w:r w:rsidRPr="002904E7">
        <w:rPr>
          <w:rFonts w:ascii="Trebuchet MS" w:eastAsia="Times New Roman" w:hAnsi="Trebuchet MS" w:cs="Times New Roman"/>
          <w:color w:val="000000"/>
          <w:kern w:val="0"/>
          <w:sz w:val="18"/>
          <w:szCs w:val="18"/>
          <w:lang w:val="en-HK"/>
          <w14:ligatures w14:val="none"/>
        </w:rPr>
        <w:t>, </w:t>
      </w:r>
      <w:hyperlink r:id="rId8" w:history="1">
        <w:r w:rsidRPr="002904E7">
          <w:rPr>
            <w:rFonts w:ascii="Trebuchet MS" w:eastAsia="Times New Roman" w:hAnsi="Trebuchet MS" w:cs="Times New Roman"/>
            <w:color w:val="000000"/>
            <w:kern w:val="0"/>
            <w:sz w:val="18"/>
            <w:szCs w:val="18"/>
            <w:bdr w:val="none" w:sz="0" w:space="0" w:color="auto" w:frame="1"/>
            <w:lang w:val="en-HK"/>
            <w14:ligatures w14:val="none"/>
          </w:rPr>
          <w:t>ECON 271</w:t>
        </w:r>
      </w:hyperlink>
      <w:r w:rsidRPr="002904E7">
        <w:rPr>
          <w:rFonts w:ascii="Trebuchet MS" w:eastAsia="Times New Roman" w:hAnsi="Trebuchet MS" w:cs="Times New Roman"/>
          <w:color w:val="000000"/>
          <w:kern w:val="0"/>
          <w:sz w:val="18"/>
          <w:szCs w:val="18"/>
          <w:lang w:val="en-HK"/>
          <w14:ligatures w14:val="none"/>
        </w:rPr>
        <w:t>, or equivalent with consent of instructor.</w:t>
      </w:r>
    </w:p>
    <w:p w14:paraId="4251B0A5"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 xml:space="preserve">Terms: </w:t>
      </w:r>
      <w:proofErr w:type="spellStart"/>
      <w:r w:rsidRPr="002904E7">
        <w:rPr>
          <w:rFonts w:ascii="Trebuchet MS" w:eastAsia="Times New Roman" w:hAnsi="Trebuchet MS" w:cs="Times New Roman"/>
          <w:b/>
          <w:bCs/>
          <w:color w:val="008000"/>
          <w:kern w:val="0"/>
          <w:sz w:val="18"/>
          <w:szCs w:val="18"/>
          <w:lang w:val="en-HK"/>
          <w14:ligatures w14:val="none"/>
        </w:rPr>
        <w:t>Aut</w:t>
      </w:r>
      <w:proofErr w:type="spellEnd"/>
      <w:r w:rsidRPr="002904E7">
        <w:rPr>
          <w:rFonts w:ascii="Trebuchet MS" w:eastAsia="Times New Roman" w:hAnsi="Trebuchet MS" w:cs="Times New Roman"/>
          <w:b/>
          <w:bCs/>
          <w:color w:val="008000"/>
          <w:kern w:val="0"/>
          <w:sz w:val="18"/>
          <w:szCs w:val="18"/>
          <w:lang w:val="en-HK"/>
          <w14:ligatures w14:val="none"/>
        </w:rPr>
        <w:t xml:space="preserve"> | Units: 2-5</w:t>
      </w:r>
    </w:p>
    <w:p w14:paraId="52F29204"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Instructors: </w:t>
      </w:r>
      <w:hyperlink r:id="rId9"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Hoxby, C. (PI)</w:t>
        </w:r>
      </w:hyperlink>
    </w:p>
    <w:p w14:paraId="3ED888C2" w14:textId="77777777" w:rsidR="004701C8" w:rsidRPr="002904E7"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10" w:history="1">
        <w:r w:rsidR="004701C8" w:rsidRPr="002904E7">
          <w:rPr>
            <w:rFonts w:ascii="Trebuchet MS" w:eastAsia="Times New Roman" w:hAnsi="Trebuchet MS" w:cs="Times New Roman"/>
            <w:color w:val="3A5FCD"/>
            <w:kern w:val="0"/>
            <w:sz w:val="18"/>
            <w:szCs w:val="18"/>
            <w:bdr w:val="none" w:sz="0" w:space="0" w:color="auto" w:frame="1"/>
            <w:lang w:val="en-HK"/>
            <w14:ligatures w14:val="none"/>
          </w:rPr>
          <w:t>Schedule for ECON 241</w:t>
        </w:r>
      </w:hyperlink>
    </w:p>
    <w:p w14:paraId="14034422" w14:textId="77777777" w:rsidR="004701C8" w:rsidRPr="002904E7"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2904E7">
        <w:rPr>
          <w:rFonts w:ascii="Trebuchet MS" w:eastAsia="Times New Roman" w:hAnsi="Trebuchet MS" w:cs="Times New Roman"/>
          <w:b/>
          <w:bCs/>
          <w:color w:val="000000"/>
          <w:kern w:val="0"/>
          <w:sz w:val="21"/>
          <w:szCs w:val="21"/>
          <w:lang w:val="en-HK"/>
          <w14:ligatures w14:val="none"/>
        </w:rPr>
        <w:t>2023-2024 Autumn</w:t>
      </w:r>
    </w:p>
    <w:p w14:paraId="5C599508" w14:textId="77777777" w:rsidR="004701C8" w:rsidRPr="002904E7" w:rsidRDefault="004701C8" w:rsidP="004701C8">
      <w:pPr>
        <w:numPr>
          <w:ilvl w:val="0"/>
          <w:numId w:val="2"/>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ECON 241 | 2-5 units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xml:space="preserve">: None | Class # 12508 | Section 01 | Grading: Letter or Credit/No Credit | </w:t>
      </w:r>
      <w:proofErr w:type="spellStart"/>
      <w:r w:rsidRPr="002904E7">
        <w:rPr>
          <w:rFonts w:ascii="Trebuchet MS" w:eastAsia="Times New Roman" w:hAnsi="Trebuchet MS" w:cs="Times New Roman"/>
          <w:color w:val="000000"/>
          <w:kern w:val="0"/>
          <w:sz w:val="18"/>
          <w:szCs w:val="18"/>
          <w:lang w:val="en-HK"/>
          <w14:ligatures w14:val="none"/>
        </w:rPr>
        <w:t>LEC</w:t>
      </w:r>
      <w:proofErr w:type="spellEnd"/>
      <w:r w:rsidRPr="002904E7">
        <w:rPr>
          <w:rFonts w:ascii="Trebuchet MS" w:eastAsia="Times New Roman" w:hAnsi="Trebuchet MS" w:cs="Times New Roman"/>
          <w:color w:val="000000"/>
          <w:kern w:val="0"/>
          <w:sz w:val="18"/>
          <w:szCs w:val="18"/>
          <w:lang w:val="en-HK"/>
          <w14:ligatures w14:val="none"/>
        </w:rPr>
        <w:t xml:space="preserve"> | Session: 2023-2024 Autumn 1 | In Person | </w:t>
      </w:r>
      <w:r w:rsidRPr="002904E7">
        <w:rPr>
          <w:rFonts w:ascii="Trebuchet MS" w:eastAsia="Times New Roman" w:hAnsi="Trebuchet MS" w:cs="Times New Roman"/>
          <w:color w:val="000000"/>
          <w:kern w:val="0"/>
          <w:sz w:val="18"/>
          <w:szCs w:val="18"/>
          <w:highlight w:val="green"/>
          <w:lang w:val="en-HK"/>
          <w14:ligatures w14:val="none"/>
        </w:rPr>
        <w:t>Students enrolled: 18 / 20</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color w:val="000000"/>
          <w:kern w:val="0"/>
          <w:sz w:val="18"/>
          <w:szCs w:val="18"/>
          <w:highlight w:val="green"/>
          <w:lang w:val="en-HK"/>
          <w14:ligatures w14:val="none"/>
        </w:rPr>
        <w:t>09/26/2023 - 12/08/2023 Mon, Wed 11:30 AM - 1:20 PM</w:t>
      </w:r>
      <w:r w:rsidRPr="002904E7">
        <w:rPr>
          <w:rFonts w:ascii="Trebuchet MS" w:eastAsia="Times New Roman" w:hAnsi="Trebuchet MS" w:cs="Times New Roman"/>
          <w:color w:val="000000"/>
          <w:kern w:val="0"/>
          <w:sz w:val="18"/>
          <w:szCs w:val="18"/>
          <w:lang w:val="en-HK"/>
          <w14:ligatures w14:val="none"/>
        </w:rPr>
        <w:t xml:space="preserve"> at </w:t>
      </w:r>
      <w:hyperlink r:id="rId11" w:tgtFrame="_blank" w:history="1">
        <w:r w:rsidRPr="002904E7">
          <w:rPr>
            <w:rFonts w:ascii="Trebuchet MS" w:eastAsia="Times New Roman" w:hAnsi="Trebuchet MS" w:cs="Times New Roman"/>
            <w:color w:val="3A5FCD"/>
            <w:kern w:val="0"/>
            <w:sz w:val="18"/>
            <w:szCs w:val="18"/>
            <w:bdr w:val="none" w:sz="0" w:space="0" w:color="auto" w:frame="1"/>
            <w:lang w:val="en-HK"/>
            <w14:ligatures w14:val="none"/>
          </w:rPr>
          <w:t>Lathrop 299</w:t>
        </w:r>
      </w:hyperlink>
      <w:r w:rsidRPr="002904E7">
        <w:rPr>
          <w:rFonts w:ascii="Trebuchet MS" w:eastAsia="Times New Roman" w:hAnsi="Trebuchet MS" w:cs="Times New Roman"/>
          <w:color w:val="000000"/>
          <w:kern w:val="0"/>
          <w:sz w:val="18"/>
          <w:szCs w:val="18"/>
          <w:lang w:val="en-HK"/>
          <w14:ligatures w14:val="none"/>
        </w:rPr>
        <w:t> with Hoxby, C. (PI)</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2904E7">
        <w:rPr>
          <w:rFonts w:ascii="Trebuchet MS" w:eastAsia="Times New Roman" w:hAnsi="Trebuchet MS" w:cs="Times New Roman"/>
          <w:color w:val="000000"/>
          <w:kern w:val="0"/>
          <w:sz w:val="18"/>
          <w:szCs w:val="18"/>
          <w:lang w:val="en-HK"/>
          <w14:ligatures w14:val="none"/>
        </w:rPr>
        <w:t>Hoxby, C. (PI)</w:t>
      </w:r>
    </w:p>
    <w:p w14:paraId="73B73516" w14:textId="77777777" w:rsidR="004701C8" w:rsidRPr="002904E7" w:rsidRDefault="004701C8" w:rsidP="004701C8">
      <w:pPr>
        <w:numPr>
          <w:ilvl w:val="0"/>
          <w:numId w:val="2"/>
        </w:numPr>
        <w:shd w:val="clear" w:color="auto" w:fill="FFFFFF"/>
        <w:spacing w:after="105"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ECON 241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None | Class # 12820 | Section 02 | Grading: Letter or Credit/No Credit | DIS | Session: 2023-2024 Autumn 1 | In Person | Students enrolled: 15</w:t>
      </w:r>
      <w:r w:rsidRPr="002904E7">
        <w:rPr>
          <w:rFonts w:ascii="Trebuchet MS" w:eastAsia="Times New Roman" w:hAnsi="Trebuchet MS" w:cs="Times New Roman"/>
          <w:color w:val="000000"/>
          <w:kern w:val="0"/>
          <w:sz w:val="18"/>
          <w:szCs w:val="18"/>
          <w:lang w:val="en-HK"/>
          <w14:ligatures w14:val="none"/>
        </w:rPr>
        <w:br/>
        <w:t>- -</w:t>
      </w:r>
    </w:p>
    <w:p w14:paraId="567C7D62" w14:textId="77777777" w:rsidR="004701C8" w:rsidRDefault="004701C8" w:rsidP="004701C8">
      <w:pPr>
        <w:rPr>
          <w:rFonts w:ascii="Palatino Linotype" w:hAnsi="Palatino Linotype"/>
        </w:rPr>
      </w:pPr>
    </w:p>
    <w:p w14:paraId="00E30421" w14:textId="77777777" w:rsidR="004701C8" w:rsidRPr="002904E7" w:rsidRDefault="004701C8" w:rsidP="004701C8">
      <w:pPr>
        <w:rPr>
          <w:rFonts w:ascii="Palatino Linotype" w:hAnsi="Palatino Linotype"/>
          <w:color w:val="FF0000"/>
        </w:rPr>
      </w:pPr>
      <w:r w:rsidRPr="002904E7">
        <w:rPr>
          <w:rFonts w:ascii="Palatino Linotype" w:hAnsi="Palatino Linotype"/>
          <w:color w:val="FF0000"/>
        </w:rPr>
        <w:t>ECON 278: Behavioral and Experimental Economics I</w:t>
      </w:r>
    </w:p>
    <w:p w14:paraId="20220C34" w14:textId="77777777" w:rsidR="004701C8" w:rsidRPr="002904E7"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This is the first part of a three course sequence (along with </w:t>
      </w:r>
      <w:hyperlink r:id="rId12" w:history="1">
        <w:r w:rsidRPr="002904E7">
          <w:rPr>
            <w:rFonts w:ascii="Trebuchet MS" w:eastAsia="Times New Roman" w:hAnsi="Trebuchet MS" w:cs="Times New Roman"/>
            <w:color w:val="000000"/>
            <w:kern w:val="0"/>
            <w:sz w:val="18"/>
            <w:szCs w:val="18"/>
            <w:bdr w:val="none" w:sz="0" w:space="0" w:color="auto" w:frame="1"/>
            <w:lang w:val="en-HK"/>
            <w14:ligatures w14:val="none"/>
          </w:rPr>
          <w:t>Econ 279</w:t>
        </w:r>
      </w:hyperlink>
      <w:r w:rsidRPr="002904E7">
        <w:rPr>
          <w:rFonts w:ascii="Trebuchet MS" w:eastAsia="Times New Roman" w:hAnsi="Trebuchet MS" w:cs="Times New Roman"/>
          <w:color w:val="000000"/>
          <w:kern w:val="0"/>
          <w:sz w:val="18"/>
          <w:szCs w:val="18"/>
          <w:lang w:val="en-HK"/>
          <w14:ligatures w14:val="none"/>
        </w:rPr>
        <w:t xml:space="preserve"> &amp; 280-formerly 277) on </w:t>
      </w:r>
      <w:proofErr w:type="spellStart"/>
      <w:r w:rsidRPr="002904E7">
        <w:rPr>
          <w:rFonts w:ascii="Trebuchet MS" w:eastAsia="Times New Roman" w:hAnsi="Trebuchet MS" w:cs="Times New Roman"/>
          <w:color w:val="000000"/>
          <w:kern w:val="0"/>
          <w:sz w:val="18"/>
          <w:szCs w:val="18"/>
          <w:lang w:val="en-HK"/>
          <w14:ligatures w14:val="none"/>
        </w:rPr>
        <w:t>behavioral</w:t>
      </w:r>
      <w:proofErr w:type="spellEnd"/>
      <w:r w:rsidRPr="002904E7">
        <w:rPr>
          <w:rFonts w:ascii="Trebuchet MS" w:eastAsia="Times New Roman" w:hAnsi="Trebuchet MS" w:cs="Times New Roman"/>
          <w:color w:val="000000"/>
          <w:kern w:val="0"/>
          <w:sz w:val="18"/>
          <w:szCs w:val="18"/>
          <w:lang w:val="en-HK"/>
          <w14:ligatures w14:val="none"/>
        </w:rPr>
        <w:t xml:space="preserve"> and experimental economics. The sequence has two main objectives: 1) examines theories and evidence related to the psychology of economic decision making, 2) Introduces methods of experimental economics, and explores major subject areas (including those not falling within </w:t>
      </w:r>
      <w:proofErr w:type="spellStart"/>
      <w:r w:rsidRPr="002904E7">
        <w:rPr>
          <w:rFonts w:ascii="Trebuchet MS" w:eastAsia="Times New Roman" w:hAnsi="Trebuchet MS" w:cs="Times New Roman"/>
          <w:color w:val="000000"/>
          <w:kern w:val="0"/>
          <w:sz w:val="18"/>
          <w:szCs w:val="18"/>
          <w:lang w:val="en-HK"/>
          <w14:ligatures w14:val="none"/>
        </w:rPr>
        <w:t>behavioral</w:t>
      </w:r>
      <w:proofErr w:type="spellEnd"/>
      <w:r w:rsidRPr="002904E7">
        <w:rPr>
          <w:rFonts w:ascii="Trebuchet MS" w:eastAsia="Times New Roman" w:hAnsi="Trebuchet MS" w:cs="Times New Roman"/>
          <w:color w:val="000000"/>
          <w:kern w:val="0"/>
          <w:sz w:val="18"/>
          <w:szCs w:val="18"/>
          <w:lang w:val="en-HK"/>
          <w14:ligatures w14:val="none"/>
        </w:rPr>
        <w:t xml:space="preserve"> economics) that have been addressed through laboratory experiments. Focuses on series of experiments that build on one another </w:t>
      </w:r>
      <w:proofErr w:type="gramStart"/>
      <w:r w:rsidRPr="002904E7">
        <w:rPr>
          <w:rFonts w:ascii="Trebuchet MS" w:eastAsia="Times New Roman" w:hAnsi="Trebuchet MS" w:cs="Times New Roman"/>
          <w:color w:val="000000"/>
          <w:kern w:val="0"/>
          <w:sz w:val="18"/>
          <w:szCs w:val="18"/>
          <w:lang w:val="en-HK"/>
          <w14:ligatures w14:val="none"/>
        </w:rPr>
        <w:t>in an effort to</w:t>
      </w:r>
      <w:proofErr w:type="gramEnd"/>
      <w:r w:rsidRPr="002904E7">
        <w:rPr>
          <w:rFonts w:ascii="Trebuchet MS" w:eastAsia="Times New Roman" w:hAnsi="Trebuchet MS" w:cs="Times New Roman"/>
          <w:color w:val="000000"/>
          <w:kern w:val="0"/>
          <w:sz w:val="18"/>
          <w:szCs w:val="18"/>
          <w:lang w:val="en-HK"/>
          <w14:ligatures w14:val="none"/>
        </w:rPr>
        <w:t xml:space="preserve"> test between competing theoretical frameworks, with the objects of improving the explanatory and predictive performance of standard models, and of providing a foundation for more reliable normative analyses of policy issues. Prerequisites: 204 and 271, or consent of instructor.</w:t>
      </w:r>
    </w:p>
    <w:p w14:paraId="553AF2CB"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 xml:space="preserve">Terms: </w:t>
      </w:r>
      <w:proofErr w:type="spellStart"/>
      <w:r w:rsidRPr="002904E7">
        <w:rPr>
          <w:rFonts w:ascii="Trebuchet MS" w:eastAsia="Times New Roman" w:hAnsi="Trebuchet MS" w:cs="Times New Roman"/>
          <w:b/>
          <w:bCs/>
          <w:color w:val="008000"/>
          <w:kern w:val="0"/>
          <w:sz w:val="18"/>
          <w:szCs w:val="18"/>
          <w:lang w:val="en-HK"/>
          <w14:ligatures w14:val="none"/>
        </w:rPr>
        <w:t>Aut</w:t>
      </w:r>
      <w:proofErr w:type="spellEnd"/>
      <w:r w:rsidRPr="002904E7">
        <w:rPr>
          <w:rFonts w:ascii="Trebuchet MS" w:eastAsia="Times New Roman" w:hAnsi="Trebuchet MS" w:cs="Times New Roman"/>
          <w:b/>
          <w:bCs/>
          <w:color w:val="008000"/>
          <w:kern w:val="0"/>
          <w:sz w:val="18"/>
          <w:szCs w:val="18"/>
          <w:lang w:val="en-HK"/>
          <w14:ligatures w14:val="none"/>
        </w:rPr>
        <w:t xml:space="preserve"> | Units: 2-5</w:t>
      </w:r>
    </w:p>
    <w:p w14:paraId="51813B29"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Instructors: </w:t>
      </w:r>
      <w:hyperlink r:id="rId13"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Bernheim, B. (PI) </w:t>
        </w:r>
      </w:hyperlink>
      <w:r w:rsidRPr="002904E7">
        <w:rPr>
          <w:rFonts w:ascii="Trebuchet MS" w:eastAsia="Times New Roman" w:hAnsi="Trebuchet MS" w:cs="Times New Roman"/>
          <w:b/>
          <w:bCs/>
          <w:color w:val="008000"/>
          <w:kern w:val="0"/>
          <w:sz w:val="18"/>
          <w:szCs w:val="18"/>
          <w:lang w:val="en-HK"/>
          <w14:ligatures w14:val="none"/>
        </w:rPr>
        <w:t>; </w:t>
      </w:r>
      <w:hyperlink r:id="rId14"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Roth, A. (PI)</w:t>
        </w:r>
      </w:hyperlink>
    </w:p>
    <w:p w14:paraId="65C77B25" w14:textId="77777777" w:rsidR="004701C8" w:rsidRPr="002904E7"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15" w:history="1">
        <w:r w:rsidR="004701C8" w:rsidRPr="002904E7">
          <w:rPr>
            <w:rFonts w:ascii="Trebuchet MS" w:eastAsia="Times New Roman" w:hAnsi="Trebuchet MS" w:cs="Times New Roman"/>
            <w:color w:val="3A5FCD"/>
            <w:kern w:val="0"/>
            <w:sz w:val="18"/>
            <w:szCs w:val="18"/>
            <w:bdr w:val="none" w:sz="0" w:space="0" w:color="auto" w:frame="1"/>
            <w:lang w:val="en-HK"/>
            <w14:ligatures w14:val="none"/>
          </w:rPr>
          <w:t>Schedule for ECON 278</w:t>
        </w:r>
      </w:hyperlink>
    </w:p>
    <w:p w14:paraId="30CC1FD2" w14:textId="77777777" w:rsidR="004701C8" w:rsidRPr="002904E7"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2904E7">
        <w:rPr>
          <w:rFonts w:ascii="Trebuchet MS" w:eastAsia="Times New Roman" w:hAnsi="Trebuchet MS" w:cs="Times New Roman"/>
          <w:b/>
          <w:bCs/>
          <w:color w:val="000000"/>
          <w:kern w:val="0"/>
          <w:sz w:val="21"/>
          <w:szCs w:val="21"/>
          <w:lang w:val="en-HK"/>
          <w14:ligatures w14:val="none"/>
        </w:rPr>
        <w:t>2023-2024 Autumn</w:t>
      </w:r>
    </w:p>
    <w:p w14:paraId="21ED8BEA" w14:textId="77777777" w:rsidR="004701C8" w:rsidRPr="002904E7" w:rsidRDefault="004701C8" w:rsidP="004701C8">
      <w:pPr>
        <w:numPr>
          <w:ilvl w:val="0"/>
          <w:numId w:val="3"/>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ECON 278 | 2-5 units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xml:space="preserve">: None | Class # 11056 | Section 01 | Grading: Letter or Credit/No Credit | </w:t>
      </w:r>
      <w:proofErr w:type="spellStart"/>
      <w:r w:rsidRPr="002904E7">
        <w:rPr>
          <w:rFonts w:ascii="Trebuchet MS" w:eastAsia="Times New Roman" w:hAnsi="Trebuchet MS" w:cs="Times New Roman"/>
          <w:color w:val="000000"/>
          <w:kern w:val="0"/>
          <w:sz w:val="18"/>
          <w:szCs w:val="18"/>
          <w:lang w:val="en-HK"/>
          <w14:ligatures w14:val="none"/>
        </w:rPr>
        <w:t>LEC</w:t>
      </w:r>
      <w:proofErr w:type="spellEnd"/>
      <w:r w:rsidRPr="002904E7">
        <w:rPr>
          <w:rFonts w:ascii="Trebuchet MS" w:eastAsia="Times New Roman" w:hAnsi="Trebuchet MS" w:cs="Times New Roman"/>
          <w:color w:val="000000"/>
          <w:kern w:val="0"/>
          <w:sz w:val="18"/>
          <w:szCs w:val="18"/>
          <w:lang w:val="en-HK"/>
          <w14:ligatures w14:val="none"/>
        </w:rPr>
        <w:t xml:space="preserve"> | Session: 2023-2024 Autumn 1 | In Person | </w:t>
      </w:r>
      <w:r w:rsidRPr="002904E7">
        <w:rPr>
          <w:rFonts w:ascii="Trebuchet MS" w:eastAsia="Times New Roman" w:hAnsi="Trebuchet MS" w:cs="Times New Roman"/>
          <w:color w:val="000000"/>
          <w:kern w:val="0"/>
          <w:sz w:val="18"/>
          <w:szCs w:val="18"/>
          <w:highlight w:val="green"/>
          <w:lang w:val="en-HK"/>
          <w14:ligatures w14:val="none"/>
        </w:rPr>
        <w:t>Students enrolled: 9</w:t>
      </w:r>
      <w:r w:rsidRPr="002904E7">
        <w:rPr>
          <w:rFonts w:ascii="Trebuchet MS" w:eastAsia="Times New Roman" w:hAnsi="Trebuchet MS" w:cs="Times New Roman"/>
          <w:color w:val="000000"/>
          <w:kern w:val="0"/>
          <w:sz w:val="18"/>
          <w:szCs w:val="18"/>
          <w:lang w:val="en-HK"/>
          <w14:ligatures w14:val="none"/>
        </w:rPr>
        <w:br/>
        <w:t xml:space="preserve">09/26/2023 - 12/08/2023 Tue, </w:t>
      </w:r>
      <w:r w:rsidRPr="002904E7">
        <w:rPr>
          <w:rFonts w:ascii="Trebuchet MS" w:eastAsia="Times New Roman" w:hAnsi="Trebuchet MS" w:cs="Times New Roman"/>
          <w:color w:val="000000"/>
          <w:kern w:val="0"/>
          <w:sz w:val="18"/>
          <w:szCs w:val="18"/>
          <w:highlight w:val="green"/>
          <w:lang w:val="en-HK"/>
          <w14:ligatures w14:val="none"/>
        </w:rPr>
        <w:t>Thu 1:30 PM - 3:20 PM at </w:t>
      </w:r>
      <w:hyperlink r:id="rId16" w:tgtFrame="_blank" w:history="1">
        <w:r w:rsidRPr="002904E7">
          <w:rPr>
            <w:rFonts w:ascii="Trebuchet MS" w:eastAsia="Times New Roman" w:hAnsi="Trebuchet MS" w:cs="Times New Roman"/>
            <w:color w:val="3A5FCD"/>
            <w:kern w:val="0"/>
            <w:sz w:val="18"/>
            <w:szCs w:val="18"/>
            <w:highlight w:val="green"/>
            <w:bdr w:val="none" w:sz="0" w:space="0" w:color="auto" w:frame="1"/>
            <w:lang w:val="en-HK"/>
            <w14:ligatures w14:val="none"/>
          </w:rPr>
          <w:t>Departmental Room</w:t>
        </w:r>
      </w:hyperlink>
      <w:r w:rsidRPr="002904E7">
        <w:rPr>
          <w:rFonts w:ascii="Trebuchet MS" w:eastAsia="Times New Roman" w:hAnsi="Trebuchet MS" w:cs="Times New Roman"/>
          <w:color w:val="000000"/>
          <w:kern w:val="0"/>
          <w:sz w:val="18"/>
          <w:szCs w:val="18"/>
          <w:highlight w:val="green"/>
          <w:lang w:val="en-HK"/>
          <w14:ligatures w14:val="none"/>
        </w:rPr>
        <w:t> with Bernheim, B. (PI); Roth, A. (PI)</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2904E7">
        <w:rPr>
          <w:rFonts w:ascii="Trebuchet MS" w:eastAsia="Times New Roman" w:hAnsi="Trebuchet MS" w:cs="Times New Roman"/>
          <w:color w:val="000000"/>
          <w:kern w:val="0"/>
          <w:sz w:val="18"/>
          <w:szCs w:val="18"/>
          <w:lang w:val="en-HK"/>
          <w14:ligatures w14:val="none"/>
        </w:rPr>
        <w:t>Bernheim, B. (PI); Roth, A. (PI)</w:t>
      </w:r>
    </w:p>
    <w:p w14:paraId="311D5492" w14:textId="77777777" w:rsidR="004701C8" w:rsidRPr="002904E7" w:rsidRDefault="004701C8" w:rsidP="004701C8">
      <w:pPr>
        <w:numPr>
          <w:ilvl w:val="0"/>
          <w:numId w:val="3"/>
        </w:numPr>
        <w:shd w:val="clear" w:color="auto" w:fill="FFFFFF"/>
        <w:spacing w:after="105"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ECON 278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None | Class # 12818 | Section 02 | Grading: Letter or Credit/No Credit | DIS | Session: 2023-2024 Autumn 1 | In Person | Students enrolled: 9</w:t>
      </w:r>
      <w:r w:rsidRPr="002904E7">
        <w:rPr>
          <w:rFonts w:ascii="Trebuchet MS" w:eastAsia="Times New Roman" w:hAnsi="Trebuchet MS" w:cs="Times New Roman"/>
          <w:color w:val="000000"/>
          <w:kern w:val="0"/>
          <w:sz w:val="18"/>
          <w:szCs w:val="18"/>
          <w:lang w:val="en-HK"/>
          <w14:ligatures w14:val="none"/>
        </w:rPr>
        <w:br/>
        <w:t>- -</w:t>
      </w:r>
    </w:p>
    <w:p w14:paraId="4D42203B" w14:textId="77777777" w:rsidR="004701C8" w:rsidRPr="002904E7" w:rsidRDefault="004701C8" w:rsidP="004701C8">
      <w:pPr>
        <w:rPr>
          <w:rFonts w:ascii="Palatino Linotype" w:hAnsi="Palatino Linotype"/>
          <w:lang w:val="en-HK"/>
        </w:rPr>
      </w:pPr>
    </w:p>
    <w:p w14:paraId="7CDB644D" w14:textId="77777777" w:rsidR="004701C8" w:rsidRDefault="004701C8" w:rsidP="004701C8">
      <w:pPr>
        <w:rPr>
          <w:rFonts w:ascii="Palatino Linotype" w:hAnsi="Palatino Linotype"/>
        </w:rPr>
      </w:pPr>
    </w:p>
    <w:p w14:paraId="07A3DB42" w14:textId="77777777" w:rsidR="004701C8" w:rsidRDefault="004701C8" w:rsidP="004701C8">
      <w:pPr>
        <w:rPr>
          <w:rFonts w:ascii="Palatino Linotype" w:hAnsi="Palatino Linotype"/>
        </w:rPr>
      </w:pPr>
      <w:r w:rsidRPr="00E92A72">
        <w:rPr>
          <w:rFonts w:ascii="Palatino Linotype" w:hAnsi="Palatino Linotype"/>
        </w:rPr>
        <w:t>ECON 335: Experimental/Behavioral Seminar</w:t>
      </w:r>
    </w:p>
    <w:p w14:paraId="341F1B10" w14:textId="77777777" w:rsidR="004701C8" w:rsidRPr="002904E7"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Field seminar in experimental and </w:t>
      </w:r>
      <w:proofErr w:type="spellStart"/>
      <w:r w:rsidRPr="002904E7">
        <w:rPr>
          <w:rFonts w:ascii="Trebuchet MS" w:eastAsia="Times New Roman" w:hAnsi="Trebuchet MS" w:cs="Times New Roman"/>
          <w:color w:val="000000"/>
          <w:kern w:val="0"/>
          <w:sz w:val="18"/>
          <w:szCs w:val="18"/>
          <w:lang w:val="en-HK"/>
          <w14:ligatures w14:val="none"/>
        </w:rPr>
        <w:t>behavioral</w:t>
      </w:r>
      <w:proofErr w:type="spellEnd"/>
      <w:r w:rsidRPr="002904E7">
        <w:rPr>
          <w:rFonts w:ascii="Trebuchet MS" w:eastAsia="Times New Roman" w:hAnsi="Trebuchet MS" w:cs="Times New Roman"/>
          <w:color w:val="000000"/>
          <w:kern w:val="0"/>
          <w:sz w:val="18"/>
          <w:szCs w:val="18"/>
          <w:lang w:val="en-HK"/>
          <w14:ligatures w14:val="none"/>
        </w:rPr>
        <w:t xml:space="preserve"> economics.</w:t>
      </w:r>
    </w:p>
    <w:p w14:paraId="285E1579"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 xml:space="preserve">Terms: </w:t>
      </w:r>
      <w:proofErr w:type="spellStart"/>
      <w:r w:rsidRPr="002904E7">
        <w:rPr>
          <w:rFonts w:ascii="Trebuchet MS" w:eastAsia="Times New Roman" w:hAnsi="Trebuchet MS" w:cs="Times New Roman"/>
          <w:b/>
          <w:bCs/>
          <w:color w:val="008000"/>
          <w:kern w:val="0"/>
          <w:sz w:val="18"/>
          <w:szCs w:val="18"/>
          <w:lang w:val="en-HK"/>
          <w14:ligatures w14:val="none"/>
        </w:rPr>
        <w:t>Aut</w:t>
      </w:r>
      <w:proofErr w:type="spellEnd"/>
      <w:r w:rsidRPr="002904E7">
        <w:rPr>
          <w:rFonts w:ascii="Trebuchet MS" w:eastAsia="Times New Roman" w:hAnsi="Trebuchet MS" w:cs="Times New Roman"/>
          <w:b/>
          <w:bCs/>
          <w:color w:val="008000"/>
          <w:kern w:val="0"/>
          <w:sz w:val="18"/>
          <w:szCs w:val="18"/>
          <w:lang w:val="en-HK"/>
          <w14:ligatures w14:val="none"/>
        </w:rPr>
        <w:t>, Win, Spr | Units: 1-10 | Repeatable for credit</w:t>
      </w:r>
    </w:p>
    <w:p w14:paraId="3C6A8292"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Instructors: </w:t>
      </w:r>
      <w:hyperlink r:id="rId17"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Bernheim, B. (PI) </w:t>
        </w:r>
      </w:hyperlink>
      <w:r w:rsidRPr="002904E7">
        <w:rPr>
          <w:rFonts w:ascii="Trebuchet MS" w:eastAsia="Times New Roman" w:hAnsi="Trebuchet MS" w:cs="Times New Roman"/>
          <w:b/>
          <w:bCs/>
          <w:color w:val="008000"/>
          <w:kern w:val="0"/>
          <w:sz w:val="18"/>
          <w:szCs w:val="18"/>
          <w:lang w:val="en-HK"/>
          <w14:ligatures w14:val="none"/>
        </w:rPr>
        <w:t>; </w:t>
      </w:r>
      <w:proofErr w:type="spellStart"/>
      <w:r w:rsidR="00000000">
        <w:fldChar w:fldCharType="begin"/>
      </w:r>
      <w:r w:rsidR="00000000">
        <w:instrText>HYPERLINK "https://explorecourses.stanford.edu/instructor/niederle"</w:instrText>
      </w:r>
      <w:r w:rsidR="00000000">
        <w:fldChar w:fldCharType="separate"/>
      </w:r>
      <w:r w:rsidRPr="002904E7">
        <w:rPr>
          <w:rFonts w:ascii="Trebuchet MS" w:eastAsia="Times New Roman" w:hAnsi="Trebuchet MS" w:cs="Times New Roman"/>
          <w:b/>
          <w:bCs/>
          <w:color w:val="008000"/>
          <w:kern w:val="0"/>
          <w:sz w:val="18"/>
          <w:szCs w:val="18"/>
          <w:bdr w:val="none" w:sz="0" w:space="0" w:color="auto" w:frame="1"/>
          <w:lang w:val="en-HK"/>
          <w14:ligatures w14:val="none"/>
        </w:rPr>
        <w:t>Niederle</w:t>
      </w:r>
      <w:proofErr w:type="spellEnd"/>
      <w:r w:rsidRPr="002904E7">
        <w:rPr>
          <w:rFonts w:ascii="Trebuchet MS" w:eastAsia="Times New Roman" w:hAnsi="Trebuchet MS" w:cs="Times New Roman"/>
          <w:b/>
          <w:bCs/>
          <w:color w:val="008000"/>
          <w:kern w:val="0"/>
          <w:sz w:val="18"/>
          <w:szCs w:val="18"/>
          <w:bdr w:val="none" w:sz="0" w:space="0" w:color="auto" w:frame="1"/>
          <w:lang w:val="en-HK"/>
          <w14:ligatures w14:val="none"/>
        </w:rPr>
        <w:t>, M. (PI) </w:t>
      </w:r>
      <w:r w:rsidR="00000000">
        <w:rPr>
          <w:rFonts w:ascii="Trebuchet MS" w:eastAsia="Times New Roman" w:hAnsi="Trebuchet MS" w:cs="Times New Roman"/>
          <w:b/>
          <w:bCs/>
          <w:color w:val="008000"/>
          <w:kern w:val="0"/>
          <w:sz w:val="18"/>
          <w:szCs w:val="18"/>
          <w:bdr w:val="none" w:sz="0" w:space="0" w:color="auto" w:frame="1"/>
          <w:lang w:val="en-HK"/>
          <w14:ligatures w14:val="none"/>
        </w:rPr>
        <w:fldChar w:fldCharType="end"/>
      </w:r>
      <w:r w:rsidRPr="002904E7">
        <w:rPr>
          <w:rFonts w:ascii="Trebuchet MS" w:eastAsia="Times New Roman" w:hAnsi="Trebuchet MS" w:cs="Times New Roman"/>
          <w:b/>
          <w:bCs/>
          <w:color w:val="008000"/>
          <w:kern w:val="0"/>
          <w:sz w:val="18"/>
          <w:szCs w:val="18"/>
          <w:lang w:val="en-HK"/>
          <w14:ligatures w14:val="none"/>
        </w:rPr>
        <w:t>; </w:t>
      </w:r>
      <w:hyperlink r:id="rId18"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Roth, A. (PI)</w:t>
        </w:r>
      </w:hyperlink>
    </w:p>
    <w:p w14:paraId="5D1FFD0B" w14:textId="77777777" w:rsidR="004701C8" w:rsidRPr="002904E7"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19" w:history="1">
        <w:r w:rsidR="004701C8" w:rsidRPr="002904E7">
          <w:rPr>
            <w:rFonts w:ascii="Trebuchet MS" w:eastAsia="Times New Roman" w:hAnsi="Trebuchet MS" w:cs="Times New Roman"/>
            <w:color w:val="3A5FCD"/>
            <w:kern w:val="0"/>
            <w:sz w:val="18"/>
            <w:szCs w:val="18"/>
            <w:bdr w:val="none" w:sz="0" w:space="0" w:color="auto" w:frame="1"/>
            <w:lang w:val="en-HK"/>
            <w14:ligatures w14:val="none"/>
          </w:rPr>
          <w:t>Schedule for ECON 335</w:t>
        </w:r>
      </w:hyperlink>
    </w:p>
    <w:p w14:paraId="2F3B7F51" w14:textId="77777777" w:rsidR="004701C8" w:rsidRPr="002904E7"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2904E7">
        <w:rPr>
          <w:rFonts w:ascii="Trebuchet MS" w:eastAsia="Times New Roman" w:hAnsi="Trebuchet MS" w:cs="Times New Roman"/>
          <w:b/>
          <w:bCs/>
          <w:color w:val="000000"/>
          <w:kern w:val="0"/>
          <w:sz w:val="21"/>
          <w:szCs w:val="21"/>
          <w:lang w:val="en-HK"/>
          <w14:ligatures w14:val="none"/>
        </w:rPr>
        <w:t>2023-2024 Autumn</w:t>
      </w:r>
    </w:p>
    <w:p w14:paraId="1890049E" w14:textId="77777777" w:rsidR="004701C8" w:rsidRPr="002904E7" w:rsidRDefault="004701C8" w:rsidP="004701C8">
      <w:pPr>
        <w:numPr>
          <w:ilvl w:val="0"/>
          <w:numId w:val="4"/>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ECON 335 | 1-10 units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xml:space="preserve">: None | Class # 11247 | Section 01 | Grading: Satisfactory/No Credit | </w:t>
      </w:r>
      <w:proofErr w:type="spellStart"/>
      <w:r w:rsidRPr="002904E7">
        <w:rPr>
          <w:rFonts w:ascii="Trebuchet MS" w:eastAsia="Times New Roman" w:hAnsi="Trebuchet MS" w:cs="Times New Roman"/>
          <w:color w:val="000000"/>
          <w:kern w:val="0"/>
          <w:sz w:val="18"/>
          <w:szCs w:val="18"/>
          <w:lang w:val="en-HK"/>
          <w14:ligatures w14:val="none"/>
        </w:rPr>
        <w:t>WKS</w:t>
      </w:r>
      <w:proofErr w:type="spellEnd"/>
      <w:r w:rsidRPr="002904E7">
        <w:rPr>
          <w:rFonts w:ascii="Trebuchet MS" w:eastAsia="Times New Roman" w:hAnsi="Trebuchet MS" w:cs="Times New Roman"/>
          <w:color w:val="000000"/>
          <w:kern w:val="0"/>
          <w:sz w:val="18"/>
          <w:szCs w:val="18"/>
          <w:lang w:val="en-HK"/>
          <w14:ligatures w14:val="none"/>
        </w:rPr>
        <w:t xml:space="preserve"> | Session: 2023-2024 Autumn 1 | In Person | </w:t>
      </w:r>
      <w:r w:rsidRPr="002904E7">
        <w:rPr>
          <w:rFonts w:ascii="Trebuchet MS" w:eastAsia="Times New Roman" w:hAnsi="Trebuchet MS" w:cs="Times New Roman"/>
          <w:color w:val="000000"/>
          <w:kern w:val="0"/>
          <w:sz w:val="18"/>
          <w:szCs w:val="18"/>
          <w:highlight w:val="green"/>
          <w:lang w:val="en-HK"/>
          <w14:ligatures w14:val="none"/>
        </w:rPr>
        <w:t>Students enrolled: 3</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color w:val="000000"/>
          <w:kern w:val="0"/>
          <w:sz w:val="18"/>
          <w:szCs w:val="18"/>
          <w:highlight w:val="green"/>
          <w:lang w:val="en-HK"/>
          <w14:ligatures w14:val="none"/>
        </w:rPr>
        <w:t>09/26/2023 - 12/08/2023 Mon 3:30 PM - 4:50 PM</w:t>
      </w:r>
      <w:r w:rsidRPr="002904E7">
        <w:rPr>
          <w:rFonts w:ascii="Trebuchet MS" w:eastAsia="Times New Roman" w:hAnsi="Trebuchet MS" w:cs="Times New Roman"/>
          <w:color w:val="000000"/>
          <w:kern w:val="0"/>
          <w:sz w:val="18"/>
          <w:szCs w:val="18"/>
          <w:lang w:val="en-HK"/>
          <w14:ligatures w14:val="none"/>
        </w:rPr>
        <w:t xml:space="preserve"> with Bernheim, B. (PI); </w:t>
      </w:r>
      <w:proofErr w:type="spellStart"/>
      <w:r w:rsidRPr="002904E7">
        <w:rPr>
          <w:rFonts w:ascii="Trebuchet MS" w:eastAsia="Times New Roman" w:hAnsi="Trebuchet MS" w:cs="Times New Roman"/>
          <w:color w:val="000000"/>
          <w:kern w:val="0"/>
          <w:sz w:val="18"/>
          <w:szCs w:val="18"/>
          <w:lang w:val="en-HK"/>
          <w14:ligatures w14:val="none"/>
        </w:rPr>
        <w:t>Niederle</w:t>
      </w:r>
      <w:proofErr w:type="spellEnd"/>
      <w:r w:rsidRPr="002904E7">
        <w:rPr>
          <w:rFonts w:ascii="Trebuchet MS" w:eastAsia="Times New Roman" w:hAnsi="Trebuchet MS" w:cs="Times New Roman"/>
          <w:color w:val="000000"/>
          <w:kern w:val="0"/>
          <w:sz w:val="18"/>
          <w:szCs w:val="18"/>
          <w:lang w:val="en-HK"/>
          <w14:ligatures w14:val="none"/>
        </w:rPr>
        <w:t>, M. (PI); Roth, A. (PI)</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2904E7">
        <w:rPr>
          <w:rFonts w:ascii="Trebuchet MS" w:eastAsia="Times New Roman" w:hAnsi="Trebuchet MS" w:cs="Times New Roman"/>
          <w:color w:val="000000"/>
          <w:kern w:val="0"/>
          <w:sz w:val="18"/>
          <w:szCs w:val="18"/>
          <w:lang w:val="en-HK"/>
          <w14:ligatures w14:val="none"/>
        </w:rPr>
        <w:t xml:space="preserve">Bernheim, B. (PI); </w:t>
      </w:r>
      <w:proofErr w:type="spellStart"/>
      <w:r w:rsidRPr="002904E7">
        <w:rPr>
          <w:rFonts w:ascii="Trebuchet MS" w:eastAsia="Times New Roman" w:hAnsi="Trebuchet MS" w:cs="Times New Roman"/>
          <w:color w:val="000000"/>
          <w:kern w:val="0"/>
          <w:sz w:val="18"/>
          <w:szCs w:val="18"/>
          <w:lang w:val="en-HK"/>
          <w14:ligatures w14:val="none"/>
        </w:rPr>
        <w:t>Niederle</w:t>
      </w:r>
      <w:proofErr w:type="spellEnd"/>
      <w:r w:rsidRPr="002904E7">
        <w:rPr>
          <w:rFonts w:ascii="Trebuchet MS" w:eastAsia="Times New Roman" w:hAnsi="Trebuchet MS" w:cs="Times New Roman"/>
          <w:color w:val="000000"/>
          <w:kern w:val="0"/>
          <w:sz w:val="18"/>
          <w:szCs w:val="18"/>
          <w:lang w:val="en-HK"/>
          <w14:ligatures w14:val="none"/>
        </w:rPr>
        <w:t>, M. (PI); Roth, A. (PI)</w:t>
      </w:r>
    </w:p>
    <w:p w14:paraId="680DF218" w14:textId="77777777" w:rsidR="004701C8" w:rsidRPr="002904E7" w:rsidRDefault="004701C8" w:rsidP="004701C8">
      <w:pPr>
        <w:rPr>
          <w:rFonts w:ascii="Palatino Linotype" w:hAnsi="Palatino Linotype"/>
          <w:lang w:val="en-HK"/>
        </w:rPr>
      </w:pPr>
    </w:p>
    <w:p w14:paraId="7A0D749B" w14:textId="77777777" w:rsidR="004701C8" w:rsidRDefault="004701C8" w:rsidP="004701C8">
      <w:pPr>
        <w:rPr>
          <w:rFonts w:ascii="Palatino Linotype" w:hAnsi="Palatino Linotype"/>
        </w:rPr>
      </w:pPr>
      <w:r w:rsidRPr="00AE741F">
        <w:rPr>
          <w:rFonts w:ascii="Palatino Linotype" w:hAnsi="Palatino Linotype"/>
        </w:rPr>
        <w:t>MKTG 641: Behavioral Research in Marketing I</w:t>
      </w:r>
    </w:p>
    <w:p w14:paraId="713F621B" w14:textId="77777777" w:rsidR="004701C8" w:rsidRPr="002904E7"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This course prepares the student to do empirical </w:t>
      </w:r>
      <w:proofErr w:type="spellStart"/>
      <w:r w:rsidRPr="002904E7">
        <w:rPr>
          <w:rFonts w:ascii="Trebuchet MS" w:eastAsia="Times New Roman" w:hAnsi="Trebuchet MS" w:cs="Times New Roman"/>
          <w:color w:val="000000"/>
          <w:kern w:val="0"/>
          <w:sz w:val="18"/>
          <w:szCs w:val="18"/>
          <w:lang w:val="en-HK"/>
          <w14:ligatures w14:val="none"/>
        </w:rPr>
        <w:t>behavioral</w:t>
      </w:r>
      <w:proofErr w:type="spellEnd"/>
      <w:r w:rsidRPr="002904E7">
        <w:rPr>
          <w:rFonts w:ascii="Trebuchet MS" w:eastAsia="Times New Roman" w:hAnsi="Trebuchet MS" w:cs="Times New Roman"/>
          <w:color w:val="000000"/>
          <w:kern w:val="0"/>
          <w:sz w:val="18"/>
          <w:szCs w:val="18"/>
          <w:lang w:val="en-HK"/>
          <w14:ligatures w14:val="none"/>
        </w:rPr>
        <w:t xml:space="preserve"> research. It will cover all aspects of the research process, from hypothesis generation to experimental design to data analysis to writing up your results and submitting them for publication.</w:t>
      </w:r>
    </w:p>
    <w:p w14:paraId="27A39321"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 xml:space="preserve">Terms: </w:t>
      </w:r>
      <w:proofErr w:type="spellStart"/>
      <w:r w:rsidRPr="002904E7">
        <w:rPr>
          <w:rFonts w:ascii="Trebuchet MS" w:eastAsia="Times New Roman" w:hAnsi="Trebuchet MS" w:cs="Times New Roman"/>
          <w:b/>
          <w:bCs/>
          <w:color w:val="008000"/>
          <w:kern w:val="0"/>
          <w:sz w:val="18"/>
          <w:szCs w:val="18"/>
          <w:lang w:val="en-HK"/>
          <w14:ligatures w14:val="none"/>
        </w:rPr>
        <w:t>Aut</w:t>
      </w:r>
      <w:proofErr w:type="spellEnd"/>
      <w:r w:rsidRPr="002904E7">
        <w:rPr>
          <w:rFonts w:ascii="Trebuchet MS" w:eastAsia="Times New Roman" w:hAnsi="Trebuchet MS" w:cs="Times New Roman"/>
          <w:b/>
          <w:bCs/>
          <w:color w:val="008000"/>
          <w:kern w:val="0"/>
          <w:sz w:val="18"/>
          <w:szCs w:val="18"/>
          <w:lang w:val="en-HK"/>
          <w14:ligatures w14:val="none"/>
        </w:rPr>
        <w:t xml:space="preserve"> | Units: 3</w:t>
      </w:r>
    </w:p>
    <w:p w14:paraId="4950336D" w14:textId="77777777" w:rsidR="004701C8" w:rsidRPr="002904E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2904E7">
        <w:rPr>
          <w:rFonts w:ascii="Trebuchet MS" w:eastAsia="Times New Roman" w:hAnsi="Trebuchet MS" w:cs="Times New Roman"/>
          <w:b/>
          <w:bCs/>
          <w:color w:val="008000"/>
          <w:kern w:val="0"/>
          <w:sz w:val="18"/>
          <w:szCs w:val="18"/>
          <w:lang w:val="en-HK"/>
          <w14:ligatures w14:val="none"/>
        </w:rPr>
        <w:t>Instructors: </w:t>
      </w:r>
      <w:hyperlink r:id="rId20" w:history="1">
        <w:r w:rsidRPr="002904E7">
          <w:rPr>
            <w:rFonts w:ascii="Trebuchet MS" w:eastAsia="Times New Roman" w:hAnsi="Trebuchet MS" w:cs="Times New Roman"/>
            <w:b/>
            <w:bCs/>
            <w:color w:val="008000"/>
            <w:kern w:val="0"/>
            <w:sz w:val="18"/>
            <w:szCs w:val="18"/>
            <w:bdr w:val="none" w:sz="0" w:space="0" w:color="auto" w:frame="1"/>
            <w:lang w:val="en-HK"/>
            <w14:ligatures w14:val="none"/>
          </w:rPr>
          <w:t>Wheeler, S. (PI)</w:t>
        </w:r>
      </w:hyperlink>
    </w:p>
    <w:p w14:paraId="24D1BFA8" w14:textId="77777777" w:rsidR="004701C8" w:rsidRPr="002904E7"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21" w:history="1">
        <w:r w:rsidR="004701C8" w:rsidRPr="002904E7">
          <w:rPr>
            <w:rFonts w:ascii="Trebuchet MS" w:eastAsia="Times New Roman" w:hAnsi="Trebuchet MS" w:cs="Times New Roman"/>
            <w:color w:val="3A5FCD"/>
            <w:kern w:val="0"/>
            <w:sz w:val="18"/>
            <w:szCs w:val="18"/>
            <w:bdr w:val="none" w:sz="0" w:space="0" w:color="auto" w:frame="1"/>
            <w:lang w:val="en-HK"/>
            <w14:ligatures w14:val="none"/>
          </w:rPr>
          <w:t>Schedule for MKTG 641</w:t>
        </w:r>
      </w:hyperlink>
    </w:p>
    <w:p w14:paraId="1DB24874" w14:textId="77777777" w:rsidR="004701C8" w:rsidRPr="002904E7"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2904E7">
        <w:rPr>
          <w:rFonts w:ascii="Trebuchet MS" w:eastAsia="Times New Roman" w:hAnsi="Trebuchet MS" w:cs="Times New Roman"/>
          <w:b/>
          <w:bCs/>
          <w:color w:val="000000"/>
          <w:kern w:val="0"/>
          <w:sz w:val="21"/>
          <w:szCs w:val="21"/>
          <w:lang w:val="en-HK"/>
          <w14:ligatures w14:val="none"/>
        </w:rPr>
        <w:t>2023-2024 Autumn</w:t>
      </w:r>
    </w:p>
    <w:p w14:paraId="5B925B5D" w14:textId="77777777" w:rsidR="004701C8" w:rsidRPr="002904E7" w:rsidRDefault="004701C8" w:rsidP="004701C8">
      <w:pPr>
        <w:numPr>
          <w:ilvl w:val="0"/>
          <w:numId w:val="5"/>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2904E7">
        <w:rPr>
          <w:rFonts w:ascii="Trebuchet MS" w:eastAsia="Times New Roman" w:hAnsi="Trebuchet MS" w:cs="Times New Roman"/>
          <w:color w:val="000000"/>
          <w:kern w:val="0"/>
          <w:sz w:val="18"/>
          <w:szCs w:val="18"/>
          <w:lang w:val="en-HK"/>
          <w14:ligatures w14:val="none"/>
        </w:rPr>
        <w:t xml:space="preserve">MKTG 641 | 3 units | UG </w:t>
      </w:r>
      <w:proofErr w:type="spellStart"/>
      <w:r w:rsidRPr="002904E7">
        <w:rPr>
          <w:rFonts w:ascii="Trebuchet MS" w:eastAsia="Times New Roman" w:hAnsi="Trebuchet MS" w:cs="Times New Roman"/>
          <w:color w:val="000000"/>
          <w:kern w:val="0"/>
          <w:sz w:val="18"/>
          <w:szCs w:val="18"/>
          <w:lang w:val="en-HK"/>
          <w14:ligatures w14:val="none"/>
        </w:rPr>
        <w:t>Reqs</w:t>
      </w:r>
      <w:proofErr w:type="spellEnd"/>
      <w:r w:rsidRPr="002904E7">
        <w:rPr>
          <w:rFonts w:ascii="Trebuchet MS" w:eastAsia="Times New Roman" w:hAnsi="Trebuchet MS" w:cs="Times New Roman"/>
          <w:color w:val="000000"/>
          <w:kern w:val="0"/>
          <w:sz w:val="18"/>
          <w:szCs w:val="18"/>
          <w:lang w:val="en-HK"/>
          <w14:ligatures w14:val="none"/>
        </w:rPr>
        <w:t xml:space="preserve">: None | Class # 30856 | Section 01 | Grading: </w:t>
      </w:r>
      <w:proofErr w:type="spellStart"/>
      <w:r w:rsidRPr="002904E7">
        <w:rPr>
          <w:rFonts w:ascii="Trebuchet MS" w:eastAsia="Times New Roman" w:hAnsi="Trebuchet MS" w:cs="Times New Roman"/>
          <w:color w:val="000000"/>
          <w:kern w:val="0"/>
          <w:sz w:val="18"/>
          <w:szCs w:val="18"/>
          <w:lang w:val="en-HK"/>
          <w14:ligatures w14:val="none"/>
        </w:rPr>
        <w:t>GSB</w:t>
      </w:r>
      <w:proofErr w:type="spellEnd"/>
      <w:r w:rsidRPr="002904E7">
        <w:rPr>
          <w:rFonts w:ascii="Trebuchet MS" w:eastAsia="Times New Roman" w:hAnsi="Trebuchet MS" w:cs="Times New Roman"/>
          <w:color w:val="000000"/>
          <w:kern w:val="0"/>
          <w:sz w:val="18"/>
          <w:szCs w:val="18"/>
          <w:lang w:val="en-HK"/>
          <w14:ligatures w14:val="none"/>
        </w:rPr>
        <w:t xml:space="preserve"> Student Option LTR/PF | SEM | Session: 2023-2024 Autumn GPH | In Person | </w:t>
      </w:r>
      <w:r w:rsidRPr="002904E7">
        <w:rPr>
          <w:rFonts w:ascii="Trebuchet MS" w:eastAsia="Times New Roman" w:hAnsi="Trebuchet MS" w:cs="Times New Roman"/>
          <w:color w:val="000000"/>
          <w:kern w:val="0"/>
          <w:sz w:val="18"/>
          <w:szCs w:val="18"/>
          <w:highlight w:val="green"/>
          <w:lang w:val="en-HK"/>
          <w14:ligatures w14:val="none"/>
        </w:rPr>
        <w:t>Students enrolled: 2</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color w:val="000000"/>
          <w:kern w:val="0"/>
          <w:sz w:val="18"/>
          <w:szCs w:val="18"/>
          <w:highlight w:val="green"/>
          <w:lang w:val="en-HK"/>
          <w14:ligatures w14:val="none"/>
        </w:rPr>
        <w:t>09/26/2023 - 12/08/2023 Wed 2:50 PM - 5:50 PM at </w:t>
      </w:r>
      <w:proofErr w:type="spellStart"/>
      <w:r w:rsidR="00000000">
        <w:fldChar w:fldCharType="begin"/>
      </w:r>
      <w:r w:rsidR="00000000">
        <w:instrText>HYPERLINK "http://campus-map.stanford.edu/?srch=GSB+Faculty+East+233" \t "_blank"</w:instrText>
      </w:r>
      <w:r w:rsidR="00000000">
        <w:fldChar w:fldCharType="separate"/>
      </w:r>
      <w:r w:rsidRPr="002904E7">
        <w:rPr>
          <w:rFonts w:ascii="Trebuchet MS" w:eastAsia="Times New Roman" w:hAnsi="Trebuchet MS" w:cs="Times New Roman"/>
          <w:color w:val="3A5FCD"/>
          <w:kern w:val="0"/>
          <w:sz w:val="18"/>
          <w:szCs w:val="18"/>
          <w:highlight w:val="green"/>
          <w:bdr w:val="none" w:sz="0" w:space="0" w:color="auto" w:frame="1"/>
          <w:lang w:val="en-HK"/>
          <w14:ligatures w14:val="none"/>
        </w:rPr>
        <w:t>GSB</w:t>
      </w:r>
      <w:proofErr w:type="spellEnd"/>
      <w:r w:rsidRPr="002904E7">
        <w:rPr>
          <w:rFonts w:ascii="Trebuchet MS" w:eastAsia="Times New Roman" w:hAnsi="Trebuchet MS" w:cs="Times New Roman"/>
          <w:color w:val="3A5FCD"/>
          <w:kern w:val="0"/>
          <w:sz w:val="18"/>
          <w:szCs w:val="18"/>
          <w:highlight w:val="green"/>
          <w:bdr w:val="none" w:sz="0" w:space="0" w:color="auto" w:frame="1"/>
          <w:lang w:val="en-HK"/>
          <w14:ligatures w14:val="none"/>
        </w:rPr>
        <w:t xml:space="preserve"> Faculty East 233</w:t>
      </w:r>
      <w:r w:rsidR="00000000">
        <w:rPr>
          <w:rFonts w:ascii="Trebuchet MS" w:eastAsia="Times New Roman" w:hAnsi="Trebuchet MS" w:cs="Times New Roman"/>
          <w:color w:val="3A5FCD"/>
          <w:kern w:val="0"/>
          <w:sz w:val="18"/>
          <w:szCs w:val="18"/>
          <w:highlight w:val="green"/>
          <w:bdr w:val="none" w:sz="0" w:space="0" w:color="auto" w:frame="1"/>
          <w:lang w:val="en-HK"/>
          <w14:ligatures w14:val="none"/>
        </w:rPr>
        <w:fldChar w:fldCharType="end"/>
      </w:r>
      <w:r w:rsidRPr="002904E7">
        <w:rPr>
          <w:rFonts w:ascii="Trebuchet MS" w:eastAsia="Times New Roman" w:hAnsi="Trebuchet MS" w:cs="Times New Roman"/>
          <w:color w:val="000000"/>
          <w:kern w:val="0"/>
          <w:sz w:val="18"/>
          <w:szCs w:val="18"/>
          <w:lang w:val="en-HK"/>
          <w14:ligatures w14:val="none"/>
        </w:rPr>
        <w:t> with Wheeler, S. (PI)</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2904E7">
        <w:rPr>
          <w:rFonts w:ascii="Trebuchet MS" w:eastAsia="Times New Roman" w:hAnsi="Trebuchet MS" w:cs="Times New Roman"/>
          <w:color w:val="000000"/>
          <w:kern w:val="0"/>
          <w:sz w:val="18"/>
          <w:szCs w:val="18"/>
          <w:lang w:val="en-HK"/>
          <w14:ligatures w14:val="none"/>
        </w:rPr>
        <w:t>Wheeler, S. (PI)</w:t>
      </w:r>
      <w:r w:rsidRPr="002904E7">
        <w:rPr>
          <w:rFonts w:ascii="Trebuchet MS" w:eastAsia="Times New Roman" w:hAnsi="Trebuchet MS" w:cs="Times New Roman"/>
          <w:color w:val="000000"/>
          <w:kern w:val="0"/>
          <w:sz w:val="18"/>
          <w:szCs w:val="18"/>
          <w:lang w:val="en-HK"/>
          <w14:ligatures w14:val="none"/>
        </w:rPr>
        <w:br/>
      </w:r>
      <w:r w:rsidRPr="002904E7">
        <w:rPr>
          <w:rFonts w:ascii="Trebuchet MS" w:eastAsia="Times New Roman" w:hAnsi="Trebuchet MS" w:cs="Times New Roman"/>
          <w:b/>
          <w:bCs/>
          <w:color w:val="000000"/>
          <w:kern w:val="0"/>
          <w:sz w:val="18"/>
          <w:szCs w:val="18"/>
          <w:bdr w:val="none" w:sz="0" w:space="0" w:color="auto" w:frame="1"/>
          <w:lang w:val="en-HK"/>
          <w14:ligatures w14:val="none"/>
        </w:rPr>
        <w:t>Notes: </w:t>
      </w:r>
      <w:r w:rsidRPr="002904E7">
        <w:rPr>
          <w:rFonts w:ascii="Trebuchet MS" w:eastAsia="Times New Roman" w:hAnsi="Trebuchet MS" w:cs="Times New Roman"/>
          <w:color w:val="000000"/>
          <w:kern w:val="0"/>
          <w:sz w:val="18"/>
          <w:szCs w:val="18"/>
          <w:lang w:val="en-HK"/>
          <w14:ligatures w14:val="none"/>
        </w:rPr>
        <w:t xml:space="preserve">No Exam. Participation 50% Projects/Papers 50%. Open to </w:t>
      </w:r>
      <w:proofErr w:type="spellStart"/>
      <w:r w:rsidRPr="002904E7">
        <w:rPr>
          <w:rFonts w:ascii="Trebuchet MS" w:eastAsia="Times New Roman" w:hAnsi="Trebuchet MS" w:cs="Times New Roman"/>
          <w:color w:val="000000"/>
          <w:kern w:val="0"/>
          <w:sz w:val="18"/>
          <w:szCs w:val="18"/>
          <w:lang w:val="en-HK"/>
          <w14:ligatures w14:val="none"/>
        </w:rPr>
        <w:t>GSB</w:t>
      </w:r>
      <w:proofErr w:type="spellEnd"/>
      <w:r w:rsidRPr="002904E7">
        <w:rPr>
          <w:rFonts w:ascii="Trebuchet MS" w:eastAsia="Times New Roman" w:hAnsi="Trebuchet MS" w:cs="Times New Roman"/>
          <w:color w:val="000000"/>
          <w:kern w:val="0"/>
          <w:sz w:val="18"/>
          <w:szCs w:val="18"/>
          <w:lang w:val="en-HK"/>
          <w14:ligatures w14:val="none"/>
        </w:rPr>
        <w:t xml:space="preserve"> PhD students. MBA students need instructor permission. Non-</w:t>
      </w:r>
      <w:proofErr w:type="spellStart"/>
      <w:r w:rsidRPr="002904E7">
        <w:rPr>
          <w:rFonts w:ascii="Trebuchet MS" w:eastAsia="Times New Roman" w:hAnsi="Trebuchet MS" w:cs="Times New Roman"/>
          <w:color w:val="000000"/>
          <w:kern w:val="0"/>
          <w:sz w:val="18"/>
          <w:szCs w:val="18"/>
          <w:lang w:val="en-HK"/>
          <w14:ligatures w14:val="none"/>
        </w:rPr>
        <w:t>GSB</w:t>
      </w:r>
      <w:proofErr w:type="spellEnd"/>
      <w:r w:rsidRPr="002904E7">
        <w:rPr>
          <w:rFonts w:ascii="Trebuchet MS" w:eastAsia="Times New Roman" w:hAnsi="Trebuchet MS" w:cs="Times New Roman"/>
          <w:color w:val="000000"/>
          <w:kern w:val="0"/>
          <w:sz w:val="18"/>
          <w:szCs w:val="18"/>
          <w:lang w:val="en-HK"/>
          <w14:ligatures w14:val="none"/>
        </w:rPr>
        <w:t xml:space="preserve"> students: See gsb.stanford.edu/</w:t>
      </w:r>
      <w:proofErr w:type="spellStart"/>
      <w:r w:rsidRPr="002904E7">
        <w:rPr>
          <w:rFonts w:ascii="Trebuchet MS" w:eastAsia="Times New Roman" w:hAnsi="Trebuchet MS" w:cs="Times New Roman"/>
          <w:color w:val="000000"/>
          <w:kern w:val="0"/>
          <w:sz w:val="18"/>
          <w:szCs w:val="18"/>
          <w:lang w:val="en-HK"/>
          <w14:ligatures w14:val="none"/>
        </w:rPr>
        <w:t>NonGSBReg</w:t>
      </w:r>
      <w:proofErr w:type="spellEnd"/>
      <w:r w:rsidRPr="002904E7">
        <w:rPr>
          <w:rFonts w:ascii="Trebuchet MS" w:eastAsia="Times New Roman" w:hAnsi="Trebuchet MS" w:cs="Times New Roman"/>
          <w:color w:val="000000"/>
          <w:kern w:val="0"/>
          <w:sz w:val="18"/>
          <w:szCs w:val="18"/>
          <w:lang w:val="en-HK"/>
          <w14:ligatures w14:val="none"/>
        </w:rPr>
        <w:t>. 7 Individual Projects/Papers. Mandatory attendance. Absences impact grade. P/F Allowed. Seminar.</w:t>
      </w:r>
    </w:p>
    <w:p w14:paraId="18C7D4BB" w14:textId="77777777" w:rsidR="004701C8" w:rsidRDefault="004701C8" w:rsidP="004701C8">
      <w:pPr>
        <w:rPr>
          <w:rFonts w:ascii="Palatino Linotype" w:hAnsi="Palatino Linotype"/>
        </w:rPr>
      </w:pPr>
    </w:p>
    <w:p w14:paraId="5F425390" w14:textId="77777777" w:rsidR="004701C8" w:rsidRDefault="004701C8" w:rsidP="004701C8">
      <w:pPr>
        <w:rPr>
          <w:rFonts w:ascii="Palatino Linotype" w:hAnsi="Palatino Linotype"/>
        </w:rPr>
      </w:pPr>
    </w:p>
    <w:p w14:paraId="0E8CA916" w14:textId="77777777" w:rsidR="004701C8" w:rsidRDefault="004701C8" w:rsidP="004701C8">
      <w:pPr>
        <w:rPr>
          <w:rFonts w:ascii="Palatino Linotype" w:hAnsi="Palatino Linotype"/>
        </w:rPr>
      </w:pPr>
      <w:r w:rsidRPr="001F3AA3">
        <w:rPr>
          <w:rFonts w:ascii="Palatino Linotype" w:hAnsi="Palatino Linotype"/>
          <w:highlight w:val="green"/>
        </w:rPr>
        <w:t>OB 678: The Design and Process of Experimental Research</w:t>
      </w:r>
    </w:p>
    <w:p w14:paraId="453F6870" w14:textId="77777777" w:rsidR="004701C8" w:rsidRPr="00F860A5"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F860A5">
        <w:rPr>
          <w:rFonts w:ascii="Trebuchet MS" w:eastAsia="Times New Roman" w:hAnsi="Trebuchet MS" w:cs="Times New Roman"/>
          <w:color w:val="000000"/>
          <w:kern w:val="0"/>
          <w:sz w:val="18"/>
          <w:szCs w:val="18"/>
          <w:lang w:val="en-HK"/>
          <w14:ligatures w14:val="none"/>
        </w:rPr>
        <w:t xml:space="preserve">This year-long course takes a hands-on approach to learning about experimental research. It will cover the entire process of experimental research from idea and hypothesis generation to study design, analysis, and publication. The topical content will be customized to the specific interests of the enrolled students, but generally will be concerned with questions about </w:t>
      </w:r>
      <w:proofErr w:type="spellStart"/>
      <w:r w:rsidRPr="00F860A5">
        <w:rPr>
          <w:rFonts w:ascii="Trebuchet MS" w:eastAsia="Times New Roman" w:hAnsi="Trebuchet MS" w:cs="Times New Roman"/>
          <w:color w:val="000000"/>
          <w:kern w:val="0"/>
          <w:sz w:val="18"/>
          <w:szCs w:val="18"/>
          <w:lang w:val="en-HK"/>
          <w14:ligatures w14:val="none"/>
        </w:rPr>
        <w:t>behavioral</w:t>
      </w:r>
      <w:proofErr w:type="spellEnd"/>
      <w:r w:rsidRPr="00F860A5">
        <w:rPr>
          <w:rFonts w:ascii="Trebuchet MS" w:eastAsia="Times New Roman" w:hAnsi="Trebuchet MS" w:cs="Times New Roman"/>
          <w:color w:val="000000"/>
          <w:kern w:val="0"/>
          <w:sz w:val="18"/>
          <w:szCs w:val="18"/>
          <w:lang w:val="en-HK"/>
          <w14:ligatures w14:val="none"/>
        </w:rPr>
        <w:t xml:space="preserve"> phenomena in organizational contexts.</w:t>
      </w:r>
    </w:p>
    <w:p w14:paraId="2C967A6A" w14:textId="77777777" w:rsidR="004701C8" w:rsidRPr="00F860A5"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F860A5">
        <w:rPr>
          <w:rFonts w:ascii="Trebuchet MS" w:eastAsia="Times New Roman" w:hAnsi="Trebuchet MS" w:cs="Times New Roman"/>
          <w:b/>
          <w:bCs/>
          <w:color w:val="008000"/>
          <w:kern w:val="0"/>
          <w:sz w:val="18"/>
          <w:szCs w:val="18"/>
          <w:lang w:val="en-HK"/>
          <w14:ligatures w14:val="none"/>
        </w:rPr>
        <w:t xml:space="preserve">Terms: </w:t>
      </w:r>
      <w:proofErr w:type="spellStart"/>
      <w:r w:rsidRPr="00F860A5">
        <w:rPr>
          <w:rFonts w:ascii="Trebuchet MS" w:eastAsia="Times New Roman" w:hAnsi="Trebuchet MS" w:cs="Times New Roman"/>
          <w:b/>
          <w:bCs/>
          <w:color w:val="008000"/>
          <w:kern w:val="0"/>
          <w:sz w:val="18"/>
          <w:szCs w:val="18"/>
          <w:lang w:val="en-HK"/>
          <w14:ligatures w14:val="none"/>
        </w:rPr>
        <w:t>Aut</w:t>
      </w:r>
      <w:proofErr w:type="spellEnd"/>
      <w:r w:rsidRPr="00F860A5">
        <w:rPr>
          <w:rFonts w:ascii="Trebuchet MS" w:eastAsia="Times New Roman" w:hAnsi="Trebuchet MS" w:cs="Times New Roman"/>
          <w:b/>
          <w:bCs/>
          <w:color w:val="008000"/>
          <w:kern w:val="0"/>
          <w:sz w:val="18"/>
          <w:szCs w:val="18"/>
          <w:lang w:val="en-HK"/>
          <w14:ligatures w14:val="none"/>
        </w:rPr>
        <w:t>, Win, Spr | Units: 1 | Repeatable 15 times (up to 15 units total)</w:t>
      </w:r>
    </w:p>
    <w:p w14:paraId="23E2F34D" w14:textId="77777777" w:rsidR="004701C8" w:rsidRPr="00F860A5"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F860A5">
        <w:rPr>
          <w:rFonts w:ascii="Trebuchet MS" w:eastAsia="Times New Roman" w:hAnsi="Trebuchet MS" w:cs="Times New Roman"/>
          <w:b/>
          <w:bCs/>
          <w:color w:val="008000"/>
          <w:kern w:val="0"/>
          <w:sz w:val="18"/>
          <w:szCs w:val="18"/>
          <w:lang w:val="en-HK"/>
          <w14:ligatures w14:val="none"/>
        </w:rPr>
        <w:t>Instructors: </w:t>
      </w:r>
      <w:hyperlink r:id="rId22" w:history="1">
        <w:r w:rsidRPr="00F860A5">
          <w:rPr>
            <w:rFonts w:ascii="Trebuchet MS" w:eastAsia="Times New Roman" w:hAnsi="Trebuchet MS" w:cs="Times New Roman"/>
            <w:b/>
            <w:bCs/>
            <w:color w:val="008000"/>
            <w:kern w:val="0"/>
            <w:sz w:val="18"/>
            <w:szCs w:val="18"/>
            <w:bdr w:val="none" w:sz="0" w:space="0" w:color="auto" w:frame="1"/>
            <w:lang w:val="en-HK"/>
            <w14:ligatures w14:val="none"/>
          </w:rPr>
          <w:t>Melnikoff, D. (PI)</w:t>
        </w:r>
      </w:hyperlink>
    </w:p>
    <w:p w14:paraId="549C8CB1" w14:textId="77777777" w:rsidR="004701C8" w:rsidRPr="00F860A5"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23" w:history="1">
        <w:r w:rsidR="004701C8" w:rsidRPr="00F860A5">
          <w:rPr>
            <w:rFonts w:ascii="Trebuchet MS" w:eastAsia="Times New Roman" w:hAnsi="Trebuchet MS" w:cs="Times New Roman"/>
            <w:color w:val="3A5FCD"/>
            <w:kern w:val="0"/>
            <w:sz w:val="18"/>
            <w:szCs w:val="18"/>
            <w:bdr w:val="none" w:sz="0" w:space="0" w:color="auto" w:frame="1"/>
            <w:lang w:val="en-HK"/>
            <w14:ligatures w14:val="none"/>
          </w:rPr>
          <w:t>Schedule for OB 678</w:t>
        </w:r>
      </w:hyperlink>
    </w:p>
    <w:p w14:paraId="14CE333A" w14:textId="77777777" w:rsidR="004701C8" w:rsidRPr="00F860A5"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F860A5">
        <w:rPr>
          <w:rFonts w:ascii="Trebuchet MS" w:eastAsia="Times New Roman" w:hAnsi="Trebuchet MS" w:cs="Times New Roman"/>
          <w:b/>
          <w:bCs/>
          <w:color w:val="000000"/>
          <w:kern w:val="0"/>
          <w:sz w:val="21"/>
          <w:szCs w:val="21"/>
          <w:lang w:val="en-HK"/>
          <w14:ligatures w14:val="none"/>
        </w:rPr>
        <w:t>2023-2024 Autumn</w:t>
      </w:r>
    </w:p>
    <w:p w14:paraId="458FF224" w14:textId="77777777" w:rsidR="004701C8" w:rsidRPr="00F860A5" w:rsidRDefault="004701C8" w:rsidP="004701C8">
      <w:pPr>
        <w:numPr>
          <w:ilvl w:val="0"/>
          <w:numId w:val="7"/>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F860A5">
        <w:rPr>
          <w:rFonts w:ascii="Trebuchet MS" w:eastAsia="Times New Roman" w:hAnsi="Trebuchet MS" w:cs="Times New Roman"/>
          <w:color w:val="000000"/>
          <w:kern w:val="0"/>
          <w:sz w:val="18"/>
          <w:szCs w:val="18"/>
          <w:lang w:val="en-HK"/>
          <w14:ligatures w14:val="none"/>
        </w:rPr>
        <w:lastRenderedPageBreak/>
        <w:t xml:space="preserve">OB 678 | 1 units | UG </w:t>
      </w:r>
      <w:proofErr w:type="spellStart"/>
      <w:r w:rsidRPr="00F860A5">
        <w:rPr>
          <w:rFonts w:ascii="Trebuchet MS" w:eastAsia="Times New Roman" w:hAnsi="Trebuchet MS" w:cs="Times New Roman"/>
          <w:color w:val="000000"/>
          <w:kern w:val="0"/>
          <w:sz w:val="18"/>
          <w:szCs w:val="18"/>
          <w:lang w:val="en-HK"/>
          <w14:ligatures w14:val="none"/>
        </w:rPr>
        <w:t>Reqs</w:t>
      </w:r>
      <w:proofErr w:type="spellEnd"/>
      <w:r w:rsidRPr="00F860A5">
        <w:rPr>
          <w:rFonts w:ascii="Trebuchet MS" w:eastAsia="Times New Roman" w:hAnsi="Trebuchet MS" w:cs="Times New Roman"/>
          <w:color w:val="000000"/>
          <w:kern w:val="0"/>
          <w:sz w:val="18"/>
          <w:szCs w:val="18"/>
          <w:lang w:val="en-HK"/>
          <w14:ligatures w14:val="none"/>
        </w:rPr>
        <w:t xml:space="preserve">: None | Class # 30545 | Section 01 | Grading: </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Pass/Fail | </w:t>
      </w:r>
      <w:proofErr w:type="spellStart"/>
      <w:r w:rsidRPr="00F860A5">
        <w:rPr>
          <w:rFonts w:ascii="Trebuchet MS" w:eastAsia="Times New Roman" w:hAnsi="Trebuchet MS" w:cs="Times New Roman"/>
          <w:color w:val="000000"/>
          <w:kern w:val="0"/>
          <w:sz w:val="18"/>
          <w:szCs w:val="18"/>
          <w:lang w:val="en-HK"/>
          <w14:ligatures w14:val="none"/>
        </w:rPr>
        <w:t>WKS</w:t>
      </w:r>
      <w:proofErr w:type="spellEnd"/>
      <w:r w:rsidRPr="00F860A5">
        <w:rPr>
          <w:rFonts w:ascii="Trebuchet MS" w:eastAsia="Times New Roman" w:hAnsi="Trebuchet MS" w:cs="Times New Roman"/>
          <w:color w:val="000000"/>
          <w:kern w:val="0"/>
          <w:sz w:val="18"/>
          <w:szCs w:val="18"/>
          <w:lang w:val="en-HK"/>
          <w14:ligatures w14:val="none"/>
        </w:rPr>
        <w:t xml:space="preserve"> | Session: 2023-2024 Autumn GPH | In Person | </w:t>
      </w:r>
      <w:r w:rsidRPr="00F860A5">
        <w:rPr>
          <w:rFonts w:ascii="Trebuchet MS" w:eastAsia="Times New Roman" w:hAnsi="Trebuchet MS" w:cs="Times New Roman"/>
          <w:color w:val="000000"/>
          <w:kern w:val="0"/>
          <w:sz w:val="18"/>
          <w:szCs w:val="18"/>
          <w:highlight w:val="green"/>
          <w:lang w:val="en-HK"/>
          <w14:ligatures w14:val="none"/>
        </w:rPr>
        <w:t>Students enrolled: 7</w:t>
      </w:r>
      <w:r w:rsidRPr="00F860A5">
        <w:rPr>
          <w:rFonts w:ascii="Trebuchet MS" w:eastAsia="Times New Roman" w:hAnsi="Trebuchet MS" w:cs="Times New Roman"/>
          <w:color w:val="000000"/>
          <w:kern w:val="0"/>
          <w:sz w:val="18"/>
          <w:szCs w:val="18"/>
          <w:lang w:val="en-HK"/>
          <w14:ligatures w14:val="none"/>
        </w:rPr>
        <w:br/>
      </w:r>
      <w:r w:rsidRPr="00F860A5">
        <w:rPr>
          <w:rFonts w:ascii="Trebuchet MS" w:eastAsia="Times New Roman" w:hAnsi="Trebuchet MS" w:cs="Times New Roman"/>
          <w:color w:val="000000"/>
          <w:kern w:val="0"/>
          <w:sz w:val="18"/>
          <w:szCs w:val="18"/>
          <w:highlight w:val="green"/>
          <w:lang w:val="en-HK"/>
          <w14:ligatures w14:val="none"/>
        </w:rPr>
        <w:t>09/26/2023 - 12/08/2023 Thu 9:30 AM - 12:20 PM</w:t>
      </w:r>
      <w:r w:rsidRPr="00F860A5">
        <w:rPr>
          <w:rFonts w:ascii="Trebuchet MS" w:eastAsia="Times New Roman" w:hAnsi="Trebuchet MS" w:cs="Times New Roman"/>
          <w:color w:val="000000"/>
          <w:kern w:val="0"/>
          <w:sz w:val="18"/>
          <w:szCs w:val="18"/>
          <w:lang w:val="en-HK"/>
          <w14:ligatures w14:val="none"/>
        </w:rPr>
        <w:t xml:space="preserve"> at </w:t>
      </w:r>
      <w:proofErr w:type="spellStart"/>
      <w:r w:rsidR="00000000">
        <w:fldChar w:fldCharType="begin"/>
      </w:r>
      <w:r w:rsidR="00000000">
        <w:instrText>HYPERLINK "http://campus-map.stanford.edu/?srch=GSB+Faculty+East+259" \t "_blank"</w:instrText>
      </w:r>
      <w:r w:rsidR="00000000">
        <w:fldChar w:fldCharType="separate"/>
      </w:r>
      <w:r w:rsidRPr="00F860A5">
        <w:rPr>
          <w:rFonts w:ascii="Trebuchet MS" w:eastAsia="Times New Roman" w:hAnsi="Trebuchet MS" w:cs="Times New Roman"/>
          <w:color w:val="3A5FCD"/>
          <w:kern w:val="0"/>
          <w:sz w:val="18"/>
          <w:szCs w:val="18"/>
          <w:bdr w:val="none" w:sz="0" w:space="0" w:color="auto" w:frame="1"/>
          <w:lang w:val="en-HK"/>
          <w14:ligatures w14:val="none"/>
        </w:rPr>
        <w:t>GSB</w:t>
      </w:r>
      <w:proofErr w:type="spellEnd"/>
      <w:r w:rsidRPr="00F860A5">
        <w:rPr>
          <w:rFonts w:ascii="Trebuchet MS" w:eastAsia="Times New Roman" w:hAnsi="Trebuchet MS" w:cs="Times New Roman"/>
          <w:color w:val="3A5FCD"/>
          <w:kern w:val="0"/>
          <w:sz w:val="18"/>
          <w:szCs w:val="18"/>
          <w:bdr w:val="none" w:sz="0" w:space="0" w:color="auto" w:frame="1"/>
          <w:lang w:val="en-HK"/>
          <w14:ligatures w14:val="none"/>
        </w:rPr>
        <w:t xml:space="preserve"> Faculty East 259</w:t>
      </w:r>
      <w:r w:rsidR="00000000">
        <w:rPr>
          <w:rFonts w:ascii="Trebuchet MS" w:eastAsia="Times New Roman" w:hAnsi="Trebuchet MS" w:cs="Times New Roman"/>
          <w:color w:val="3A5FCD"/>
          <w:kern w:val="0"/>
          <w:sz w:val="18"/>
          <w:szCs w:val="18"/>
          <w:bdr w:val="none" w:sz="0" w:space="0" w:color="auto" w:frame="1"/>
          <w:lang w:val="en-HK"/>
          <w14:ligatures w14:val="none"/>
        </w:rPr>
        <w:fldChar w:fldCharType="end"/>
      </w:r>
      <w:r w:rsidRPr="00F860A5">
        <w:rPr>
          <w:rFonts w:ascii="Trebuchet MS" w:eastAsia="Times New Roman" w:hAnsi="Trebuchet MS" w:cs="Times New Roman"/>
          <w:color w:val="000000"/>
          <w:kern w:val="0"/>
          <w:sz w:val="18"/>
          <w:szCs w:val="18"/>
          <w:lang w:val="en-HK"/>
          <w14:ligatures w14:val="none"/>
        </w:rPr>
        <w:t> with Melnikoff, D. (PI)</w:t>
      </w:r>
      <w:r w:rsidRPr="00F860A5">
        <w:rPr>
          <w:rFonts w:ascii="Trebuchet MS" w:eastAsia="Times New Roman" w:hAnsi="Trebuchet MS" w:cs="Times New Roman"/>
          <w:color w:val="000000"/>
          <w:kern w:val="0"/>
          <w:sz w:val="18"/>
          <w:szCs w:val="18"/>
          <w:lang w:val="en-HK"/>
          <w14:ligatures w14:val="none"/>
        </w:rPr>
        <w:br/>
      </w:r>
      <w:r w:rsidRPr="00F860A5">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F860A5">
        <w:rPr>
          <w:rFonts w:ascii="Trebuchet MS" w:eastAsia="Times New Roman" w:hAnsi="Trebuchet MS" w:cs="Times New Roman"/>
          <w:color w:val="000000"/>
          <w:kern w:val="0"/>
          <w:sz w:val="18"/>
          <w:szCs w:val="18"/>
          <w:lang w:val="en-HK"/>
          <w14:ligatures w14:val="none"/>
        </w:rPr>
        <w:t>Melnikoff, D. (PI)</w:t>
      </w:r>
      <w:r w:rsidRPr="00F860A5">
        <w:rPr>
          <w:rFonts w:ascii="Trebuchet MS" w:eastAsia="Times New Roman" w:hAnsi="Trebuchet MS" w:cs="Times New Roman"/>
          <w:color w:val="000000"/>
          <w:kern w:val="0"/>
          <w:sz w:val="18"/>
          <w:szCs w:val="18"/>
          <w:lang w:val="en-HK"/>
          <w14:ligatures w14:val="none"/>
        </w:rPr>
        <w:br/>
      </w:r>
      <w:r w:rsidRPr="00F860A5">
        <w:rPr>
          <w:rFonts w:ascii="Trebuchet MS" w:eastAsia="Times New Roman" w:hAnsi="Trebuchet MS" w:cs="Times New Roman"/>
          <w:b/>
          <w:bCs/>
          <w:color w:val="000000"/>
          <w:kern w:val="0"/>
          <w:sz w:val="18"/>
          <w:szCs w:val="18"/>
          <w:bdr w:val="none" w:sz="0" w:space="0" w:color="auto" w:frame="1"/>
          <w:lang w:val="en-HK"/>
          <w14:ligatures w14:val="none"/>
        </w:rPr>
        <w:t>Notes: </w:t>
      </w:r>
      <w:r w:rsidRPr="00F860A5">
        <w:rPr>
          <w:rFonts w:ascii="Trebuchet MS" w:eastAsia="Times New Roman" w:hAnsi="Trebuchet MS" w:cs="Times New Roman"/>
          <w:color w:val="000000"/>
          <w:kern w:val="0"/>
          <w:sz w:val="18"/>
          <w:szCs w:val="18"/>
          <w:lang w:val="en-HK"/>
          <w14:ligatures w14:val="none"/>
        </w:rPr>
        <w:t xml:space="preserve">No Exam. Participation 50% Projects/Papers 50%. Open to </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PhD students. P/F Mandatory. Mandatory attendance. Absences impact grade. 3 Individual Projects/Papers. Non-</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students: See gsb.stanford.edu/</w:t>
      </w:r>
      <w:proofErr w:type="spellStart"/>
      <w:r w:rsidRPr="00F860A5">
        <w:rPr>
          <w:rFonts w:ascii="Trebuchet MS" w:eastAsia="Times New Roman" w:hAnsi="Trebuchet MS" w:cs="Times New Roman"/>
          <w:color w:val="000000"/>
          <w:kern w:val="0"/>
          <w:sz w:val="18"/>
          <w:szCs w:val="18"/>
          <w:lang w:val="en-HK"/>
          <w14:ligatures w14:val="none"/>
        </w:rPr>
        <w:t>NonGSBReg</w:t>
      </w:r>
      <w:proofErr w:type="spellEnd"/>
      <w:r w:rsidRPr="00F860A5">
        <w:rPr>
          <w:rFonts w:ascii="Trebuchet MS" w:eastAsia="Times New Roman" w:hAnsi="Trebuchet MS" w:cs="Times New Roman"/>
          <w:color w:val="000000"/>
          <w:kern w:val="0"/>
          <w:sz w:val="18"/>
          <w:szCs w:val="18"/>
          <w:lang w:val="en-HK"/>
          <w14:ligatures w14:val="none"/>
        </w:rPr>
        <w:t>. Workshop.</w:t>
      </w:r>
    </w:p>
    <w:p w14:paraId="3E492027" w14:textId="77777777" w:rsidR="004701C8" w:rsidRDefault="004701C8" w:rsidP="004701C8">
      <w:pPr>
        <w:rPr>
          <w:rFonts w:ascii="Palatino Linotype" w:hAnsi="Palatino Linotype"/>
        </w:rPr>
      </w:pPr>
    </w:p>
    <w:p w14:paraId="30A83D94" w14:textId="77777777" w:rsidR="004701C8" w:rsidRDefault="004701C8" w:rsidP="004701C8">
      <w:pPr>
        <w:rPr>
          <w:rFonts w:ascii="Palatino Linotype" w:hAnsi="Palatino Linotype"/>
        </w:rPr>
      </w:pPr>
      <w:r w:rsidRPr="00AE741F">
        <w:rPr>
          <w:rFonts w:ascii="Palatino Linotype" w:hAnsi="Palatino Linotype"/>
        </w:rPr>
        <w:t>MKTG 642: Behavioral Research in Marketing II: Consumer Behavior</w:t>
      </w:r>
    </w:p>
    <w:p w14:paraId="414F2FB5" w14:textId="77777777" w:rsidR="004701C8" w:rsidRPr="00F860A5"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F860A5">
        <w:rPr>
          <w:rFonts w:ascii="Trebuchet MS" w:eastAsia="Times New Roman" w:hAnsi="Trebuchet MS" w:cs="Times New Roman"/>
          <w:color w:val="000000"/>
          <w:kern w:val="0"/>
          <w:sz w:val="18"/>
          <w:szCs w:val="18"/>
          <w:lang w:val="en-HK"/>
          <w14:ligatures w14:val="none"/>
        </w:rPr>
        <w:t xml:space="preserve">This PhD seminar provides coverage of the major research carried out in consumer research both in marketing and psychology. A vast set of </w:t>
      </w:r>
      <w:proofErr w:type="gramStart"/>
      <w:r w:rsidRPr="00F860A5">
        <w:rPr>
          <w:rFonts w:ascii="Trebuchet MS" w:eastAsia="Times New Roman" w:hAnsi="Trebuchet MS" w:cs="Times New Roman"/>
          <w:color w:val="000000"/>
          <w:kern w:val="0"/>
          <w:sz w:val="18"/>
          <w:szCs w:val="18"/>
          <w:lang w:val="en-HK"/>
          <w14:ligatures w14:val="none"/>
        </w:rPr>
        <w:t>topic</w:t>
      </w:r>
      <w:proofErr w:type="gramEnd"/>
      <w:r w:rsidRPr="00F860A5">
        <w:rPr>
          <w:rFonts w:ascii="Trebuchet MS" w:eastAsia="Times New Roman" w:hAnsi="Trebuchet MS" w:cs="Times New Roman"/>
          <w:color w:val="000000"/>
          <w:kern w:val="0"/>
          <w:sz w:val="18"/>
          <w:szCs w:val="18"/>
          <w:lang w:val="en-HK"/>
          <w14:ligatures w14:val="none"/>
        </w:rPr>
        <w:t xml:space="preserve"> will be covered including conscious and non-conscious consumer goals, motivations, emotions, attention and perception and consumer decision processes. The course will help students hone their ability to conceptualize, operationalize, and develop research idea and will provide a grasp of what it takes to be a successful academic in the field of consumer </w:t>
      </w:r>
      <w:proofErr w:type="spellStart"/>
      <w:r w:rsidRPr="00F860A5">
        <w:rPr>
          <w:rFonts w:ascii="Trebuchet MS" w:eastAsia="Times New Roman" w:hAnsi="Trebuchet MS" w:cs="Times New Roman"/>
          <w:color w:val="000000"/>
          <w:kern w:val="0"/>
          <w:sz w:val="18"/>
          <w:szCs w:val="18"/>
          <w:lang w:val="en-HK"/>
          <w14:ligatures w14:val="none"/>
        </w:rPr>
        <w:t>behavior</w:t>
      </w:r>
      <w:proofErr w:type="spellEnd"/>
      <w:r w:rsidRPr="00F860A5">
        <w:rPr>
          <w:rFonts w:ascii="Trebuchet MS" w:eastAsia="Times New Roman" w:hAnsi="Trebuchet MS" w:cs="Times New Roman"/>
          <w:color w:val="000000"/>
          <w:kern w:val="0"/>
          <w:sz w:val="18"/>
          <w:szCs w:val="18"/>
          <w:lang w:val="en-HK"/>
          <w14:ligatures w14:val="none"/>
        </w:rPr>
        <w:t>.</w:t>
      </w:r>
    </w:p>
    <w:p w14:paraId="15E5FD89" w14:textId="77777777" w:rsidR="004701C8" w:rsidRPr="00F860A5"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F860A5">
        <w:rPr>
          <w:rFonts w:ascii="Trebuchet MS" w:eastAsia="Times New Roman" w:hAnsi="Trebuchet MS" w:cs="Times New Roman"/>
          <w:b/>
          <w:bCs/>
          <w:color w:val="008000"/>
          <w:kern w:val="0"/>
          <w:sz w:val="18"/>
          <w:szCs w:val="18"/>
          <w:lang w:val="en-HK"/>
          <w14:ligatures w14:val="none"/>
        </w:rPr>
        <w:t xml:space="preserve">Terms: </w:t>
      </w:r>
      <w:proofErr w:type="spellStart"/>
      <w:r w:rsidRPr="00F860A5">
        <w:rPr>
          <w:rFonts w:ascii="Trebuchet MS" w:eastAsia="Times New Roman" w:hAnsi="Trebuchet MS" w:cs="Times New Roman"/>
          <w:b/>
          <w:bCs/>
          <w:color w:val="008000"/>
          <w:kern w:val="0"/>
          <w:sz w:val="18"/>
          <w:szCs w:val="18"/>
          <w:lang w:val="en-HK"/>
          <w14:ligatures w14:val="none"/>
        </w:rPr>
        <w:t>Aut</w:t>
      </w:r>
      <w:proofErr w:type="spellEnd"/>
      <w:r w:rsidRPr="00F860A5">
        <w:rPr>
          <w:rFonts w:ascii="Trebuchet MS" w:eastAsia="Times New Roman" w:hAnsi="Trebuchet MS" w:cs="Times New Roman"/>
          <w:b/>
          <w:bCs/>
          <w:color w:val="008000"/>
          <w:kern w:val="0"/>
          <w:sz w:val="18"/>
          <w:szCs w:val="18"/>
          <w:lang w:val="en-HK"/>
          <w14:ligatures w14:val="none"/>
        </w:rPr>
        <w:t xml:space="preserve"> | Units: 3 | Repeatable 5 times (up to 15 units total)</w:t>
      </w:r>
    </w:p>
    <w:p w14:paraId="333C2EE3" w14:textId="77777777" w:rsidR="004701C8" w:rsidRPr="00F860A5"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F860A5">
        <w:rPr>
          <w:rFonts w:ascii="Trebuchet MS" w:eastAsia="Times New Roman" w:hAnsi="Trebuchet MS" w:cs="Times New Roman"/>
          <w:b/>
          <w:bCs/>
          <w:color w:val="008000"/>
          <w:kern w:val="0"/>
          <w:sz w:val="18"/>
          <w:szCs w:val="18"/>
          <w:lang w:val="en-HK"/>
          <w14:ligatures w14:val="none"/>
        </w:rPr>
        <w:t>Instructors: </w:t>
      </w:r>
      <w:hyperlink r:id="rId24" w:history="1">
        <w:r w:rsidRPr="00F860A5">
          <w:rPr>
            <w:rFonts w:ascii="Trebuchet MS" w:eastAsia="Times New Roman" w:hAnsi="Trebuchet MS" w:cs="Times New Roman"/>
            <w:b/>
            <w:bCs/>
            <w:color w:val="008000"/>
            <w:kern w:val="0"/>
            <w:sz w:val="18"/>
            <w:szCs w:val="18"/>
            <w:bdr w:val="none" w:sz="0" w:space="0" w:color="auto" w:frame="1"/>
            <w:lang w:val="en-HK"/>
            <w14:ligatures w14:val="none"/>
          </w:rPr>
          <w:t>Shiv, B. (PI)</w:t>
        </w:r>
      </w:hyperlink>
    </w:p>
    <w:p w14:paraId="26DF8432" w14:textId="77777777" w:rsidR="004701C8" w:rsidRPr="00F860A5"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25" w:history="1">
        <w:r w:rsidR="004701C8" w:rsidRPr="00F860A5">
          <w:rPr>
            <w:rFonts w:ascii="Trebuchet MS" w:eastAsia="Times New Roman" w:hAnsi="Trebuchet MS" w:cs="Times New Roman"/>
            <w:color w:val="3A5FCD"/>
            <w:kern w:val="0"/>
            <w:sz w:val="18"/>
            <w:szCs w:val="18"/>
            <w:bdr w:val="none" w:sz="0" w:space="0" w:color="auto" w:frame="1"/>
            <w:lang w:val="en-HK"/>
            <w14:ligatures w14:val="none"/>
          </w:rPr>
          <w:t>Schedule for MKTG 642</w:t>
        </w:r>
      </w:hyperlink>
    </w:p>
    <w:p w14:paraId="67DF41D0" w14:textId="77777777" w:rsidR="004701C8" w:rsidRPr="00F860A5"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F860A5">
        <w:rPr>
          <w:rFonts w:ascii="Trebuchet MS" w:eastAsia="Times New Roman" w:hAnsi="Trebuchet MS" w:cs="Times New Roman"/>
          <w:b/>
          <w:bCs/>
          <w:color w:val="000000"/>
          <w:kern w:val="0"/>
          <w:sz w:val="21"/>
          <w:szCs w:val="21"/>
          <w:lang w:val="en-HK"/>
          <w14:ligatures w14:val="none"/>
        </w:rPr>
        <w:t>2023-2024 Autumn</w:t>
      </w:r>
    </w:p>
    <w:p w14:paraId="7AECA59F" w14:textId="77777777" w:rsidR="004701C8" w:rsidRPr="00F860A5" w:rsidRDefault="004701C8" w:rsidP="004701C8">
      <w:pPr>
        <w:numPr>
          <w:ilvl w:val="0"/>
          <w:numId w:val="6"/>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F860A5">
        <w:rPr>
          <w:rFonts w:ascii="Trebuchet MS" w:eastAsia="Times New Roman" w:hAnsi="Trebuchet MS" w:cs="Times New Roman"/>
          <w:color w:val="000000"/>
          <w:kern w:val="0"/>
          <w:sz w:val="18"/>
          <w:szCs w:val="18"/>
          <w:lang w:val="en-HK"/>
          <w14:ligatures w14:val="none"/>
        </w:rPr>
        <w:t xml:space="preserve">MKTG 642 | 3 units | UG </w:t>
      </w:r>
      <w:proofErr w:type="spellStart"/>
      <w:r w:rsidRPr="00F860A5">
        <w:rPr>
          <w:rFonts w:ascii="Trebuchet MS" w:eastAsia="Times New Roman" w:hAnsi="Trebuchet MS" w:cs="Times New Roman"/>
          <w:color w:val="000000"/>
          <w:kern w:val="0"/>
          <w:sz w:val="18"/>
          <w:szCs w:val="18"/>
          <w:lang w:val="en-HK"/>
          <w14:ligatures w14:val="none"/>
        </w:rPr>
        <w:t>Reqs</w:t>
      </w:r>
      <w:proofErr w:type="spellEnd"/>
      <w:r w:rsidRPr="00F860A5">
        <w:rPr>
          <w:rFonts w:ascii="Trebuchet MS" w:eastAsia="Times New Roman" w:hAnsi="Trebuchet MS" w:cs="Times New Roman"/>
          <w:color w:val="000000"/>
          <w:kern w:val="0"/>
          <w:sz w:val="18"/>
          <w:szCs w:val="18"/>
          <w:lang w:val="en-HK"/>
          <w14:ligatures w14:val="none"/>
        </w:rPr>
        <w:t xml:space="preserve">: None | Class # 30551 | Section 01 | Grading: </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Letter Graded | SEM | Session: 2023-2024 Autumn GPH | In Person | Students enrolled: 5</w:t>
      </w:r>
      <w:r w:rsidRPr="00F860A5">
        <w:rPr>
          <w:rFonts w:ascii="Trebuchet MS" w:eastAsia="Times New Roman" w:hAnsi="Trebuchet MS" w:cs="Times New Roman"/>
          <w:color w:val="000000"/>
          <w:kern w:val="0"/>
          <w:sz w:val="18"/>
          <w:szCs w:val="18"/>
          <w:lang w:val="en-HK"/>
          <w14:ligatures w14:val="none"/>
        </w:rPr>
        <w:br/>
        <w:t>09/26/2023 - 12/08/2023 Thu 2:50 PM - 5:50 PM at </w:t>
      </w:r>
      <w:proofErr w:type="spellStart"/>
      <w:r w:rsidR="00000000">
        <w:fldChar w:fldCharType="begin"/>
      </w:r>
      <w:r w:rsidR="00000000">
        <w:instrText>HYPERLINK "http://campus-map.stanford.edu/?srch=GSB+Botha-Chan+332" \t "_blank"</w:instrText>
      </w:r>
      <w:r w:rsidR="00000000">
        <w:fldChar w:fldCharType="separate"/>
      </w:r>
      <w:r w:rsidRPr="00F860A5">
        <w:rPr>
          <w:rFonts w:ascii="Trebuchet MS" w:eastAsia="Times New Roman" w:hAnsi="Trebuchet MS" w:cs="Times New Roman"/>
          <w:color w:val="3A5FCD"/>
          <w:kern w:val="0"/>
          <w:sz w:val="18"/>
          <w:szCs w:val="18"/>
          <w:bdr w:val="none" w:sz="0" w:space="0" w:color="auto" w:frame="1"/>
          <w:lang w:val="en-HK"/>
          <w14:ligatures w14:val="none"/>
        </w:rPr>
        <w:t>GSB</w:t>
      </w:r>
      <w:proofErr w:type="spellEnd"/>
      <w:r w:rsidRPr="00F860A5">
        <w:rPr>
          <w:rFonts w:ascii="Trebuchet MS" w:eastAsia="Times New Roman" w:hAnsi="Trebuchet MS" w:cs="Times New Roman"/>
          <w:color w:val="3A5FCD"/>
          <w:kern w:val="0"/>
          <w:sz w:val="18"/>
          <w:szCs w:val="18"/>
          <w:bdr w:val="none" w:sz="0" w:space="0" w:color="auto" w:frame="1"/>
          <w:lang w:val="en-HK"/>
          <w14:ligatures w14:val="none"/>
        </w:rPr>
        <w:t xml:space="preserve"> Botha-Chan 332</w:t>
      </w:r>
      <w:r w:rsidR="00000000">
        <w:rPr>
          <w:rFonts w:ascii="Trebuchet MS" w:eastAsia="Times New Roman" w:hAnsi="Trebuchet MS" w:cs="Times New Roman"/>
          <w:color w:val="3A5FCD"/>
          <w:kern w:val="0"/>
          <w:sz w:val="18"/>
          <w:szCs w:val="18"/>
          <w:bdr w:val="none" w:sz="0" w:space="0" w:color="auto" w:frame="1"/>
          <w:lang w:val="en-HK"/>
          <w14:ligatures w14:val="none"/>
        </w:rPr>
        <w:fldChar w:fldCharType="end"/>
      </w:r>
      <w:r w:rsidRPr="00F860A5">
        <w:rPr>
          <w:rFonts w:ascii="Trebuchet MS" w:eastAsia="Times New Roman" w:hAnsi="Trebuchet MS" w:cs="Times New Roman"/>
          <w:color w:val="000000"/>
          <w:kern w:val="0"/>
          <w:sz w:val="18"/>
          <w:szCs w:val="18"/>
          <w:lang w:val="en-HK"/>
          <w14:ligatures w14:val="none"/>
        </w:rPr>
        <w:t> with Shiv, B. (PI)</w:t>
      </w:r>
      <w:r w:rsidRPr="00F860A5">
        <w:rPr>
          <w:rFonts w:ascii="Trebuchet MS" w:eastAsia="Times New Roman" w:hAnsi="Trebuchet MS" w:cs="Times New Roman"/>
          <w:color w:val="000000"/>
          <w:kern w:val="0"/>
          <w:sz w:val="18"/>
          <w:szCs w:val="18"/>
          <w:lang w:val="en-HK"/>
          <w14:ligatures w14:val="none"/>
        </w:rPr>
        <w:br/>
      </w:r>
      <w:r w:rsidRPr="00F860A5">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F860A5">
        <w:rPr>
          <w:rFonts w:ascii="Trebuchet MS" w:eastAsia="Times New Roman" w:hAnsi="Trebuchet MS" w:cs="Times New Roman"/>
          <w:color w:val="000000"/>
          <w:kern w:val="0"/>
          <w:sz w:val="18"/>
          <w:szCs w:val="18"/>
          <w:lang w:val="en-HK"/>
          <w14:ligatures w14:val="none"/>
        </w:rPr>
        <w:t>Shiv, B. (PI)</w:t>
      </w:r>
      <w:r w:rsidRPr="00F860A5">
        <w:rPr>
          <w:rFonts w:ascii="Trebuchet MS" w:eastAsia="Times New Roman" w:hAnsi="Trebuchet MS" w:cs="Times New Roman"/>
          <w:color w:val="000000"/>
          <w:kern w:val="0"/>
          <w:sz w:val="18"/>
          <w:szCs w:val="18"/>
          <w:lang w:val="en-HK"/>
          <w14:ligatures w14:val="none"/>
        </w:rPr>
        <w:br/>
      </w:r>
      <w:r w:rsidRPr="00F860A5">
        <w:rPr>
          <w:rFonts w:ascii="Trebuchet MS" w:eastAsia="Times New Roman" w:hAnsi="Trebuchet MS" w:cs="Times New Roman"/>
          <w:b/>
          <w:bCs/>
          <w:color w:val="000000"/>
          <w:kern w:val="0"/>
          <w:sz w:val="18"/>
          <w:szCs w:val="18"/>
          <w:bdr w:val="none" w:sz="0" w:space="0" w:color="auto" w:frame="1"/>
          <w:lang w:val="en-HK"/>
          <w14:ligatures w14:val="none"/>
        </w:rPr>
        <w:t>Notes: </w:t>
      </w:r>
      <w:r w:rsidRPr="00F860A5">
        <w:rPr>
          <w:rFonts w:ascii="Trebuchet MS" w:eastAsia="Times New Roman" w:hAnsi="Trebuchet MS" w:cs="Times New Roman"/>
          <w:color w:val="000000"/>
          <w:kern w:val="0"/>
          <w:sz w:val="18"/>
          <w:szCs w:val="18"/>
          <w:lang w:val="en-HK"/>
          <w14:ligatures w14:val="none"/>
        </w:rPr>
        <w:t xml:space="preserve">No Exam. Open to </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PhD students. Mandatory attendance. Absences impact grade. Participation 60% Projects/Papers 40%. 1 Individual Project/Paper. P/F Allowed. Non-</w:t>
      </w:r>
      <w:proofErr w:type="spellStart"/>
      <w:r w:rsidRPr="00F860A5">
        <w:rPr>
          <w:rFonts w:ascii="Trebuchet MS" w:eastAsia="Times New Roman" w:hAnsi="Trebuchet MS" w:cs="Times New Roman"/>
          <w:color w:val="000000"/>
          <w:kern w:val="0"/>
          <w:sz w:val="18"/>
          <w:szCs w:val="18"/>
          <w:lang w:val="en-HK"/>
          <w14:ligatures w14:val="none"/>
        </w:rPr>
        <w:t>GSB</w:t>
      </w:r>
      <w:proofErr w:type="spellEnd"/>
      <w:r w:rsidRPr="00F860A5">
        <w:rPr>
          <w:rFonts w:ascii="Trebuchet MS" w:eastAsia="Times New Roman" w:hAnsi="Trebuchet MS" w:cs="Times New Roman"/>
          <w:color w:val="000000"/>
          <w:kern w:val="0"/>
          <w:sz w:val="18"/>
          <w:szCs w:val="18"/>
          <w:lang w:val="en-HK"/>
          <w14:ligatures w14:val="none"/>
        </w:rPr>
        <w:t xml:space="preserve"> students: See gsb.stanford.edu/</w:t>
      </w:r>
      <w:proofErr w:type="spellStart"/>
      <w:r w:rsidRPr="00F860A5">
        <w:rPr>
          <w:rFonts w:ascii="Trebuchet MS" w:eastAsia="Times New Roman" w:hAnsi="Trebuchet MS" w:cs="Times New Roman"/>
          <w:color w:val="000000"/>
          <w:kern w:val="0"/>
          <w:sz w:val="18"/>
          <w:szCs w:val="18"/>
          <w:lang w:val="en-HK"/>
          <w14:ligatures w14:val="none"/>
        </w:rPr>
        <w:t>NonGSBReg</w:t>
      </w:r>
      <w:proofErr w:type="spellEnd"/>
      <w:r w:rsidRPr="00F860A5">
        <w:rPr>
          <w:rFonts w:ascii="Trebuchet MS" w:eastAsia="Times New Roman" w:hAnsi="Trebuchet MS" w:cs="Times New Roman"/>
          <w:color w:val="000000"/>
          <w:kern w:val="0"/>
          <w:sz w:val="18"/>
          <w:szCs w:val="18"/>
          <w:lang w:val="en-HK"/>
          <w14:ligatures w14:val="none"/>
        </w:rPr>
        <w:t>. Seminar.</w:t>
      </w:r>
    </w:p>
    <w:p w14:paraId="104677F7" w14:textId="77777777" w:rsidR="004701C8" w:rsidRDefault="004701C8" w:rsidP="004701C8">
      <w:pPr>
        <w:shd w:val="clear" w:color="auto" w:fill="FBFBF9"/>
        <w:spacing w:after="0" w:line="336" w:lineRule="atLeast"/>
        <w:outlineLvl w:val="1"/>
        <w:rPr>
          <w:rFonts w:ascii="Trebuchet MS" w:eastAsia="Times New Roman" w:hAnsi="Trebuchet MS" w:cs="Times New Roman"/>
          <w:color w:val="000000"/>
          <w:kern w:val="0"/>
          <w:sz w:val="24"/>
          <w:szCs w:val="24"/>
          <w:bdr w:val="none" w:sz="0" w:space="0" w:color="auto" w:frame="1"/>
          <w:lang w:val="en-HK"/>
          <w14:ligatures w14:val="none"/>
        </w:rPr>
      </w:pPr>
    </w:p>
    <w:p w14:paraId="72A7F67E" w14:textId="77777777" w:rsidR="004701C8" w:rsidRDefault="004701C8" w:rsidP="004701C8">
      <w:pPr>
        <w:shd w:val="clear" w:color="auto" w:fill="FBFBF9"/>
        <w:spacing w:after="0" w:line="336" w:lineRule="atLeast"/>
        <w:outlineLvl w:val="1"/>
        <w:rPr>
          <w:rFonts w:ascii="Trebuchet MS" w:eastAsia="Times New Roman" w:hAnsi="Trebuchet MS" w:cs="Times New Roman"/>
          <w:color w:val="000000"/>
          <w:kern w:val="0"/>
          <w:sz w:val="24"/>
          <w:szCs w:val="24"/>
          <w:bdr w:val="none" w:sz="0" w:space="0" w:color="auto" w:frame="1"/>
          <w:lang w:val="en-HK"/>
          <w14:ligatures w14:val="none"/>
        </w:rPr>
      </w:pPr>
    </w:p>
    <w:p w14:paraId="1663402D" w14:textId="7A74ECA9" w:rsidR="004701C8" w:rsidRPr="00E201A9" w:rsidRDefault="004701C8" w:rsidP="004701C8">
      <w:pPr>
        <w:shd w:val="clear" w:color="auto" w:fill="FBFBF9"/>
        <w:spacing w:after="0" w:line="336" w:lineRule="atLeast"/>
        <w:outlineLvl w:val="1"/>
        <w:rPr>
          <w:rFonts w:ascii="Trebuchet MS" w:eastAsia="Times New Roman" w:hAnsi="Trebuchet MS" w:cs="Times New Roman"/>
          <w:color w:val="000000"/>
          <w:kern w:val="0"/>
          <w:sz w:val="18"/>
          <w:szCs w:val="18"/>
          <w:lang w:val="en-HK"/>
          <w14:ligatures w14:val="none"/>
        </w:rPr>
      </w:pPr>
      <w:r w:rsidRPr="00E201A9">
        <w:rPr>
          <w:rFonts w:ascii="Trebuchet MS" w:eastAsia="Times New Roman" w:hAnsi="Trebuchet MS" w:cs="Times New Roman"/>
          <w:color w:val="000000"/>
          <w:kern w:val="0"/>
          <w:sz w:val="24"/>
          <w:szCs w:val="24"/>
          <w:bdr w:val="none" w:sz="0" w:space="0" w:color="auto" w:frame="1"/>
          <w:lang w:val="en-HK"/>
          <w14:ligatures w14:val="none"/>
        </w:rPr>
        <w:t>PSYCH 251: Experimental Methods (</w:t>
      </w:r>
      <w:proofErr w:type="spellStart"/>
      <w:r w:rsidRPr="00E201A9">
        <w:rPr>
          <w:rFonts w:ascii="Trebuchet MS" w:eastAsia="Times New Roman" w:hAnsi="Trebuchet MS" w:cs="Times New Roman"/>
          <w:color w:val="000000"/>
          <w:kern w:val="0"/>
          <w:sz w:val="24"/>
          <w:szCs w:val="24"/>
          <w:bdr w:val="none" w:sz="0" w:space="0" w:color="auto" w:frame="1"/>
          <w:lang w:val="en-HK"/>
          <w14:ligatures w14:val="none"/>
        </w:rPr>
        <w:t>SYMSYS</w:t>
      </w:r>
      <w:proofErr w:type="spellEnd"/>
      <w:r w:rsidRPr="00E201A9">
        <w:rPr>
          <w:rFonts w:ascii="Trebuchet MS" w:eastAsia="Times New Roman" w:hAnsi="Trebuchet MS" w:cs="Times New Roman"/>
          <w:color w:val="000000"/>
          <w:kern w:val="0"/>
          <w:sz w:val="24"/>
          <w:szCs w:val="24"/>
          <w:bdr w:val="none" w:sz="0" w:space="0" w:color="auto" w:frame="1"/>
          <w:lang w:val="en-HK"/>
          <w14:ligatures w14:val="none"/>
        </w:rPr>
        <w:t xml:space="preserve"> 195E)</w:t>
      </w:r>
    </w:p>
    <w:p w14:paraId="78A1C72D" w14:textId="77777777" w:rsidR="004701C8" w:rsidRPr="00E201A9"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E201A9">
        <w:rPr>
          <w:rFonts w:ascii="Trebuchet MS" w:eastAsia="Times New Roman" w:hAnsi="Trebuchet MS" w:cs="Times New Roman"/>
          <w:color w:val="000000"/>
          <w:kern w:val="0"/>
          <w:sz w:val="18"/>
          <w:szCs w:val="18"/>
          <w:lang w:val="en-HK"/>
          <w14:ligatures w14:val="none"/>
        </w:rPr>
        <w:t xml:space="preserve">Graduate laboratory class in experimental methods for psychology, with a focus on open science methods and best practices in </w:t>
      </w:r>
      <w:proofErr w:type="spellStart"/>
      <w:r w:rsidRPr="00E201A9">
        <w:rPr>
          <w:rFonts w:ascii="Trebuchet MS" w:eastAsia="Times New Roman" w:hAnsi="Trebuchet MS" w:cs="Times New Roman"/>
          <w:color w:val="000000"/>
          <w:kern w:val="0"/>
          <w:sz w:val="18"/>
          <w:szCs w:val="18"/>
          <w:lang w:val="en-HK"/>
          <w14:ligatures w14:val="none"/>
        </w:rPr>
        <w:t>behavioral</w:t>
      </w:r>
      <w:proofErr w:type="spellEnd"/>
      <w:r w:rsidRPr="00E201A9">
        <w:rPr>
          <w:rFonts w:ascii="Trebuchet MS" w:eastAsia="Times New Roman" w:hAnsi="Trebuchet MS" w:cs="Times New Roman"/>
          <w:color w:val="000000"/>
          <w:kern w:val="0"/>
          <w:sz w:val="18"/>
          <w:szCs w:val="18"/>
          <w:lang w:val="en-HK"/>
          <w14:ligatures w14:val="none"/>
        </w:rPr>
        <w:t xml:space="preserve"> research. Topics include experimental design, data collection, data management, data analysis, and the ethical conduct of research. The final project of the course is a replication experiment in which students collect new data following the procedures of a published paper. The course is designed for incoming graduate students in </w:t>
      </w:r>
      <w:proofErr w:type="gramStart"/>
      <w:r w:rsidRPr="00E201A9">
        <w:rPr>
          <w:rFonts w:ascii="Trebuchet MS" w:eastAsia="Times New Roman" w:hAnsi="Trebuchet MS" w:cs="Times New Roman"/>
          <w:color w:val="000000"/>
          <w:kern w:val="0"/>
          <w:sz w:val="18"/>
          <w:szCs w:val="18"/>
          <w:lang w:val="en-HK"/>
          <w14:ligatures w14:val="none"/>
        </w:rPr>
        <w:t>psychology, but</w:t>
      </w:r>
      <w:proofErr w:type="gramEnd"/>
      <w:r w:rsidRPr="00E201A9">
        <w:rPr>
          <w:rFonts w:ascii="Trebuchet MS" w:eastAsia="Times New Roman" w:hAnsi="Trebuchet MS" w:cs="Times New Roman"/>
          <w:color w:val="000000"/>
          <w:kern w:val="0"/>
          <w:sz w:val="18"/>
          <w:szCs w:val="18"/>
          <w:lang w:val="en-HK"/>
          <w14:ligatures w14:val="none"/>
        </w:rPr>
        <w:t xml:space="preserve"> is open to qualified students from other programs who have some working knowledge of the R statistical programming language. Requirement: </w:t>
      </w:r>
      <w:hyperlink r:id="rId26" w:history="1">
        <w:r w:rsidRPr="00E201A9">
          <w:rPr>
            <w:rFonts w:ascii="Trebuchet MS" w:eastAsia="Times New Roman" w:hAnsi="Trebuchet MS" w:cs="Times New Roman"/>
            <w:color w:val="000000"/>
            <w:kern w:val="0"/>
            <w:sz w:val="18"/>
            <w:szCs w:val="18"/>
            <w:bdr w:val="none" w:sz="0" w:space="0" w:color="auto" w:frame="1"/>
            <w:lang w:val="en-HK"/>
            <w14:ligatures w14:val="none"/>
          </w:rPr>
          <w:t>Psych 10</w:t>
        </w:r>
      </w:hyperlink>
      <w:r w:rsidRPr="00E201A9">
        <w:rPr>
          <w:rFonts w:ascii="Trebuchet MS" w:eastAsia="Times New Roman" w:hAnsi="Trebuchet MS" w:cs="Times New Roman"/>
          <w:color w:val="000000"/>
          <w:kern w:val="0"/>
          <w:sz w:val="18"/>
          <w:szCs w:val="18"/>
          <w:lang w:val="en-HK"/>
          <w14:ligatures w14:val="none"/>
        </w:rPr>
        <w:t>/ </w:t>
      </w:r>
      <w:hyperlink r:id="rId27" w:history="1">
        <w:r w:rsidRPr="00E201A9">
          <w:rPr>
            <w:rFonts w:ascii="Trebuchet MS" w:eastAsia="Times New Roman" w:hAnsi="Trebuchet MS" w:cs="Times New Roman"/>
            <w:color w:val="000000"/>
            <w:kern w:val="0"/>
            <w:sz w:val="18"/>
            <w:szCs w:val="18"/>
            <w:bdr w:val="none" w:sz="0" w:space="0" w:color="auto" w:frame="1"/>
            <w:lang w:val="en-HK"/>
            <w14:ligatures w14:val="none"/>
          </w:rPr>
          <w:t>Stats 60</w:t>
        </w:r>
      </w:hyperlink>
      <w:r w:rsidRPr="00E201A9">
        <w:rPr>
          <w:rFonts w:ascii="Trebuchet MS" w:eastAsia="Times New Roman" w:hAnsi="Trebuchet MS" w:cs="Times New Roman"/>
          <w:color w:val="000000"/>
          <w:kern w:val="0"/>
          <w:sz w:val="18"/>
          <w:szCs w:val="18"/>
          <w:lang w:val="en-HK"/>
          <w14:ligatures w14:val="none"/>
        </w:rPr>
        <w:t> or equivalent</w:t>
      </w:r>
    </w:p>
    <w:p w14:paraId="7162F877" w14:textId="77777777" w:rsidR="004701C8" w:rsidRPr="00E201A9"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E201A9">
        <w:rPr>
          <w:rFonts w:ascii="Trebuchet MS" w:eastAsia="Times New Roman" w:hAnsi="Trebuchet MS" w:cs="Times New Roman"/>
          <w:b/>
          <w:bCs/>
          <w:color w:val="008000"/>
          <w:kern w:val="0"/>
          <w:sz w:val="18"/>
          <w:szCs w:val="18"/>
          <w:lang w:val="en-HK"/>
          <w14:ligatures w14:val="none"/>
        </w:rPr>
        <w:t xml:space="preserve">Terms: </w:t>
      </w:r>
      <w:proofErr w:type="spellStart"/>
      <w:r w:rsidRPr="00E201A9">
        <w:rPr>
          <w:rFonts w:ascii="Trebuchet MS" w:eastAsia="Times New Roman" w:hAnsi="Trebuchet MS" w:cs="Times New Roman"/>
          <w:b/>
          <w:bCs/>
          <w:color w:val="008000"/>
          <w:kern w:val="0"/>
          <w:sz w:val="18"/>
          <w:szCs w:val="18"/>
          <w:lang w:val="en-HK"/>
          <w14:ligatures w14:val="none"/>
        </w:rPr>
        <w:t>Aut</w:t>
      </w:r>
      <w:proofErr w:type="spellEnd"/>
      <w:r w:rsidRPr="00E201A9">
        <w:rPr>
          <w:rFonts w:ascii="Trebuchet MS" w:eastAsia="Times New Roman" w:hAnsi="Trebuchet MS" w:cs="Times New Roman"/>
          <w:b/>
          <w:bCs/>
          <w:color w:val="008000"/>
          <w:kern w:val="0"/>
          <w:sz w:val="18"/>
          <w:szCs w:val="18"/>
          <w:lang w:val="en-HK"/>
          <w14:ligatures w14:val="none"/>
        </w:rPr>
        <w:t xml:space="preserve"> | Units: 4</w:t>
      </w:r>
    </w:p>
    <w:p w14:paraId="7CE2D574" w14:textId="77777777" w:rsidR="004701C8" w:rsidRPr="00E201A9"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E201A9">
        <w:rPr>
          <w:rFonts w:ascii="Trebuchet MS" w:eastAsia="Times New Roman" w:hAnsi="Trebuchet MS" w:cs="Times New Roman"/>
          <w:b/>
          <w:bCs/>
          <w:color w:val="008000"/>
          <w:kern w:val="0"/>
          <w:sz w:val="18"/>
          <w:szCs w:val="18"/>
          <w:lang w:val="en-HK"/>
          <w14:ligatures w14:val="none"/>
        </w:rPr>
        <w:t>Instructors: </w:t>
      </w:r>
      <w:hyperlink r:id="rId28" w:history="1">
        <w:r w:rsidRPr="00E201A9">
          <w:rPr>
            <w:rFonts w:ascii="Trebuchet MS" w:eastAsia="Times New Roman" w:hAnsi="Trebuchet MS" w:cs="Times New Roman"/>
            <w:b/>
            <w:bCs/>
            <w:color w:val="008000"/>
            <w:kern w:val="0"/>
            <w:sz w:val="18"/>
            <w:szCs w:val="18"/>
            <w:bdr w:val="none" w:sz="0" w:space="0" w:color="auto" w:frame="1"/>
            <w:lang w:val="en-HK"/>
            <w14:ligatures w14:val="none"/>
          </w:rPr>
          <w:t>Frank, M. (PI) </w:t>
        </w:r>
      </w:hyperlink>
      <w:r w:rsidRPr="00E201A9">
        <w:rPr>
          <w:rFonts w:ascii="Trebuchet MS" w:eastAsia="Times New Roman" w:hAnsi="Trebuchet MS" w:cs="Times New Roman"/>
          <w:b/>
          <w:bCs/>
          <w:color w:val="008000"/>
          <w:kern w:val="0"/>
          <w:sz w:val="18"/>
          <w:szCs w:val="18"/>
          <w:lang w:val="en-HK"/>
          <w14:ligatures w14:val="none"/>
        </w:rPr>
        <w:t>; </w:t>
      </w:r>
      <w:hyperlink r:id="rId29" w:history="1">
        <w:r w:rsidRPr="00E201A9">
          <w:rPr>
            <w:rFonts w:ascii="Trebuchet MS" w:eastAsia="Times New Roman" w:hAnsi="Trebuchet MS" w:cs="Times New Roman"/>
            <w:b/>
            <w:bCs/>
            <w:color w:val="008000"/>
            <w:kern w:val="0"/>
            <w:sz w:val="18"/>
            <w:szCs w:val="18"/>
            <w:bdr w:val="none" w:sz="0" w:space="0" w:color="auto" w:frame="1"/>
            <w:lang w:val="en-HK"/>
            <w14:ligatures w14:val="none"/>
          </w:rPr>
          <w:t>Wu, S. (PI) </w:t>
        </w:r>
      </w:hyperlink>
      <w:r w:rsidRPr="00E201A9">
        <w:rPr>
          <w:rFonts w:ascii="Trebuchet MS" w:eastAsia="Times New Roman" w:hAnsi="Trebuchet MS" w:cs="Times New Roman"/>
          <w:b/>
          <w:bCs/>
          <w:color w:val="008000"/>
          <w:kern w:val="0"/>
          <w:sz w:val="18"/>
          <w:szCs w:val="18"/>
          <w:lang w:val="en-HK"/>
          <w14:ligatures w14:val="none"/>
        </w:rPr>
        <w:t>; </w:t>
      </w:r>
      <w:hyperlink r:id="rId30" w:history="1">
        <w:r w:rsidRPr="00E201A9">
          <w:rPr>
            <w:rFonts w:ascii="Trebuchet MS" w:eastAsia="Times New Roman" w:hAnsi="Trebuchet MS" w:cs="Times New Roman"/>
            <w:b/>
            <w:bCs/>
            <w:color w:val="008000"/>
            <w:kern w:val="0"/>
            <w:sz w:val="18"/>
            <w:szCs w:val="18"/>
            <w:bdr w:val="none" w:sz="0" w:space="0" w:color="auto" w:frame="1"/>
            <w:lang w:val="en-HK"/>
            <w14:ligatures w14:val="none"/>
          </w:rPr>
          <w:t>Boyce, V. (TA)</w:t>
        </w:r>
      </w:hyperlink>
    </w:p>
    <w:p w14:paraId="2523B675" w14:textId="77777777" w:rsidR="004701C8" w:rsidRPr="00E201A9" w:rsidRDefault="00000000"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hyperlink r:id="rId31" w:history="1">
        <w:r w:rsidR="004701C8" w:rsidRPr="00E201A9">
          <w:rPr>
            <w:rFonts w:ascii="Trebuchet MS" w:eastAsia="Times New Roman" w:hAnsi="Trebuchet MS" w:cs="Times New Roman"/>
            <w:color w:val="3A5FCD"/>
            <w:kern w:val="0"/>
            <w:sz w:val="18"/>
            <w:szCs w:val="18"/>
            <w:bdr w:val="none" w:sz="0" w:space="0" w:color="auto" w:frame="1"/>
            <w:lang w:val="en-HK"/>
            <w14:ligatures w14:val="none"/>
          </w:rPr>
          <w:t>Schedule for PSYCH 251</w:t>
        </w:r>
      </w:hyperlink>
    </w:p>
    <w:p w14:paraId="661B6EF5" w14:textId="77777777" w:rsidR="004701C8" w:rsidRPr="00E201A9" w:rsidRDefault="004701C8" w:rsidP="004701C8">
      <w:pPr>
        <w:shd w:val="clear" w:color="auto" w:fill="F8F3E5"/>
        <w:spacing w:after="0" w:line="336" w:lineRule="atLeast"/>
        <w:outlineLvl w:val="2"/>
        <w:rPr>
          <w:rFonts w:ascii="Trebuchet MS" w:eastAsia="Times New Roman" w:hAnsi="Trebuchet MS" w:cs="Times New Roman"/>
          <w:b/>
          <w:bCs/>
          <w:color w:val="000000"/>
          <w:kern w:val="0"/>
          <w:sz w:val="21"/>
          <w:szCs w:val="21"/>
          <w:lang w:val="en-HK"/>
          <w14:ligatures w14:val="none"/>
        </w:rPr>
      </w:pPr>
      <w:r w:rsidRPr="00E201A9">
        <w:rPr>
          <w:rFonts w:ascii="Trebuchet MS" w:eastAsia="Times New Roman" w:hAnsi="Trebuchet MS" w:cs="Times New Roman"/>
          <w:b/>
          <w:bCs/>
          <w:color w:val="000000"/>
          <w:kern w:val="0"/>
          <w:sz w:val="21"/>
          <w:szCs w:val="21"/>
          <w:lang w:val="en-HK"/>
          <w14:ligatures w14:val="none"/>
        </w:rPr>
        <w:t>2023-2024 Autumn</w:t>
      </w:r>
    </w:p>
    <w:p w14:paraId="457C9FA5" w14:textId="77777777" w:rsidR="004701C8" w:rsidRPr="00E201A9" w:rsidRDefault="004701C8" w:rsidP="004701C8">
      <w:pPr>
        <w:numPr>
          <w:ilvl w:val="0"/>
          <w:numId w:val="1"/>
        </w:numPr>
        <w:shd w:val="clear" w:color="auto" w:fill="FFFFFF"/>
        <w:spacing w:after="0" w:line="300" w:lineRule="atLeast"/>
        <w:rPr>
          <w:rFonts w:ascii="Trebuchet MS" w:eastAsia="Times New Roman" w:hAnsi="Trebuchet MS" w:cs="Times New Roman"/>
          <w:color w:val="000000"/>
          <w:kern w:val="0"/>
          <w:sz w:val="18"/>
          <w:szCs w:val="18"/>
          <w:lang w:val="en-HK"/>
          <w14:ligatures w14:val="none"/>
        </w:rPr>
      </w:pPr>
      <w:r w:rsidRPr="00E201A9">
        <w:rPr>
          <w:rFonts w:ascii="Trebuchet MS" w:eastAsia="Times New Roman" w:hAnsi="Trebuchet MS" w:cs="Times New Roman"/>
          <w:color w:val="000000"/>
          <w:kern w:val="0"/>
          <w:sz w:val="18"/>
          <w:szCs w:val="18"/>
          <w:lang w:val="en-HK"/>
          <w14:ligatures w14:val="none"/>
        </w:rPr>
        <w:t xml:space="preserve">PSYCH 251 | 4 units | UG </w:t>
      </w:r>
      <w:proofErr w:type="spellStart"/>
      <w:r w:rsidRPr="00E201A9">
        <w:rPr>
          <w:rFonts w:ascii="Trebuchet MS" w:eastAsia="Times New Roman" w:hAnsi="Trebuchet MS" w:cs="Times New Roman"/>
          <w:color w:val="000000"/>
          <w:kern w:val="0"/>
          <w:sz w:val="18"/>
          <w:szCs w:val="18"/>
          <w:lang w:val="en-HK"/>
          <w14:ligatures w14:val="none"/>
        </w:rPr>
        <w:t>Reqs</w:t>
      </w:r>
      <w:proofErr w:type="spellEnd"/>
      <w:r w:rsidRPr="00E201A9">
        <w:rPr>
          <w:rFonts w:ascii="Trebuchet MS" w:eastAsia="Times New Roman" w:hAnsi="Trebuchet MS" w:cs="Times New Roman"/>
          <w:color w:val="000000"/>
          <w:kern w:val="0"/>
          <w:sz w:val="18"/>
          <w:szCs w:val="18"/>
          <w:lang w:val="en-HK"/>
          <w14:ligatures w14:val="none"/>
        </w:rPr>
        <w:t>: None | Class # 12195 | Section 01 | Grading: Letter (ABCD/NP) | SEM | Session: 2023-2024 Autumn 1 | In Person | Students enrolled: 31 / 40</w:t>
      </w:r>
      <w:r w:rsidRPr="00E201A9">
        <w:rPr>
          <w:rFonts w:ascii="Trebuchet MS" w:eastAsia="Times New Roman" w:hAnsi="Trebuchet MS" w:cs="Times New Roman"/>
          <w:color w:val="000000"/>
          <w:kern w:val="0"/>
          <w:sz w:val="18"/>
          <w:szCs w:val="18"/>
          <w:lang w:val="en-HK"/>
          <w14:ligatures w14:val="none"/>
        </w:rPr>
        <w:br/>
        <w:t>09/26/2023 - 12/08/2023 Mon, Wed, Fri 1:30 PM - 2:50 PM at </w:t>
      </w:r>
      <w:hyperlink r:id="rId32" w:tgtFrame="_blank" w:history="1">
        <w:r w:rsidRPr="00E201A9">
          <w:rPr>
            <w:rFonts w:ascii="Trebuchet MS" w:eastAsia="Times New Roman" w:hAnsi="Trebuchet MS" w:cs="Times New Roman"/>
            <w:color w:val="3A5FCD"/>
            <w:kern w:val="0"/>
            <w:sz w:val="18"/>
            <w:szCs w:val="18"/>
            <w:bdr w:val="none" w:sz="0" w:space="0" w:color="auto" w:frame="1"/>
            <w:lang w:val="en-HK"/>
            <w14:ligatures w14:val="none"/>
          </w:rPr>
          <w:t>McMurtry Art Building 350</w:t>
        </w:r>
      </w:hyperlink>
      <w:r w:rsidRPr="00E201A9">
        <w:rPr>
          <w:rFonts w:ascii="Trebuchet MS" w:eastAsia="Times New Roman" w:hAnsi="Trebuchet MS" w:cs="Times New Roman"/>
          <w:color w:val="000000"/>
          <w:kern w:val="0"/>
          <w:sz w:val="18"/>
          <w:szCs w:val="18"/>
          <w:lang w:val="en-HK"/>
          <w14:ligatures w14:val="none"/>
        </w:rPr>
        <w:t xml:space="preserve"> with Frank, </w:t>
      </w:r>
      <w:r w:rsidRPr="00E201A9">
        <w:rPr>
          <w:rFonts w:ascii="Trebuchet MS" w:eastAsia="Times New Roman" w:hAnsi="Trebuchet MS" w:cs="Times New Roman"/>
          <w:color w:val="000000"/>
          <w:kern w:val="0"/>
          <w:sz w:val="18"/>
          <w:szCs w:val="18"/>
          <w:lang w:val="en-HK"/>
          <w14:ligatures w14:val="none"/>
        </w:rPr>
        <w:lastRenderedPageBreak/>
        <w:t>M. (PI); Wu, S. (PI); Boyce, V. (TA)</w:t>
      </w:r>
      <w:r w:rsidRPr="00E201A9">
        <w:rPr>
          <w:rFonts w:ascii="Trebuchet MS" w:eastAsia="Times New Roman" w:hAnsi="Trebuchet MS" w:cs="Times New Roman"/>
          <w:color w:val="000000"/>
          <w:kern w:val="0"/>
          <w:sz w:val="18"/>
          <w:szCs w:val="18"/>
          <w:lang w:val="en-HK"/>
          <w14:ligatures w14:val="none"/>
        </w:rPr>
        <w:br/>
      </w:r>
      <w:r w:rsidRPr="00E201A9">
        <w:rPr>
          <w:rFonts w:ascii="Trebuchet MS" w:eastAsia="Times New Roman" w:hAnsi="Trebuchet MS" w:cs="Times New Roman"/>
          <w:b/>
          <w:bCs/>
          <w:color w:val="000000"/>
          <w:kern w:val="0"/>
          <w:sz w:val="18"/>
          <w:szCs w:val="18"/>
          <w:bdr w:val="none" w:sz="0" w:space="0" w:color="auto" w:frame="1"/>
          <w:lang w:val="en-HK"/>
          <w14:ligatures w14:val="none"/>
        </w:rPr>
        <w:t>Instructors: </w:t>
      </w:r>
      <w:r w:rsidRPr="00E201A9">
        <w:rPr>
          <w:rFonts w:ascii="Trebuchet MS" w:eastAsia="Times New Roman" w:hAnsi="Trebuchet MS" w:cs="Times New Roman"/>
          <w:color w:val="000000"/>
          <w:kern w:val="0"/>
          <w:sz w:val="18"/>
          <w:szCs w:val="18"/>
          <w:lang w:val="en-HK"/>
          <w14:ligatures w14:val="none"/>
        </w:rPr>
        <w:t>Frank, M. (PI); Wu, S. (PI); Boyce, V. (TA)</w:t>
      </w:r>
      <w:r w:rsidRPr="00E201A9">
        <w:rPr>
          <w:rFonts w:ascii="Trebuchet MS" w:eastAsia="Times New Roman" w:hAnsi="Trebuchet MS" w:cs="Times New Roman"/>
          <w:color w:val="000000"/>
          <w:kern w:val="0"/>
          <w:sz w:val="18"/>
          <w:szCs w:val="18"/>
          <w:lang w:val="en-HK"/>
          <w14:ligatures w14:val="none"/>
        </w:rPr>
        <w:br/>
      </w:r>
      <w:r w:rsidRPr="00E201A9">
        <w:rPr>
          <w:rFonts w:ascii="Trebuchet MS" w:eastAsia="Times New Roman" w:hAnsi="Trebuchet MS" w:cs="Times New Roman"/>
          <w:b/>
          <w:bCs/>
          <w:color w:val="000000"/>
          <w:kern w:val="0"/>
          <w:sz w:val="18"/>
          <w:szCs w:val="18"/>
          <w:bdr w:val="none" w:sz="0" w:space="0" w:color="auto" w:frame="1"/>
          <w:lang w:val="en-HK"/>
          <w14:ligatures w14:val="none"/>
        </w:rPr>
        <w:t>Additional Resources:</w:t>
      </w:r>
      <w:r w:rsidRPr="00E201A9">
        <w:rPr>
          <w:rFonts w:ascii="Trebuchet MS" w:eastAsia="Times New Roman" w:hAnsi="Trebuchet MS" w:cs="Times New Roman"/>
          <w:color w:val="000000"/>
          <w:kern w:val="0"/>
          <w:sz w:val="18"/>
          <w:szCs w:val="18"/>
          <w:lang w:val="en-HK"/>
          <w14:ligatures w14:val="none"/>
        </w:rPr>
        <w:t> (Login to view additional resources)</w:t>
      </w:r>
    </w:p>
    <w:p w14:paraId="59055355" w14:textId="77777777" w:rsidR="004701C8" w:rsidRPr="00E201A9" w:rsidRDefault="004701C8" w:rsidP="004701C8">
      <w:pPr>
        <w:rPr>
          <w:rFonts w:ascii="Palatino Linotype" w:hAnsi="Palatino Linotype"/>
          <w:lang w:val="en-HK"/>
        </w:rPr>
      </w:pPr>
    </w:p>
    <w:p w14:paraId="3C5ACE47" w14:textId="77777777" w:rsidR="004701C8" w:rsidRPr="00A11AB2"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p>
    <w:p w14:paraId="02A850F0" w14:textId="77777777" w:rsidR="004701C8" w:rsidRDefault="004701C8" w:rsidP="004701C8">
      <w:pPr>
        <w:rPr>
          <w:rFonts w:ascii="Palatino Linotype" w:hAnsi="Palatino Linotype"/>
          <w:lang w:val="en-HK"/>
        </w:rPr>
      </w:pPr>
    </w:p>
    <w:p w14:paraId="0E35C42F" w14:textId="77777777" w:rsidR="004701C8" w:rsidRPr="00CC6657" w:rsidRDefault="004701C8" w:rsidP="004701C8">
      <w:pPr>
        <w:shd w:val="clear" w:color="auto" w:fill="FBFBF9"/>
        <w:spacing w:after="0" w:line="336" w:lineRule="atLeast"/>
        <w:outlineLvl w:val="1"/>
        <w:rPr>
          <w:rFonts w:ascii="Trebuchet MS" w:eastAsia="Times New Roman" w:hAnsi="Trebuchet MS" w:cs="Times New Roman"/>
          <w:color w:val="000000"/>
          <w:kern w:val="0"/>
          <w:sz w:val="18"/>
          <w:szCs w:val="18"/>
          <w:lang w:val="en-HK"/>
          <w14:ligatures w14:val="none"/>
        </w:rPr>
      </w:pPr>
      <w:r w:rsidRPr="00CC6657">
        <w:rPr>
          <w:rFonts w:ascii="Trebuchet MS" w:eastAsia="Times New Roman" w:hAnsi="Trebuchet MS" w:cs="Times New Roman"/>
          <w:b/>
          <w:bCs/>
          <w:color w:val="000000"/>
          <w:kern w:val="0"/>
          <w:sz w:val="27"/>
          <w:szCs w:val="27"/>
          <w:bdr w:val="none" w:sz="0" w:space="0" w:color="auto" w:frame="1"/>
          <w:lang w:val="en-HK"/>
          <w14:ligatures w14:val="none"/>
        </w:rPr>
        <w:t>HISTORY 202F:</w:t>
      </w:r>
      <w:r w:rsidRPr="00CC6657">
        <w:rPr>
          <w:rFonts w:ascii="Trebuchet MS" w:eastAsia="Times New Roman" w:hAnsi="Trebuchet MS" w:cs="Times New Roman"/>
          <w:color w:val="000000"/>
          <w:kern w:val="0"/>
          <w:sz w:val="18"/>
          <w:szCs w:val="18"/>
          <w:lang w:val="en-HK"/>
          <w14:ligatures w14:val="none"/>
        </w:rPr>
        <w:t> </w:t>
      </w:r>
      <w:r w:rsidRPr="00CC6657">
        <w:rPr>
          <w:rFonts w:ascii="Trebuchet MS" w:eastAsia="Times New Roman" w:hAnsi="Trebuchet MS" w:cs="Times New Roman"/>
          <w:color w:val="000000"/>
          <w:kern w:val="0"/>
          <w:sz w:val="24"/>
          <w:szCs w:val="24"/>
          <w:bdr w:val="none" w:sz="0" w:space="0" w:color="auto" w:frame="1"/>
          <w:lang w:val="en-HK"/>
          <w14:ligatures w14:val="none"/>
        </w:rPr>
        <w:t>Surveillance States and Societies (HISTORY 302F)</w:t>
      </w:r>
    </w:p>
    <w:p w14:paraId="3FB3ED02" w14:textId="77777777" w:rsidR="004701C8" w:rsidRPr="00CC6657" w:rsidRDefault="004701C8" w:rsidP="004701C8">
      <w:pPr>
        <w:shd w:val="clear" w:color="auto" w:fill="FBFBF9"/>
        <w:spacing w:after="0" w:line="336" w:lineRule="atLeast"/>
        <w:rPr>
          <w:rFonts w:ascii="Trebuchet MS" w:eastAsia="Times New Roman" w:hAnsi="Trebuchet MS" w:cs="Times New Roman"/>
          <w:color w:val="000000"/>
          <w:kern w:val="0"/>
          <w:sz w:val="18"/>
          <w:szCs w:val="18"/>
          <w:lang w:val="en-HK"/>
          <w14:ligatures w14:val="none"/>
        </w:rPr>
      </w:pPr>
      <w:r w:rsidRPr="00CC6657">
        <w:rPr>
          <w:rFonts w:ascii="Trebuchet MS" w:eastAsia="Times New Roman" w:hAnsi="Trebuchet MS" w:cs="Times New Roman"/>
          <w:color w:val="000000"/>
          <w:kern w:val="0"/>
          <w:sz w:val="18"/>
          <w:szCs w:val="18"/>
          <w:lang w:val="en-HK"/>
          <w14:ligatures w14:val="none"/>
        </w:rPr>
        <w:t xml:space="preserve">The course </w:t>
      </w:r>
      <w:proofErr w:type="spellStart"/>
      <w:r w:rsidRPr="00CC6657">
        <w:rPr>
          <w:rFonts w:ascii="Trebuchet MS" w:eastAsia="Times New Roman" w:hAnsi="Trebuchet MS" w:cs="Times New Roman"/>
          <w:color w:val="000000"/>
          <w:kern w:val="0"/>
          <w:sz w:val="18"/>
          <w:szCs w:val="18"/>
          <w:lang w:val="en-HK"/>
          <w14:ligatures w14:val="none"/>
        </w:rPr>
        <w:t>analyzes</w:t>
      </w:r>
      <w:proofErr w:type="spellEnd"/>
      <w:r w:rsidRPr="00CC6657">
        <w:rPr>
          <w:rFonts w:ascii="Trebuchet MS" w:eastAsia="Times New Roman" w:hAnsi="Trebuchet MS" w:cs="Times New Roman"/>
          <w:color w:val="000000"/>
          <w:kern w:val="0"/>
          <w:sz w:val="18"/>
          <w:szCs w:val="18"/>
          <w:lang w:val="en-HK"/>
          <w14:ligatures w14:val="none"/>
        </w:rPr>
        <w:t xml:space="preserve"> the evolution, functions, </w:t>
      </w:r>
      <w:proofErr w:type="gramStart"/>
      <w:r w:rsidRPr="00CC6657">
        <w:rPr>
          <w:rFonts w:ascii="Trebuchet MS" w:eastAsia="Times New Roman" w:hAnsi="Trebuchet MS" w:cs="Times New Roman"/>
          <w:color w:val="000000"/>
          <w:kern w:val="0"/>
          <w:sz w:val="18"/>
          <w:szCs w:val="18"/>
          <w:lang w:val="en-HK"/>
          <w14:ligatures w14:val="none"/>
        </w:rPr>
        <w:t>structures</w:t>
      </w:r>
      <w:proofErr w:type="gramEnd"/>
      <w:r w:rsidRPr="00CC6657">
        <w:rPr>
          <w:rFonts w:ascii="Trebuchet MS" w:eastAsia="Times New Roman" w:hAnsi="Trebuchet MS" w:cs="Times New Roman"/>
          <w:color w:val="000000"/>
          <w:kern w:val="0"/>
          <w:sz w:val="18"/>
          <w:szCs w:val="18"/>
          <w:lang w:val="en-HK"/>
          <w14:ligatures w14:val="none"/>
        </w:rPr>
        <w:t xml:space="preserve"> and consequences of surveillance in the modern era. Among issues discussed are the rise of the modern state and population politics, information gathering and its uses in domestic and national security arenas, institutions of surveillance in various regimes and polities, and the challenge of privacy, legal and ethical dilemmas.</w:t>
      </w:r>
    </w:p>
    <w:p w14:paraId="74983D77" w14:textId="77777777" w:rsidR="004701C8" w:rsidRPr="00CC6657" w:rsidRDefault="004701C8" w:rsidP="004701C8">
      <w:pPr>
        <w:shd w:val="clear" w:color="auto" w:fill="FBFBF9"/>
        <w:spacing w:after="0" w:line="336" w:lineRule="atLeast"/>
        <w:rPr>
          <w:rFonts w:ascii="Trebuchet MS" w:eastAsia="Times New Roman" w:hAnsi="Trebuchet MS" w:cs="Times New Roman"/>
          <w:b/>
          <w:bCs/>
          <w:color w:val="008000"/>
          <w:kern w:val="0"/>
          <w:sz w:val="18"/>
          <w:szCs w:val="18"/>
          <w:lang w:val="en-HK"/>
          <w14:ligatures w14:val="none"/>
        </w:rPr>
      </w:pPr>
      <w:r w:rsidRPr="00CC6657">
        <w:rPr>
          <w:rFonts w:ascii="Trebuchet MS" w:eastAsia="Times New Roman" w:hAnsi="Trebuchet MS" w:cs="Times New Roman"/>
          <w:b/>
          <w:bCs/>
          <w:color w:val="008000"/>
          <w:kern w:val="0"/>
          <w:sz w:val="18"/>
          <w:szCs w:val="18"/>
          <w:lang w:val="en-HK"/>
          <w14:ligatures w14:val="none"/>
        </w:rPr>
        <w:t xml:space="preserve">| UG </w:t>
      </w:r>
      <w:proofErr w:type="spellStart"/>
      <w:r w:rsidRPr="00CC6657">
        <w:rPr>
          <w:rFonts w:ascii="Trebuchet MS" w:eastAsia="Times New Roman" w:hAnsi="Trebuchet MS" w:cs="Times New Roman"/>
          <w:b/>
          <w:bCs/>
          <w:color w:val="008000"/>
          <w:kern w:val="0"/>
          <w:sz w:val="18"/>
          <w:szCs w:val="18"/>
          <w:lang w:val="en-HK"/>
          <w14:ligatures w14:val="none"/>
        </w:rPr>
        <w:t>Reqs</w:t>
      </w:r>
      <w:proofErr w:type="spellEnd"/>
      <w:r w:rsidRPr="00CC6657">
        <w:rPr>
          <w:rFonts w:ascii="Trebuchet MS" w:eastAsia="Times New Roman" w:hAnsi="Trebuchet MS" w:cs="Times New Roman"/>
          <w:b/>
          <w:bCs/>
          <w:color w:val="008000"/>
          <w:kern w:val="0"/>
          <w:sz w:val="18"/>
          <w:szCs w:val="18"/>
          <w:lang w:val="en-HK"/>
          <w14:ligatures w14:val="none"/>
        </w:rPr>
        <w:t>: WAY-SI</w:t>
      </w:r>
    </w:p>
    <w:p w14:paraId="0F7AF2F9" w14:textId="77777777" w:rsidR="004701C8" w:rsidRDefault="004701C8" w:rsidP="004701C8">
      <w:pPr>
        <w:rPr>
          <w:rFonts w:ascii="Palatino Linotype" w:hAnsi="Palatino Linotype"/>
          <w:lang w:val="en-HK"/>
        </w:rPr>
      </w:pPr>
    </w:p>
    <w:tbl>
      <w:tblPr>
        <w:tblStyle w:val="TableGrid"/>
        <w:tblW w:w="0" w:type="auto"/>
        <w:tblLook w:val="04A0" w:firstRow="1" w:lastRow="0" w:firstColumn="1" w:lastColumn="0" w:noHBand="0" w:noVBand="1"/>
      </w:tblPr>
      <w:tblGrid>
        <w:gridCol w:w="1663"/>
        <w:gridCol w:w="2422"/>
        <w:gridCol w:w="1572"/>
        <w:gridCol w:w="1729"/>
        <w:gridCol w:w="1630"/>
      </w:tblGrid>
      <w:tr w:rsidR="00A074D9" w14:paraId="509B2C76" w14:textId="77777777" w:rsidTr="002E704A">
        <w:tc>
          <w:tcPr>
            <w:tcW w:w="1663" w:type="dxa"/>
          </w:tcPr>
          <w:p w14:paraId="0174B45A" w14:textId="062E9D31" w:rsidR="00A074D9" w:rsidRDefault="00A074D9">
            <w:r>
              <w:rPr>
                <w:rFonts w:hint="eastAsia"/>
              </w:rPr>
              <w:t>Cour</w:t>
            </w:r>
            <w:r>
              <w:t>se instructor</w:t>
            </w:r>
          </w:p>
        </w:tc>
        <w:tc>
          <w:tcPr>
            <w:tcW w:w="2422" w:type="dxa"/>
          </w:tcPr>
          <w:p w14:paraId="7537948B" w14:textId="02D8F9CF" w:rsidR="00A074D9" w:rsidRDefault="00A074D9">
            <w:r>
              <w:t>Course</w:t>
            </w:r>
          </w:p>
        </w:tc>
        <w:tc>
          <w:tcPr>
            <w:tcW w:w="1572" w:type="dxa"/>
          </w:tcPr>
          <w:p w14:paraId="704A8D02" w14:textId="7CEA1B9A" w:rsidR="00A074D9" w:rsidRDefault="00A074D9">
            <w:r>
              <w:t>Time slot</w:t>
            </w:r>
          </w:p>
        </w:tc>
        <w:tc>
          <w:tcPr>
            <w:tcW w:w="1729" w:type="dxa"/>
          </w:tcPr>
          <w:p w14:paraId="77107C7C" w14:textId="6B773A05" w:rsidR="00A074D9" w:rsidRDefault="00A074D9">
            <w:r>
              <w:t>Location</w:t>
            </w:r>
          </w:p>
        </w:tc>
        <w:tc>
          <w:tcPr>
            <w:tcW w:w="1630" w:type="dxa"/>
          </w:tcPr>
          <w:p w14:paraId="4E849D81" w14:textId="7C4523E3" w:rsidR="00A074D9" w:rsidRDefault="00A074D9">
            <w:r>
              <w:t>Enrolled students</w:t>
            </w:r>
          </w:p>
        </w:tc>
      </w:tr>
      <w:tr w:rsidR="00A074D9" w14:paraId="6DE571DB" w14:textId="77777777" w:rsidTr="002E704A">
        <w:tc>
          <w:tcPr>
            <w:tcW w:w="1663" w:type="dxa"/>
          </w:tcPr>
          <w:p w14:paraId="6C059975" w14:textId="61284613" w:rsidR="00A074D9" w:rsidRDefault="00A074D9">
            <w:r>
              <w:t>Hoxby, C. (PI)</w:t>
            </w:r>
          </w:p>
        </w:tc>
        <w:tc>
          <w:tcPr>
            <w:tcW w:w="2422" w:type="dxa"/>
          </w:tcPr>
          <w:p w14:paraId="2DDD219B" w14:textId="43B81D51" w:rsidR="00A074D9" w:rsidRDefault="00A074D9">
            <w:r w:rsidRPr="00A074D9">
              <w:t>ECON 241: Public Economics I</w:t>
            </w:r>
          </w:p>
        </w:tc>
        <w:tc>
          <w:tcPr>
            <w:tcW w:w="1572" w:type="dxa"/>
          </w:tcPr>
          <w:p w14:paraId="53954258" w14:textId="36302607" w:rsidR="00A074D9" w:rsidRDefault="00A074D9" w:rsidP="00A074D9">
            <w:r>
              <w:t xml:space="preserve">Mon, Wed 11:30 AM - 1:20 PM </w:t>
            </w:r>
          </w:p>
          <w:p w14:paraId="175EF3C7" w14:textId="61151EA4" w:rsidR="00A074D9" w:rsidRDefault="00A074D9" w:rsidP="00A074D9"/>
        </w:tc>
        <w:tc>
          <w:tcPr>
            <w:tcW w:w="1729" w:type="dxa"/>
          </w:tcPr>
          <w:p w14:paraId="30BAE32C" w14:textId="5256FD7E" w:rsidR="00A074D9" w:rsidRDefault="00A074D9">
            <w:r>
              <w:t>Lathrop 299</w:t>
            </w:r>
          </w:p>
        </w:tc>
        <w:tc>
          <w:tcPr>
            <w:tcW w:w="1630" w:type="dxa"/>
          </w:tcPr>
          <w:p w14:paraId="0CA9EC93" w14:textId="7526086B" w:rsidR="00A074D9" w:rsidRDefault="00A074D9">
            <w:r>
              <w:t>15/18</w:t>
            </w:r>
          </w:p>
        </w:tc>
      </w:tr>
      <w:tr w:rsidR="00A074D9" w14:paraId="36ECE11C" w14:textId="77777777" w:rsidTr="002E704A">
        <w:tc>
          <w:tcPr>
            <w:tcW w:w="1663" w:type="dxa"/>
          </w:tcPr>
          <w:p w14:paraId="164DD014" w14:textId="66338A5A" w:rsidR="00A074D9" w:rsidRDefault="00A074D9">
            <w:r w:rsidRPr="00A074D9">
              <w:t>Bernheim, B. (PI</w:t>
            </w:r>
            <w:proofErr w:type="gramStart"/>
            <w:r w:rsidRPr="00A074D9">
              <w:t>) ;</w:t>
            </w:r>
            <w:proofErr w:type="gramEnd"/>
            <w:r w:rsidRPr="00A074D9">
              <w:t xml:space="preserve"> Roth, A. (PI)</w:t>
            </w:r>
          </w:p>
        </w:tc>
        <w:tc>
          <w:tcPr>
            <w:tcW w:w="2422" w:type="dxa"/>
          </w:tcPr>
          <w:p w14:paraId="423449EF" w14:textId="2C8CE711" w:rsidR="00A074D9" w:rsidRDefault="00A074D9">
            <w:r w:rsidRPr="00A074D9">
              <w:t>ECON 278: Behavioral and Experimental Economics I</w:t>
            </w:r>
          </w:p>
        </w:tc>
        <w:tc>
          <w:tcPr>
            <w:tcW w:w="1572" w:type="dxa"/>
          </w:tcPr>
          <w:p w14:paraId="6B053847" w14:textId="1BBF2726" w:rsidR="00A074D9" w:rsidRDefault="00A074D9">
            <w:r w:rsidRPr="00A074D9">
              <w:t xml:space="preserve">Tue, Thu 1:30 PM - 3:20 PM </w:t>
            </w:r>
          </w:p>
        </w:tc>
        <w:tc>
          <w:tcPr>
            <w:tcW w:w="1729" w:type="dxa"/>
          </w:tcPr>
          <w:p w14:paraId="424CEF8F" w14:textId="61998AD9" w:rsidR="00A074D9" w:rsidRDefault="00A074D9">
            <w:r w:rsidRPr="00A074D9">
              <w:t>Departmental Room</w:t>
            </w:r>
          </w:p>
        </w:tc>
        <w:tc>
          <w:tcPr>
            <w:tcW w:w="1630" w:type="dxa"/>
          </w:tcPr>
          <w:p w14:paraId="1C8F0CDB" w14:textId="0F4DA57D" w:rsidR="00A074D9" w:rsidRDefault="00A074D9">
            <w:r>
              <w:t>9</w:t>
            </w:r>
          </w:p>
        </w:tc>
      </w:tr>
      <w:tr w:rsidR="00A074D9" w14:paraId="108E1248" w14:textId="77777777" w:rsidTr="002E704A">
        <w:tc>
          <w:tcPr>
            <w:tcW w:w="1663" w:type="dxa"/>
          </w:tcPr>
          <w:p w14:paraId="3884C7D0" w14:textId="06EF3E02" w:rsidR="00A074D9" w:rsidRDefault="002E704A">
            <w:r w:rsidRPr="002E704A">
              <w:t>Bernheim, B. (PI</w:t>
            </w:r>
            <w:proofErr w:type="gramStart"/>
            <w:r w:rsidRPr="002E704A">
              <w:t>) ;</w:t>
            </w:r>
            <w:proofErr w:type="gramEnd"/>
            <w:r w:rsidRPr="002E704A">
              <w:t xml:space="preserve"> </w:t>
            </w:r>
            <w:proofErr w:type="spellStart"/>
            <w:r w:rsidRPr="002E704A">
              <w:t>Niederle</w:t>
            </w:r>
            <w:proofErr w:type="spellEnd"/>
            <w:r w:rsidRPr="002E704A">
              <w:t>, M. (PI) ; Roth, A. (PI)</w:t>
            </w:r>
          </w:p>
        </w:tc>
        <w:tc>
          <w:tcPr>
            <w:tcW w:w="2422" w:type="dxa"/>
          </w:tcPr>
          <w:p w14:paraId="58F24BD4" w14:textId="5BB931BE" w:rsidR="00A074D9" w:rsidRDefault="002E704A">
            <w:r w:rsidRPr="002E704A">
              <w:t>ECON 335: Experimental/Behavioral Seminar</w:t>
            </w:r>
          </w:p>
        </w:tc>
        <w:tc>
          <w:tcPr>
            <w:tcW w:w="1572" w:type="dxa"/>
          </w:tcPr>
          <w:p w14:paraId="6253F8FA" w14:textId="7BA13A50" w:rsidR="00A074D9" w:rsidRDefault="002E704A">
            <w:r w:rsidRPr="002E704A">
              <w:t>Mon 3:30 PM - 4:50 PM</w:t>
            </w:r>
          </w:p>
        </w:tc>
        <w:tc>
          <w:tcPr>
            <w:tcW w:w="1729" w:type="dxa"/>
          </w:tcPr>
          <w:p w14:paraId="4A837D6A" w14:textId="72564F45" w:rsidR="00A074D9" w:rsidRDefault="002E704A">
            <w:r w:rsidRPr="002E704A">
              <w:t>Departmental Room</w:t>
            </w:r>
          </w:p>
        </w:tc>
        <w:tc>
          <w:tcPr>
            <w:tcW w:w="1630" w:type="dxa"/>
          </w:tcPr>
          <w:p w14:paraId="316F293F" w14:textId="742BFD14" w:rsidR="00A074D9" w:rsidRDefault="002E704A">
            <w:r>
              <w:t>3</w:t>
            </w:r>
          </w:p>
        </w:tc>
      </w:tr>
      <w:tr w:rsidR="00A074D9" w14:paraId="6143D4C8" w14:textId="77777777" w:rsidTr="002E704A">
        <w:tc>
          <w:tcPr>
            <w:tcW w:w="1663" w:type="dxa"/>
          </w:tcPr>
          <w:p w14:paraId="35601711" w14:textId="3FC4202C" w:rsidR="00A074D9" w:rsidRDefault="002E704A">
            <w:r w:rsidRPr="002E704A">
              <w:t>Wheeler, S</w:t>
            </w:r>
          </w:p>
        </w:tc>
        <w:tc>
          <w:tcPr>
            <w:tcW w:w="2422" w:type="dxa"/>
          </w:tcPr>
          <w:p w14:paraId="4261C8E2" w14:textId="05568155" w:rsidR="00A074D9" w:rsidRDefault="002E704A">
            <w:r w:rsidRPr="002E704A">
              <w:t>MKTG 641: Behavioral Research in Marketing I</w:t>
            </w:r>
          </w:p>
        </w:tc>
        <w:tc>
          <w:tcPr>
            <w:tcW w:w="1572" w:type="dxa"/>
          </w:tcPr>
          <w:p w14:paraId="3C645A8C" w14:textId="2980156F" w:rsidR="00A074D9" w:rsidRDefault="002E704A">
            <w:r w:rsidRPr="002E704A">
              <w:t xml:space="preserve">Wed 2:50 PM - 5:50 PM </w:t>
            </w:r>
          </w:p>
        </w:tc>
        <w:tc>
          <w:tcPr>
            <w:tcW w:w="1729" w:type="dxa"/>
          </w:tcPr>
          <w:p w14:paraId="70F27B88" w14:textId="10EFE2F0" w:rsidR="00A074D9" w:rsidRDefault="002E704A">
            <w:proofErr w:type="spellStart"/>
            <w:r w:rsidRPr="002E704A">
              <w:t>GSB</w:t>
            </w:r>
            <w:proofErr w:type="spellEnd"/>
            <w:r w:rsidRPr="002E704A">
              <w:t xml:space="preserve"> Faculty East 233</w:t>
            </w:r>
          </w:p>
        </w:tc>
        <w:tc>
          <w:tcPr>
            <w:tcW w:w="1630" w:type="dxa"/>
          </w:tcPr>
          <w:p w14:paraId="217A05F9" w14:textId="03C91E08" w:rsidR="00A074D9" w:rsidRDefault="002E704A">
            <w:r>
              <w:t>2</w:t>
            </w:r>
          </w:p>
        </w:tc>
      </w:tr>
      <w:tr w:rsidR="00A074D9" w14:paraId="132DE99B" w14:textId="77777777" w:rsidTr="002E704A">
        <w:tc>
          <w:tcPr>
            <w:tcW w:w="1663" w:type="dxa"/>
          </w:tcPr>
          <w:p w14:paraId="0246E6C2" w14:textId="3EAAA5D6" w:rsidR="00A074D9" w:rsidRDefault="00DD64FC">
            <w:r w:rsidRPr="00DD64FC">
              <w:t>Melnikoff, D.</w:t>
            </w:r>
          </w:p>
        </w:tc>
        <w:tc>
          <w:tcPr>
            <w:tcW w:w="2422" w:type="dxa"/>
          </w:tcPr>
          <w:p w14:paraId="750F5BBE" w14:textId="6483780D" w:rsidR="00A074D9" w:rsidRDefault="002E704A">
            <w:r w:rsidRPr="002E704A">
              <w:t>OB 678: The Design and Process of Experimental Research</w:t>
            </w:r>
          </w:p>
        </w:tc>
        <w:tc>
          <w:tcPr>
            <w:tcW w:w="1572" w:type="dxa"/>
          </w:tcPr>
          <w:p w14:paraId="693F7BDD" w14:textId="5BD16C00" w:rsidR="00A074D9" w:rsidRDefault="00DD64FC">
            <w:r w:rsidRPr="00DD64FC">
              <w:t xml:space="preserve">Thu 9:30 AM - 12:20 PM </w:t>
            </w:r>
          </w:p>
        </w:tc>
        <w:tc>
          <w:tcPr>
            <w:tcW w:w="1729" w:type="dxa"/>
          </w:tcPr>
          <w:p w14:paraId="437FB729" w14:textId="164B24DA" w:rsidR="00A074D9" w:rsidRDefault="00DD64FC">
            <w:proofErr w:type="spellStart"/>
            <w:r w:rsidRPr="00DD64FC">
              <w:t>GSB</w:t>
            </w:r>
            <w:proofErr w:type="spellEnd"/>
            <w:r w:rsidRPr="00DD64FC">
              <w:t xml:space="preserve"> Faculty East 259</w:t>
            </w:r>
          </w:p>
        </w:tc>
        <w:tc>
          <w:tcPr>
            <w:tcW w:w="1630" w:type="dxa"/>
          </w:tcPr>
          <w:p w14:paraId="15A26CA0" w14:textId="33A8E4F9" w:rsidR="00A074D9" w:rsidRDefault="00DD64FC">
            <w:r>
              <w:t>7</w:t>
            </w:r>
          </w:p>
        </w:tc>
      </w:tr>
      <w:tr w:rsidR="00DD64FC" w14:paraId="52C0862D" w14:textId="77777777" w:rsidTr="002E704A">
        <w:tc>
          <w:tcPr>
            <w:tcW w:w="1663" w:type="dxa"/>
          </w:tcPr>
          <w:p w14:paraId="55D51F72" w14:textId="3038947A" w:rsidR="00DD64FC" w:rsidRPr="00DD64FC" w:rsidRDefault="00DD64FC">
            <w:r w:rsidRPr="00DD64FC">
              <w:t>Frank, M. (PI); Wu, S. (PI); Boyce, V. (TA)</w:t>
            </w:r>
          </w:p>
        </w:tc>
        <w:tc>
          <w:tcPr>
            <w:tcW w:w="2422" w:type="dxa"/>
          </w:tcPr>
          <w:p w14:paraId="6C244642" w14:textId="0C80E4D5" w:rsidR="00DD64FC" w:rsidRPr="002E704A" w:rsidRDefault="00DD64FC">
            <w:r w:rsidRPr="00DD64FC">
              <w:t>PSYCH 251: Experimental Methods (</w:t>
            </w:r>
            <w:proofErr w:type="spellStart"/>
            <w:r w:rsidRPr="00DD64FC">
              <w:t>SYMSYS</w:t>
            </w:r>
            <w:proofErr w:type="spellEnd"/>
            <w:r w:rsidRPr="00DD64FC">
              <w:t xml:space="preserve"> 195E)</w:t>
            </w:r>
          </w:p>
        </w:tc>
        <w:tc>
          <w:tcPr>
            <w:tcW w:w="1572" w:type="dxa"/>
          </w:tcPr>
          <w:p w14:paraId="46A836C1" w14:textId="012EF83F" w:rsidR="00DD64FC" w:rsidRPr="00DD64FC" w:rsidRDefault="00DD64FC">
            <w:r w:rsidRPr="00DD64FC">
              <w:t xml:space="preserve">Mon, Wed, Fri 1:30 PM - 2:50 PM </w:t>
            </w:r>
          </w:p>
        </w:tc>
        <w:tc>
          <w:tcPr>
            <w:tcW w:w="1729" w:type="dxa"/>
          </w:tcPr>
          <w:p w14:paraId="3E496FCB" w14:textId="4EA21A7D" w:rsidR="00DD64FC" w:rsidRPr="00DD64FC" w:rsidRDefault="00DD64FC">
            <w:bookmarkStart w:id="0" w:name="_Hlk146318124"/>
            <w:r w:rsidRPr="00DD64FC">
              <w:t>McMurtry Art Building 350</w:t>
            </w:r>
            <w:bookmarkEnd w:id="0"/>
          </w:p>
        </w:tc>
        <w:tc>
          <w:tcPr>
            <w:tcW w:w="1630" w:type="dxa"/>
          </w:tcPr>
          <w:p w14:paraId="225284E2" w14:textId="204FB964" w:rsidR="00DD64FC" w:rsidRDefault="00DD64FC">
            <w:r>
              <w:t>31</w:t>
            </w:r>
          </w:p>
        </w:tc>
      </w:tr>
    </w:tbl>
    <w:p w14:paraId="0BFAC63D" w14:textId="77777777" w:rsidR="00D5185A" w:rsidRDefault="00D5185A"/>
    <w:p w14:paraId="0F17E244" w14:textId="7BE286B9" w:rsidR="00BD333A" w:rsidRDefault="001249D6">
      <w:r>
        <w:rPr>
          <w:noProof/>
          <w14:ligatures w14:val="none"/>
        </w:rPr>
        <w:lastRenderedPageBreak/>
        <w:drawing>
          <wp:inline distT="0" distB="0" distL="0" distR="0" wp14:anchorId="3C5754AE" wp14:editId="7D585938">
            <wp:extent cx="4720590" cy="8863330"/>
            <wp:effectExtent l="0" t="0" r="3810" b="0"/>
            <wp:docPr id="1942650104" name="Picture 1" descr="A diagram of a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0104" name="Picture 1" descr="A diagram of a schedule&#10;&#10;Description automatically generated with medium confidence"/>
                    <pic:cNvPicPr/>
                  </pic:nvPicPr>
                  <pic:blipFill>
                    <a:blip r:embed="rId33"/>
                    <a:stretch>
                      <a:fillRect/>
                    </a:stretch>
                  </pic:blipFill>
                  <pic:spPr>
                    <a:xfrm>
                      <a:off x="0" y="0"/>
                      <a:ext cx="4720590" cy="8863330"/>
                    </a:xfrm>
                    <a:prstGeom prst="rect">
                      <a:avLst/>
                    </a:prstGeom>
                  </pic:spPr>
                </pic:pic>
              </a:graphicData>
            </a:graphic>
          </wp:inline>
        </w:drawing>
      </w:r>
    </w:p>
    <w:sectPr w:rsidR="00BD3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47169"/>
    <w:multiLevelType w:val="multilevel"/>
    <w:tmpl w:val="24B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46E7B"/>
    <w:multiLevelType w:val="multilevel"/>
    <w:tmpl w:val="77A0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B0915"/>
    <w:multiLevelType w:val="multilevel"/>
    <w:tmpl w:val="4B0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76E4B"/>
    <w:multiLevelType w:val="multilevel"/>
    <w:tmpl w:val="E8A8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247F4"/>
    <w:multiLevelType w:val="multilevel"/>
    <w:tmpl w:val="1CE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D4A31"/>
    <w:multiLevelType w:val="multilevel"/>
    <w:tmpl w:val="215E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112A6"/>
    <w:multiLevelType w:val="multilevel"/>
    <w:tmpl w:val="29E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068877">
    <w:abstractNumId w:val="6"/>
  </w:num>
  <w:num w:numId="2" w16cid:durableId="1119370389">
    <w:abstractNumId w:val="4"/>
  </w:num>
  <w:num w:numId="3" w16cid:durableId="92671492">
    <w:abstractNumId w:val="3"/>
  </w:num>
  <w:num w:numId="4" w16cid:durableId="1641959180">
    <w:abstractNumId w:val="0"/>
  </w:num>
  <w:num w:numId="5" w16cid:durableId="2099404855">
    <w:abstractNumId w:val="1"/>
  </w:num>
  <w:num w:numId="6" w16cid:durableId="343361455">
    <w:abstractNumId w:val="2"/>
  </w:num>
  <w:num w:numId="7" w16cid:durableId="218709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0MjIwtzQwMTc0tDBX0lEKTi0uzszPAykwqgUAY6JaOCwAAAA="/>
  </w:docVars>
  <w:rsids>
    <w:rsidRoot w:val="004701C8"/>
    <w:rsid w:val="001249D6"/>
    <w:rsid w:val="00241F8C"/>
    <w:rsid w:val="002E704A"/>
    <w:rsid w:val="003D4B9A"/>
    <w:rsid w:val="004701C8"/>
    <w:rsid w:val="006E05A3"/>
    <w:rsid w:val="009B459A"/>
    <w:rsid w:val="00A074D9"/>
    <w:rsid w:val="00BD333A"/>
    <w:rsid w:val="00D5185A"/>
    <w:rsid w:val="00DD64F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230E"/>
  <w15:chartTrackingRefBased/>
  <w15:docId w15:val="{6831A04E-ABE1-4B1E-B4AC-1D29AD9B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C8"/>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courses.stanford.edu/instructor/bernheim" TargetMode="External"/><Relationship Id="rId18" Type="http://schemas.openxmlformats.org/officeDocument/2006/relationships/hyperlink" Target="https://explorecourses.stanford.edu/instructor/alroth" TargetMode="External"/><Relationship Id="rId26" Type="http://schemas.openxmlformats.org/officeDocument/2006/relationships/hyperlink" Target="https://explorecourses.stanford.edu/search?view=catalog&amp;filter-coursestatus-Active=on&amp;page=0&amp;q=Psych10" TargetMode="External"/><Relationship Id="rId3" Type="http://schemas.openxmlformats.org/officeDocument/2006/relationships/settings" Target="settings.xml"/><Relationship Id="rId21" Type="http://schemas.openxmlformats.org/officeDocument/2006/relationships/hyperlink" Target="https://explorecourses.stanford.edu/search?q=Behavioral&amp;view=catalog&amp;academicYear=&amp;filter-term-Autumn=on&amp;page=2&amp;filter-coursestatus-Active=on&amp;collapse=" TargetMode="External"/><Relationship Id="rId34" Type="http://schemas.openxmlformats.org/officeDocument/2006/relationships/fontTable" Target="fontTable.xml"/><Relationship Id="rId7" Type="http://schemas.openxmlformats.org/officeDocument/2006/relationships/hyperlink" Target="https://explorecourses.stanford.edu/search?view=catalog&amp;filter-coursestatus-Active=on&amp;page=0&amp;q=ECON270" TargetMode="External"/><Relationship Id="rId12" Type="http://schemas.openxmlformats.org/officeDocument/2006/relationships/hyperlink" Target="https://explorecourses.stanford.edu/search?view=catalog&amp;filter-coursestatus-Active=on&amp;page=0&amp;q=Econ279" TargetMode="External"/><Relationship Id="rId17" Type="http://schemas.openxmlformats.org/officeDocument/2006/relationships/hyperlink" Target="https://explorecourses.stanford.edu/instructor/bernheim" TargetMode="External"/><Relationship Id="rId25" Type="http://schemas.openxmlformats.org/officeDocument/2006/relationships/hyperlink" Target="https://explorecourses.stanford.edu/search?q=Behavioral&amp;view=catalog&amp;academicYear=&amp;filter-term-Autumn=on&amp;page=2&amp;filter-coursestatus-Active=on&amp;collapse="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ampus-map.stanford.edu/?srch=Departmental+Room" TargetMode="External"/><Relationship Id="rId20" Type="http://schemas.openxmlformats.org/officeDocument/2006/relationships/hyperlink" Target="https://explorecourses.stanford.edu/instructor/wheelerc" TargetMode="External"/><Relationship Id="rId29" Type="http://schemas.openxmlformats.org/officeDocument/2006/relationships/hyperlink" Target="https://explorecourses.stanford.edu/instructor/sarahawu" TargetMode="External"/><Relationship Id="rId1" Type="http://schemas.openxmlformats.org/officeDocument/2006/relationships/numbering" Target="numbering.xml"/><Relationship Id="rId6" Type="http://schemas.openxmlformats.org/officeDocument/2006/relationships/hyperlink" Target="https://explorecourses.stanford.edu/search?view=catalog&amp;filter-coursestatus-Active=on&amp;page=0&amp;q=ECON210" TargetMode="External"/><Relationship Id="rId11" Type="http://schemas.openxmlformats.org/officeDocument/2006/relationships/hyperlink" Target="http://campus-map.stanford.edu/?srch=Lathrop+299" TargetMode="External"/><Relationship Id="rId24" Type="http://schemas.openxmlformats.org/officeDocument/2006/relationships/hyperlink" Target="https://explorecourses.stanford.edu/instructor/bshiv" TargetMode="External"/><Relationship Id="rId32" Type="http://schemas.openxmlformats.org/officeDocument/2006/relationships/hyperlink" Target="http://campus-map.stanford.edu/?srch=McMurtry+Art+Building+350" TargetMode="External"/><Relationship Id="rId5" Type="http://schemas.openxmlformats.org/officeDocument/2006/relationships/hyperlink" Target="https://explorecourses.stanford.edu/search?view=catalog&amp;filter-coursestatus-Active=on&amp;page=0&amp;q=ECON202" TargetMode="External"/><Relationship Id="rId15" Type="http://schemas.openxmlformats.org/officeDocument/2006/relationships/hyperlink" Target="https://explorecourses.stanford.edu/search?q=Behavioral&amp;view=catalog&amp;academicYear=&amp;filter-term-Autumn=on&amp;page=1&amp;filter-coursestatus-Active=on&amp;collapse=" TargetMode="External"/><Relationship Id="rId23" Type="http://schemas.openxmlformats.org/officeDocument/2006/relationships/hyperlink" Target="https://explorecourses.stanford.edu/search?q=Behavioral&amp;view=catalog&amp;academicYear=&amp;filter-term-Autumn=on&amp;page=2&amp;filter-coursestatus-Active=on&amp;collapse=" TargetMode="External"/><Relationship Id="rId28" Type="http://schemas.openxmlformats.org/officeDocument/2006/relationships/hyperlink" Target="https://explorecourses.stanford.edu/instructor/mcfrank" TargetMode="External"/><Relationship Id="rId10" Type="http://schemas.openxmlformats.org/officeDocument/2006/relationships/hyperlink" Target="https://explorecourses.stanford.edu/search?q=Behavioral&amp;view=catalog&amp;academicYear=&amp;filter-term-Autumn=on&amp;page=1&amp;filter-coursestatus-Active=on&amp;collapse=" TargetMode="External"/><Relationship Id="rId19" Type="http://schemas.openxmlformats.org/officeDocument/2006/relationships/hyperlink" Target="https://explorecourses.stanford.edu/search?q=Behavioral&amp;view=catalog&amp;academicYear=&amp;filter-term-Autumn=on&amp;page=1&amp;filter-coursestatus-Active=on&amp;collapse=" TargetMode="External"/><Relationship Id="rId31" Type="http://schemas.openxmlformats.org/officeDocument/2006/relationships/hyperlink" Target="https://explorecourses.stanford.edu/search?q=Behavioral&amp;view=catalog&amp;filter-term-Winter=on&amp;academicYear=&amp;filter-term-Autumn=on&amp;page=7&amp;filter-coursestatus-Active=on&amp;collapse=" TargetMode="External"/><Relationship Id="rId4" Type="http://schemas.openxmlformats.org/officeDocument/2006/relationships/webSettings" Target="webSettings.xml"/><Relationship Id="rId9" Type="http://schemas.openxmlformats.org/officeDocument/2006/relationships/hyperlink" Target="https://explorecourses.stanford.edu/instructor/choxby" TargetMode="External"/><Relationship Id="rId14" Type="http://schemas.openxmlformats.org/officeDocument/2006/relationships/hyperlink" Target="https://explorecourses.stanford.edu/instructor/alroth" TargetMode="External"/><Relationship Id="rId22" Type="http://schemas.openxmlformats.org/officeDocument/2006/relationships/hyperlink" Target="https://explorecourses.stanford.edu/instructor/dmelnik" TargetMode="External"/><Relationship Id="rId27" Type="http://schemas.openxmlformats.org/officeDocument/2006/relationships/hyperlink" Target="https://explorecourses.stanford.edu/search?view=catalog&amp;filter-coursestatus-Active=on&amp;page=0&amp;q=Stats60" TargetMode="External"/><Relationship Id="rId30" Type="http://schemas.openxmlformats.org/officeDocument/2006/relationships/hyperlink" Target="https://explorecourses.stanford.edu/instructor/veboyce" TargetMode="External"/><Relationship Id="rId35" Type="http://schemas.openxmlformats.org/officeDocument/2006/relationships/theme" Target="theme/theme1.xml"/><Relationship Id="rId8" Type="http://schemas.openxmlformats.org/officeDocument/2006/relationships/hyperlink" Target="https://explorecourses.stanford.edu/search?view=catalog&amp;filter-coursestatus-Active=on&amp;page=0&amp;q=ECON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Michelle Miao</cp:lastModifiedBy>
  <cp:revision>2</cp:revision>
  <dcterms:created xsi:type="dcterms:W3CDTF">2023-09-29T21:40:00Z</dcterms:created>
  <dcterms:modified xsi:type="dcterms:W3CDTF">2023-09-29T21:40:00Z</dcterms:modified>
</cp:coreProperties>
</file>