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54740" w14:textId="77777777" w:rsidR="00917F1D" w:rsidRDefault="00917F1D">
      <w:pPr>
        <w:shd w:val="clear" w:color="auto" w:fill="FFFFFF"/>
        <w:spacing w:line="250" w:lineRule="exact"/>
        <w:ind w:right="86"/>
        <w:jc w:val="center"/>
      </w:pPr>
    </w:p>
    <w:p w14:paraId="5B6B2F20" w14:textId="77777777" w:rsidR="002F38D7" w:rsidRDefault="00F61E5F" w:rsidP="000C675E">
      <w:pPr>
        <w:pStyle w:val="a8"/>
        <w:shd w:val="clear" w:color="auto" w:fill="FFFFFF"/>
        <w:spacing w:before="120" w:after="120" w:line="240" w:lineRule="auto"/>
        <w:ind w:left="0" w:firstLine="0"/>
        <w:jc w:val="center"/>
        <w:rPr>
          <w:rFonts w:eastAsia="Times New Roman"/>
          <w:sz w:val="22"/>
        </w:rPr>
      </w:pPr>
      <w:r>
        <w:rPr>
          <w:rFonts w:eastAsia="Times New Roman"/>
          <w:b/>
          <w:bCs/>
          <w:sz w:val="22"/>
        </w:rPr>
        <w:t>ОТЗЫВ</w:t>
      </w:r>
      <w:r>
        <w:rPr>
          <w:rFonts w:eastAsia="Times New Roman"/>
          <w:b/>
          <w:bCs/>
          <w:sz w:val="22"/>
        </w:rPr>
        <w:br/>
      </w:r>
      <w:r w:rsidR="00325F87">
        <w:rPr>
          <w:rFonts w:eastAsia="Times New Roman"/>
          <w:b/>
          <w:bCs/>
          <w:sz w:val="22"/>
        </w:rPr>
        <w:t>О РАБОТЕ ПРАКТИКАНТА</w:t>
      </w:r>
    </w:p>
    <w:p w14:paraId="39FBC667" w14:textId="31CE89C6" w:rsidR="00467B4B" w:rsidRPr="0079216C" w:rsidRDefault="005545A1" w:rsidP="00C366C3">
      <w:pPr>
        <w:shd w:val="clear" w:color="auto" w:fill="FFFFFF"/>
        <w:rPr>
          <w:rFonts w:eastAsia="Times New Roman"/>
          <w:b/>
          <w:sz w:val="24"/>
          <w:szCs w:val="24"/>
        </w:rPr>
      </w:pPr>
      <w:r>
        <w:rPr>
          <w:b/>
          <w:sz w:val="24"/>
          <w:szCs w:val="24"/>
        </w:rPr>
        <w:t>Мигур Максим Витальевич</w:t>
      </w:r>
    </w:p>
    <w:p w14:paraId="0AF726DA" w14:textId="77777777" w:rsidR="007022DE" w:rsidRPr="00D9508B" w:rsidRDefault="00467B4B" w:rsidP="007022DE">
      <w:pPr>
        <w:widowControl/>
        <w:jc w:val="both"/>
        <w:rPr>
          <w:sz w:val="24"/>
          <w:szCs w:val="24"/>
        </w:rPr>
      </w:pPr>
      <w:r w:rsidRPr="0079216C">
        <w:rPr>
          <w:rFonts w:eastAsia="Times New Roman"/>
          <w:sz w:val="22"/>
          <w:szCs w:val="22"/>
        </w:rPr>
        <w:t>обучающ</w:t>
      </w:r>
      <w:r w:rsidRPr="0079216C">
        <w:rPr>
          <w:sz w:val="22"/>
          <w:szCs w:val="22"/>
        </w:rPr>
        <w:t>его</w:t>
      </w:r>
      <w:r w:rsidRPr="0079216C">
        <w:rPr>
          <w:rFonts w:eastAsia="Times New Roman"/>
          <w:sz w:val="22"/>
          <w:szCs w:val="22"/>
        </w:rPr>
        <w:t xml:space="preserve">ся на </w:t>
      </w:r>
      <w:r w:rsidR="00D74997" w:rsidRPr="0079216C">
        <w:rPr>
          <w:rFonts w:eastAsia="Times New Roman"/>
          <w:sz w:val="22"/>
          <w:szCs w:val="22"/>
        </w:rPr>
        <w:t>3</w:t>
      </w:r>
      <w:r w:rsidRPr="0079216C">
        <w:rPr>
          <w:rFonts w:eastAsia="Times New Roman"/>
          <w:sz w:val="22"/>
          <w:szCs w:val="22"/>
        </w:rPr>
        <w:t xml:space="preserve"> курсе по </w:t>
      </w:r>
      <w:r w:rsidR="007022DE" w:rsidRPr="00D9508B">
        <w:rPr>
          <w:rFonts w:eastAsia="Times New Roman"/>
          <w:sz w:val="24"/>
          <w:szCs w:val="24"/>
        </w:rPr>
        <w:t xml:space="preserve">специальности </w:t>
      </w:r>
      <w:r w:rsidR="007022DE">
        <w:rPr>
          <w:sz w:val="24"/>
          <w:szCs w:val="24"/>
        </w:rPr>
        <w:t>09.02.07 </w:t>
      </w:r>
      <w:r w:rsidR="007022DE" w:rsidRPr="00CB6B86">
        <w:rPr>
          <w:sz w:val="24"/>
          <w:szCs w:val="24"/>
        </w:rPr>
        <w:t>Информационные системы и</w:t>
      </w:r>
      <w:r w:rsidR="007022DE">
        <w:rPr>
          <w:sz w:val="24"/>
          <w:szCs w:val="24"/>
        </w:rPr>
        <w:t xml:space="preserve"> </w:t>
      </w:r>
      <w:r w:rsidR="007022DE" w:rsidRPr="007022DE">
        <w:rPr>
          <w:sz w:val="22"/>
          <w:szCs w:val="22"/>
        </w:rPr>
        <w:t>программирование</w:t>
      </w:r>
      <w:r w:rsidR="007022DE" w:rsidRPr="00D9508B">
        <w:rPr>
          <w:sz w:val="24"/>
          <w:szCs w:val="24"/>
        </w:rPr>
        <w:t xml:space="preserve"> (</w:t>
      </w:r>
      <w:r w:rsidR="007022DE">
        <w:rPr>
          <w:sz w:val="24"/>
          <w:szCs w:val="24"/>
        </w:rPr>
        <w:t xml:space="preserve">квалификация </w:t>
      </w:r>
      <w:r w:rsidR="007022DE" w:rsidRPr="00CB6B86">
        <w:rPr>
          <w:sz w:val="24"/>
          <w:szCs w:val="24"/>
        </w:rPr>
        <w:t>Программист</w:t>
      </w:r>
      <w:r w:rsidR="007022DE" w:rsidRPr="00D9508B">
        <w:rPr>
          <w:sz w:val="24"/>
          <w:szCs w:val="24"/>
        </w:rPr>
        <w:t>)</w:t>
      </w:r>
    </w:p>
    <w:p w14:paraId="469A2CF8" w14:textId="509C6A02" w:rsidR="00467B4B" w:rsidRPr="0079216C" w:rsidRDefault="00932539" w:rsidP="002110BC">
      <w:pPr>
        <w:widowControl/>
        <w:jc w:val="both"/>
        <w:rPr>
          <w:rFonts w:eastAsia="Times New Roman"/>
          <w:sz w:val="22"/>
          <w:szCs w:val="22"/>
        </w:rPr>
      </w:pPr>
      <w:r w:rsidRPr="0079216C">
        <w:rPr>
          <w:rFonts w:eastAsia="Times New Roman"/>
          <w:sz w:val="22"/>
          <w:szCs w:val="22"/>
        </w:rPr>
        <w:t>в группе ПР</w:t>
      </w:r>
      <w:r w:rsidR="00272564">
        <w:rPr>
          <w:rFonts w:eastAsia="Times New Roman"/>
          <w:sz w:val="22"/>
          <w:szCs w:val="22"/>
        </w:rPr>
        <w:t>321</w:t>
      </w:r>
      <w:r w:rsidR="00001745" w:rsidRPr="0079216C">
        <w:rPr>
          <w:sz w:val="22"/>
          <w:szCs w:val="22"/>
        </w:rPr>
        <w:t xml:space="preserve">, </w:t>
      </w:r>
      <w:r w:rsidR="00467B4B" w:rsidRPr="0079216C">
        <w:rPr>
          <w:sz w:val="22"/>
          <w:szCs w:val="22"/>
        </w:rPr>
        <w:t>прошедшего</w:t>
      </w:r>
      <w:r w:rsidR="007022DE">
        <w:rPr>
          <w:sz w:val="22"/>
          <w:szCs w:val="22"/>
        </w:rPr>
        <w:t xml:space="preserve"> учебную </w:t>
      </w:r>
      <w:r w:rsidR="007022DE" w:rsidRPr="0079216C">
        <w:rPr>
          <w:sz w:val="22"/>
          <w:szCs w:val="22"/>
        </w:rPr>
        <w:t>практик</w:t>
      </w:r>
      <w:r w:rsidR="007022DE">
        <w:rPr>
          <w:sz w:val="22"/>
          <w:szCs w:val="22"/>
        </w:rPr>
        <w:t>у</w:t>
      </w:r>
      <w:r w:rsidR="007022DE" w:rsidRPr="0079216C">
        <w:rPr>
          <w:sz w:val="22"/>
          <w:szCs w:val="22"/>
        </w:rPr>
        <w:t xml:space="preserve"> </w:t>
      </w:r>
      <w:r w:rsidR="007022DE">
        <w:rPr>
          <w:rFonts w:eastAsia="Times New Roman"/>
          <w:b/>
          <w:sz w:val="22"/>
          <w:szCs w:val="22"/>
        </w:rPr>
        <w:t>УП.11</w:t>
      </w:r>
      <w:r w:rsidR="00467B4B" w:rsidRPr="0079216C">
        <w:rPr>
          <w:rFonts w:eastAsia="Times New Roman"/>
          <w:b/>
          <w:sz w:val="22"/>
          <w:szCs w:val="22"/>
        </w:rPr>
        <w:t>.0</w:t>
      </w:r>
      <w:r w:rsidR="00D74997" w:rsidRPr="0079216C">
        <w:rPr>
          <w:rFonts w:eastAsia="Times New Roman"/>
          <w:b/>
          <w:sz w:val="22"/>
          <w:szCs w:val="22"/>
        </w:rPr>
        <w:t>1</w:t>
      </w:r>
      <w:r w:rsidR="000C675E" w:rsidRPr="0079216C">
        <w:rPr>
          <w:rFonts w:eastAsia="Times New Roman"/>
          <w:b/>
          <w:sz w:val="22"/>
          <w:szCs w:val="22"/>
        </w:rPr>
        <w:t> </w:t>
      </w:r>
      <w:r w:rsidR="00467B4B" w:rsidRPr="0079216C">
        <w:rPr>
          <w:rFonts w:eastAsia="Times New Roman"/>
          <w:b/>
          <w:sz w:val="22"/>
          <w:szCs w:val="22"/>
        </w:rPr>
        <w:t xml:space="preserve">Разработка </w:t>
      </w:r>
      <w:r w:rsidR="00D74997" w:rsidRPr="0079216C">
        <w:rPr>
          <w:rFonts w:eastAsia="Times New Roman"/>
          <w:b/>
          <w:sz w:val="22"/>
          <w:szCs w:val="22"/>
        </w:rPr>
        <w:t>информационных систем</w:t>
      </w:r>
      <w:r w:rsidR="00467B4B" w:rsidRPr="0079216C">
        <w:rPr>
          <w:rFonts w:eastAsia="Times New Roman"/>
          <w:sz w:val="22"/>
          <w:szCs w:val="22"/>
        </w:rPr>
        <w:t xml:space="preserve"> </w:t>
      </w:r>
      <w:r w:rsidR="00467B4B" w:rsidRPr="0079216C">
        <w:rPr>
          <w:sz w:val="22"/>
          <w:szCs w:val="22"/>
        </w:rPr>
        <w:t xml:space="preserve">по профессиональному модулю </w:t>
      </w:r>
      <w:r w:rsidR="007022DE" w:rsidRPr="00CB6B86">
        <w:rPr>
          <w:rFonts w:eastAsia="Times New Roman"/>
          <w:b/>
          <w:sz w:val="24"/>
          <w:szCs w:val="24"/>
        </w:rPr>
        <w:t>ПМ.11</w:t>
      </w:r>
      <w:r w:rsidR="007022DE">
        <w:rPr>
          <w:rFonts w:eastAsia="Times New Roman"/>
          <w:b/>
          <w:sz w:val="24"/>
          <w:szCs w:val="24"/>
        </w:rPr>
        <w:t> </w:t>
      </w:r>
      <w:r w:rsidR="007022DE" w:rsidRPr="00CB6B86">
        <w:rPr>
          <w:rFonts w:eastAsia="Times New Roman"/>
          <w:b/>
          <w:sz w:val="24"/>
          <w:szCs w:val="24"/>
        </w:rPr>
        <w:t>Разработка, администрирование и защита баз данных</w:t>
      </w:r>
      <w:r w:rsidR="00001745" w:rsidRPr="0079216C">
        <w:rPr>
          <w:b/>
          <w:sz w:val="22"/>
          <w:szCs w:val="22"/>
        </w:rPr>
        <w:t xml:space="preserve"> </w:t>
      </w:r>
      <w:r w:rsidR="000C675E" w:rsidRPr="0079216C">
        <w:rPr>
          <w:b/>
          <w:sz w:val="22"/>
          <w:szCs w:val="22"/>
        </w:rPr>
        <w:br/>
      </w:r>
      <w:r w:rsidR="00467B4B" w:rsidRPr="0079216C">
        <w:rPr>
          <w:rFonts w:eastAsia="Times New Roman"/>
          <w:sz w:val="22"/>
          <w:szCs w:val="22"/>
        </w:rPr>
        <w:t xml:space="preserve">в объеме </w:t>
      </w:r>
      <w:r w:rsidR="007022DE">
        <w:rPr>
          <w:rFonts w:eastAsia="Times New Roman"/>
          <w:sz w:val="22"/>
          <w:szCs w:val="22"/>
        </w:rPr>
        <w:t>36</w:t>
      </w:r>
      <w:r w:rsidR="00467B4B" w:rsidRPr="0079216C">
        <w:rPr>
          <w:rFonts w:eastAsia="Times New Roman"/>
          <w:sz w:val="22"/>
          <w:szCs w:val="22"/>
        </w:rPr>
        <w:t xml:space="preserve"> часов с «</w:t>
      </w:r>
      <w:r w:rsidR="00272564">
        <w:rPr>
          <w:rFonts w:eastAsia="Times New Roman"/>
          <w:sz w:val="22"/>
          <w:szCs w:val="22"/>
        </w:rPr>
        <w:t>29</w:t>
      </w:r>
      <w:r w:rsidR="00467B4B" w:rsidRPr="0079216C">
        <w:rPr>
          <w:rFonts w:eastAsia="Times New Roman"/>
          <w:sz w:val="22"/>
          <w:szCs w:val="22"/>
        </w:rPr>
        <w:t xml:space="preserve">» </w:t>
      </w:r>
      <w:r w:rsidR="00D74997" w:rsidRPr="0079216C">
        <w:rPr>
          <w:rFonts w:eastAsia="Times New Roman"/>
          <w:sz w:val="22"/>
          <w:szCs w:val="22"/>
        </w:rPr>
        <w:t>января</w:t>
      </w:r>
      <w:r w:rsidR="00467B4B" w:rsidRPr="0079216C">
        <w:rPr>
          <w:rFonts w:eastAsia="Times New Roman"/>
          <w:sz w:val="22"/>
          <w:szCs w:val="22"/>
        </w:rPr>
        <w:t xml:space="preserve"> 20</w:t>
      </w:r>
      <w:r w:rsidR="007022DE">
        <w:rPr>
          <w:rFonts w:eastAsia="Times New Roman"/>
          <w:sz w:val="22"/>
          <w:szCs w:val="22"/>
        </w:rPr>
        <w:t>2</w:t>
      </w:r>
      <w:r w:rsidR="00272564">
        <w:rPr>
          <w:rFonts w:eastAsia="Times New Roman"/>
          <w:sz w:val="22"/>
          <w:szCs w:val="22"/>
        </w:rPr>
        <w:t>4</w:t>
      </w:r>
      <w:r w:rsidR="00467B4B" w:rsidRPr="0079216C">
        <w:rPr>
          <w:rFonts w:eastAsia="Times New Roman"/>
          <w:sz w:val="22"/>
          <w:szCs w:val="22"/>
        </w:rPr>
        <w:t xml:space="preserve"> г. по «</w:t>
      </w:r>
      <w:r w:rsidR="00272564">
        <w:rPr>
          <w:rFonts w:eastAsia="Times New Roman"/>
          <w:sz w:val="22"/>
          <w:szCs w:val="22"/>
        </w:rPr>
        <w:t>3</w:t>
      </w:r>
      <w:r w:rsidR="00467B4B" w:rsidRPr="0079216C">
        <w:rPr>
          <w:rFonts w:eastAsia="Times New Roman"/>
          <w:sz w:val="22"/>
          <w:szCs w:val="22"/>
        </w:rPr>
        <w:t xml:space="preserve">» </w:t>
      </w:r>
      <w:r w:rsidR="00272564">
        <w:rPr>
          <w:rFonts w:eastAsia="Times New Roman"/>
          <w:sz w:val="22"/>
          <w:szCs w:val="22"/>
        </w:rPr>
        <w:t>февраля</w:t>
      </w:r>
      <w:r w:rsidR="00467B4B" w:rsidRPr="0079216C">
        <w:rPr>
          <w:rFonts w:eastAsia="Times New Roman"/>
          <w:sz w:val="22"/>
          <w:szCs w:val="22"/>
        </w:rPr>
        <w:t xml:space="preserve"> 20</w:t>
      </w:r>
      <w:r w:rsidR="00272564">
        <w:rPr>
          <w:rFonts w:eastAsia="Times New Roman"/>
          <w:sz w:val="22"/>
          <w:szCs w:val="22"/>
        </w:rPr>
        <w:t>24</w:t>
      </w:r>
      <w:r w:rsidR="00001745" w:rsidRPr="0079216C">
        <w:rPr>
          <w:sz w:val="22"/>
          <w:szCs w:val="22"/>
        </w:rPr>
        <w:t> </w:t>
      </w:r>
      <w:r w:rsidR="00467B4B" w:rsidRPr="0079216C">
        <w:rPr>
          <w:rFonts w:eastAsia="Times New Roman"/>
          <w:sz w:val="22"/>
          <w:szCs w:val="22"/>
        </w:rPr>
        <w:t>г.</w:t>
      </w:r>
    </w:p>
    <w:p w14:paraId="23BC13A4" w14:textId="77777777" w:rsidR="00E07ECE" w:rsidRPr="0079216C" w:rsidRDefault="00E07ECE" w:rsidP="00E07ECE">
      <w:pPr>
        <w:pStyle w:val="a8"/>
        <w:numPr>
          <w:ilvl w:val="0"/>
          <w:numId w:val="5"/>
        </w:numPr>
        <w:shd w:val="clear" w:color="auto" w:fill="FFFFFF"/>
        <w:spacing w:before="240" w:line="360" w:lineRule="auto"/>
        <w:rPr>
          <w:rFonts w:eastAsia="Times New Roman"/>
          <w:b/>
          <w:sz w:val="22"/>
        </w:rPr>
      </w:pPr>
      <w:r w:rsidRPr="0079216C">
        <w:rPr>
          <w:rFonts w:eastAsia="Times New Roman"/>
          <w:b/>
          <w:sz w:val="22"/>
        </w:rPr>
        <w:t>Аттестационный лист</w:t>
      </w:r>
    </w:p>
    <w:p w14:paraId="014A437D" w14:textId="77777777" w:rsidR="00917F1D" w:rsidRPr="0079216C" w:rsidRDefault="00257F66" w:rsidP="00E07ECE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  <w:r w:rsidRPr="0079216C">
        <w:rPr>
          <w:rFonts w:eastAsia="Times New Roman"/>
          <w:sz w:val="22"/>
        </w:rPr>
        <w:t>За время практики выполнены виды работ:</w:t>
      </w:r>
    </w:p>
    <w:tbl>
      <w:tblPr>
        <w:tblW w:w="104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34"/>
        <w:gridCol w:w="1668"/>
        <w:gridCol w:w="3685"/>
        <w:gridCol w:w="2542"/>
        <w:gridCol w:w="435"/>
        <w:gridCol w:w="701"/>
        <w:gridCol w:w="1351"/>
      </w:tblGrid>
      <w:tr w:rsidR="00BC47B0" w:rsidRPr="0079216C" w14:paraId="65D78D5C" w14:textId="77777777" w:rsidTr="00163D6F">
        <w:trPr>
          <w:trHeight w:val="300"/>
          <w:tblHeader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BBBC6" w14:textId="77777777" w:rsidR="00BC47B0" w:rsidRPr="0079216C" w:rsidRDefault="00BC47B0" w:rsidP="00BC47B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Виды работ, выполненных обучающимся во время практики</w:t>
            </w:r>
          </w:p>
        </w:tc>
        <w:tc>
          <w:tcPr>
            <w:tcW w:w="6227" w:type="dxa"/>
            <w:gridSpan w:val="2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F5898" w14:textId="77777777" w:rsidR="00BC47B0" w:rsidRPr="0079216C" w:rsidRDefault="00BC47B0" w:rsidP="00BC47B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Диагностируемый критерий</w:t>
            </w:r>
          </w:p>
        </w:tc>
        <w:tc>
          <w:tcPr>
            <w:tcW w:w="1136" w:type="dxa"/>
            <w:gridSpan w:val="2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6B75E" w14:textId="77777777" w:rsidR="00BC47B0" w:rsidRPr="0079216C" w:rsidRDefault="00BC47B0" w:rsidP="00BC47B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b/>
                <w:color w:val="000000"/>
                <w:sz w:val="18"/>
                <w:szCs w:val="18"/>
              </w:rPr>
              <w:t>Рейтинг</w:t>
            </w: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 xml:space="preserve"> вида работы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61DA" w14:textId="77777777" w:rsidR="00BC47B0" w:rsidRPr="0079216C" w:rsidRDefault="00BC47B0" w:rsidP="00BC47B0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Качество выполнения работ (набранные баллы)</w:t>
            </w:r>
          </w:p>
        </w:tc>
      </w:tr>
      <w:tr w:rsidR="00BC47B0" w:rsidRPr="0079216C" w14:paraId="72E5781B" w14:textId="77777777" w:rsidTr="00163D6F">
        <w:trPr>
          <w:trHeight w:val="227"/>
        </w:trPr>
        <w:tc>
          <w:tcPr>
            <w:tcW w:w="1702" w:type="dxa"/>
            <w:gridSpan w:val="2"/>
            <w:vMerge w:val="restar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6DFDC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Создание логической модели данных в Visual Paradigm</w:t>
            </w:r>
          </w:p>
        </w:tc>
        <w:tc>
          <w:tcPr>
            <w:tcW w:w="6227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6C1CE" w14:textId="77777777" w:rsidR="00BC47B0" w:rsidRPr="0079216C" w:rsidRDefault="00BC47B0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Сущности выявлены адекватно предметной области 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5CF3C" w14:textId="77777777" w:rsidR="00BC47B0" w:rsidRPr="0079216C" w:rsidRDefault="00263C2A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7BEAA3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779427C7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683D9E9D" w14:textId="77777777" w:rsidR="000A6BBE" w:rsidRPr="0079216C" w:rsidRDefault="000A6BBE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AE227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Тип данных 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атрибутов </w:t>
            </w:r>
            <w:r w:rsidRPr="0079216C">
              <w:rPr>
                <w:rFonts w:eastAsia="Times New Roman"/>
                <w:color w:val="000000"/>
                <w:sz w:val="18"/>
                <w:szCs w:val="18"/>
              </w:rPr>
              <w:t>установлен верно адекватно предметной области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2A1FA" w14:textId="77777777" w:rsidR="000A6BBE" w:rsidRPr="0079216C" w:rsidRDefault="000A6BBE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CA2F3" w14:textId="77777777" w:rsidR="000A6BBE" w:rsidRPr="0079216C" w:rsidRDefault="000A6BBE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BC47B0" w:rsidRPr="0079216C" w14:paraId="6CD1E5E9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09C705E4" w14:textId="77777777" w:rsidR="00BC47B0" w:rsidRPr="0079216C" w:rsidRDefault="00BC47B0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B466" w14:textId="77777777" w:rsidR="00BC47B0" w:rsidRPr="0079216C" w:rsidRDefault="00BC47B0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Связи между сущностями выявлены верно </w:t>
            </w:r>
            <w:r w:rsidR="00457FD8" w:rsidRPr="0079216C">
              <w:rPr>
                <w:rFonts w:eastAsia="Times New Roman"/>
                <w:color w:val="000000"/>
                <w:sz w:val="18"/>
                <w:szCs w:val="18"/>
              </w:rPr>
              <w:t>адекватно предметной области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A8C37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1E7AE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BC47B0" w:rsidRPr="0079216C" w14:paraId="31532F03" w14:textId="77777777" w:rsidTr="00163D6F">
        <w:trPr>
          <w:trHeight w:val="279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4B6E0478" w14:textId="77777777" w:rsidR="00BC47B0" w:rsidRPr="0079216C" w:rsidRDefault="00BC47B0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AE4DED" w14:textId="77777777" w:rsidR="00BC47B0" w:rsidRPr="0079216C" w:rsidRDefault="00BC47B0" w:rsidP="00F5285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Виды связей между таблицами установлены верно</w:t>
            </w:r>
            <w:r w:rsidR="00457FD8">
              <w:rPr>
                <w:rFonts w:eastAsia="Times New Roman"/>
                <w:color w:val="000000"/>
                <w:sz w:val="18"/>
                <w:szCs w:val="18"/>
              </w:rPr>
              <w:t xml:space="preserve"> в соответствии с правилами</w:t>
            </w: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F0713C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4F977" w14:textId="77777777" w:rsidR="00BC47B0" w:rsidRPr="0079216C" w:rsidRDefault="00BC47B0" w:rsidP="00F52858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765FBA02" w14:textId="77777777" w:rsidTr="00163D6F">
        <w:trPr>
          <w:trHeight w:val="279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3F4554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38D0C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Таблицы нормализованы до 3 нормальной формы 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6BD8E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2D344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A6BBE" w:rsidRPr="0079216C" w14:paraId="2A3F3F52" w14:textId="77777777" w:rsidTr="00163D6F">
        <w:trPr>
          <w:trHeight w:val="264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16FC48E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44FBB" w14:textId="77777777" w:rsidR="000A6BBE" w:rsidRPr="0079216C" w:rsidRDefault="000A6BBE" w:rsidP="00156A7C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Логическая модель </w:t>
            </w:r>
            <w:r>
              <w:rPr>
                <w:rFonts w:eastAsia="Times New Roman"/>
                <w:color w:val="000000"/>
                <w:sz w:val="18"/>
                <w:szCs w:val="18"/>
              </w:rPr>
              <w:t>в полном объеме</w:t>
            </w:r>
            <w:r w:rsidR="00156A7C">
              <w:rPr>
                <w:rFonts w:eastAsia="Times New Roman"/>
                <w:color w:val="000000"/>
                <w:sz w:val="18"/>
                <w:szCs w:val="18"/>
              </w:rPr>
              <w:t xml:space="preserve"> отображает предметную область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39219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08A8C5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0A6BBE" w:rsidRPr="0079216C" w14:paraId="6CF93D56" w14:textId="77777777" w:rsidTr="00163D6F">
        <w:trPr>
          <w:trHeight w:val="413"/>
        </w:trPr>
        <w:tc>
          <w:tcPr>
            <w:tcW w:w="170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76CF7A4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53A07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CASE-средство для создания логической модели использовано в полном объеме</w:t>
            </w:r>
          </w:p>
        </w:tc>
        <w:tc>
          <w:tcPr>
            <w:tcW w:w="1136" w:type="dxa"/>
            <w:gridSpan w:val="2"/>
            <w:tcBorders>
              <w:top w:val="single" w:sz="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FE426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07C31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37D60A9D" w14:textId="77777777" w:rsidTr="00163D6F">
        <w:trPr>
          <w:trHeight w:val="227"/>
        </w:trPr>
        <w:tc>
          <w:tcPr>
            <w:tcW w:w="1702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0EC5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Создание физической модели данных в среде MS Access на основе логической модели </w:t>
            </w:r>
          </w:p>
        </w:tc>
        <w:tc>
          <w:tcPr>
            <w:tcW w:w="622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A5F3A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Созданные таблицы адекватно отражают логическую модель системы 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0EBC" w14:textId="77777777" w:rsidR="000A6BBE" w:rsidRPr="0079216C" w:rsidRDefault="00163D6F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13E6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0DACA6AD" w14:textId="77777777" w:rsidTr="0079216C">
        <w:trPr>
          <w:trHeight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961FB62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A9FB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Словарь данных создан адекватно предметной области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D1AF" w14:textId="77777777" w:rsidR="000A6BBE" w:rsidRPr="0079216C" w:rsidRDefault="00163D6F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6F5B3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3A72DC96" w14:textId="77777777" w:rsidTr="0079216C">
        <w:trPr>
          <w:trHeight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82FBBD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040AD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Имена объектов базы данных соответствуют словарю данных 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DFD78" w14:textId="77777777" w:rsidR="000A6BBE" w:rsidRPr="0079216C" w:rsidRDefault="00163D6F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1CF84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64753748" w14:textId="77777777" w:rsidTr="00D17F99">
        <w:trPr>
          <w:trHeight w:val="241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38533F7" w14:textId="77777777" w:rsidR="000A6BBE" w:rsidRPr="0079216C" w:rsidRDefault="000A6BBE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783E5" w14:textId="77777777" w:rsidR="000A6BBE" w:rsidRPr="0079216C" w:rsidRDefault="00D17F99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Первичный ключ установлен согласно физической модели системы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90A6" w14:textId="77777777" w:rsidR="000A6BBE" w:rsidRPr="0079216C" w:rsidRDefault="00163D6F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933CE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0A6BBE" w:rsidRPr="0079216C" w14:paraId="6ECA1888" w14:textId="77777777" w:rsidTr="0079216C">
        <w:trPr>
          <w:trHeight w:hRule="exact"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6B000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AF0F3" w14:textId="77777777" w:rsidR="000A6BBE" w:rsidRPr="0079216C" w:rsidRDefault="00D17F99" w:rsidP="000A6BBE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Ограничения ссылочной целостности указаны верно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A8B59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08C7A" w14:textId="77777777" w:rsidR="000A6BBE" w:rsidRPr="0079216C" w:rsidRDefault="000A6BBE" w:rsidP="000A6BBE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04698F1B" w14:textId="77777777" w:rsidTr="0079216C">
        <w:trPr>
          <w:trHeight w:hRule="exact"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A1C0F1E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D987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Контроль допустимости вводимых значений осуществлен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1CB8A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2927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16167249" w14:textId="77777777" w:rsidTr="00D17F99">
        <w:trPr>
          <w:trHeight w:hRule="exact"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0A3B70A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B1F3FC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Подстановки использованы корректно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</w:t>
            </w:r>
            <w:r w:rsidRPr="0079216C">
              <w:rPr>
                <w:rFonts w:eastAsia="Times New Roman"/>
                <w:color w:val="000000"/>
                <w:sz w:val="18"/>
                <w:szCs w:val="18"/>
              </w:rPr>
              <w:t>адекватно предметной области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9B135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033F8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704AFBEA" w14:textId="77777777" w:rsidTr="00D17F99">
        <w:trPr>
          <w:trHeight w:hRule="exact" w:val="227"/>
        </w:trPr>
        <w:tc>
          <w:tcPr>
            <w:tcW w:w="1702" w:type="dxa"/>
            <w:gridSpan w:val="2"/>
            <w:vMerge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762B0F0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CFF7F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Таблицы заполнены тестовыми данными в достаточном объеме</w:t>
            </w:r>
          </w:p>
        </w:tc>
        <w:tc>
          <w:tcPr>
            <w:tcW w:w="1136" w:type="dxa"/>
            <w:gridSpan w:val="2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2978E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D1C7E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53507FF0" w14:textId="77777777" w:rsidTr="00163D6F">
        <w:trPr>
          <w:trHeight w:hRule="exact" w:val="227"/>
        </w:trPr>
        <w:tc>
          <w:tcPr>
            <w:tcW w:w="1702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F40D0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Обработка и анализ данных</w:t>
            </w:r>
          </w:p>
        </w:tc>
        <w:tc>
          <w:tcPr>
            <w:tcW w:w="622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62854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Поля в запросах выбраны согласно поставленной задаче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60445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E982A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24DE08A5" w14:textId="77777777" w:rsidTr="00163D6F">
        <w:trPr>
          <w:trHeight w:hRule="exact"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8FD9E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671A9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Вычисления в запросах реализованы верно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 соответствии с условием задачи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34360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C91B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195B4AD7" w14:textId="77777777" w:rsidTr="00163D6F">
        <w:trPr>
          <w:trHeight w:hRule="exact"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7782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BA0B3" w14:textId="77777777" w:rsidR="00D17F99" w:rsidRPr="00DE301D" w:rsidRDefault="00D17F99" w:rsidP="00D17F99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Соединения в запросах осуществлены верно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 соответствии с условием задачи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0D136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6EAD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6696AB3B" w14:textId="77777777" w:rsidTr="00163D6F">
        <w:trPr>
          <w:trHeight w:hRule="exact"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2D7B2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9AD58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Условия в запросах реализованы верно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 соответствии с условием задачи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BCF19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4F2E3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4A134584" w14:textId="77777777" w:rsidTr="00163D6F">
        <w:trPr>
          <w:trHeight w:hRule="exact"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3DC30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2EA8B" w14:textId="77777777" w:rsidR="00D17F99" w:rsidRPr="00DE301D" w:rsidRDefault="00D17F99" w:rsidP="00D17F99">
            <w:pPr>
              <w:rPr>
                <w:rFonts w:eastAsia="Times New Roman"/>
                <w:b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Группировка данных произведена верно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 соответствии с условием задачи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3C8673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ECD36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4FB68578" w14:textId="77777777" w:rsidTr="00163D6F">
        <w:trPr>
          <w:trHeight w:val="295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605EBBEF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5CA31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Аналитические возможности ИС реализованы в соответствии с задачей в полном объеме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A102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9D394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16C1F2DE" w14:textId="77777777" w:rsidTr="00163D6F">
        <w:trPr>
          <w:trHeight w:val="227"/>
        </w:trPr>
        <w:tc>
          <w:tcPr>
            <w:tcW w:w="1702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B28FB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Разработка интерфейса</w:t>
            </w:r>
          </w:p>
        </w:tc>
        <w:tc>
          <w:tcPr>
            <w:tcW w:w="622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FFD9A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Схема интерфейса спроектирована адекватно постановке задачи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0BD4F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B5AAA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5E3DE8DB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F096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B07E56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Корректная передача фокуса </w:t>
            </w:r>
            <w:r>
              <w:rPr>
                <w:rFonts w:eastAsia="Times New Roman"/>
                <w:color w:val="000000"/>
                <w:sz w:val="18"/>
                <w:szCs w:val="18"/>
              </w:rPr>
              <w:t>выполнена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EB8CE5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91D83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17F99" w:rsidRPr="0079216C" w14:paraId="05CAA946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AF13A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5057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Согласованность отображаемой информации (группировка)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CFF72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896B7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4BC793B1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C9E26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BE8B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Единая схема форм (размещение элементов управления)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C0800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BDF6F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230FFAA0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79DC92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0F9CC3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Защита от ввода неверных значений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C8DE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D94B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6EEC6138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E8093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766F0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Элементы управления использованы адекватно их назначению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4CF5F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41C3E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68D02F25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A945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A605F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Выбор подходящего режима окна (модальное, системное и т. п.)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FD2FD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DE968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3C3F2C74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7BB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06DE1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Создание кнопочной формы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выполнено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42C60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73E55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1DD38DB4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9355B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0CE62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Сообщения об ошибках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выполнено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A55C6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97468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3827BD99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14:paraId="57EFF6A6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62A5A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Автозапуск главной формы при открытии файла базы данных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выполнен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395B0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2565B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  <w:tr w:rsidR="00D17F99" w:rsidRPr="0079216C" w14:paraId="241A4C91" w14:textId="77777777" w:rsidTr="00156A7C">
        <w:trPr>
          <w:trHeight w:val="227"/>
        </w:trPr>
        <w:tc>
          <w:tcPr>
            <w:tcW w:w="1702" w:type="dxa"/>
            <w:gridSpan w:val="2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569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color w:val="000000"/>
                <w:sz w:val="18"/>
                <w:szCs w:val="18"/>
              </w:rPr>
              <w:t>Документирование</w:t>
            </w:r>
            <w:r>
              <w:rPr>
                <w:rFonts w:eastAsia="Times New Roman"/>
                <w:color w:val="000000"/>
                <w:sz w:val="18"/>
                <w:szCs w:val="18"/>
              </w:rPr>
              <w:t xml:space="preserve"> и презентация</w:t>
            </w:r>
            <w:r w:rsidRPr="0079216C">
              <w:rPr>
                <w:rFonts w:eastAsia="Times New Roman"/>
                <w:color w:val="000000"/>
                <w:sz w:val="18"/>
                <w:szCs w:val="18"/>
              </w:rPr>
              <w:t xml:space="preserve"> приложения</w:t>
            </w:r>
          </w:p>
        </w:tc>
        <w:tc>
          <w:tcPr>
            <w:tcW w:w="622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2FD86" w14:textId="77777777" w:rsidR="00D17F99" w:rsidRPr="000A6BBE" w:rsidRDefault="00D17F99" w:rsidP="00D17F99">
            <w:pPr>
              <w:rPr>
                <w:rFonts w:eastAsia="Times New Roman"/>
                <w:color w:val="FF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Отчет составлен в соответствии с макетом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4D964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4B7C1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17F99" w:rsidRPr="0079216C" w14:paraId="011FC966" w14:textId="77777777" w:rsidTr="0047785E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82E45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13CD82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Доклад имеет четкую структуру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BFAFCC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7E819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17F99" w:rsidRPr="0079216C" w14:paraId="381BB824" w14:textId="77777777" w:rsidTr="0047785E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DF804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A08080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Стратегия разработки изложена ясно и полно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EAC02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985B7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17F99" w:rsidRPr="0079216C" w14:paraId="235D742E" w14:textId="77777777" w:rsidTr="00163D6F">
        <w:trPr>
          <w:trHeight w:val="227"/>
        </w:trPr>
        <w:tc>
          <w:tcPr>
            <w:tcW w:w="17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3FDE5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F23C" w14:textId="77777777" w:rsidR="00D17F99" w:rsidRPr="0079216C" w:rsidRDefault="00D17F99" w:rsidP="00D17F99">
            <w:pPr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szCs w:val="24"/>
              </w:rPr>
              <w:t>Мультимедийная презентация полностью иллюстрирует и дополняет основные положения доклада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CE2E8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9A28B" w14:textId="77777777" w:rsidR="00D17F99" w:rsidRPr="0079216C" w:rsidRDefault="00D17F99" w:rsidP="00D17F99">
            <w:pPr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D17F99" w:rsidRPr="0079216C" w14:paraId="7048E8A5" w14:textId="77777777" w:rsidTr="00163D6F">
        <w:trPr>
          <w:trHeight w:val="300"/>
        </w:trPr>
        <w:tc>
          <w:tcPr>
            <w:tcW w:w="7929" w:type="dxa"/>
            <w:gridSpan w:val="4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EDFB4" w14:textId="77777777" w:rsidR="00D17F99" w:rsidRPr="0079216C" w:rsidRDefault="00D17F99" w:rsidP="00D17F99">
            <w:pPr>
              <w:jc w:val="right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Всего:</w:t>
            </w:r>
          </w:p>
        </w:tc>
        <w:tc>
          <w:tcPr>
            <w:tcW w:w="1136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8D1CF" w14:textId="77777777" w:rsidR="00D17F99" w:rsidRPr="0079216C" w:rsidRDefault="00D17F99" w:rsidP="00D17F9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35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5CEBD" w14:textId="77777777" w:rsidR="00D17F99" w:rsidRPr="0079216C" w:rsidRDefault="00D17F99" w:rsidP="00D17F99">
            <w:pPr>
              <w:jc w:val="center"/>
              <w:rPr>
                <w:rFonts w:eastAsia="Times New Roman"/>
                <w:b/>
                <w:bCs/>
                <w:color w:val="000000"/>
                <w:sz w:val="18"/>
                <w:szCs w:val="18"/>
              </w:rPr>
            </w:pPr>
            <w:r w:rsidRPr="0079216C">
              <w:rPr>
                <w:rFonts w:eastAsia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17F99" w:rsidRPr="006208B8" w14:paraId="2F391205" w14:textId="77777777" w:rsidTr="006208B8">
        <w:trPr>
          <w:gridBefore w:val="1"/>
          <w:gridAfter w:val="2"/>
          <w:wBefore w:w="34" w:type="dxa"/>
          <w:wAfter w:w="2052" w:type="dxa"/>
          <w:trHeight w:hRule="exact" w:val="340"/>
        </w:trPr>
        <w:tc>
          <w:tcPr>
            <w:tcW w:w="5353" w:type="dxa"/>
            <w:gridSpan w:val="2"/>
            <w:vAlign w:val="bottom"/>
          </w:tcPr>
          <w:p w14:paraId="381206CA" w14:textId="77777777" w:rsidR="00D17F99" w:rsidRPr="006208B8" w:rsidRDefault="00D17F99" w:rsidP="00D17F99">
            <w:pPr>
              <w:rPr>
                <w:rFonts w:eastAsia="Times New Roman"/>
                <w:b/>
              </w:rPr>
            </w:pPr>
            <w:r w:rsidRPr="006208B8">
              <w:rPr>
                <w:rFonts w:eastAsia="Times New Roman"/>
                <w:b/>
              </w:rPr>
              <w:t>Количество набранных баллов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vAlign w:val="bottom"/>
          </w:tcPr>
          <w:p w14:paraId="269B4F2C" w14:textId="77777777" w:rsidR="00D17F99" w:rsidRPr="006208B8" w:rsidRDefault="00D17F99" w:rsidP="00D17F99">
            <w:pPr>
              <w:rPr>
                <w:rFonts w:eastAsia="Times New Roman"/>
              </w:rPr>
            </w:pPr>
          </w:p>
        </w:tc>
      </w:tr>
    </w:tbl>
    <w:p w14:paraId="3B7504C9" w14:textId="77777777" w:rsidR="004C0BE8" w:rsidRDefault="004C0BE8" w:rsidP="00531407">
      <w:pPr>
        <w:pStyle w:val="a9"/>
        <w:spacing w:before="0" w:beforeAutospacing="0" w:after="0" w:afterAutospacing="0"/>
        <w:jc w:val="center"/>
        <w:rPr>
          <w:b/>
          <w:bCs/>
          <w:sz w:val="22"/>
          <w:szCs w:val="22"/>
        </w:rPr>
      </w:pPr>
    </w:p>
    <w:p w14:paraId="13456AFD" w14:textId="77777777" w:rsidR="00BC47B0" w:rsidRPr="00E16CF8" w:rsidRDefault="00BC47B0" w:rsidP="00BC47B0">
      <w:pPr>
        <w:pStyle w:val="a9"/>
        <w:spacing w:before="0" w:beforeAutospacing="0" w:after="240" w:afterAutospacing="0"/>
        <w:jc w:val="center"/>
        <w:rPr>
          <w:b/>
          <w:sz w:val="22"/>
          <w:szCs w:val="22"/>
        </w:rPr>
      </w:pPr>
      <w:r w:rsidRPr="009B4EE0">
        <w:rPr>
          <w:b/>
          <w:bCs/>
          <w:sz w:val="22"/>
          <w:szCs w:val="22"/>
        </w:rPr>
        <w:lastRenderedPageBreak/>
        <w:t xml:space="preserve">Шкала итоговых оценок успеваемости по </w:t>
      </w:r>
      <w:r>
        <w:rPr>
          <w:b/>
          <w:bCs/>
          <w:sz w:val="22"/>
          <w:szCs w:val="22"/>
        </w:rPr>
        <w:t>практике</w:t>
      </w:r>
    </w:p>
    <w:tbl>
      <w:tblPr>
        <w:tblW w:w="10206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992"/>
        <w:gridCol w:w="7087"/>
      </w:tblGrid>
      <w:tr w:rsidR="00BC47B0" w:rsidRPr="00E16CF8" w14:paraId="7821A3E2" w14:textId="77777777" w:rsidTr="00F52858">
        <w:trPr>
          <w:trHeight w:val="7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628D3" w14:textId="77777777" w:rsidR="00BC47B0" w:rsidRPr="00E16CF8" w:rsidRDefault="00BC47B0" w:rsidP="00F52858">
            <w:pPr>
              <w:jc w:val="center"/>
            </w:pPr>
            <w:r w:rsidRPr="00E16CF8">
              <w:rPr>
                <w:bCs/>
              </w:rPr>
              <w:t xml:space="preserve">оценка </w:t>
            </w:r>
          </w:p>
          <w:p w14:paraId="77F91A57" w14:textId="77777777" w:rsidR="00BC47B0" w:rsidRPr="00E16CF8" w:rsidRDefault="00BC47B0" w:rsidP="00F5285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7466D4" w14:textId="77777777" w:rsidR="00BC47B0" w:rsidRPr="00E16CF8" w:rsidRDefault="00BC47B0" w:rsidP="00F52858">
            <w:pPr>
              <w:jc w:val="center"/>
            </w:pPr>
            <w:r w:rsidRPr="00E16CF8">
              <w:rPr>
                <w:bCs/>
              </w:rPr>
              <w:t xml:space="preserve">Сумма баллов 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9AA28" w14:textId="77777777" w:rsidR="00BC47B0" w:rsidRPr="00E16CF8" w:rsidRDefault="00BC47B0" w:rsidP="00F52858">
            <w:pPr>
              <w:ind w:left="29" w:right="180"/>
              <w:jc w:val="center"/>
            </w:pPr>
            <w:r w:rsidRPr="00E16CF8">
              <w:t>Пояснение оценок</w:t>
            </w:r>
          </w:p>
        </w:tc>
      </w:tr>
      <w:tr w:rsidR="00BC47B0" w:rsidRPr="00E16CF8" w14:paraId="5450D102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990FC2" w14:textId="77777777" w:rsidR="00BC47B0" w:rsidRPr="00E16CF8" w:rsidRDefault="00BC47B0" w:rsidP="00F52858">
            <w:pPr>
              <w:ind w:right="-135"/>
            </w:pPr>
            <w:r w:rsidRPr="00E16CF8">
              <w:t>отлично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FE6CA7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 xml:space="preserve">100 – 90 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B2114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полностью, без пробелов, необходимые компетенции сформированы, все предусмотренные программой обучения учебные задания выполнены, качество их выполнения высокое.</w:t>
            </w:r>
          </w:p>
        </w:tc>
      </w:tr>
      <w:tr w:rsidR="00BC47B0" w:rsidRPr="00E16CF8" w14:paraId="129EC2A7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6F2446" w14:textId="77777777" w:rsidR="00BC47B0" w:rsidRPr="00E16CF8" w:rsidRDefault="00BC47B0" w:rsidP="00F52858">
            <w:r w:rsidRPr="00E16CF8">
              <w:t>хорошо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CF7682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 xml:space="preserve">89 – 75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023456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полностью, необходимые компетенции в основном сформированы, все предусмотренные программой обучения учебные задания выполнены, качество их выполнения достаточно высокое.</w:t>
            </w:r>
          </w:p>
        </w:tc>
      </w:tr>
      <w:tr w:rsidR="00BC47B0" w:rsidRPr="00E16CF8" w14:paraId="68903918" w14:textId="77777777" w:rsidTr="00F52858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9E3A6F" w14:textId="77777777" w:rsidR="00BC47B0" w:rsidRPr="00E16CF8" w:rsidRDefault="00BC47B0" w:rsidP="00F52858">
            <w:r w:rsidRPr="00E16CF8">
              <w:t>удовлетворительно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34B640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t>74  – 60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8DE5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освоено частично, но пробелы не носят существенного характера, необходимые компетенции в основном сформированы, большинство предусмотренных программой обучения учебных задач выполнено, в них имеются ошибки.</w:t>
            </w:r>
          </w:p>
        </w:tc>
      </w:tr>
      <w:tr w:rsidR="00BC47B0" w:rsidRPr="00E16CF8" w14:paraId="057322E0" w14:textId="77777777" w:rsidTr="00F52858"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EB42AE" w14:textId="77777777" w:rsidR="00BC47B0" w:rsidRPr="00E16CF8" w:rsidRDefault="00BC47B0" w:rsidP="00F52858">
            <w:r w:rsidRPr="00E16CF8">
              <w:t>неудовлетворительно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69FBCD" w14:textId="77777777" w:rsidR="00BC47B0" w:rsidRPr="00E16CF8" w:rsidRDefault="00BC47B0" w:rsidP="00F52858">
            <w:pPr>
              <w:ind w:left="-540" w:right="-365"/>
              <w:jc w:val="center"/>
            </w:pPr>
            <w:r w:rsidRPr="00E16CF8">
              <w:rPr>
                <w:lang w:val="en-US"/>
              </w:rPr>
              <w:t xml:space="preserve">0 – </w:t>
            </w:r>
            <w:r w:rsidRPr="00E16CF8">
              <w:t>59</w:t>
            </w:r>
            <w:r w:rsidRPr="00E16CF8">
              <w:rPr>
                <w:lang w:val="en-US"/>
              </w:rPr>
              <w:t xml:space="preserve"> </w:t>
            </w:r>
          </w:p>
        </w:tc>
        <w:tc>
          <w:tcPr>
            <w:tcW w:w="7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EDEB93" w14:textId="77777777" w:rsidR="00BC47B0" w:rsidRPr="00E16CF8" w:rsidRDefault="00BC47B0" w:rsidP="00F52858">
            <w:pPr>
              <w:ind w:left="29" w:right="180"/>
              <w:jc w:val="both"/>
            </w:pPr>
            <w:r>
              <w:t>С</w:t>
            </w:r>
            <w:r w:rsidRPr="00E16CF8">
              <w:t xml:space="preserve">одержание </w:t>
            </w:r>
            <w:r>
              <w:t>практики</w:t>
            </w:r>
            <w:r w:rsidRPr="00E16CF8">
              <w:t xml:space="preserve"> не освоено, необходимые компетенции не сформированы, большинство предусмотренных программой обучения учебных заданий не выполнено, качество их выполнения оценено числом баллов, близким к минимальному.</w:t>
            </w:r>
          </w:p>
        </w:tc>
      </w:tr>
    </w:tbl>
    <w:p w14:paraId="2D0D8EE4" w14:textId="77777777" w:rsidR="00BC47B0" w:rsidRPr="00786A36" w:rsidRDefault="00BC47B0" w:rsidP="00BC47B0">
      <w:pPr>
        <w:ind w:left="28" w:right="181"/>
        <w:jc w:val="both"/>
      </w:pPr>
    </w:p>
    <w:p w14:paraId="7C2F9E69" w14:textId="77777777" w:rsidR="00E07ECE" w:rsidRPr="00096F5E" w:rsidRDefault="00E07ECE" w:rsidP="00E07ECE">
      <w:pPr>
        <w:pStyle w:val="a8"/>
        <w:numPr>
          <w:ilvl w:val="0"/>
          <w:numId w:val="5"/>
        </w:numPr>
        <w:shd w:val="clear" w:color="auto" w:fill="FFFFFF"/>
        <w:spacing w:before="240" w:line="360" w:lineRule="auto"/>
        <w:rPr>
          <w:rFonts w:eastAsia="Times New Roman"/>
          <w:b/>
          <w:sz w:val="22"/>
        </w:rPr>
      </w:pPr>
      <w:r w:rsidRPr="00096F5E">
        <w:rPr>
          <w:rFonts w:eastAsia="Times New Roman"/>
          <w:b/>
          <w:sz w:val="22"/>
        </w:rPr>
        <w:t>Характеристика</w:t>
      </w:r>
    </w:p>
    <w:p w14:paraId="49DD1D54" w14:textId="77777777" w:rsidR="00917F1D" w:rsidRPr="00096F5E" w:rsidRDefault="00257F66" w:rsidP="00E07ECE">
      <w:pPr>
        <w:pStyle w:val="a8"/>
        <w:shd w:val="clear" w:color="auto" w:fill="FFFFFF"/>
        <w:spacing w:before="240" w:line="360" w:lineRule="auto"/>
        <w:ind w:left="1397" w:firstLine="0"/>
        <w:rPr>
          <w:rFonts w:eastAsia="Times New Roman"/>
          <w:sz w:val="22"/>
        </w:rPr>
      </w:pPr>
      <w:r w:rsidRPr="00096F5E">
        <w:rPr>
          <w:rFonts w:eastAsia="Times New Roman"/>
          <w:sz w:val="22"/>
        </w:rPr>
        <w:t>За время практики обучающийся проявил личностные и деловые качества: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88"/>
        <w:gridCol w:w="1458"/>
        <w:gridCol w:w="1560"/>
        <w:gridCol w:w="1417"/>
      </w:tblGrid>
      <w:tr w:rsidR="00B97769" w:rsidRPr="002110BC" w14:paraId="28B671C1" w14:textId="77777777" w:rsidTr="00A37FB5">
        <w:trPr>
          <w:trHeight w:hRule="exact" w:val="312"/>
        </w:trPr>
        <w:tc>
          <w:tcPr>
            <w:tcW w:w="5488" w:type="dxa"/>
            <w:vMerge w:val="restart"/>
            <w:shd w:val="clear" w:color="auto" w:fill="FFFFFF"/>
            <w:vAlign w:val="center"/>
          </w:tcPr>
          <w:p w14:paraId="42BAEAAB" w14:textId="77777777" w:rsidR="00B97769" w:rsidRPr="002110BC" w:rsidRDefault="00B97769" w:rsidP="006876C8">
            <w:pPr>
              <w:shd w:val="clear" w:color="auto" w:fill="FFFFFF"/>
              <w:spacing w:line="230" w:lineRule="exact"/>
              <w:ind w:right="15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Проявленные личностные и деловые качества</w:t>
            </w:r>
          </w:p>
        </w:tc>
        <w:tc>
          <w:tcPr>
            <w:tcW w:w="4435" w:type="dxa"/>
            <w:gridSpan w:val="3"/>
            <w:shd w:val="clear" w:color="auto" w:fill="FFFFFF"/>
            <w:vAlign w:val="center"/>
          </w:tcPr>
          <w:p w14:paraId="17C98315" w14:textId="77777777" w:rsidR="00B97769" w:rsidRPr="002110BC" w:rsidRDefault="00B97769" w:rsidP="006876C8">
            <w:pPr>
              <w:shd w:val="clear" w:color="auto" w:fill="FFFFFF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Степень проявления</w:t>
            </w:r>
          </w:p>
        </w:tc>
      </w:tr>
      <w:tr w:rsidR="00B97769" w:rsidRPr="002110BC" w14:paraId="3CFFBBD5" w14:textId="77777777" w:rsidTr="00A37FB5">
        <w:trPr>
          <w:trHeight w:hRule="exact" w:val="586"/>
        </w:trPr>
        <w:tc>
          <w:tcPr>
            <w:tcW w:w="5488" w:type="dxa"/>
            <w:vMerge/>
            <w:shd w:val="clear" w:color="auto" w:fill="FFFFFF"/>
          </w:tcPr>
          <w:p w14:paraId="7A36CAA2" w14:textId="77777777" w:rsidR="00B97769" w:rsidRPr="002110BC" w:rsidRDefault="00B97769">
            <w:pPr>
              <w:rPr>
                <w:b/>
              </w:rPr>
            </w:pPr>
          </w:p>
        </w:tc>
        <w:tc>
          <w:tcPr>
            <w:tcW w:w="1458" w:type="dxa"/>
            <w:shd w:val="clear" w:color="auto" w:fill="FFFFFF"/>
            <w:vAlign w:val="center"/>
          </w:tcPr>
          <w:p w14:paraId="23089AAB" w14:textId="77777777" w:rsidR="00B97769" w:rsidRPr="002110BC" w:rsidRDefault="00B97769" w:rsidP="00A37FB5">
            <w:pPr>
              <w:shd w:val="clear" w:color="auto" w:fill="FFFFFF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Не проявлял</w:t>
            </w:r>
          </w:p>
        </w:tc>
        <w:tc>
          <w:tcPr>
            <w:tcW w:w="1560" w:type="dxa"/>
            <w:shd w:val="clear" w:color="auto" w:fill="FFFFFF"/>
            <w:vAlign w:val="center"/>
          </w:tcPr>
          <w:p w14:paraId="1C2268AA" w14:textId="77777777" w:rsidR="00B97769" w:rsidRPr="002110BC" w:rsidRDefault="00B97769" w:rsidP="00A37FB5">
            <w:pPr>
              <w:shd w:val="clear" w:color="auto" w:fill="FFFFFF"/>
              <w:spacing w:line="230" w:lineRule="exact"/>
              <w:ind w:left="10" w:right="1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Проявлял эпизодически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6F1613BA" w14:textId="77777777" w:rsidR="00B97769" w:rsidRPr="002110BC" w:rsidRDefault="00B97769" w:rsidP="00A37FB5">
            <w:pPr>
              <w:shd w:val="clear" w:color="auto" w:fill="FFFFFF"/>
              <w:spacing w:line="230" w:lineRule="exact"/>
              <w:ind w:left="14" w:right="24"/>
              <w:jc w:val="center"/>
              <w:rPr>
                <w:b/>
              </w:rPr>
            </w:pPr>
            <w:r w:rsidRPr="002110BC">
              <w:rPr>
                <w:rFonts w:eastAsia="Times New Roman"/>
                <w:b/>
              </w:rPr>
              <w:t>Проявлял регулярно</w:t>
            </w:r>
          </w:p>
        </w:tc>
      </w:tr>
      <w:tr w:rsidR="00B97769" w:rsidRPr="002110BC" w14:paraId="49031156" w14:textId="77777777" w:rsidTr="00C366C3">
        <w:trPr>
          <w:trHeight w:hRule="exact" w:val="536"/>
        </w:trPr>
        <w:tc>
          <w:tcPr>
            <w:tcW w:w="5488" w:type="dxa"/>
            <w:shd w:val="clear" w:color="auto" w:fill="FFFFFF"/>
            <w:vAlign w:val="center"/>
          </w:tcPr>
          <w:p w14:paraId="39D5BE8F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Понимание сущности и социальной значимости профессии </w:t>
            </w:r>
            <w:r w:rsidRPr="002110BC">
              <w:rPr>
                <w:rFonts w:eastAsia="Times New Roman"/>
                <w:b/>
              </w:rPr>
              <w:t>программиста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57FC482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046979C2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D70BCAD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035CCDA1" w14:textId="77777777" w:rsidTr="00C366C3">
        <w:trPr>
          <w:trHeight w:hRule="exact" w:val="326"/>
        </w:trPr>
        <w:tc>
          <w:tcPr>
            <w:tcW w:w="5488" w:type="dxa"/>
            <w:shd w:val="clear" w:color="auto" w:fill="FFFFFF"/>
            <w:vAlign w:val="center"/>
          </w:tcPr>
          <w:p w14:paraId="15BCFDF1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Проявление интереса к профессии </w:t>
            </w:r>
            <w:r w:rsidRPr="002110BC">
              <w:rPr>
                <w:rFonts w:eastAsia="Times New Roman"/>
                <w:b/>
              </w:rPr>
              <w:t>программиста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E66B70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15887564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F0C3BBF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6086C2E9" w14:textId="77777777" w:rsidTr="00C366C3">
        <w:trPr>
          <w:trHeight w:hRule="exact" w:val="533"/>
        </w:trPr>
        <w:tc>
          <w:tcPr>
            <w:tcW w:w="5488" w:type="dxa"/>
            <w:shd w:val="clear" w:color="auto" w:fill="FFFFFF"/>
            <w:vAlign w:val="center"/>
          </w:tcPr>
          <w:p w14:paraId="1A4958A8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Ответственное отношение к выполнению порученных производственных заданий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ADADD3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0965DCC1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3D2940F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6A692B71" w14:textId="77777777" w:rsidTr="00C366C3">
        <w:trPr>
          <w:trHeight w:hRule="exact" w:val="413"/>
        </w:trPr>
        <w:tc>
          <w:tcPr>
            <w:tcW w:w="5488" w:type="dxa"/>
            <w:shd w:val="clear" w:color="auto" w:fill="FFFFFF"/>
            <w:vAlign w:val="center"/>
          </w:tcPr>
          <w:p w14:paraId="2CF05F14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Самооценка и самоанализ выполняемых действий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1C7C5477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8C116A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528F9C39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5B56EA06" w14:textId="77777777" w:rsidTr="00C366C3">
        <w:trPr>
          <w:trHeight w:hRule="exact" w:val="534"/>
        </w:trPr>
        <w:tc>
          <w:tcPr>
            <w:tcW w:w="5488" w:type="dxa"/>
            <w:shd w:val="clear" w:color="auto" w:fill="FFFFFF"/>
            <w:vAlign w:val="center"/>
          </w:tcPr>
          <w:p w14:paraId="5FB48E1A" w14:textId="77777777" w:rsidR="00B97769" w:rsidRPr="002110BC" w:rsidRDefault="00B97769" w:rsidP="00DC0071">
            <w:pPr>
              <w:shd w:val="clear" w:color="auto" w:fill="FFFFFF"/>
              <w:rPr>
                <w:rFonts w:eastAsia="Times New Roman"/>
              </w:rPr>
            </w:pPr>
            <w:r w:rsidRPr="002110BC">
              <w:t>Выбор методов и способов выполнения профессиональных задач, оценка их эффективности и качества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2CBC658C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2906720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08D12A7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1C978935" w14:textId="77777777" w:rsidTr="00C366C3">
        <w:trPr>
          <w:trHeight w:hRule="exact" w:val="456"/>
        </w:trPr>
        <w:tc>
          <w:tcPr>
            <w:tcW w:w="5488" w:type="dxa"/>
            <w:shd w:val="clear" w:color="auto" w:fill="FFFFFF"/>
            <w:vAlign w:val="center"/>
          </w:tcPr>
          <w:p w14:paraId="305CDD5E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Способность самостоятельно принимать решения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75A53C4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F068DE4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97E47DC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6C1F12F3" w14:textId="77777777" w:rsidTr="00C366C3">
        <w:trPr>
          <w:trHeight w:hRule="exact" w:val="566"/>
        </w:trPr>
        <w:tc>
          <w:tcPr>
            <w:tcW w:w="5488" w:type="dxa"/>
            <w:shd w:val="clear" w:color="auto" w:fill="FFFFFF"/>
            <w:vAlign w:val="center"/>
          </w:tcPr>
          <w:p w14:paraId="7C777843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Поиск, анализ и оценка информации, необходимой для постановки и решения профессиональных задач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E4DA385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5386DE7C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78122B9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7A4182AC" w14:textId="77777777" w:rsidTr="00C366C3">
        <w:trPr>
          <w:trHeight w:hRule="exact" w:val="853"/>
        </w:trPr>
        <w:tc>
          <w:tcPr>
            <w:tcW w:w="5488" w:type="dxa"/>
            <w:shd w:val="clear" w:color="auto" w:fill="FFFFFF"/>
            <w:vAlign w:val="center"/>
          </w:tcPr>
          <w:p w14:paraId="7F26DF0C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 xml:space="preserve">Использование информационно - коммуникационных технологий при освоении вида профессиональной деятельности </w:t>
            </w:r>
            <w:r w:rsidRPr="002110BC">
              <w:rPr>
                <w:rFonts w:eastAsia="Times New Roman"/>
                <w:b/>
              </w:rPr>
              <w:t>Разработка и администрирование баз данных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1147C96C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0A06E3A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4558C9C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004C7FE6" w14:textId="77777777" w:rsidTr="00C366C3">
        <w:trPr>
          <w:trHeight w:hRule="exact" w:val="505"/>
        </w:trPr>
        <w:tc>
          <w:tcPr>
            <w:tcW w:w="5488" w:type="dxa"/>
            <w:shd w:val="clear" w:color="auto" w:fill="FFFFFF"/>
            <w:vAlign w:val="center"/>
          </w:tcPr>
          <w:p w14:paraId="3E3F0735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Способность работать в коллективе и команде, обеспечение ее сплочения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13044683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2611C34B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127DD47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3084FC13" w14:textId="77777777" w:rsidTr="00C366C3">
        <w:trPr>
          <w:trHeight w:hRule="exact" w:val="588"/>
        </w:trPr>
        <w:tc>
          <w:tcPr>
            <w:tcW w:w="5488" w:type="dxa"/>
            <w:shd w:val="clear" w:color="auto" w:fill="FFFFFF"/>
            <w:vAlign w:val="center"/>
          </w:tcPr>
          <w:p w14:paraId="11D3438B" w14:textId="77777777" w:rsidR="00B97769" w:rsidRPr="002110BC" w:rsidRDefault="00B97769" w:rsidP="00DC0071">
            <w:pPr>
              <w:shd w:val="clear" w:color="auto" w:fill="FFFFFF"/>
              <w:rPr>
                <w:rFonts w:eastAsia="Times New Roman"/>
              </w:rPr>
            </w:pPr>
            <w:r w:rsidRPr="002110BC">
              <w:rPr>
                <w:rFonts w:eastAsia="Times New Roman"/>
              </w:rPr>
              <w:t>Эффективное общение с коллегами, руководством, потребителями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70D2ECAF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66CEDED4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29475497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  <w:tr w:rsidR="00B97769" w:rsidRPr="002110BC" w14:paraId="391425DA" w14:textId="77777777" w:rsidTr="00C366C3">
        <w:trPr>
          <w:trHeight w:hRule="exact" w:val="531"/>
        </w:trPr>
        <w:tc>
          <w:tcPr>
            <w:tcW w:w="5488" w:type="dxa"/>
            <w:shd w:val="clear" w:color="auto" w:fill="FFFFFF"/>
            <w:vAlign w:val="center"/>
          </w:tcPr>
          <w:p w14:paraId="78C728DC" w14:textId="77777777" w:rsidR="00B97769" w:rsidRPr="002110BC" w:rsidRDefault="00B97769" w:rsidP="00DC0071">
            <w:pPr>
              <w:shd w:val="clear" w:color="auto" w:fill="FFFFFF"/>
            </w:pPr>
            <w:r w:rsidRPr="002110BC">
              <w:rPr>
                <w:rFonts w:eastAsia="Times New Roman"/>
              </w:rPr>
              <w:t>Самостоятельное определение задач профессионального и личностного развития, самообразование</w:t>
            </w:r>
          </w:p>
        </w:tc>
        <w:tc>
          <w:tcPr>
            <w:tcW w:w="1458" w:type="dxa"/>
            <w:shd w:val="clear" w:color="auto" w:fill="FFFFFF"/>
            <w:vAlign w:val="center"/>
          </w:tcPr>
          <w:p w14:paraId="0B777676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560" w:type="dxa"/>
            <w:shd w:val="clear" w:color="auto" w:fill="FFFFFF"/>
            <w:vAlign w:val="center"/>
          </w:tcPr>
          <w:p w14:paraId="01084E22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  <w:tc>
          <w:tcPr>
            <w:tcW w:w="1417" w:type="dxa"/>
            <w:shd w:val="clear" w:color="auto" w:fill="FFFFFF"/>
            <w:vAlign w:val="center"/>
          </w:tcPr>
          <w:p w14:paraId="36AA29D8" w14:textId="77777777" w:rsidR="00B97769" w:rsidRPr="002110BC" w:rsidRDefault="00B97769" w:rsidP="00C366C3">
            <w:pPr>
              <w:shd w:val="clear" w:color="auto" w:fill="FFFFFF"/>
              <w:jc w:val="center"/>
            </w:pPr>
          </w:p>
        </w:tc>
      </w:tr>
    </w:tbl>
    <w:tbl>
      <w:tblPr>
        <w:tblStyle w:val="a7"/>
        <w:tblW w:w="9916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5"/>
        <w:gridCol w:w="918"/>
        <w:gridCol w:w="1168"/>
        <w:gridCol w:w="1031"/>
        <w:gridCol w:w="1279"/>
        <w:gridCol w:w="1750"/>
        <w:gridCol w:w="226"/>
        <w:gridCol w:w="249"/>
      </w:tblGrid>
      <w:tr w:rsidR="00DC0071" w:rsidRPr="00096F5E" w14:paraId="5900A354" w14:textId="77777777" w:rsidTr="00DF7A02">
        <w:trPr>
          <w:gridAfter w:val="1"/>
          <w:wAfter w:w="283" w:type="dxa"/>
        </w:trPr>
        <w:tc>
          <w:tcPr>
            <w:tcW w:w="3537" w:type="dxa"/>
          </w:tcPr>
          <w:p w14:paraId="54FCEE17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  <w:r w:rsidRPr="00096F5E">
              <w:rPr>
                <w:b/>
                <w:sz w:val="22"/>
                <w:szCs w:val="22"/>
              </w:rPr>
              <w:t>Результат аттестации</w:t>
            </w:r>
          </w:p>
        </w:tc>
        <w:tc>
          <w:tcPr>
            <w:tcW w:w="4820" w:type="dxa"/>
            <w:gridSpan w:val="4"/>
          </w:tcPr>
          <w:p w14:paraId="0646D6A7" w14:textId="77777777" w:rsidR="00DC0071" w:rsidRPr="00096F5E" w:rsidRDefault="00BE78C0" w:rsidP="002110BC">
            <w:pPr>
              <w:spacing w:before="226"/>
              <w:ind w:right="-108"/>
              <w:rPr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 xml:space="preserve">Объем и качество работы практиканта заслуживает оценки </w:t>
            </w:r>
          </w:p>
        </w:tc>
        <w:tc>
          <w:tcPr>
            <w:tcW w:w="1276" w:type="dxa"/>
            <w:gridSpan w:val="2"/>
          </w:tcPr>
          <w:p w14:paraId="66A58687" w14:textId="77777777" w:rsidR="00BE78C0" w:rsidRPr="00096F5E" w:rsidRDefault="00BE78C0" w:rsidP="002110BC">
            <w:pPr>
              <w:ind w:right="-108"/>
              <w:rPr>
                <w:sz w:val="22"/>
                <w:szCs w:val="22"/>
              </w:rPr>
            </w:pPr>
          </w:p>
          <w:p w14:paraId="7726DC48" w14:textId="77777777" w:rsidR="00DF7A02" w:rsidRPr="00096F5E" w:rsidRDefault="00DF7A02" w:rsidP="002110BC">
            <w:pPr>
              <w:ind w:right="-108"/>
              <w:rPr>
                <w:sz w:val="22"/>
                <w:szCs w:val="22"/>
              </w:rPr>
            </w:pPr>
          </w:p>
          <w:p w14:paraId="28DD9DEF" w14:textId="77777777" w:rsidR="00BE78C0" w:rsidRPr="00096F5E" w:rsidRDefault="00BE78C0" w:rsidP="003F5A41">
            <w:pPr>
              <w:ind w:right="-108"/>
              <w:rPr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«</w:t>
            </w:r>
            <w:r w:rsidR="003F5A41">
              <w:rPr>
                <w:sz w:val="22"/>
                <w:szCs w:val="22"/>
              </w:rPr>
              <w:t>______________</w:t>
            </w:r>
            <w:r w:rsidRPr="00096F5E">
              <w:rPr>
                <w:sz w:val="22"/>
                <w:szCs w:val="22"/>
              </w:rPr>
              <w:t>»</w:t>
            </w:r>
          </w:p>
        </w:tc>
      </w:tr>
      <w:tr w:rsidR="00DC0071" w:rsidRPr="00096F5E" w14:paraId="2778FC0C" w14:textId="77777777" w:rsidTr="00DF7A02">
        <w:trPr>
          <w:gridAfter w:val="2"/>
          <w:wAfter w:w="425" w:type="dxa"/>
        </w:trPr>
        <w:tc>
          <w:tcPr>
            <w:tcW w:w="3537" w:type="dxa"/>
          </w:tcPr>
          <w:p w14:paraId="0886AEA0" w14:textId="36B9BB7D" w:rsidR="00DC0071" w:rsidRPr="00096F5E" w:rsidRDefault="00DC0071" w:rsidP="009218BB">
            <w:pPr>
              <w:spacing w:before="120"/>
              <w:rPr>
                <w:b/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«</w:t>
            </w:r>
            <w:r w:rsidR="00272564">
              <w:rPr>
                <w:sz w:val="22"/>
                <w:szCs w:val="22"/>
              </w:rPr>
              <w:t>3</w:t>
            </w:r>
            <w:r w:rsidRPr="00096F5E">
              <w:rPr>
                <w:sz w:val="22"/>
                <w:szCs w:val="22"/>
              </w:rPr>
              <w:t xml:space="preserve">» </w:t>
            </w:r>
            <w:r w:rsidR="00272564">
              <w:rPr>
                <w:sz w:val="22"/>
                <w:szCs w:val="22"/>
              </w:rPr>
              <w:t>февраля</w:t>
            </w:r>
            <w:r w:rsidRPr="00096F5E">
              <w:rPr>
                <w:sz w:val="22"/>
                <w:szCs w:val="22"/>
              </w:rPr>
              <w:t xml:space="preserve"> 20</w:t>
            </w:r>
            <w:r w:rsidR="00272564">
              <w:rPr>
                <w:sz w:val="22"/>
                <w:szCs w:val="22"/>
              </w:rPr>
              <w:t>23</w:t>
            </w:r>
            <w:r w:rsidRPr="00096F5E">
              <w:rPr>
                <w:sz w:val="22"/>
                <w:szCs w:val="22"/>
              </w:rPr>
              <w:t xml:space="preserve"> г. </w:t>
            </w:r>
          </w:p>
        </w:tc>
        <w:tc>
          <w:tcPr>
            <w:tcW w:w="2268" w:type="dxa"/>
            <w:gridSpan w:val="2"/>
          </w:tcPr>
          <w:p w14:paraId="31E5F330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  <w:tc>
          <w:tcPr>
            <w:tcW w:w="3686" w:type="dxa"/>
            <w:gridSpan w:val="3"/>
          </w:tcPr>
          <w:p w14:paraId="5DAF41B7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</w:tr>
      <w:tr w:rsidR="00DC0071" w:rsidRPr="00096F5E" w14:paraId="4C118290" w14:textId="77777777" w:rsidTr="00DF7A02">
        <w:tc>
          <w:tcPr>
            <w:tcW w:w="4529" w:type="dxa"/>
            <w:gridSpan w:val="2"/>
          </w:tcPr>
          <w:p w14:paraId="676A27C8" w14:textId="77777777" w:rsidR="00DC0071" w:rsidRPr="00096F5E" w:rsidRDefault="00DC0071" w:rsidP="00D8164B">
            <w:pPr>
              <w:spacing w:before="226"/>
              <w:ind w:right="250"/>
              <w:rPr>
                <w:b/>
                <w:sz w:val="22"/>
                <w:szCs w:val="22"/>
              </w:rPr>
            </w:pPr>
            <w:r w:rsidRPr="00096F5E">
              <w:rPr>
                <w:sz w:val="22"/>
                <w:szCs w:val="22"/>
              </w:rPr>
              <w:t>Руководител</w:t>
            </w:r>
            <w:r w:rsidR="00D8164B" w:rsidRPr="00096F5E">
              <w:rPr>
                <w:sz w:val="22"/>
                <w:szCs w:val="22"/>
              </w:rPr>
              <w:t>ь</w:t>
            </w:r>
            <w:r w:rsidRPr="00096F5E">
              <w:rPr>
                <w:sz w:val="22"/>
                <w:szCs w:val="22"/>
              </w:rPr>
              <w:t xml:space="preserve"> практики</w:t>
            </w:r>
          </w:p>
        </w:tc>
        <w:tc>
          <w:tcPr>
            <w:tcW w:w="2410" w:type="dxa"/>
            <w:gridSpan w:val="2"/>
            <w:tcBorders>
              <w:bottom w:val="single" w:sz="4" w:space="0" w:color="auto"/>
            </w:tcBorders>
          </w:tcPr>
          <w:p w14:paraId="6E85122C" w14:textId="77777777" w:rsidR="00DC0071" w:rsidRPr="00096F5E" w:rsidRDefault="00DC0071" w:rsidP="002110BC">
            <w:pPr>
              <w:spacing w:before="226"/>
              <w:ind w:right="250"/>
              <w:rPr>
                <w:sz w:val="22"/>
                <w:szCs w:val="22"/>
              </w:rPr>
            </w:pPr>
          </w:p>
        </w:tc>
        <w:tc>
          <w:tcPr>
            <w:tcW w:w="2977" w:type="dxa"/>
            <w:gridSpan w:val="4"/>
          </w:tcPr>
          <w:p w14:paraId="02171F1E" w14:textId="4A3686E2" w:rsidR="00DC0071" w:rsidRPr="00096F5E" w:rsidRDefault="00272564" w:rsidP="002110BC">
            <w:pPr>
              <w:spacing w:before="226"/>
              <w:ind w:left="601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Пьяненкова А.В.</w:t>
            </w:r>
          </w:p>
        </w:tc>
      </w:tr>
    </w:tbl>
    <w:p w14:paraId="56CA9EC9" w14:textId="77777777" w:rsidR="00E77C3E" w:rsidRPr="00FF54E6" w:rsidRDefault="00E77C3E" w:rsidP="00E77C3E">
      <w:pPr>
        <w:shd w:val="clear" w:color="auto" w:fill="FFFFFF"/>
        <w:spacing w:before="226" w:line="274" w:lineRule="exact"/>
        <w:ind w:left="115" w:right="250" w:firstLine="566"/>
        <w:rPr>
          <w:sz w:val="22"/>
          <w:szCs w:val="22"/>
        </w:rPr>
      </w:pPr>
    </w:p>
    <w:sectPr w:rsidR="00E77C3E" w:rsidRPr="00FF54E6" w:rsidSect="000C675E">
      <w:headerReference w:type="first" r:id="rId8"/>
      <w:pgSz w:w="11909" w:h="16834" w:code="9"/>
      <w:pgMar w:top="1134" w:right="851" w:bottom="567" w:left="1134" w:header="568" w:footer="720" w:gutter="0"/>
      <w:cols w:space="6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C89F9" w14:textId="77777777" w:rsidR="00BD63A2" w:rsidRDefault="00BD63A2" w:rsidP="00537D86">
      <w:r>
        <w:separator/>
      </w:r>
    </w:p>
  </w:endnote>
  <w:endnote w:type="continuationSeparator" w:id="0">
    <w:p w14:paraId="1DC06583" w14:textId="77777777" w:rsidR="00BD63A2" w:rsidRDefault="00BD63A2" w:rsidP="00537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A4B10" w14:textId="77777777" w:rsidR="00BD63A2" w:rsidRDefault="00BD63A2" w:rsidP="00537D86">
      <w:r>
        <w:separator/>
      </w:r>
    </w:p>
  </w:footnote>
  <w:footnote w:type="continuationSeparator" w:id="0">
    <w:p w14:paraId="55777106" w14:textId="77777777" w:rsidR="00BD63A2" w:rsidRDefault="00BD63A2" w:rsidP="00537D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07A72" w14:textId="77777777" w:rsidR="008745B2" w:rsidRDefault="00E23B58" w:rsidP="00D9508B">
    <w:pPr>
      <w:pStyle w:val="a3"/>
      <w:jc w:val="center"/>
      <w:rPr>
        <w:sz w:val="22"/>
        <w:szCs w:val="22"/>
      </w:rPr>
    </w:pPr>
    <w:r w:rsidRPr="000C675E">
      <w:rPr>
        <w:sz w:val="22"/>
        <w:szCs w:val="22"/>
      </w:rPr>
      <w:t>БЮДЖЕТНОЕ</w:t>
    </w:r>
    <w:r w:rsidR="00DE301D">
      <w:rPr>
        <w:sz w:val="22"/>
        <w:szCs w:val="22"/>
      </w:rPr>
      <w:t xml:space="preserve"> ПРОФЕССИОНАЛЬНОЕ</w:t>
    </w:r>
    <w:r w:rsidR="00DE301D" w:rsidRPr="000C675E">
      <w:rPr>
        <w:sz w:val="22"/>
        <w:szCs w:val="22"/>
      </w:rPr>
      <w:t xml:space="preserve"> </w:t>
    </w:r>
    <w:r w:rsidRPr="000C675E">
      <w:rPr>
        <w:sz w:val="22"/>
        <w:szCs w:val="22"/>
      </w:rPr>
      <w:t xml:space="preserve">ОБРАЗОВАТЕЛЬНОЕ </w:t>
    </w:r>
    <w:r w:rsidR="00E31209" w:rsidRPr="000C675E">
      <w:rPr>
        <w:sz w:val="22"/>
        <w:szCs w:val="22"/>
      </w:rPr>
      <w:t>УЧРЕЖДЕНИЕ</w:t>
    </w:r>
  </w:p>
  <w:p w14:paraId="6B76370F" w14:textId="77777777" w:rsidR="00E23B58" w:rsidRPr="000C675E" w:rsidRDefault="00E31209" w:rsidP="00D9508B">
    <w:pPr>
      <w:pStyle w:val="a3"/>
      <w:jc w:val="center"/>
      <w:rPr>
        <w:sz w:val="22"/>
        <w:szCs w:val="22"/>
      </w:rPr>
    </w:pPr>
    <w:r>
      <w:rPr>
        <w:sz w:val="22"/>
        <w:szCs w:val="22"/>
      </w:rPr>
      <w:t>ОМСКОЙ ОБЛАСТИ</w:t>
    </w:r>
    <w:r w:rsidRPr="000C675E">
      <w:rPr>
        <w:sz w:val="22"/>
        <w:szCs w:val="22"/>
      </w:rPr>
      <w:br/>
    </w:r>
    <w:r w:rsidR="00E23B58" w:rsidRPr="000C675E">
      <w:rPr>
        <w:sz w:val="22"/>
        <w:szCs w:val="22"/>
      </w:rPr>
      <w:t>«ОМСКИЙ АВИАЦИОННЫЙ КОЛЛЕДЖ ИМЕНИ Н.Е. ЖУКОВСКОГО»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ADA"/>
    <w:multiLevelType w:val="hybridMultilevel"/>
    <w:tmpl w:val="541C13AC"/>
    <w:lvl w:ilvl="0" w:tplc="0512D6F6">
      <w:start w:val="1"/>
      <w:numFmt w:val="decimal"/>
      <w:lvlText w:val="%1."/>
      <w:lvlJc w:val="left"/>
      <w:pPr>
        <w:ind w:left="13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17" w:hanging="360"/>
      </w:pPr>
    </w:lvl>
    <w:lvl w:ilvl="2" w:tplc="0419001B" w:tentative="1">
      <w:start w:val="1"/>
      <w:numFmt w:val="lowerRoman"/>
      <w:lvlText w:val="%3."/>
      <w:lvlJc w:val="right"/>
      <w:pPr>
        <w:ind w:left="2837" w:hanging="180"/>
      </w:pPr>
    </w:lvl>
    <w:lvl w:ilvl="3" w:tplc="0419000F" w:tentative="1">
      <w:start w:val="1"/>
      <w:numFmt w:val="decimal"/>
      <w:lvlText w:val="%4."/>
      <w:lvlJc w:val="left"/>
      <w:pPr>
        <w:ind w:left="3557" w:hanging="360"/>
      </w:pPr>
    </w:lvl>
    <w:lvl w:ilvl="4" w:tplc="04190019" w:tentative="1">
      <w:start w:val="1"/>
      <w:numFmt w:val="lowerLetter"/>
      <w:lvlText w:val="%5."/>
      <w:lvlJc w:val="left"/>
      <w:pPr>
        <w:ind w:left="4277" w:hanging="360"/>
      </w:pPr>
    </w:lvl>
    <w:lvl w:ilvl="5" w:tplc="0419001B" w:tentative="1">
      <w:start w:val="1"/>
      <w:numFmt w:val="lowerRoman"/>
      <w:lvlText w:val="%6."/>
      <w:lvlJc w:val="right"/>
      <w:pPr>
        <w:ind w:left="4997" w:hanging="180"/>
      </w:pPr>
    </w:lvl>
    <w:lvl w:ilvl="6" w:tplc="0419000F" w:tentative="1">
      <w:start w:val="1"/>
      <w:numFmt w:val="decimal"/>
      <w:lvlText w:val="%7."/>
      <w:lvlJc w:val="left"/>
      <w:pPr>
        <w:ind w:left="5717" w:hanging="360"/>
      </w:pPr>
    </w:lvl>
    <w:lvl w:ilvl="7" w:tplc="04190019" w:tentative="1">
      <w:start w:val="1"/>
      <w:numFmt w:val="lowerLetter"/>
      <w:lvlText w:val="%8."/>
      <w:lvlJc w:val="left"/>
      <w:pPr>
        <w:ind w:left="6437" w:hanging="360"/>
      </w:pPr>
    </w:lvl>
    <w:lvl w:ilvl="8" w:tplc="0419001B" w:tentative="1">
      <w:start w:val="1"/>
      <w:numFmt w:val="lowerRoman"/>
      <w:lvlText w:val="%9."/>
      <w:lvlJc w:val="right"/>
      <w:pPr>
        <w:ind w:left="7157" w:hanging="180"/>
      </w:pPr>
    </w:lvl>
  </w:abstractNum>
  <w:abstractNum w:abstractNumId="1" w15:restartNumberingAfterBreak="0">
    <w:nsid w:val="1A2E1092"/>
    <w:multiLevelType w:val="hybridMultilevel"/>
    <w:tmpl w:val="C7767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641A950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64D2"/>
    <w:multiLevelType w:val="hybridMultilevel"/>
    <w:tmpl w:val="4E521A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E3098"/>
    <w:multiLevelType w:val="hybridMultilevel"/>
    <w:tmpl w:val="F3AA5E86"/>
    <w:lvl w:ilvl="0" w:tplc="43E64016">
      <w:start w:val="1"/>
      <w:numFmt w:val="decimal"/>
      <w:lvlText w:val="%1."/>
      <w:lvlJc w:val="left"/>
      <w:pPr>
        <w:ind w:left="1075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95" w:hanging="360"/>
      </w:pPr>
    </w:lvl>
    <w:lvl w:ilvl="2" w:tplc="0419001B" w:tentative="1">
      <w:start w:val="1"/>
      <w:numFmt w:val="lowerRoman"/>
      <w:lvlText w:val="%3."/>
      <w:lvlJc w:val="right"/>
      <w:pPr>
        <w:ind w:left="2515" w:hanging="180"/>
      </w:pPr>
    </w:lvl>
    <w:lvl w:ilvl="3" w:tplc="0419000F" w:tentative="1">
      <w:start w:val="1"/>
      <w:numFmt w:val="decimal"/>
      <w:lvlText w:val="%4."/>
      <w:lvlJc w:val="left"/>
      <w:pPr>
        <w:ind w:left="3235" w:hanging="360"/>
      </w:pPr>
    </w:lvl>
    <w:lvl w:ilvl="4" w:tplc="04190019" w:tentative="1">
      <w:start w:val="1"/>
      <w:numFmt w:val="lowerLetter"/>
      <w:lvlText w:val="%5."/>
      <w:lvlJc w:val="left"/>
      <w:pPr>
        <w:ind w:left="3955" w:hanging="360"/>
      </w:pPr>
    </w:lvl>
    <w:lvl w:ilvl="5" w:tplc="0419001B" w:tentative="1">
      <w:start w:val="1"/>
      <w:numFmt w:val="lowerRoman"/>
      <w:lvlText w:val="%6."/>
      <w:lvlJc w:val="right"/>
      <w:pPr>
        <w:ind w:left="4675" w:hanging="180"/>
      </w:pPr>
    </w:lvl>
    <w:lvl w:ilvl="6" w:tplc="0419000F" w:tentative="1">
      <w:start w:val="1"/>
      <w:numFmt w:val="decimal"/>
      <w:lvlText w:val="%7."/>
      <w:lvlJc w:val="left"/>
      <w:pPr>
        <w:ind w:left="5395" w:hanging="360"/>
      </w:pPr>
    </w:lvl>
    <w:lvl w:ilvl="7" w:tplc="04190019" w:tentative="1">
      <w:start w:val="1"/>
      <w:numFmt w:val="lowerLetter"/>
      <w:lvlText w:val="%8."/>
      <w:lvlJc w:val="left"/>
      <w:pPr>
        <w:ind w:left="6115" w:hanging="360"/>
      </w:pPr>
    </w:lvl>
    <w:lvl w:ilvl="8" w:tplc="0419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4" w15:restartNumberingAfterBreak="0">
    <w:nsid w:val="7F692EC8"/>
    <w:multiLevelType w:val="hybridMultilevel"/>
    <w:tmpl w:val="1E4CAF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F66"/>
    <w:rsid w:val="00001745"/>
    <w:rsid w:val="00037B86"/>
    <w:rsid w:val="00096F5E"/>
    <w:rsid w:val="000A6BBE"/>
    <w:rsid w:val="000C675E"/>
    <w:rsid w:val="000E6AE8"/>
    <w:rsid w:val="001124AA"/>
    <w:rsid w:val="00156A7C"/>
    <w:rsid w:val="00163D6F"/>
    <w:rsid w:val="001721EC"/>
    <w:rsid w:val="00197D33"/>
    <w:rsid w:val="001A41B6"/>
    <w:rsid w:val="001E22D7"/>
    <w:rsid w:val="002110BC"/>
    <w:rsid w:val="002457E3"/>
    <w:rsid w:val="00257F66"/>
    <w:rsid w:val="00263C2A"/>
    <w:rsid w:val="00272564"/>
    <w:rsid w:val="002A471B"/>
    <w:rsid w:val="002F38D7"/>
    <w:rsid w:val="002F4984"/>
    <w:rsid w:val="00325F87"/>
    <w:rsid w:val="003335F7"/>
    <w:rsid w:val="00345E2A"/>
    <w:rsid w:val="00380C83"/>
    <w:rsid w:val="00393631"/>
    <w:rsid w:val="003F5A41"/>
    <w:rsid w:val="0043220A"/>
    <w:rsid w:val="00457FD8"/>
    <w:rsid w:val="00464FE7"/>
    <w:rsid w:val="00467B4B"/>
    <w:rsid w:val="0047785E"/>
    <w:rsid w:val="004C0BE8"/>
    <w:rsid w:val="00531407"/>
    <w:rsid w:val="00536D0C"/>
    <w:rsid w:val="00537D86"/>
    <w:rsid w:val="005545A1"/>
    <w:rsid w:val="0061258C"/>
    <w:rsid w:val="006208B8"/>
    <w:rsid w:val="006876C8"/>
    <w:rsid w:val="006B2AED"/>
    <w:rsid w:val="007022DE"/>
    <w:rsid w:val="00752EBD"/>
    <w:rsid w:val="00773786"/>
    <w:rsid w:val="0079216C"/>
    <w:rsid w:val="007C1BEB"/>
    <w:rsid w:val="007C765A"/>
    <w:rsid w:val="007D2D77"/>
    <w:rsid w:val="007F6CCD"/>
    <w:rsid w:val="00804945"/>
    <w:rsid w:val="0082147A"/>
    <w:rsid w:val="00840C60"/>
    <w:rsid w:val="00865B9A"/>
    <w:rsid w:val="008745B2"/>
    <w:rsid w:val="00875DF0"/>
    <w:rsid w:val="0088145C"/>
    <w:rsid w:val="008E1123"/>
    <w:rsid w:val="00917F1D"/>
    <w:rsid w:val="009218BB"/>
    <w:rsid w:val="00932539"/>
    <w:rsid w:val="00A37FB5"/>
    <w:rsid w:val="00B97769"/>
    <w:rsid w:val="00BC47B0"/>
    <w:rsid w:val="00BC7E58"/>
    <w:rsid w:val="00BD63A2"/>
    <w:rsid w:val="00BE78C0"/>
    <w:rsid w:val="00C366C3"/>
    <w:rsid w:val="00D17F99"/>
    <w:rsid w:val="00D74997"/>
    <w:rsid w:val="00D8164B"/>
    <w:rsid w:val="00D85727"/>
    <w:rsid w:val="00D9508B"/>
    <w:rsid w:val="00DC0071"/>
    <w:rsid w:val="00DE301D"/>
    <w:rsid w:val="00DE5D0D"/>
    <w:rsid w:val="00DF7A02"/>
    <w:rsid w:val="00E07ECE"/>
    <w:rsid w:val="00E23B58"/>
    <w:rsid w:val="00E31209"/>
    <w:rsid w:val="00E77C3E"/>
    <w:rsid w:val="00F41503"/>
    <w:rsid w:val="00F5525D"/>
    <w:rsid w:val="00F61E5F"/>
    <w:rsid w:val="00FA0897"/>
    <w:rsid w:val="00FE398E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DB255D"/>
  <w15:docId w15:val="{42C68F5B-2769-4E2A-8E35-7443DD564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37D8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37D86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37D8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37D86"/>
    <w:rPr>
      <w:rFonts w:ascii="Times New Roman" w:hAnsi="Times New Roman" w:cs="Times New Roman"/>
      <w:sz w:val="20"/>
      <w:szCs w:val="20"/>
    </w:rPr>
  </w:style>
  <w:style w:type="table" w:styleId="a7">
    <w:name w:val="Table Grid"/>
    <w:basedOn w:val="a1"/>
    <w:uiPriority w:val="59"/>
    <w:rsid w:val="00537D8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E398E"/>
    <w:pPr>
      <w:widowControl/>
      <w:autoSpaceDE/>
      <w:autoSpaceDN/>
      <w:adjustRightInd/>
      <w:spacing w:line="276" w:lineRule="auto"/>
      <w:ind w:left="720" w:firstLine="709"/>
      <w:contextualSpacing/>
    </w:pPr>
    <w:rPr>
      <w:rFonts w:eastAsiaTheme="minorHAnsi" w:cstheme="minorBidi"/>
      <w:sz w:val="24"/>
      <w:szCs w:val="22"/>
      <w:lang w:eastAsia="en-US"/>
    </w:rPr>
  </w:style>
  <w:style w:type="paragraph" w:styleId="a9">
    <w:name w:val="Plain Text"/>
    <w:basedOn w:val="a"/>
    <w:link w:val="aa"/>
    <w:rsid w:val="00BC47B0"/>
    <w:pPr>
      <w:widowControl/>
      <w:autoSpaceDE/>
      <w:autoSpaceDN/>
      <w:adjustRightInd/>
      <w:spacing w:before="100" w:beforeAutospacing="1" w:after="100" w:afterAutospacing="1"/>
    </w:pPr>
    <w:rPr>
      <w:rFonts w:eastAsia="Times New Roman"/>
      <w:sz w:val="24"/>
      <w:szCs w:val="24"/>
      <w:lang w:eastAsia="en-US"/>
    </w:rPr>
  </w:style>
  <w:style w:type="character" w:customStyle="1" w:styleId="aa">
    <w:name w:val="Текст Знак"/>
    <w:basedOn w:val="a0"/>
    <w:link w:val="a9"/>
    <w:rsid w:val="00BC47B0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A2C480-8F65-4429-B053-1D2A806A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802</Words>
  <Characters>4576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Приложение</vt:lpstr>
      <vt:lpstr>Приложение</vt:lpstr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mir</dc:creator>
  <cp:lastModifiedBy>Inferno</cp:lastModifiedBy>
  <cp:revision>9</cp:revision>
  <dcterms:created xsi:type="dcterms:W3CDTF">2021-01-10T14:13:00Z</dcterms:created>
  <dcterms:modified xsi:type="dcterms:W3CDTF">2024-01-29T07:31:00Z</dcterms:modified>
</cp:coreProperties>
</file>