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125lde5puy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B+ Tree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B+ Trees are specialized self-balancing tree data structures optimized for efficient storage and retrieval operations, particularly in database systems and file systems. Based on the slideshow, here are detailed notes with additional information: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x29qgnx2t1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Core B+ Tree Concepts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cgq1fzy2d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B+ tree is a balanced tree structure with all leaf nodes at the same level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nodes contain only keys and pointers, while leaf nodes store both keys and data values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B+ Trees use a parameter 'm' (order) to determine the maximum number of children per node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an order m B+ tree: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node can have at most m children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node (except root) has at least ⌈m/2⌉ children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root has at least 2 children unless it's a leaf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u89x6uct9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Not Explicitly Stated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Leaf-level linking</w:t>
      </w:r>
      <w:r w:rsidDel="00000000" w:rsidR="00000000" w:rsidRPr="00000000">
        <w:rPr>
          <w:rtl w:val="0"/>
        </w:rPr>
        <w:t xml:space="preserve">: All leaf nodes are linked together in a linked list, allowing for efficient range queries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storage</w:t>
      </w:r>
      <w:r w:rsidDel="00000000" w:rsidR="00000000" w:rsidRPr="00000000">
        <w:rPr>
          <w:rtl w:val="0"/>
        </w:rPr>
        <w:t xml:space="preserve">: Unlike B-Trees, all data is stored exclusively at the leaf level in B+ Trees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More efficient disk I/O</w:t>
      </w:r>
      <w:r w:rsidDel="00000000" w:rsidR="00000000" w:rsidRPr="00000000">
        <w:rPr>
          <w:rtl w:val="0"/>
        </w:rPr>
        <w:t xml:space="preserve">: Because of the higher branching factor, fewer disk reads are typically required to find data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pke1gbdhd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Insertion Process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fzyhsiw2a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Initial State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tree begins with a single node (both leaf and root)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(like 42, 21, 63, 89) represent the keys of key-value pairs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leaf node stores both keys and associated data (although data isn't shown in examples)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ymbnngyb8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Node Splitting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 a value causes a node to exceed its capacity (m keys):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leaf nodes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leaf node is created to the right of the full node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keys are split: ⌈m/2⌉ keys stay in the original node, the rest move to the new node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smallest key in the new leaf node is </w:t>
      </w:r>
      <w:r w:rsidDel="00000000" w:rsidR="00000000" w:rsidRPr="00000000">
        <w:rPr>
          <w:b w:val="1"/>
          <w:rtl w:val="0"/>
        </w:rPr>
        <w:t xml:space="preserve">copied</w:t>
      </w:r>
      <w:r w:rsidDel="00000000" w:rsidR="00000000" w:rsidRPr="00000000">
        <w:rPr>
          <w:rtl w:val="0"/>
        </w:rPr>
        <w:t xml:space="preserve"> up to the parent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 leaf gets inserted into the doubly-linked list of leaf nodes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internal nodes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internal node is created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middle element is </w:t>
      </w:r>
      <w:r w:rsidDel="00000000" w:rsidR="00000000" w:rsidRPr="00000000">
        <w:rPr>
          <w:b w:val="1"/>
          <w:rtl w:val="0"/>
        </w:rPr>
        <w:t xml:space="preserve">moved</w:t>
      </w:r>
      <w:r w:rsidDel="00000000" w:rsidR="00000000" w:rsidRPr="00000000">
        <w:rPr>
          <w:rtl w:val="0"/>
        </w:rPr>
        <w:t xml:space="preserve"> (not copied) to the parent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parent doesn't exist (as when splitting the root), a new root node is created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mh9ohw9rg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Specific Insertion Example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slides walk through several insertions (42, 21, 63, 89, 35, 10, 27, 96, 30, 37) showing how: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tree grows in levels when necessary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are redistributed during splits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Pointers are rearranged to maintain the B+ tree properties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ssha5vemq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Advanced Properties (Not Explicitly Covered)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rb2vtt4v0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Characteristics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Time</w:t>
      </w:r>
      <w:r w:rsidDel="00000000" w:rsidR="00000000" w:rsidRPr="00000000">
        <w:rPr>
          <w:rtl w:val="0"/>
        </w:rPr>
        <w:t xml:space="preserve">: O(log₂N) in the worst case, as the height of the tree is logarithmic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Insert/Delete Time</w:t>
      </w:r>
      <w:r w:rsidDel="00000000" w:rsidR="00000000" w:rsidRPr="00000000">
        <w:rPr>
          <w:rtl w:val="0"/>
        </w:rPr>
        <w:t xml:space="preserve">: O(log₂N) as we need to find the position first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</w:t>
      </w:r>
      <w:r w:rsidDel="00000000" w:rsidR="00000000" w:rsidRPr="00000000">
        <w:rPr>
          <w:rtl w:val="0"/>
        </w:rPr>
        <w:t xml:space="preserve">: High space utilization (typically 50-100%) because of the minimum occupancy requirement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xtes7d4ux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Deletion (Not Covered in Slides)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in B+ trees is more complex than insertion and requires: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Locating the key to delete (only at leaf level)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the key and potentially redistributing or merging nodes if a node becomes underfilled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necessary, propagating changes upward through the tree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q1p16kwkl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Applications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indexing (MySQL's InnoDB, PostgreSQL, etc.)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systems (NTFS, HFS+, etc.)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require efficient range queries and sequential access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3rny24nms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Variants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B+ Trees can be optimized for different storage media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 include prefix B+ trees and bulk-loaded B+ trees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zlw48sa12j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Key Differences from Other Tree Structures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49fx1shgk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B+ Tree vs B-Tree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B-Trees, data can be stored in internal nodes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B+ Trees store data only in leaf nodes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B+ Trees have interconnected leaf nodes for sequential access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73gp9006j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B+ Tree vs Red-Black Tree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B+ Trees are optimized for disk-based storage with higher branching factors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Red-Black trees are binary trees optimized for in-memory operations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