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eoig2ku31sx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PyMongo Introduction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Functionality</w:t>
      </w:r>
      <w:r w:rsidDel="00000000" w:rsidR="00000000" w:rsidRPr="00000000">
        <w:rPr>
          <w:rtl w:val="0"/>
        </w:rPr>
        <w:t xml:space="preserve">: PyMongo is the official Python driver for MongoDB, providing a Pythonic interface to interact with MongoDB databases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Philosophy</w:t>
      </w:r>
      <w:r w:rsidDel="00000000" w:rsidR="00000000" w:rsidRPr="00000000">
        <w:rPr>
          <w:rtl w:val="0"/>
        </w:rPr>
        <w:t xml:space="preserve">: Maps MongoDB's document-oriented model directly to Python dictionaries and lists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Installation Process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pymongo</w:t>
      </w:r>
      <w:r w:rsidDel="00000000" w:rsidR="00000000" w:rsidRPr="00000000">
        <w:rPr>
          <w:rtl w:val="0"/>
        </w:rPr>
        <w:t xml:space="preserve"> adds the driver to your Python environment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Compatibility</w:t>
      </w:r>
      <w:r w:rsidDel="00000000" w:rsidR="00000000" w:rsidRPr="00000000">
        <w:rPr>
          <w:rtl w:val="0"/>
        </w:rPr>
        <w:t xml:space="preserve">: Different PyMongo versions align with specific MongoDB server versions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MongoDB connection string URI format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authentication, TLS/SSL encryption, connection pooling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string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mongodb://[username:password@]host[:port][/database][?options]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port is 27017 if not specified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Provides specific exception types for different MongoDB operation failures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sch76s64i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MongoDB Connection with PyMongo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Establishment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MongoClient</w:t>
      </w:r>
      <w:r w:rsidDel="00000000" w:rsidR="00000000" w:rsidRPr="00000000">
        <w:rPr>
          <w:rtl w:val="0"/>
        </w:rPr>
        <w:t xml:space="preserve"> is the entry point for all MongoDB operations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specify connection parameters as URI string or individual parameters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connection pooling automatically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timeout settings can be customized for production environments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Scenarios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development usually connects to localhost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typically requires authentication credentials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Replica sets need multiple hosts specified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to MongoDB Atlas requires special configuration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practice is to store credentials in environment variables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strings with passwords should never be hardcoded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TLS/SSL should be enforced in production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50uoa47a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Database and Collection Access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Access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Dictionary-style access: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 = client['ds4300']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Attribute-style access: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 = client.ds4300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database on first document insertion if it doesn't exist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Collection Access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Dictionary-style: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 = db['myCollection']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Attribute-style: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 = db.myCollection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Collections are created lazily upon first insertion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databases: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client.list_database_names()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client.drop_database('db_name')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Collection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collections: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db.list_collection_names()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collection with options: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db.create_collection(name, options)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collection: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db.drop_collection('collection_name')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pn0phmx13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Document Operations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Inserting Documents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insert_one()</w:t>
      </w:r>
      <w:r w:rsidDel="00000000" w:rsidR="00000000" w:rsidRPr="00000000">
        <w:rPr>
          <w:rtl w:val="0"/>
        </w:rPr>
        <w:t xml:space="preserve">: Inserts a single document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InsertOneResult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ID is auto-generated if not provided (ObjectId type)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Inserted document is modified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 field if it wasn't present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the inserted document's ID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inserted_id</w:t>
      </w:r>
      <w:r w:rsidDel="00000000" w:rsidR="00000000" w:rsidRPr="00000000">
        <w:rPr>
          <w:rtl w:val="0"/>
        </w:rPr>
        <w:t xml:space="preserve"> property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Insert Performance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Single-document operations provide strong consistency guarantees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operations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insert_many()</w:t>
      </w:r>
      <w:r w:rsidDel="00000000" w:rsidR="00000000" w:rsidRPr="00000000">
        <w:rPr>
          <w:rtl w:val="0"/>
        </w:rPr>
        <w:t xml:space="preserve"> offer better performance for multiple documents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ObjectIds are designed to be generated efficiently without coordination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inserts (default) stop on first error; unordered continue despite errors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MongoDB documents are represented as Python dictionaries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contain nested dictionaries and lists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BSON types (ObjectId, Decimal128, etc.) available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bson</w:t>
      </w:r>
      <w:r w:rsidDel="00000000" w:rsidR="00000000" w:rsidRPr="00000000">
        <w:rPr>
          <w:rtl w:val="0"/>
        </w:rPr>
        <w:t xml:space="preserve"> package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names have restrictions (no dots, dollar signs at start)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vwz1l6kgvi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Querying Documents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Querying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returns a cursor to matching documents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find_one()</w:t>
      </w:r>
      <w:r w:rsidDel="00000000" w:rsidR="00000000" w:rsidRPr="00000000">
        <w:rPr>
          <w:rtl w:val="0"/>
        </w:rPr>
        <w:t xml:space="preserve"> returns a single document or None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parameter is a query document specifying criteria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Operators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Comparison: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$nin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$nor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$exists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$type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$elemMatch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$size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Cursor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tl w:val="0"/>
        </w:rPr>
        <w:t xml:space="preserve">: Controls order of results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limit()</w:t>
      </w:r>
      <w:r w:rsidDel="00000000" w:rsidR="00000000" w:rsidRPr="00000000">
        <w:rPr>
          <w:rtl w:val="0"/>
        </w:rPr>
        <w:t xml:space="preserve">: Restricts number of results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skip()</w:t>
      </w:r>
      <w:r w:rsidDel="00000000" w:rsidR="00000000" w:rsidRPr="00000000">
        <w:rPr>
          <w:rtl w:val="0"/>
        </w:rPr>
        <w:t xml:space="preserve">: Skips initial results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count_documents()</w:t>
      </w:r>
      <w:r w:rsidDel="00000000" w:rsidR="00000000" w:rsidRPr="00000000">
        <w:rPr>
          <w:rtl w:val="0"/>
        </w:rPr>
        <w:t xml:space="preserve">: Counts matching documents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: Returns unique values for a field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Handling Results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Cursor is iterable but can only be used once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bson.json_util.dumps()</w:t>
      </w:r>
      <w:r w:rsidDel="00000000" w:rsidR="00000000" w:rsidRPr="00000000">
        <w:rPr>
          <w:rtl w:val="0"/>
        </w:rPr>
        <w:t xml:space="preserve"> converts BSON to JSON-compatible format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Pretty-printing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</w:t>
      </w:r>
      <w:r w:rsidDel="00000000" w:rsidR="00000000" w:rsidRPr="00000000">
        <w:rPr>
          <w:rtl w:val="0"/>
        </w:rPr>
        <w:t xml:space="preserve"> parameter for debugging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7mk17y3boa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Jupyter Notebook Integration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conda/virtualenv environments isolate dependencies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Installing all required packages in the same environment ensures compatibility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JupyterLab offers more features than classic Jupyter Notebook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 notebooks provide excellent environment for exploring MongoDB data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Cell-by-cell execution allows incremental development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Rich output formats help visualize query results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Magic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%time</w:t>
      </w:r>
      <w:r w:rsidDel="00000000" w:rsidR="00000000" w:rsidRPr="00000000">
        <w:rPr>
          <w:rtl w:val="0"/>
        </w:rPr>
        <w:t xml:space="preserve"> useful for performance analysis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Sharing and Collaboration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Notebooks can be shared with query examples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can be exported to various formats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control integration possible with extensions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connection strings in separate config cells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markdown cells to document complex queries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large result sets carefully to avoid memory issues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using pandas for advanced data analysis of query results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vxeupxwd22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Advanced PyMongo Features (Beyond Slides)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Aggregation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aggregate()</w:t>
      </w:r>
      <w:r w:rsidDel="00000000" w:rsidR="00000000" w:rsidRPr="00000000">
        <w:rPr>
          <w:rtl w:val="0"/>
        </w:rPr>
        <w:t xml:space="preserve"> method supports MongoDB's powerful aggregation pipeline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stages: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$sort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complex data transformations and analytics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Streams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notifications of database changes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watch collections, databases, or deployments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event-driven architectures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Multi-document ACID transactions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 for session management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replica sets or sharded clusters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for storing large files (&gt;16MB)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Splits files into chunks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file-like interface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for 2d and 2dsphere indexes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Proximity queries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$geoWithin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GeoJSON format for geographic data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xwvozqjju0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Performance and Optimization Techniques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Indexing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indexes: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create_index()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create_indexes()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types: single-field, compound, multikey, text, geospatial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options: unique, sparse, TTL, partial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explain()</w:t>
      </w:r>
      <w:r w:rsidDel="00000000" w:rsidR="00000000" w:rsidRPr="00000000">
        <w:rPr>
          <w:rtl w:val="0"/>
        </w:rPr>
        <w:t xml:space="preserve"> to understand query execution plans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 queries with appropriate indexes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Projection to limit fields returned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processing for large datasets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PyMongo handles connection pools automatically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maxPoolSize</w:t>
      </w:r>
      <w:r w:rsidDel="00000000" w:rsidR="00000000" w:rsidRPr="00000000">
        <w:rPr>
          <w:rtl w:val="0"/>
        </w:rPr>
        <w:t xml:space="preserve"> for high-concurrency applications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pool with MongoDB server stats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Bulk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write API for efficient multiple operations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vs. unordered execution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network overhead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i1bbxg4kiri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Deployment Considerations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Security: Authentication, TLS/SSL, network isolation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Monitoring: Application metrics and MongoDB server stats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availability: Replica sets configuration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Scalability: Sharding for horizontal scaling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robust error handling with appropriate retries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Differentiate between transient and permanent errors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settings for long-running operations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Logging and Debugging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PyMongo logging for troubleshooting</w:t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slow queries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database profiler for detailed query analysis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