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wipru21fi7h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NoSQL &amp; Key-Value Databases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5jphfo1j58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Distributed Databases and Concurrency Models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6cq4r8ionl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Pessimistic Concurrency (ACID)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Focuses on "data safety" and assumes conflicts will occur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protect themselves from other transactions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locking resources (both read and write locks) until a transaction is complete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to borrowing a book from a library - if you have it, no one else can use it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Prioritizes data consistency and integrity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7a3c3w85h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Optimistic Concurrency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obtain locks when reading or writing data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conflicts are unlikely to occur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validation through timestamps and version numbers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transaction is ready to commit, it checks if data has been modified by other transactions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conflict is detected, the transaction can be rolled back and re-executed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in low-conflict systems (read-heavy workloads, analytical databases, backups)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efficient in high-conflict systems due to the overhead of rolling back transactions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n29t3q4us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CAP Theorem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 that distributed systems can have at most two of the following three properties: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Every user has an identical view of data at any moment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System remains operational during failures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Partition Tolerance</w:t>
      </w:r>
      <w:r w:rsidDel="00000000" w:rsidR="00000000" w:rsidRPr="00000000">
        <w:rPr>
          <w:rtl w:val="0"/>
        </w:rPr>
        <w:t xml:space="preserve">: System can maintain operations when network partitions occur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three possible combinations: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 (Consistency + Availability)</w:t>
      </w:r>
      <w:r w:rsidDel="00000000" w:rsidR="00000000" w:rsidRPr="00000000">
        <w:rPr>
          <w:rtl w:val="0"/>
        </w:rPr>
        <w:t xml:space="preserve">: Systems always respond with the latest data, but may not handle network partitions well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CP (Consistency + Partition Tolerance)</w:t>
      </w:r>
      <w:r w:rsidDel="00000000" w:rsidR="00000000" w:rsidRPr="00000000">
        <w:rPr>
          <w:rtl w:val="0"/>
        </w:rPr>
        <w:t xml:space="preserve">: If the system responds, it's with the latest data, but requests may be dropped during partitions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 (Availability + Partition Tolerance)</w:t>
      </w:r>
      <w:r w:rsidDel="00000000" w:rsidR="00000000" w:rsidRPr="00000000">
        <w:rPr>
          <w:rtl w:val="0"/>
        </w:rPr>
        <w:t xml:space="preserve">: System always responds, but may not return the absolute latest data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relational databases (PostgreSQL, MySQL) typically prioritize CA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NoSQL systems (MongoDB, Redis) prioritize CP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distributed systems (Cassandra, DynamoDB) prioritize AP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fyjzmh4ry6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BASE - Alternative to ACID for Distributed Systems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Basically Available</w:t>
      </w:r>
      <w:r w:rsidDel="00000000" w:rsidR="00000000" w:rsidRPr="00000000">
        <w:rPr>
          <w:rtl w:val="0"/>
        </w:rPr>
        <w:t xml:space="preserve">: System guarantees availability but responses might be inconsistent or in a changing state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 State</w:t>
      </w:r>
      <w:r w:rsidDel="00000000" w:rsidR="00000000" w:rsidRPr="00000000">
        <w:rPr>
          <w:rtl w:val="0"/>
        </w:rPr>
        <w:t xml:space="preserve">: System state may change over time without input due to eventual consistency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Eventual Consistency</w:t>
      </w:r>
      <w:r w:rsidDel="00000000" w:rsidR="00000000" w:rsidRPr="00000000">
        <w:rPr>
          <w:rtl w:val="0"/>
        </w:rPr>
        <w:t xml:space="preserve">: System will eventually become consistent once all updates stop and are propagated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2lbvj90zpr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NoSQL Databases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 "NoSQL" originated in 1998 but has evolved to mean "Not Only SQL"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refers to non-relational database systems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partly as a response to handling unstructured web-based data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for more flexible data models than traditional relational databases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3ykua9nr1a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Key-Value Databases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gokeszfk4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: Extremely simple data model compared to relational tables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Usually deployed as in-memory databases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O(1) Operations</w:t>
      </w:r>
      <w:r w:rsidDel="00000000" w:rsidR="00000000" w:rsidRPr="00000000">
        <w:rPr>
          <w:rtl w:val="0"/>
        </w:rPr>
        <w:t xml:space="preserve">: Retrieving values by key is typically constant time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Complex Queries</w:t>
      </w:r>
      <w:r w:rsidDel="00000000" w:rsidR="00000000" w:rsidRPr="00000000">
        <w:rPr>
          <w:rtl w:val="0"/>
        </w:rPr>
        <w:t xml:space="preserve">: No support for joins or complex queries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Horizontal scaling is simple by adding more nodes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Eventual Consistency</w:t>
      </w:r>
      <w:r w:rsidDel="00000000" w:rsidR="00000000" w:rsidRPr="00000000">
        <w:rPr>
          <w:rtl w:val="0"/>
        </w:rPr>
        <w:t xml:space="preserve">: In distributed environments, nodes will eventually converge on the same value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dd5hdquq8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Science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Storing EDA/experimentation results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stores for low-latency ML model training and inference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monitoring metrics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 Engineering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information storage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profiles and preferences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Shopping cart data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layer in front of slower disk-based databases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3klhm6ro53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Redis (Remote Dictionary Server)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Open-source, in-memory data structure store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Primarily a key-value store but supports multiple data models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Consistently ranked as the #1 key-value store according to db-engines.com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in 2009 in C++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perform over 100,000 SET operations per second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durability through snapshots and append-only files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into 16 logical databases (numbered 0-15)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9o5kgdawt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Redis Data Types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Strings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Simplest data type, maps a string key to a string value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store text, integers, serialized objects, binary arrays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cases: Caching, config settings, counters, rate limiting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Commands: SET, GET, INCR, DECR, INCRBY, DECRBY, SETNX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Hashes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 of field-value pairs under a single key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of 2^32-1 field-value pairs per hash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cases: Representing objects, session management, user tracking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Commands: HSET, HGET, HGETALL, HMGET, HINCRBY, HKEYS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lists of string values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O(1) operations for insertion at front or end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cases: Stacks, queues, message passing, social media feeds, logging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Queue operations: LPUSH, RPOP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Stack operations: LPUSH, LPOP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 operations: LLEN, LRANGE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Unordered collections of unique strings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for powerful set operations (union, intersection, difference)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cases: Tracking unique items, access control, group membership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Commands: SADD, SISMEMBER, SCARD, SINTER, SDIFF, SREM, SRANDMEMBER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JSON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support for the JSON standard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JSONPath syntax for navigation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 in binary as a tree structure for fast access to elements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piocd6kcfl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Redis Setup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be run locally via Docker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port is 6379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security considerations in production: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not expose Redis port publicly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set authentication passwords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consider encryption for sensitive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