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37C6" w14:textId="77777777" w:rsidR="00535570" w:rsidRDefault="00535570" w:rsidP="00535570">
      <w:pPr>
        <w:pStyle w:val="NormalWeb"/>
      </w:pPr>
      <w:r>
        <w:t>R9.</w:t>
      </w:r>
    </w:p>
    <w:p w14:paraId="6FA163FE" w14:textId="77777777" w:rsidR="00535570" w:rsidRDefault="00535570" w:rsidP="00535570">
      <w:pPr>
        <w:pStyle w:val="NormalWeb"/>
      </w:pPr>
      <w:r>
        <w:t xml:space="preserve">1. </w:t>
      </w:r>
      <w:proofErr w:type="spellStart"/>
      <w:r>
        <w:t>Scrieți</w:t>
      </w:r>
      <w:proofErr w:type="spellEnd"/>
      <w:r>
        <w:t xml:space="preserve"> un </w:t>
      </w:r>
      <w:proofErr w:type="spellStart"/>
      <w:r>
        <w:t>subalgoritm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aibă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următoarea</w:t>
      </w:r>
      <w:proofErr w:type="spellEnd"/>
      <w:r>
        <w:t xml:space="preserve"> </w:t>
      </w:r>
      <w:proofErr w:type="spellStart"/>
      <w:r>
        <w:t>recurență</w:t>
      </w:r>
      <w:proofErr w:type="spellEnd"/>
      <w:r>
        <w:t xml:space="preserve">. </w:t>
      </w:r>
      <w:proofErr w:type="spellStart"/>
      <w:r>
        <w:t>Deduceți</w:t>
      </w:r>
      <w:proofErr w:type="spellEnd"/>
      <w:r>
        <w:t xml:space="preserve"> </w:t>
      </w:r>
      <w:proofErr w:type="spellStart"/>
      <w:r>
        <w:t>complexitatea</w:t>
      </w:r>
      <w:proofErr w:type="spellEnd"/>
      <w:r>
        <w:t>.</w:t>
      </w:r>
    </w:p>
    <w:p w14:paraId="1D8608E7" w14:textId="08A66692" w:rsidR="00535570" w:rsidRDefault="00556EA7" w:rsidP="00535570">
      <w:pPr>
        <w:pStyle w:val="NormalWeb"/>
      </w:pPr>
      <w:r>
        <w:rPr>
          <w:noProof/>
        </w:rPr>
        <w:drawing>
          <wp:inline distT="0" distB="0" distL="0" distR="0" wp14:anchorId="72B9ACB4" wp14:editId="58236209">
            <wp:extent cx="2743200" cy="485775"/>
            <wp:effectExtent l="19050" t="0" r="0" b="0"/>
            <wp:docPr id="1" name="Picture 1" descr="T(n) = \begin{cases}  0 &amp; \text{ daca } n=1 \\   4T(n/2) + O(n^2) &amp; \text{ altfel }  \end{cases}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(n) = \begin{cases}  0 &amp; \text{ daca } n=1 \\   4T(n/2) + O(n^2) &amp; \text{ altfel }  \end{cases}  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5570">
        <w:br/>
        <w:t xml:space="preserve">2. </w:t>
      </w:r>
      <w:proofErr w:type="spellStart"/>
      <w:r w:rsidR="00535570">
        <w:t>Răspundeți</w:t>
      </w:r>
      <w:proofErr w:type="spellEnd"/>
      <w:r w:rsidR="00535570">
        <w:t xml:space="preserve"> la </w:t>
      </w:r>
      <w:proofErr w:type="spellStart"/>
      <w:r w:rsidR="00535570">
        <w:t>următoarele</w:t>
      </w:r>
      <w:proofErr w:type="spellEnd"/>
      <w:r w:rsidR="00535570">
        <w:t xml:space="preserve"> </w:t>
      </w:r>
      <w:proofErr w:type="spellStart"/>
      <w:r w:rsidR="00535570">
        <w:t>cerințe</w:t>
      </w:r>
      <w:proofErr w:type="spellEnd"/>
      <w:r w:rsidR="00535570">
        <w:t>:</w:t>
      </w:r>
      <w:r w:rsidRPr="00556EA7">
        <w:rPr>
          <w:noProof/>
        </w:rPr>
        <w:t xml:space="preserve"> </w:t>
      </w:r>
    </w:p>
    <w:p w14:paraId="3A104289" w14:textId="77777777" w:rsidR="00535570" w:rsidRDefault="00535570" w:rsidP="00535570">
      <w:pPr>
        <w:pStyle w:val="NormalWeb"/>
      </w:pPr>
      <w:r>
        <w:t xml:space="preserve">2.1. Fie TD cu </w:t>
      </w:r>
      <w:proofErr w:type="spellStart"/>
      <w:r>
        <w:t>coliziuni</w:t>
      </w:r>
      <w:proofErr w:type="spellEnd"/>
      <w:r>
        <w:t xml:space="preserve"> </w:t>
      </w:r>
      <w:proofErr w:type="spellStart"/>
      <w:r>
        <w:t>rezolvate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întrepătrunse</w:t>
      </w:r>
      <w:proofErr w:type="spellEnd"/>
      <w:r>
        <w:t xml:space="preserve"> cu 13 </w:t>
      </w:r>
      <w:proofErr w:type="spellStart"/>
      <w:r>
        <w:t>locații</w:t>
      </w:r>
      <w:proofErr w:type="spellEnd"/>
      <w:r>
        <w:t xml:space="preserve">, </w:t>
      </w:r>
      <w:proofErr w:type="spellStart"/>
      <w:r>
        <w:t>funcția</w:t>
      </w:r>
      <w:proofErr w:type="spellEnd"/>
      <w:r>
        <w:t xml:space="preserve"> de </w:t>
      </w:r>
      <w:proofErr w:type="spellStart"/>
      <w:r>
        <w:t>dispersie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diviziune</w:t>
      </w:r>
      <w:proofErr w:type="spellEnd"/>
      <w:r>
        <w:t xml:space="preserve">, </w:t>
      </w:r>
      <w:proofErr w:type="spellStart"/>
      <w:r>
        <w:t>rezultată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inserării</w:t>
      </w:r>
      <w:proofErr w:type="spellEnd"/>
      <w:r>
        <w:t xml:space="preserve"> </w:t>
      </w:r>
      <w:proofErr w:type="spellStart"/>
      <w:r>
        <w:t>cheilor</w:t>
      </w:r>
      <w:proofErr w:type="spellEnd"/>
      <w:r>
        <w:t xml:space="preserve"> 18, 31, 29, 28 26, 44, 39. </w:t>
      </w:r>
      <w:proofErr w:type="spellStart"/>
      <w:r>
        <w:t>Arătați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rezultată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ștergerii</w:t>
      </w:r>
      <w:proofErr w:type="spellEnd"/>
      <w:r>
        <w:t xml:space="preserve"> </w:t>
      </w:r>
      <w:proofErr w:type="spellStart"/>
      <w:r>
        <w:t>cheii</w:t>
      </w:r>
      <w:proofErr w:type="spellEnd"/>
      <w:r>
        <w:t xml:space="preserve"> 18.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spațiului</w:t>
      </w:r>
      <w:proofErr w:type="spellEnd"/>
      <w:r>
        <w:t xml:space="preserve"> liber se face de la </w:t>
      </w:r>
      <w:proofErr w:type="spellStart"/>
      <w:r>
        <w:t>stânga</w:t>
      </w:r>
      <w:proofErr w:type="spellEnd"/>
      <w:r>
        <w:t xml:space="preserve"> la </w:t>
      </w:r>
      <w:proofErr w:type="spellStart"/>
      <w:r>
        <w:t>dreapta</w:t>
      </w:r>
      <w:proofErr w:type="spellEnd"/>
      <w:r>
        <w:t xml:space="preserve"> (de la 0 </w:t>
      </w:r>
      <w:proofErr w:type="spellStart"/>
      <w:r>
        <w:t>spre</w:t>
      </w:r>
      <w:proofErr w:type="spellEnd"/>
      <w:r>
        <w:t xml:space="preserve"> 12).</w:t>
      </w:r>
    </w:p>
    <w:p w14:paraId="1CD55997" w14:textId="77777777" w:rsidR="00535570" w:rsidRDefault="00535570" w:rsidP="00535570">
      <w:pPr>
        <w:pStyle w:val="NormalWeb"/>
      </w:pPr>
      <w:r>
        <w:t xml:space="preserve">2.2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ansamblul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construit</w:t>
      </w:r>
      <w:proofErr w:type="spellEnd"/>
      <w:r>
        <w:t xml:space="preserve"> cu </w:t>
      </w:r>
      <w:proofErr w:type="spellStart"/>
      <w:r>
        <w:t>relația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E710AB9" wp14:editId="51B5691F">
            <wp:extent cx="104775" cy="133350"/>
            <wp:effectExtent l="19050" t="0" r="9525" b="0"/>
            <wp:docPr id="2" name="Picture 2" descr="\leq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leq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se </w:t>
      </w:r>
      <w:proofErr w:type="spellStart"/>
      <w:r>
        <w:t>aplică</w:t>
      </w:r>
      <w:proofErr w:type="spellEnd"/>
      <w:r>
        <w:t xml:space="preserve"> de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operația</w:t>
      </w:r>
      <w:proofErr w:type="spellEnd"/>
      <w:r>
        <w:t xml:space="preserve"> de </w:t>
      </w:r>
      <w:proofErr w:type="spellStart"/>
      <w:r>
        <w:t>ștergere</w:t>
      </w:r>
      <w:proofErr w:type="spellEnd"/>
      <w:r>
        <w:t xml:space="preserve">. </w:t>
      </w:r>
      <w:proofErr w:type="spellStart"/>
      <w:r>
        <w:t>Indicați</w:t>
      </w:r>
      <w:proofErr w:type="spellEnd"/>
      <w:r>
        <w:t xml:space="preserve"> </w:t>
      </w:r>
      <w:proofErr w:type="spellStart"/>
      <w:r>
        <w:t>ansamblul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(</w:t>
      </w:r>
      <w:proofErr w:type="spellStart"/>
      <w:r>
        <w:t>scrieți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pasul </w:t>
      </w:r>
      <w:proofErr w:type="spellStart"/>
      <w:r>
        <w:t>intermediar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prima </w:t>
      </w:r>
      <w:proofErr w:type="spellStart"/>
      <w:r>
        <w:t>ștergere</w:t>
      </w:r>
      <w:proofErr w:type="spellEnd"/>
      <w:r>
        <w:t>).</w:t>
      </w:r>
    </w:p>
    <w:p w14:paraId="3FDAA4D6" w14:textId="77777777" w:rsidR="00535570" w:rsidRDefault="00535570" w:rsidP="00535570">
      <w:pPr>
        <w:pStyle w:val="NormalWeb"/>
      </w:pPr>
      <w:r>
        <w:rPr>
          <w:noProof/>
          <w:color w:val="0000FF"/>
        </w:rPr>
        <w:drawing>
          <wp:inline distT="0" distB="0" distL="0" distR="0" wp14:anchorId="378EA527" wp14:editId="7662894E">
            <wp:extent cx="3886200" cy="2238375"/>
            <wp:effectExtent l="19050" t="0" r="0" b="0"/>
            <wp:docPr id="3" name="Picture 3" descr="http://i1.wp.com/rolisz.ro/wordpress/wp-content/uploads/2012/06/heap.png?resize=408%2C23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1.wp.com/rolisz.ro/wordpress/wp-content/uploads/2012/06/heap.png?resize=408%2C235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27B4F" w14:textId="77777777" w:rsidR="00535570" w:rsidRDefault="00535570" w:rsidP="00535570">
      <w:pPr>
        <w:pStyle w:val="NormalWeb"/>
      </w:pPr>
      <w:r>
        <w:t xml:space="preserve">2.3 </w:t>
      </w:r>
      <w:proofErr w:type="spellStart"/>
      <w:r>
        <w:t>Ilustrați</w:t>
      </w:r>
      <w:proofErr w:type="spellEnd"/>
      <w:r>
        <w:t xml:space="preserve"> pe un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concret</w:t>
      </w:r>
      <w:proofErr w:type="spellEnd"/>
      <w:r>
        <w:t xml:space="preserve"> </w:t>
      </w:r>
      <w:proofErr w:type="spellStart"/>
      <w:r>
        <w:t>operația</w:t>
      </w:r>
      <w:proofErr w:type="spellEnd"/>
      <w:r>
        <w:t xml:space="preserve"> de </w:t>
      </w:r>
      <w:proofErr w:type="spellStart"/>
      <w:r>
        <w:t>dublă</w:t>
      </w:r>
      <w:proofErr w:type="spellEnd"/>
      <w:r>
        <w:t xml:space="preserve"> </w:t>
      </w:r>
      <w:proofErr w:type="spellStart"/>
      <w:r>
        <w:t>rotație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 </w:t>
      </w:r>
      <w:proofErr w:type="spellStart"/>
      <w:r>
        <w:t>într</w:t>
      </w:r>
      <w:proofErr w:type="spellEnd"/>
      <w:r>
        <w:t>-un arbore AVL.</w:t>
      </w:r>
    </w:p>
    <w:p w14:paraId="0E71702D" w14:textId="77777777" w:rsidR="00535570" w:rsidRDefault="00535570" w:rsidP="00535570">
      <w:pPr>
        <w:pStyle w:val="NormalWeb"/>
      </w:pPr>
      <w:r>
        <w:t xml:space="preserve">3. </w:t>
      </w:r>
      <w:proofErr w:type="spellStart"/>
      <w:r>
        <w:t>Răspundeți</w:t>
      </w:r>
      <w:proofErr w:type="spellEnd"/>
      <w:r>
        <w:t xml:space="preserve"> la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întrebări</w:t>
      </w:r>
      <w:proofErr w:type="spellEnd"/>
      <w:r>
        <w:t xml:space="preserve">, </w:t>
      </w:r>
      <w:proofErr w:type="spellStart"/>
      <w:r>
        <w:t>justificând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(</w:t>
      </w:r>
      <w:proofErr w:type="spellStart"/>
      <w:r>
        <w:t>rezultatele</w:t>
      </w:r>
      <w:proofErr w:type="spellEnd"/>
      <w:r>
        <w:t>) ales (</w:t>
      </w:r>
      <w:proofErr w:type="spellStart"/>
      <w:r>
        <w:t>alese</w:t>
      </w:r>
      <w:proofErr w:type="spellEnd"/>
      <w:r>
        <w:t>).</w:t>
      </w:r>
      <w:r>
        <w:br/>
        <w:t xml:space="preserve">3.1 Un vector </w:t>
      </w:r>
      <w:r>
        <w:rPr>
          <w:noProof/>
        </w:rPr>
        <w:drawing>
          <wp:inline distT="0" distB="0" distL="0" distR="0" wp14:anchorId="3D3A61C2" wp14:editId="03C52307">
            <wp:extent cx="571500" cy="104775"/>
            <wp:effectExtent l="19050" t="0" r="0" b="0"/>
            <wp:docPr id="4" name="Picture 4" descr="x_1, ... , x_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_1, ... , x_n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 </w:t>
      </w:r>
      <w:proofErr w:type="spellStart"/>
      <w:r>
        <w:t>cuprinse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intervalul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CDD64F6" wp14:editId="14770BA9">
            <wp:extent cx="590550" cy="171450"/>
            <wp:effectExtent l="19050" t="0" r="0" b="0"/>
            <wp:docPr id="5" name="Picture 5" descr="[10, 2000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10, 2000] 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pot fi </w:t>
      </w:r>
      <w:proofErr w:type="spellStart"/>
      <w:r>
        <w:t>sortate</w:t>
      </w:r>
      <w:proofErr w:type="spellEnd"/>
      <w:r>
        <w:t xml:space="preserve"> </w:t>
      </w:r>
      <w:proofErr w:type="spellStart"/>
      <w:r>
        <w:t>cresctător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BucketSort</w:t>
      </w:r>
      <w:proofErr w:type="spellEnd"/>
      <w:r>
        <w:t xml:space="preserve"> </w:t>
      </w:r>
      <w:proofErr w:type="spellStart"/>
      <w:r>
        <w:t>în</w:t>
      </w:r>
      <w:proofErr w:type="spellEnd"/>
      <w:r>
        <w:t>:</w:t>
      </w:r>
    </w:p>
    <w:p w14:paraId="30E92618" w14:textId="77777777" w:rsidR="00535570" w:rsidRDefault="00535570" w:rsidP="00535570">
      <w:pPr>
        <w:pStyle w:val="NormalWeb"/>
      </w:pPr>
      <w:r>
        <w:t xml:space="preserve">a) O(n) b) </w:t>
      </w:r>
      <w:r>
        <w:rPr>
          <w:noProof/>
        </w:rPr>
        <w:drawing>
          <wp:inline distT="0" distB="0" distL="0" distR="0" wp14:anchorId="36070127" wp14:editId="45C3F5D5">
            <wp:extent cx="276225" cy="171450"/>
            <wp:effectExtent l="19050" t="0" r="9525" b="0"/>
            <wp:docPr id="6" name="Picture 6" descr="\theta (n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theta (n) 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c) </w:t>
      </w:r>
      <w:r>
        <w:rPr>
          <w:noProof/>
        </w:rPr>
        <w:drawing>
          <wp:inline distT="0" distB="0" distL="0" distR="0" wp14:anchorId="09BABCDB" wp14:editId="5BEBD42E">
            <wp:extent cx="342900" cy="171450"/>
            <wp:effectExtent l="19050" t="0" r="0" b="0"/>
            <wp:docPr id="7" name="Picture 7" descr="\theta(n^2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theta(n^2) 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6745F3" w14:textId="77777777" w:rsidR="00535570" w:rsidRDefault="00535570" w:rsidP="00535570">
      <w:pPr>
        <w:pStyle w:val="NormalWeb"/>
      </w:pPr>
      <w:r>
        <w:t xml:space="preserve">3.2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Stivei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o </w:t>
      </w:r>
      <w:proofErr w:type="spellStart"/>
      <w:r>
        <w:t>listă</w:t>
      </w:r>
      <w:proofErr w:type="spellEnd"/>
      <w:r>
        <w:t xml:space="preserve"> </w:t>
      </w:r>
      <w:proofErr w:type="spellStart"/>
      <w:r>
        <w:t>înlănțuită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liniar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defavorabil</w:t>
      </w:r>
      <w:proofErr w:type="spellEnd"/>
      <w:r>
        <w:t>?</w:t>
      </w:r>
    </w:p>
    <w:p w14:paraId="43F3764F" w14:textId="77777777" w:rsidR="00535570" w:rsidRDefault="00535570" w:rsidP="00535570">
      <w:pPr>
        <w:pStyle w:val="NormalWeb"/>
      </w:pPr>
      <w:r>
        <w:t xml:space="preserve">a) </w:t>
      </w:r>
      <w:proofErr w:type="spellStart"/>
      <w:r>
        <w:t>vidă</w:t>
      </w:r>
      <w:proofErr w:type="spellEnd"/>
      <w:r>
        <w:t xml:space="preserve"> b) </w:t>
      </w:r>
      <w:proofErr w:type="spellStart"/>
      <w:r>
        <w:t>accesare</w:t>
      </w:r>
      <w:proofErr w:type="spellEnd"/>
      <w:r>
        <w:t xml:space="preserve"> (</w:t>
      </w:r>
      <w:proofErr w:type="spellStart"/>
      <w:r>
        <w:t>operația</w:t>
      </w:r>
      <w:proofErr w:type="spellEnd"/>
      <w:r>
        <w:t xml:space="preserve"> element) c) </w:t>
      </w:r>
      <w:proofErr w:type="spellStart"/>
      <w:r>
        <w:t>ștergere</w:t>
      </w:r>
      <w:proofErr w:type="spellEnd"/>
      <w:r>
        <w:t xml:space="preserve"> d) </w:t>
      </w:r>
      <w:proofErr w:type="spellStart"/>
      <w:r>
        <w:t>adăugare</w:t>
      </w:r>
      <w:proofErr w:type="spellEnd"/>
      <w:r>
        <w:t xml:space="preserve"> e) </w:t>
      </w:r>
      <w:proofErr w:type="spellStart"/>
      <w:r>
        <w:t>nici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din </w:t>
      </w:r>
      <w:proofErr w:type="spellStart"/>
      <w:r>
        <w:t>operațiile</w:t>
      </w:r>
      <w:proofErr w:type="spellEnd"/>
      <w:r>
        <w:t xml:space="preserve"> </w:t>
      </w:r>
      <w:proofErr w:type="spellStart"/>
      <w:r>
        <w:t>anterioare</w:t>
      </w:r>
      <w:proofErr w:type="spellEnd"/>
    </w:p>
    <w:p w14:paraId="6E0E9847" w14:textId="77777777" w:rsidR="00535570" w:rsidRDefault="00535570" w:rsidP="00535570">
      <w:pPr>
        <w:pStyle w:val="NormalWeb"/>
      </w:pPr>
      <w:r>
        <w:lastRenderedPageBreak/>
        <w:t xml:space="preserve">3.3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următoare</w:t>
      </w:r>
      <w:proofErr w:type="spellEnd"/>
      <w:r>
        <w:t xml:space="preserve"> </w:t>
      </w:r>
      <w:proofErr w:type="spellStart"/>
      <w:r>
        <w:t>expresii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forma </w:t>
      </w:r>
      <w:proofErr w:type="spellStart"/>
      <w:r>
        <w:t>postfixată</w:t>
      </w:r>
      <w:proofErr w:type="spellEnd"/>
      <w:r>
        <w:t xml:space="preserve"> 6 3 2 4 + – *:</w:t>
      </w:r>
      <w:r>
        <w:br/>
        <w:t xml:space="preserve">a)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-15 </w:t>
      </w:r>
      <w:proofErr w:type="spellStart"/>
      <w:r>
        <w:t>și</w:t>
      </w:r>
      <w:proofErr w:type="spellEnd"/>
      <w:r>
        <w:t xml:space="preserve"> -100 b)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-5 </w:t>
      </w:r>
      <w:proofErr w:type="spellStart"/>
      <w:r>
        <w:t>și</w:t>
      </w:r>
      <w:proofErr w:type="spellEnd"/>
      <w:r>
        <w:t xml:space="preserve"> -15 c)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5 </w:t>
      </w:r>
      <w:proofErr w:type="spellStart"/>
      <w:r>
        <w:t>și</w:t>
      </w:r>
      <w:proofErr w:type="spellEnd"/>
      <w:r>
        <w:t xml:space="preserve"> -5 d)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5 </w:t>
      </w:r>
      <w:proofErr w:type="spellStart"/>
      <w:r>
        <w:t>și</w:t>
      </w:r>
      <w:proofErr w:type="spellEnd"/>
      <w:r>
        <w:t xml:space="preserve"> 15 e)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15 </w:t>
      </w:r>
      <w:proofErr w:type="spellStart"/>
      <w:r>
        <w:t>și</w:t>
      </w:r>
      <w:proofErr w:type="spellEnd"/>
      <w:r>
        <w:t xml:space="preserve"> 100</w:t>
      </w:r>
    </w:p>
    <w:p w14:paraId="40F4C4FE" w14:textId="77777777" w:rsidR="00535570" w:rsidRDefault="00535570" w:rsidP="00535570">
      <w:pPr>
        <w:pStyle w:val="NormalWeb"/>
      </w:pPr>
      <w:r>
        <w:t xml:space="preserve">3.4 Fie </w:t>
      </w:r>
      <w:proofErr w:type="spellStart"/>
      <w:r>
        <w:t>arborele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jos.</w:t>
      </w:r>
      <w:proofErr w:type="spellEnd"/>
    </w:p>
    <w:p w14:paraId="09361F04" w14:textId="77777777" w:rsidR="00535570" w:rsidRDefault="00535570" w:rsidP="00535570">
      <w:pPr>
        <w:pStyle w:val="NormalWeb"/>
      </w:pPr>
      <w:r>
        <w:rPr>
          <w:noProof/>
          <w:color w:val="0000FF"/>
        </w:rPr>
        <w:drawing>
          <wp:inline distT="0" distB="0" distL="0" distR="0" wp14:anchorId="0137D284" wp14:editId="5593B159">
            <wp:extent cx="3686175" cy="1952625"/>
            <wp:effectExtent l="19050" t="0" r="9525" b="0"/>
            <wp:docPr id="8" name="Picture 8" descr="http://i2.wp.com/rolisz.ro/wordpress/wp-content/uploads/2012/06/arbore.png?resize=387%2C20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2.wp.com/rolisz.ro/wordpress/wp-content/uploads/2012/06/arbore.png?resize=387%2C20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08EA7" w14:textId="77777777" w:rsidR="00535570" w:rsidRDefault="00535570" w:rsidP="00535570">
      <w:pPr>
        <w:pStyle w:val="NormalWeb"/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preordinea</w:t>
      </w:r>
      <w:proofErr w:type="spellEnd"/>
      <w:r>
        <w:t xml:space="preserve"> </w:t>
      </w:r>
      <w:proofErr w:type="spellStart"/>
      <w:r>
        <w:t>arborelui</w:t>
      </w:r>
      <w:proofErr w:type="spellEnd"/>
      <w:r>
        <w:t>?</w:t>
      </w:r>
    </w:p>
    <w:p w14:paraId="397D9155" w14:textId="77777777" w:rsidR="00535570" w:rsidRDefault="00535570" w:rsidP="00535570">
      <w:pPr>
        <w:pStyle w:val="NormalWeb"/>
      </w:pPr>
      <w:r>
        <w:t>a) 1 2 3 7 10 11 14 30 40 b) 1 2 3 14 7 10 11 40 30 c) 1 3 2 7 10 40 30 11 14 d) 14 2 1 3 11 10 7 30 40</w:t>
      </w:r>
    </w:p>
    <w:p w14:paraId="213D3CAD" w14:textId="77777777" w:rsidR="00535570" w:rsidRDefault="00535570" w:rsidP="00535570">
      <w:pPr>
        <w:pStyle w:val="NormalWeb"/>
      </w:pPr>
      <w:r>
        <w:t xml:space="preserve">3.5 </w:t>
      </w:r>
      <w:proofErr w:type="spellStart"/>
      <w:r>
        <w:t>Având</w:t>
      </w:r>
      <w:proofErr w:type="spellEnd"/>
      <w:r>
        <w:t xml:space="preserve"> un arbore </w:t>
      </w:r>
      <w:proofErr w:type="spellStart"/>
      <w:r>
        <w:t>binar</w:t>
      </w:r>
      <w:proofErr w:type="spellEnd"/>
      <w:r>
        <w:t xml:space="preserve"> de </w:t>
      </w:r>
      <w:proofErr w:type="spellStart"/>
      <w:r>
        <w:t>căutare</w:t>
      </w:r>
      <w:proofErr w:type="spellEnd"/>
      <w:r>
        <w:t xml:space="preserve"> cu n </w:t>
      </w:r>
      <w:proofErr w:type="spellStart"/>
      <w:r>
        <w:t>elemente</w:t>
      </w:r>
      <w:proofErr w:type="spellEnd"/>
      <w:r>
        <w:t xml:space="preserve">,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se pot </w:t>
      </w:r>
      <w:proofErr w:type="spellStart"/>
      <w:r>
        <w:t>afișa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crescătoare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E07814C" wp14:editId="20F7F702">
            <wp:extent cx="276225" cy="171450"/>
            <wp:effectExtent l="19050" t="0" r="9525" b="0"/>
            <wp:docPr id="9" name="Picture 9" descr="\theta(n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theta(n) 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4D87AC" w14:textId="77777777" w:rsidR="00535570" w:rsidRDefault="00535570" w:rsidP="00535570">
      <w:pPr>
        <w:pStyle w:val="NormalWeb"/>
      </w:pPr>
      <w:r>
        <w:t xml:space="preserve">a) </w:t>
      </w:r>
      <w:proofErr w:type="spellStart"/>
      <w:r>
        <w:t>adevărat</w:t>
      </w:r>
      <w:proofErr w:type="spellEnd"/>
      <w:r>
        <w:t xml:space="preserve"> b) false</w:t>
      </w:r>
    </w:p>
    <w:p w14:paraId="4A5AAE9F" w14:textId="77777777" w:rsidR="00535570" w:rsidRDefault="00535570" w:rsidP="00535570">
      <w:pPr>
        <w:pStyle w:val="NormalWeb"/>
      </w:pPr>
      <w:r>
        <w:t xml:space="preserve">3.6 O TD cu </w:t>
      </w:r>
      <w:proofErr w:type="spellStart"/>
      <w:r>
        <w:t>coliziuni</w:t>
      </w:r>
      <w:proofErr w:type="spellEnd"/>
      <w:r>
        <w:t xml:space="preserve"> </w:t>
      </w:r>
      <w:proofErr w:type="spellStart"/>
      <w:r>
        <w:t>rezolvate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întrepătrunse</w:t>
      </w:r>
      <w:proofErr w:type="spellEnd"/>
      <w:r>
        <w:t xml:space="preserve"> are 512 </w:t>
      </w:r>
      <w:proofErr w:type="spellStart"/>
      <w:r>
        <w:t>locații</w:t>
      </w:r>
      <w:proofErr w:type="spellEnd"/>
      <w:r>
        <w:t xml:space="preserve">.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maxim de </w:t>
      </w:r>
      <w:proofErr w:type="spellStart"/>
      <w:r>
        <w:t>intrări</w:t>
      </w:r>
      <w:proofErr w:type="spellEnd"/>
      <w:r>
        <w:t xml:space="preserve"> care pot fi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tabelă</w:t>
      </w:r>
      <w:proofErr w:type="spellEnd"/>
      <w:r>
        <w:t>?</w:t>
      </w:r>
    </w:p>
    <w:p w14:paraId="13E9DB23" w14:textId="77777777" w:rsidR="00535570" w:rsidRDefault="00535570" w:rsidP="00535570">
      <w:pPr>
        <w:pStyle w:val="NormalWeb"/>
      </w:pPr>
      <w:r>
        <w:t xml:space="preserve">a) 256 b) 511 c) 512 d) 1024 e) </w:t>
      </w:r>
      <w:proofErr w:type="spellStart"/>
      <w:r>
        <w:t>oricât</w:t>
      </w:r>
      <w:proofErr w:type="spellEnd"/>
    </w:p>
    <w:p w14:paraId="0D888B3C" w14:textId="77777777" w:rsidR="00535570" w:rsidRDefault="00535570" w:rsidP="00535570">
      <w:pPr>
        <w:pStyle w:val="NormalWeb"/>
      </w:pPr>
      <w:r>
        <w:t xml:space="preserve">4.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translateze</w:t>
      </w:r>
      <w:proofErr w:type="spellEnd"/>
      <w:r>
        <w:t xml:space="preserve"> o </w:t>
      </w:r>
      <w:proofErr w:type="spellStart"/>
      <w:r>
        <w:t>expresie</w:t>
      </w:r>
      <w:proofErr w:type="spellEnd"/>
      <w:r>
        <w:t xml:space="preserve"> </w:t>
      </w:r>
      <w:proofErr w:type="spellStart"/>
      <w:r>
        <w:t>aritmetică</w:t>
      </w:r>
      <w:proofErr w:type="spellEnd"/>
      <w:r>
        <w:t xml:space="preserve"> cu </w:t>
      </w:r>
      <w:proofErr w:type="spellStart"/>
      <w:r>
        <w:t>paranteze</w:t>
      </w:r>
      <w:proofErr w:type="spellEnd"/>
      <w:r>
        <w:t xml:space="preserve"> </w:t>
      </w:r>
      <w:proofErr w:type="spellStart"/>
      <w:r>
        <w:t>corectă</w:t>
      </w:r>
      <w:proofErr w:type="spellEnd"/>
      <w:r>
        <w:t xml:space="preserve"> din forma </w:t>
      </w:r>
      <w:proofErr w:type="spellStart"/>
      <w:r>
        <w:t>infixată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forma </w:t>
      </w:r>
      <w:proofErr w:type="spellStart"/>
      <w:r>
        <w:t>postifxată</w:t>
      </w:r>
      <w:proofErr w:type="spellEnd"/>
      <w:r>
        <w:t xml:space="preserve">. </w:t>
      </w:r>
      <w:proofErr w:type="spellStart"/>
      <w:r>
        <w:t>Operanzii</w:t>
      </w:r>
      <w:proofErr w:type="spellEnd"/>
      <w:r>
        <w:t xml:space="preserve"> sunt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întregi</w:t>
      </w:r>
      <w:proofErr w:type="spellEnd"/>
      <w:r>
        <w:t xml:space="preserve"> de la 0 la 9. </w:t>
      </w:r>
      <w:proofErr w:type="spellStart"/>
      <w:r>
        <w:t>Operatorii</w:t>
      </w:r>
      <w:proofErr w:type="spellEnd"/>
      <w:r>
        <w:t xml:space="preserve"> sunt </w:t>
      </w:r>
      <w:proofErr w:type="spellStart"/>
      <w:r>
        <w:t>binari</w:t>
      </w:r>
      <w:proofErr w:type="spellEnd"/>
      <w:r>
        <w:t xml:space="preserve">: +, -, *, </w:t>
      </w:r>
      <w:proofErr w:type="gramStart"/>
      <w:r>
        <w:t>/,.</w:t>
      </w:r>
      <w:proofErr w:type="gramEnd"/>
      <w:r>
        <w:t xml:space="preserve"> Ex: (1+</w:t>
      </w:r>
      <w:proofErr w:type="gramStart"/>
      <w:r>
        <w:t>2)*</w:t>
      </w:r>
      <w:proofErr w:type="gramEnd"/>
      <w:r>
        <w:t>3 =&gt; 1 2 + 3 *</w:t>
      </w:r>
    </w:p>
    <w:p w14:paraId="4A523525" w14:textId="77777777" w:rsidR="00535570" w:rsidRDefault="00535570" w:rsidP="00535570">
      <w:pPr>
        <w:pStyle w:val="NormalWeb"/>
      </w:pPr>
      <w:r>
        <w:t xml:space="preserve">5. </w:t>
      </w:r>
      <w:proofErr w:type="spellStart"/>
      <w:r>
        <w:t>Scrieți</w:t>
      </w:r>
      <w:proofErr w:type="spellEnd"/>
      <w:r>
        <w:t xml:space="preserve"> </w:t>
      </w:r>
      <w:proofErr w:type="spellStart"/>
      <w:r>
        <w:t>operația</w:t>
      </w:r>
      <w:proofErr w:type="spellEnd"/>
      <w:r>
        <w:t xml:space="preserve"> de </w:t>
      </w:r>
      <w:proofErr w:type="spellStart"/>
      <w:r>
        <w:t>dublă</w:t>
      </w:r>
      <w:proofErr w:type="spellEnd"/>
      <w:r>
        <w:t xml:space="preserve"> </w:t>
      </w:r>
      <w:proofErr w:type="spellStart"/>
      <w:r>
        <w:t>rotație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stânga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reechilibrare</w:t>
      </w:r>
      <w:proofErr w:type="spellEnd"/>
      <w:r>
        <w:t xml:space="preserve"> </w:t>
      </w:r>
      <w:proofErr w:type="spellStart"/>
      <w:r>
        <w:t>într</w:t>
      </w:r>
      <w:proofErr w:type="spellEnd"/>
      <w:r>
        <w:t>-</w:t>
      </w:r>
      <w:proofErr w:type="gramStart"/>
      <w:r>
        <w:t xml:space="preserve">un Arbore </w:t>
      </w:r>
      <w:proofErr w:type="spellStart"/>
      <w:r>
        <w:t>Binar</w:t>
      </w:r>
      <w:proofErr w:type="spellEnd"/>
      <w:proofErr w:type="gramEnd"/>
      <w:r>
        <w:t xml:space="preserve"> de </w:t>
      </w:r>
      <w:proofErr w:type="spellStart"/>
      <w:r>
        <w:t>Căutare</w:t>
      </w:r>
      <w:proofErr w:type="spellEnd"/>
      <w:r>
        <w:t xml:space="preserve">. </w:t>
      </w:r>
      <w:proofErr w:type="spellStart"/>
      <w:r>
        <w:t>Arborele</w:t>
      </w:r>
      <w:proofErr w:type="spellEnd"/>
      <w:r>
        <w:t xml:space="preserve"> se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înlănțuire</w:t>
      </w:r>
      <w:proofErr w:type="spellEnd"/>
      <w:r>
        <w:t xml:space="preserve"> </w:t>
      </w:r>
      <w:proofErr w:type="spellStart"/>
      <w:r>
        <w:t>dinamică</w:t>
      </w:r>
      <w:proofErr w:type="spellEnd"/>
      <w:r>
        <w:t xml:space="preserve"> a </w:t>
      </w:r>
      <w:proofErr w:type="spellStart"/>
      <w:r>
        <w:t>nodurilor</w:t>
      </w:r>
      <w:proofErr w:type="spellEnd"/>
      <w:r>
        <w:t xml:space="preserve">. </w:t>
      </w:r>
      <w:proofErr w:type="spellStart"/>
      <w:r>
        <w:t>Descrieți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Pseudocod</w:t>
      </w:r>
      <w:proofErr w:type="spellEnd"/>
      <w:r>
        <w:t xml:space="preserve"> </w:t>
      </w:r>
      <w:proofErr w:type="spellStart"/>
      <w:r>
        <w:t>subalgoritmul</w:t>
      </w:r>
      <w:proofErr w:type="spellEnd"/>
      <w:r>
        <w:t xml:space="preserve">. </w:t>
      </w:r>
      <w:proofErr w:type="spellStart"/>
      <w:r>
        <w:t>Precizați</w:t>
      </w:r>
      <w:proofErr w:type="spellEnd"/>
      <w:r>
        <w:t xml:space="preserve"> </w:t>
      </w:r>
      <w:proofErr w:type="spellStart"/>
      <w:r>
        <w:t>complexitate</w:t>
      </w:r>
      <w:proofErr w:type="spellEnd"/>
      <w:r>
        <w:t xml:space="preserve"> </w:t>
      </w:r>
      <w:proofErr w:type="spellStart"/>
      <w:r>
        <w:t>operației</w:t>
      </w:r>
      <w:proofErr w:type="spellEnd"/>
      <w:r>
        <w:t>.</w:t>
      </w:r>
    </w:p>
    <w:p w14:paraId="4ECD96B2" w14:textId="77777777" w:rsidR="00535570" w:rsidRDefault="00535570" w:rsidP="00535570">
      <w:pPr>
        <w:pStyle w:val="NormalWeb"/>
      </w:pPr>
      <w:proofErr w:type="spellStart"/>
      <w:r>
        <w:t>Timpul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de 2 ore </w:t>
      </w:r>
      <w:proofErr w:type="spellStart"/>
      <w:r>
        <w:t>și</w:t>
      </w:r>
      <w:proofErr w:type="spellEnd"/>
      <w:r>
        <w:t xml:space="preserve"> 50 </w:t>
      </w:r>
      <w:proofErr w:type="gramStart"/>
      <w:r>
        <w:t>minute</w:t>
      </w:r>
      <w:proofErr w:type="gramEnd"/>
      <w:r>
        <w:t xml:space="preserve">. </w:t>
      </w:r>
    </w:p>
    <w:p w14:paraId="401B04BA" w14:textId="77777777" w:rsidR="002367E1" w:rsidRDefault="002367E1"/>
    <w:sectPr w:rsidR="0023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570"/>
    <w:rsid w:val="002367E1"/>
    <w:rsid w:val="00535570"/>
    <w:rsid w:val="00556EA7"/>
    <w:rsid w:val="009B359B"/>
    <w:rsid w:val="00E4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7867F0"/>
  <w15:docId w15:val="{2EB0E25A-C2D4-F74B-A30D-7451C3C7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5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i1.wp.com/rolisz.ro/wordpress/wp-content/uploads/2012/06/arbore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0.wp.com/rolisz.ro/wordpress/wp-content/uploads/2012/06/heap.pn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Mihai Moldovan</cp:lastModifiedBy>
  <cp:revision>4</cp:revision>
  <dcterms:created xsi:type="dcterms:W3CDTF">2014-03-22T14:19:00Z</dcterms:created>
  <dcterms:modified xsi:type="dcterms:W3CDTF">2024-06-17T18:35:00Z</dcterms:modified>
</cp:coreProperties>
</file>