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shd w:val="clear" w:color="auto" w:fill="FFFFFF"/>
        <w:spacing w:before="0" w:after="240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Student propunător: </w:t>
      </w:r>
      <w:r>
        <w:rPr>
          <w:rFonts w:cs="Times New Roman" w:ascii="Times New Roman" w:hAnsi="Times New Roman"/>
          <w:bCs/>
          <w:sz w:val="24"/>
          <w:szCs w:val="24"/>
        </w:rPr>
        <w:t>Coanta Rares Valer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  <w:tab/>
        <w:t>| Grupa:222</w:t>
        <w:tab/>
        <w:t xml:space="preserve">| Email: </w:t>
      </w:r>
      <w:r>
        <w:rPr>
          <w:rFonts w:cs="Times New Roman" w:ascii="Times New Roman" w:hAnsi="Times New Roman"/>
          <w:bCs/>
          <w:sz w:val="24"/>
          <w:szCs w:val="24"/>
        </w:rPr>
        <w:t>coantarares@gmail.com</w:t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4"/>
          <w:szCs w:val="24"/>
        </w:rPr>
        <w:t>Ce se afișează la rularea codului urmator? Explicați.</w:t>
      </w:r>
      <w:r>
        <w:rPr>
          <w:rFonts w:ascii="Consolas" w:hAnsi="Consolas"/>
          <w:color w:val="000000"/>
          <w:sz w:val="24"/>
          <w:szCs w:val="24"/>
        </w:rPr>
        <w:br/>
        <w:br/>
      </w:r>
      <w:bookmarkStart w:id="0" w:name="__DdeLink__224_1004797757"/>
      <w:bookmarkEnd w:id="0"/>
      <w:r>
        <w:rPr>
          <w:rFonts w:eastAsia="Times New Roman" w:cs="Courier New" w:ascii="inherit" w:hAnsi="inherit"/>
          <w:color w:val="000000"/>
          <w:sz w:val="18"/>
          <w:szCs w:val="18"/>
          <w:lang w:val="en-US"/>
        </w:rPr>
        <w:t>using System;</w:t>
      </w:r>
    </w:p>
    <w:p>
      <w:pPr>
        <w:pStyle w:val="Normal"/>
        <w:rPr/>
      </w:pPr>
      <w:r>
        <w:rPr/>
        <w:t>namespace ConsoleApplication1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>
          <w:rFonts w:ascii="DejaVu Sans Mono" w:hAnsi="DejaVu Sans Mono"/>
          <w:sz w:val="18"/>
        </w:rPr>
        <w:t>internal class Program</w:t>
      </w:r>
    </w:p>
    <w:p>
      <w:pPr>
        <w:pStyle w:val="Normal"/>
        <w:rPr/>
      </w:pPr>
      <w:r>
        <w:rPr/>
        <w:t xml:space="preserve">    </w:t>
      </w:r>
      <w:r>
        <w:rPr>
          <w:rFonts w:ascii="DejaVu Sans Mono" w:hAnsi="DejaVu Sans Mono"/>
          <w:sz w:val="18"/>
        </w:rPr>
        <w:t>{</w:t>
      </w:r>
    </w:p>
    <w:p>
      <w:pPr>
        <w:pStyle w:val="Normal"/>
        <w:rPr/>
      </w:pPr>
      <w:r>
        <w:rPr/>
        <w:t xml:space="preserve">        </w:t>
      </w:r>
      <w:r>
        <w:rPr>
          <w:rFonts w:ascii="DejaVu Sans Mono" w:hAnsi="DejaVu Sans Mono"/>
          <w:sz w:val="18"/>
        </w:rPr>
        <w:t>static bool Duck()</w:t>
      </w:r>
    </w:p>
    <w:p>
      <w:pPr>
        <w:pStyle w:val="Normal"/>
        <w:rPr/>
      </w:pPr>
      <w:r>
        <w:rPr/>
        <w:t xml:space="preserve">                </w:t>
      </w:r>
      <w:r>
        <w:rPr>
          <w:rFonts w:ascii="DejaVu Sans Mono" w:hAnsi="DejaVu Sans Mono"/>
          <w:sz w:val="18"/>
        </w:rPr>
        <w:t>{</w:t>
      </w:r>
    </w:p>
    <w:p>
      <w:pPr>
        <w:pStyle w:val="Normal"/>
        <w:rPr/>
      </w:pPr>
      <w:r>
        <w:rPr/>
        <w:t xml:space="preserve">                    </w:t>
      </w:r>
      <w:r>
        <w:rPr>
          <w:rFonts w:ascii="DejaVu Sans Mono" w:hAnsi="DejaVu Sans Mono"/>
          <w:sz w:val="18"/>
        </w:rPr>
        <w:t>Console.WriteLine("Quack");</w:t>
      </w:r>
    </w:p>
    <w:p>
      <w:pPr>
        <w:pStyle w:val="Normal"/>
        <w:rPr/>
      </w:pPr>
      <w:r>
        <w:rPr/>
        <w:t xml:space="preserve">                    </w:t>
      </w:r>
      <w:r>
        <w:rPr>
          <w:rFonts w:ascii="DejaVu Sans Mono" w:hAnsi="DejaVu Sans Mono"/>
          <w:sz w:val="18"/>
        </w:rPr>
        <w:t>return true;</w:t>
      </w:r>
    </w:p>
    <w:p>
      <w:pPr>
        <w:pStyle w:val="Normal"/>
        <w:rPr/>
      </w:pPr>
      <w:r>
        <w:rPr/>
        <w:t xml:space="preserve">                </w:t>
      </w:r>
      <w:r>
        <w:rPr>
          <w:rFonts w:ascii="DejaVu Sans Mono" w:hAnsi="DejaVu Sans Mono"/>
          <w:sz w:val="18"/>
        </w:rPr>
        <w:t>}</w:t>
      </w:r>
    </w:p>
    <w:p>
      <w:pPr>
        <w:pStyle w:val="Normal"/>
        <w:rPr/>
      </w:pPr>
      <w:r>
        <w:rPr/>
        <w:t xml:space="preserve">         </w:t>
      </w:r>
    </w:p>
    <w:p>
      <w:pPr>
        <w:pStyle w:val="Normal"/>
        <w:rPr/>
      </w:pPr>
      <w:r>
        <w:rPr/>
        <w:t xml:space="preserve">               </w:t>
      </w:r>
      <w:r>
        <w:rPr>
          <w:rFonts w:ascii="DejaVu Sans Mono" w:hAnsi="DejaVu Sans Mono"/>
          <w:sz w:val="18"/>
        </w:rPr>
        <w:t>static bool FrenchDuck()</w:t>
      </w:r>
    </w:p>
    <w:p>
      <w:pPr>
        <w:pStyle w:val="Normal"/>
        <w:rPr/>
      </w:pPr>
      <w:r>
        <w:rPr/>
        <w:t xml:space="preserve">                </w:t>
      </w:r>
      <w:r>
        <w:rPr>
          <w:rFonts w:ascii="DejaVu Sans Mono" w:hAnsi="DejaVu Sans Mono"/>
          <w:sz w:val="18"/>
        </w:rPr>
        <w:t>{</w:t>
      </w:r>
    </w:p>
    <w:p>
      <w:pPr>
        <w:pStyle w:val="Normal"/>
        <w:rPr/>
      </w:pPr>
      <w:r>
        <w:rPr/>
        <w:t xml:space="preserve">                    </w:t>
      </w:r>
      <w:r>
        <w:rPr>
          <w:rFonts w:ascii="DejaVu Sans Mono" w:hAnsi="DejaVu Sans Mono"/>
          <w:sz w:val="18"/>
        </w:rPr>
        <w:t>if (Duck() | Duck())</w:t>
      </w:r>
    </w:p>
    <w:p>
      <w:pPr>
        <w:pStyle w:val="Normal"/>
        <w:rPr/>
      </w:pPr>
      <w:r>
        <w:rPr/>
        <w:t xml:space="preserve">                    </w:t>
      </w:r>
      <w:r>
        <w:rPr>
          <w:rFonts w:ascii="DejaVu Sans Mono" w:hAnsi="DejaVu Sans Mono"/>
          <w:sz w:val="18"/>
        </w:rPr>
        <w:t>{</w:t>
      </w:r>
    </w:p>
    <w:p>
      <w:pPr>
        <w:pStyle w:val="Normal"/>
        <w:rPr/>
      </w:pPr>
      <w:r>
        <w:rPr/>
        <w:t xml:space="preserve">                        </w:t>
      </w:r>
      <w:r>
        <w:rPr>
          <w:rFonts w:ascii="DejaVu Sans Mono" w:hAnsi="DejaVu Sans Mono"/>
          <w:sz w:val="18"/>
        </w:rPr>
        <w:t>Console.WriteLine("Croissant");</w:t>
      </w:r>
    </w:p>
    <w:p>
      <w:pPr>
        <w:pStyle w:val="Normal"/>
        <w:rPr/>
      </w:pPr>
      <w:r>
        <w:rPr/>
        <w:t xml:space="preserve">                    </w:t>
      </w:r>
      <w:r>
        <w:rPr>
          <w:rFonts w:ascii="DejaVu Sans Mono" w:hAnsi="DejaVu Sans Mono"/>
          <w:sz w:val="18"/>
        </w:rPr>
        <w:t>}</w:t>
      </w:r>
    </w:p>
    <w:p>
      <w:pPr>
        <w:pStyle w:val="Normal"/>
        <w:rPr/>
      </w:pPr>
      <w:r>
        <w:rPr/>
        <w:t xml:space="preserve">                    </w:t>
      </w:r>
      <w:r>
        <w:rPr>
          <w:rFonts w:ascii="DejaVu Sans Mono" w:hAnsi="DejaVu Sans Mono"/>
          <w:sz w:val="18"/>
        </w:rPr>
        <w:t>return false;</w:t>
      </w:r>
    </w:p>
    <w:p>
      <w:pPr>
        <w:pStyle w:val="Normal"/>
        <w:rPr/>
      </w:pPr>
      <w:r>
        <w:rPr/>
        <w:t xml:space="preserve">                </w:t>
      </w:r>
      <w:r>
        <w:rPr>
          <w:rFonts w:ascii="DejaVu Sans Mono" w:hAnsi="DejaVu Sans Mono"/>
          <w:sz w:val="18"/>
        </w:rPr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        </w:t>
      </w:r>
      <w:r>
        <w:rPr>
          <w:rFonts w:ascii="DejaVu Sans Mono" w:hAnsi="DejaVu Sans Mono"/>
          <w:sz w:val="18"/>
        </w:rPr>
        <w:t>static void Main(string[] args)</w:t>
      </w:r>
    </w:p>
    <w:p>
      <w:pPr>
        <w:pStyle w:val="Normal"/>
        <w:rPr/>
      </w:pPr>
      <w:r>
        <w:rPr/>
        <w:t xml:space="preserve">                </w:t>
      </w:r>
      <w:r>
        <w:rPr>
          <w:rFonts w:ascii="DejaVu Sans Mono" w:hAnsi="DejaVu Sans Mono"/>
          <w:sz w:val="18"/>
        </w:rPr>
        <w:t>{</w:t>
      </w:r>
    </w:p>
    <w:p>
      <w:pPr>
        <w:pStyle w:val="Normal"/>
        <w:rPr/>
      </w:pPr>
      <w:r>
        <w:rPr/>
        <w:t xml:space="preserve">                    </w:t>
      </w:r>
      <w:r>
        <w:rPr>
          <w:rFonts w:ascii="DejaVu Sans Mono" w:hAnsi="DejaVu Sans Mono"/>
          <w:sz w:val="18"/>
        </w:rPr>
        <w:t>if ( FrenchDuck() &amp; Duck())</w:t>
      </w:r>
    </w:p>
    <w:p>
      <w:pPr>
        <w:pStyle w:val="Normal"/>
        <w:rPr/>
      </w:pPr>
      <w:r>
        <w:rPr/>
        <w:t xml:space="preserve">                    </w:t>
      </w:r>
      <w:r>
        <w:rPr>
          <w:rFonts w:ascii="DejaVu Sans Mono" w:hAnsi="DejaVu Sans Mono"/>
          <w:sz w:val="18"/>
        </w:rPr>
        <w:t>{</w:t>
      </w:r>
    </w:p>
    <w:p>
      <w:pPr>
        <w:pStyle w:val="Normal"/>
        <w:rPr/>
      </w:pPr>
      <w:r>
        <w:rPr/>
        <w:t xml:space="preserve">                        </w:t>
      </w:r>
      <w:r>
        <w:rPr>
          <w:rFonts w:ascii="DejaVu Sans Mono" w:hAnsi="DejaVu Sans Mono"/>
          <w:sz w:val="18"/>
        </w:rPr>
        <w:t>Console.WriteLine("We have 2 ducks");</w:t>
      </w:r>
    </w:p>
    <w:p>
      <w:pPr>
        <w:pStyle w:val="Normal"/>
        <w:rPr/>
      </w:pPr>
      <w:r>
        <w:rPr/>
        <w:t xml:space="preserve">                    </w:t>
      </w:r>
      <w:r>
        <w:rPr>
          <w:rFonts w:ascii="DejaVu Sans Mono" w:hAnsi="DejaVu Sans Mono"/>
          <w:sz w:val="18"/>
        </w:rPr>
        <w:t>}</w:t>
      </w:r>
    </w:p>
    <w:p>
      <w:pPr>
        <w:pStyle w:val="Normal"/>
        <w:rPr/>
      </w:pPr>
      <w:r>
        <w:rPr/>
        <w:t xml:space="preserve">                </w:t>
      </w:r>
      <w:r>
        <w:rPr>
          <w:rFonts w:ascii="DejaVu Sans Mono" w:hAnsi="DejaVu Sans Mono"/>
          <w:sz w:val="18"/>
        </w:rPr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rFonts w:ascii="inherit" w:hAnsi="inherit" w:eastAsia="Times New Roman" w:cs="Courier New"/>
          <w:color w:val="000000"/>
          <w:sz w:val="18"/>
          <w:szCs w:val="18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iCs/>
          <w:color w:val="80808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808080"/>
          <w:sz w:val="24"/>
          <w:szCs w:val="24"/>
          <w:lang w:eastAsia="ro-RO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Croissant</w:t>
      </w:r>
    </w:p>
    <w:p>
      <w:pPr>
        <w:pStyle w:val="PreformattedText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58" w:hanging="0"/>
        <w:contextualSpacing/>
        <w:rPr>
          <w:rFonts w:ascii="DejaVu Sans Mono" w:hAnsi="DejaVu Sans Mono"/>
          <w:color w:val="DEA860"/>
          <w:sz w:val="18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We have 2 ducks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rFonts w:ascii="Consolas" w:hAnsi="Consolas" w:eastAsia="Times New Roman" w:cs="Courier New"/>
          <w:iCs/>
          <w:color w:val="000000"/>
          <w:sz w:val="24"/>
          <w:szCs w:val="24"/>
          <w:lang w:eastAsia="ro-RO"/>
        </w:rPr>
      </w:pPr>
      <w:r>
        <w:rPr>
          <w:color w:themeColor="text1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Croissant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Quack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58" w:hanging="0"/>
        <w:contextualSpacing/>
        <w:rPr>
          <w:rFonts w:ascii="Consolas" w:hAnsi="Consolas" w:eastAsia="Times New Roman" w:cs="Courier New"/>
          <w:iCs/>
          <w:sz w:val="24"/>
          <w:szCs w:val="24"/>
          <w:lang w:eastAsia="ro-RO"/>
        </w:rPr>
      </w:pPr>
      <w:r>
        <w:rPr/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color w:themeColor="text1"/>
          <w:highlight w:val="yellow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highlight w:val="yellow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  <w:highlight w:val="yellow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highlight w:val="yellow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  <w:highlight w:val="yellow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highlight w:val="yellow"/>
          <w:lang w:eastAsia="ro-RO"/>
        </w:rPr>
        <w:t>Croissant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  <w:highlight w:val="yellow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highlight w:val="yellow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rFonts w:ascii="Consolas" w:hAnsi="Consolas" w:eastAsia="Times New Roman" w:cs="Courier New"/>
          <w:iCs/>
          <w:color w:val="000000"/>
          <w:sz w:val="24"/>
          <w:szCs w:val="24"/>
          <w:lang w:eastAsia="ro-RO"/>
        </w:rPr>
      </w:pPr>
      <w:r>
        <w:rPr>
          <w:color w:themeColor="text1"/>
          <w:highlight w:val="yellow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Quack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color w:themeColor="text1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Croissant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rFonts w:ascii="Consolas" w:hAnsi="Consolas" w:eastAsia="Times New Roman" w:cs="Courier New"/>
          <w:iCs/>
          <w:color w:val="000000"/>
          <w:sz w:val="24"/>
          <w:szCs w:val="24"/>
          <w:lang w:eastAsia="ro-RO"/>
        </w:rPr>
      </w:pPr>
      <w:r>
        <w:rPr>
          <w:color w:themeColor="text1"/>
        </w:rPr>
      </w:r>
    </w:p>
    <w:p>
      <w:pPr>
        <w:pStyle w:val="PreformattedText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58" w:hanging="0"/>
        <w:contextualSpacing/>
        <w:rPr>
          <w:rFonts w:ascii="Consolas" w:hAnsi="Consolas" w:eastAsia="Times New Roman" w:cs="Courier New"/>
          <w:iCs/>
          <w:color w:val="000000"/>
          <w:sz w:val="24"/>
          <w:szCs w:val="24"/>
          <w:lang w:eastAsia="ro-RO"/>
        </w:rPr>
      </w:pPr>
      <w:r>
        <w:rPr>
          <w:rFonts w:ascii="DejaVu Sans Mono" w:hAnsi="DejaVu Sans Mono"/>
          <w:color w:val="DEA860"/>
          <w:sz w:val="18"/>
        </w:rPr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78" w:hanging="0"/>
        <w:contextualSpacing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Explicații: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Programul afiseaza Quack Quack Croissant Quack datorita operanzilor de evaluare folositi. In if-ul din main foloosim &amp; care, spre deosebire de &amp;&amp; orteaza evaluarea ambelor expersii. Se evalueaza prima data FrenchDuck. In evaluarea ei, se evalueaza Duck, printand Quack, care e adevarata, dar, din cauza ca am folosit | in loc de ||, se eavlueaza inca o data Duck, astfel printand din nou Quack. Ambele find true, el printeaza Croissant si se intoarce la iful din main, continuand sa evalueze si Duck deoarece avem &amp;, care printeaza Quack. Deoarece FrenchDuck nu este true, nu executa iful si se opreste, astfel printand Quack Quack Croissant Quack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ind w:left="758" w:hanging="39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193</Words>
  <Characters>1066</Characters>
  <CharactersWithSpaces>1607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2020-01-13T18:40:59Z</dcterms:created>
  <dc:creator/>
  <dc:description/>
  <dc:language>en-US</dc:language>
  <cp:lastModifiedBy/>
  <dcterms:modified xsi:type="dcterms:W3CDTF">2020-01-13T19:02:25Z</dcterms:modified>
  <cp:revision>1</cp:revision>
  <dc:subject/>
  <dc:title/>
</cp:coreProperties>
</file>