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D66" w:rsidRPr="00396ACB" w:rsidRDefault="00396ACB" w:rsidP="00396ACB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396ACB">
        <w:rPr>
          <w:rFonts w:ascii="Times New Roman" w:hAnsi="Times New Roman" w:cs="Times New Roman"/>
          <w:sz w:val="24"/>
          <w:lang w:val="ro-RO"/>
        </w:rPr>
        <w:t>Student: Țăpuc Mihai-Ovidiu</w:t>
      </w:r>
    </w:p>
    <w:p w:rsidR="00BF2D66" w:rsidRPr="00396ACB" w:rsidRDefault="00396ACB" w:rsidP="00396ACB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396ACB">
        <w:rPr>
          <w:rFonts w:ascii="Times New Roman" w:hAnsi="Times New Roman" w:cs="Times New Roman"/>
          <w:sz w:val="24"/>
          <w:lang w:val="ro-RO"/>
        </w:rPr>
        <w:t>Grupa: 223</w:t>
      </w:r>
    </w:p>
    <w:p w:rsidR="00BF2D66" w:rsidRPr="00396ACB" w:rsidRDefault="00396ACB" w:rsidP="00396ACB">
      <w:pPr>
        <w:spacing w:after="240"/>
        <w:rPr>
          <w:rFonts w:ascii="Times New Roman" w:hAnsi="Times New Roman" w:cs="Times New Roman"/>
          <w:sz w:val="24"/>
          <w:lang w:val="ro-RO"/>
        </w:rPr>
      </w:pPr>
      <w:r w:rsidRPr="00396ACB">
        <w:rPr>
          <w:rFonts w:ascii="Times New Roman" w:hAnsi="Times New Roman" w:cs="Times New Roman"/>
          <w:sz w:val="24"/>
          <w:lang w:val="ro-RO"/>
        </w:rPr>
        <w:t xml:space="preserve">E-mail: </w:t>
      </w:r>
      <w:hyperlink r:id="rId5" w:history="1">
        <w:r w:rsidR="00BF2D66" w:rsidRPr="00396ACB">
          <w:rPr>
            <w:rStyle w:val="Hyperlink"/>
            <w:rFonts w:ascii="Times New Roman" w:hAnsi="Times New Roman" w:cs="Times New Roman"/>
            <w:sz w:val="24"/>
            <w:lang w:val="ro-RO"/>
          </w:rPr>
          <w:t>tapucovidiu@gmail.com</w:t>
        </w:r>
      </w:hyperlink>
    </w:p>
    <w:p w:rsidR="00BF2D66" w:rsidRPr="00396ACB" w:rsidRDefault="00396ACB" w:rsidP="00BF2D6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afi</w:t>
      </w:r>
      <w:proofErr w:type="spellEnd"/>
      <w:r>
        <w:rPr>
          <w:rFonts w:ascii="Times New Roman" w:hAnsi="Times New Roman" w:cs="Times New Roman"/>
          <w:sz w:val="24"/>
          <w:lang w:val="ro-RO"/>
        </w:rPr>
        <w:t>ș</w:t>
      </w: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în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rulă</w:t>
      </w:r>
      <w:r w:rsidR="00BF2D66" w:rsidRPr="00396ACB">
        <w:rPr>
          <w:rFonts w:ascii="Times New Roman" w:hAnsi="Times New Roman" w:cs="Times New Roman"/>
          <w:sz w:val="24"/>
        </w:rPr>
        <w:t>rii</w:t>
      </w:r>
      <w:proofErr w:type="spellEnd"/>
      <w:r w:rsidR="00BF2D66" w:rsidRPr="00396AC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F2D66" w:rsidRPr="00396ACB">
        <w:rPr>
          <w:rFonts w:ascii="Times New Roman" w:hAnsi="Times New Roman" w:cs="Times New Roman"/>
          <w:sz w:val="24"/>
        </w:rPr>
        <w:t>codului</w:t>
      </w:r>
      <w:proofErr w:type="spellEnd"/>
      <w:r w:rsidR="00BF2D66" w:rsidRPr="00396ACB">
        <w:rPr>
          <w:rFonts w:ascii="Times New Roman" w:hAnsi="Times New Roman" w:cs="Times New Roman"/>
          <w:sz w:val="24"/>
        </w:rPr>
        <w:t>?</w:t>
      </w:r>
    </w:p>
    <w:p w:rsidR="00BF2D66" w:rsidRPr="00396ACB" w:rsidRDefault="00BF2D66" w:rsidP="003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6ACB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396A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6ACB">
        <w:rPr>
          <w:rFonts w:ascii="Consolas" w:hAnsi="Consolas" w:cs="Consolas"/>
          <w:color w:val="0000FF"/>
          <w:sz w:val="20"/>
          <w:szCs w:val="20"/>
        </w:rPr>
        <w:t>void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96ACB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396ACB">
        <w:rPr>
          <w:rFonts w:ascii="Consolas" w:hAnsi="Consolas" w:cs="Consolas"/>
          <w:color w:val="000000"/>
          <w:sz w:val="20"/>
          <w:szCs w:val="20"/>
        </w:rPr>
        <w:t>&lt;</w:t>
      </w:r>
      <w:r w:rsidRPr="00396ACB">
        <w:rPr>
          <w:rFonts w:ascii="Consolas" w:hAnsi="Consolas" w:cs="Consolas"/>
          <w:color w:val="2B91AF"/>
          <w:sz w:val="20"/>
          <w:szCs w:val="20"/>
        </w:rPr>
        <w:t>T</w:t>
      </w:r>
      <w:r w:rsidRPr="00396ACB">
        <w:rPr>
          <w:rFonts w:ascii="Consolas" w:hAnsi="Consolas" w:cs="Consolas"/>
          <w:color w:val="000000"/>
          <w:sz w:val="20"/>
          <w:szCs w:val="20"/>
        </w:rPr>
        <w:t>&gt;(</w:t>
      </w:r>
      <w:r w:rsidRPr="00396ACB">
        <w:rPr>
          <w:rFonts w:ascii="Consolas" w:hAnsi="Consolas" w:cs="Consolas"/>
          <w:color w:val="0000FF"/>
          <w:sz w:val="20"/>
          <w:szCs w:val="20"/>
        </w:rPr>
        <w:t>ref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 T a, T b)</w:t>
      </w:r>
    </w:p>
    <w:p w:rsidR="00BF2D66" w:rsidRPr="00396ACB" w:rsidRDefault="00BF2D66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6ACB">
        <w:rPr>
          <w:rFonts w:ascii="Consolas" w:hAnsi="Consolas" w:cs="Consolas"/>
          <w:color w:val="000000"/>
          <w:sz w:val="20"/>
          <w:szCs w:val="20"/>
        </w:rPr>
        <w:t>{</w:t>
      </w:r>
    </w:p>
    <w:p w:rsidR="00BF2D66" w:rsidRPr="00396ACB" w:rsidRDefault="00396ACB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 xml:space="preserve">a = </w:t>
      </w:r>
      <w:proofErr w:type="gramStart"/>
      <w:r w:rsidR="00BF2D66" w:rsidRPr="00396ACB">
        <w:rPr>
          <w:rFonts w:ascii="Consolas" w:hAnsi="Consolas" w:cs="Consolas"/>
          <w:color w:val="0000FF"/>
          <w:sz w:val="20"/>
          <w:szCs w:val="20"/>
        </w:rPr>
        <w:t>default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F2D66" w:rsidRPr="00396ACB">
        <w:rPr>
          <w:rFonts w:ascii="Consolas" w:hAnsi="Consolas" w:cs="Consolas"/>
          <w:color w:val="000000"/>
          <w:sz w:val="20"/>
          <w:szCs w:val="20"/>
        </w:rPr>
        <w:t>T);</w:t>
      </w:r>
    </w:p>
    <w:p w:rsidR="00396ACB" w:rsidRPr="00396ACB" w:rsidRDefault="00396ACB" w:rsidP="0039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b = </w:t>
      </w:r>
      <w:proofErr w:type="gramStart"/>
      <w:r w:rsidRPr="00396ACB">
        <w:rPr>
          <w:rFonts w:ascii="Consolas" w:hAnsi="Consolas" w:cs="Consolas"/>
          <w:color w:val="0000FF"/>
          <w:sz w:val="20"/>
          <w:szCs w:val="20"/>
        </w:rPr>
        <w:t>default</w:t>
      </w:r>
      <w:r w:rsidRPr="00396A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96ACB">
        <w:rPr>
          <w:rFonts w:ascii="Consolas" w:hAnsi="Consolas" w:cs="Consolas"/>
          <w:color w:val="000000"/>
          <w:sz w:val="20"/>
          <w:szCs w:val="20"/>
        </w:rPr>
        <w:t>T);</w:t>
      </w:r>
    </w:p>
    <w:p w:rsidR="00BF2D66" w:rsidRPr="00396ACB" w:rsidRDefault="00BF2D66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6ACB">
        <w:rPr>
          <w:rFonts w:ascii="Consolas" w:hAnsi="Consolas" w:cs="Consolas"/>
          <w:color w:val="000000"/>
          <w:sz w:val="20"/>
          <w:szCs w:val="20"/>
        </w:rPr>
        <w:t>}</w:t>
      </w:r>
    </w:p>
    <w:p w:rsidR="00BF2D66" w:rsidRPr="00396ACB" w:rsidRDefault="00BF2D66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396ACB">
        <w:rPr>
          <w:rFonts w:ascii="Consolas" w:hAnsi="Consolas" w:cs="Consolas"/>
          <w:color w:val="0000FF"/>
          <w:sz w:val="20"/>
          <w:szCs w:val="20"/>
        </w:rPr>
        <w:t>static</w:t>
      </w:r>
      <w:proofErr w:type="gramEnd"/>
      <w:r w:rsidRPr="00396AC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96ACB">
        <w:rPr>
          <w:rFonts w:ascii="Consolas" w:hAnsi="Consolas" w:cs="Consolas"/>
          <w:color w:val="0000FF"/>
          <w:sz w:val="20"/>
          <w:szCs w:val="20"/>
        </w:rPr>
        <w:t>void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 Main(</w:t>
      </w:r>
      <w:r w:rsidRPr="00396ACB">
        <w:rPr>
          <w:rFonts w:ascii="Consolas" w:hAnsi="Consolas" w:cs="Consolas"/>
          <w:color w:val="0000FF"/>
          <w:sz w:val="20"/>
          <w:szCs w:val="20"/>
        </w:rPr>
        <w:t>string</w:t>
      </w:r>
      <w:r w:rsidRPr="00396ACB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396AC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396ACB">
        <w:rPr>
          <w:rFonts w:ascii="Consolas" w:hAnsi="Consolas" w:cs="Consolas"/>
          <w:color w:val="000000"/>
          <w:sz w:val="20"/>
          <w:szCs w:val="20"/>
        </w:rPr>
        <w:t>)</w:t>
      </w:r>
    </w:p>
    <w:p w:rsidR="00BF2D66" w:rsidRPr="00396ACB" w:rsidRDefault="00BF2D66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6ACB">
        <w:rPr>
          <w:rFonts w:ascii="Consolas" w:hAnsi="Consolas" w:cs="Consolas"/>
          <w:color w:val="000000"/>
          <w:sz w:val="20"/>
          <w:szCs w:val="20"/>
        </w:rPr>
        <w:t>{</w:t>
      </w:r>
    </w:p>
    <w:p w:rsidR="00BF2D66" w:rsidRPr="00396ACB" w:rsidRDefault="00396ACB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BF2D66" w:rsidRPr="00396AC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="00BF2D66" w:rsidRPr="00396ACB">
        <w:rPr>
          <w:rFonts w:ascii="Consolas" w:hAnsi="Consolas" w:cs="Consolas"/>
          <w:color w:val="000000"/>
          <w:sz w:val="20"/>
          <w:szCs w:val="20"/>
        </w:rPr>
        <w:t xml:space="preserve"> a = 1, b = 2;</w:t>
      </w:r>
    </w:p>
    <w:p w:rsidR="00BF2D66" w:rsidRPr="00396ACB" w:rsidRDefault="00396ACB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BF2D66" w:rsidRPr="00396ACB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="00BF2D66" w:rsidRPr="00396A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F2D66" w:rsidRPr="00396ACB">
        <w:rPr>
          <w:rFonts w:ascii="Consolas" w:hAnsi="Consolas" w:cs="Consolas"/>
          <w:color w:val="0000FF"/>
          <w:sz w:val="20"/>
          <w:szCs w:val="20"/>
        </w:rPr>
        <w:t>ref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 xml:space="preserve"> a,</w:t>
      </w:r>
      <w:r w:rsidR="00804C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>b);</w:t>
      </w:r>
    </w:p>
    <w:p w:rsidR="00BF2D66" w:rsidRPr="00396ACB" w:rsidRDefault="00396ACB" w:rsidP="00BF2D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="00BF2D66" w:rsidRPr="00396AC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="00BF2D66" w:rsidRPr="00396AC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BF2D66" w:rsidRPr="00396ACB">
        <w:rPr>
          <w:rFonts w:ascii="Consolas" w:hAnsi="Consolas" w:cs="Consolas"/>
          <w:color w:val="A31515"/>
          <w:sz w:val="20"/>
          <w:szCs w:val="20"/>
        </w:rPr>
        <w:t>"{0} {1}"</w:t>
      </w:r>
      <w:r w:rsidR="00BF2D66" w:rsidRPr="00396ACB">
        <w:rPr>
          <w:rFonts w:ascii="Consolas" w:hAnsi="Consolas" w:cs="Consolas"/>
          <w:color w:val="000000"/>
          <w:sz w:val="20"/>
          <w:szCs w:val="20"/>
        </w:rPr>
        <w:t>, a, b);</w:t>
      </w:r>
    </w:p>
    <w:p w:rsidR="00BF2D66" w:rsidRDefault="00BF2D66" w:rsidP="00BF2D66">
      <w:pPr>
        <w:rPr>
          <w:sz w:val="20"/>
          <w:szCs w:val="20"/>
        </w:rPr>
      </w:pPr>
      <w:r w:rsidRPr="00396ACB">
        <w:rPr>
          <w:rFonts w:ascii="Consolas" w:hAnsi="Consolas" w:cs="Consolas"/>
          <w:color w:val="000000"/>
          <w:sz w:val="20"/>
          <w:szCs w:val="20"/>
        </w:rPr>
        <w:t>}</w:t>
      </w:r>
      <w:r w:rsidRPr="00396ACB">
        <w:rPr>
          <w:sz w:val="20"/>
          <w:szCs w:val="20"/>
        </w:rPr>
        <w:t xml:space="preserve"> </w:t>
      </w:r>
    </w:p>
    <w:p w:rsidR="00396ACB" w:rsidRPr="00396ACB" w:rsidRDefault="00396ACB" w:rsidP="00396ACB">
      <w:pPr>
        <w:spacing w:after="0"/>
        <w:rPr>
          <w:rFonts w:ascii="Consolas" w:hAnsi="Consolas"/>
          <w:color w:val="808080" w:themeColor="background1" w:themeShade="80"/>
          <w:sz w:val="24"/>
          <w:szCs w:val="20"/>
        </w:rPr>
      </w:pPr>
      <w:proofErr w:type="spellStart"/>
      <w:r w:rsidRPr="00396ACB">
        <w:rPr>
          <w:rFonts w:ascii="Consolas" w:hAnsi="Consolas"/>
          <w:color w:val="808080" w:themeColor="background1" w:themeShade="80"/>
          <w:sz w:val="24"/>
          <w:szCs w:val="20"/>
        </w:rPr>
        <w:t>Variante</w:t>
      </w:r>
      <w:proofErr w:type="spellEnd"/>
      <w:r w:rsidRPr="00396ACB">
        <w:rPr>
          <w:rFonts w:ascii="Consolas" w:hAnsi="Consolas"/>
          <w:color w:val="808080" w:themeColor="background1" w:themeShade="80"/>
          <w:sz w:val="24"/>
          <w:szCs w:val="20"/>
        </w:rPr>
        <w:t xml:space="preserve"> de </w:t>
      </w:r>
      <w:proofErr w:type="spellStart"/>
      <w:r w:rsidRPr="00396ACB">
        <w:rPr>
          <w:rFonts w:ascii="Consolas" w:hAnsi="Consolas"/>
          <w:color w:val="808080" w:themeColor="background1" w:themeShade="80"/>
          <w:sz w:val="24"/>
          <w:szCs w:val="20"/>
        </w:rPr>
        <w:t>răspuns</w:t>
      </w:r>
      <w:proofErr w:type="spellEnd"/>
      <w:r w:rsidRPr="00396ACB">
        <w:rPr>
          <w:rFonts w:ascii="Consolas" w:hAnsi="Consolas"/>
          <w:color w:val="808080" w:themeColor="background1" w:themeShade="80"/>
          <w:sz w:val="24"/>
          <w:szCs w:val="20"/>
        </w:rPr>
        <w:t>:</w:t>
      </w:r>
    </w:p>
    <w:p w:rsidR="00BF2D66" w:rsidRPr="00396ACB" w:rsidRDefault="00396ACB" w:rsidP="00396ACB">
      <w:pPr>
        <w:pStyle w:val="Listparagraf"/>
        <w:numPr>
          <w:ilvl w:val="0"/>
          <w:numId w:val="2"/>
        </w:numPr>
        <w:spacing w:after="0"/>
        <w:ind w:left="714" w:hanging="357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“</w:t>
      </w:r>
      <w:r w:rsidR="00BF2D66" w:rsidRPr="00396ACB">
        <w:rPr>
          <w:rFonts w:ascii="Consolas" w:hAnsi="Consolas"/>
          <w:sz w:val="24"/>
        </w:rPr>
        <w:t>1 2\n</w:t>
      </w:r>
      <w:r>
        <w:rPr>
          <w:rFonts w:ascii="Consolas" w:hAnsi="Consolas"/>
          <w:sz w:val="24"/>
        </w:rPr>
        <w:t>”</w:t>
      </w:r>
    </w:p>
    <w:p w:rsidR="00BF2D66" w:rsidRPr="00396ACB" w:rsidRDefault="00396ACB" w:rsidP="00396ACB">
      <w:pPr>
        <w:pStyle w:val="Listparagraf"/>
        <w:numPr>
          <w:ilvl w:val="0"/>
          <w:numId w:val="2"/>
        </w:numPr>
        <w:spacing w:after="0"/>
        <w:ind w:left="714" w:hanging="357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“ 2\n” (</w:t>
      </w:r>
      <w:proofErr w:type="spellStart"/>
      <w:r>
        <w:rPr>
          <w:rFonts w:ascii="Consolas" w:hAnsi="Consolas"/>
          <w:sz w:val="24"/>
        </w:rPr>
        <w:t>afișează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spaț</w:t>
      </w:r>
      <w:r w:rsidR="00BF2D66" w:rsidRPr="00396ACB">
        <w:rPr>
          <w:rFonts w:ascii="Consolas" w:hAnsi="Consolas"/>
          <w:sz w:val="24"/>
        </w:rPr>
        <w:t>iu</w:t>
      </w:r>
      <w:proofErr w:type="spellEnd"/>
      <w:r w:rsidR="00BF2D66" w:rsidRPr="00396ACB">
        <w:rPr>
          <w:rFonts w:ascii="Consolas" w:hAnsi="Consolas"/>
          <w:sz w:val="24"/>
        </w:rPr>
        <w:t xml:space="preserve"> </w:t>
      </w:r>
      <w:proofErr w:type="spellStart"/>
      <w:r w:rsidR="00BF2D66" w:rsidRPr="00396ACB">
        <w:rPr>
          <w:rFonts w:ascii="Consolas" w:hAnsi="Consolas"/>
          <w:sz w:val="24"/>
        </w:rPr>
        <w:t>si</w:t>
      </w:r>
      <w:proofErr w:type="spellEnd"/>
      <w:r w:rsidR="00BF2D66" w:rsidRPr="00396ACB">
        <w:rPr>
          <w:rFonts w:ascii="Consolas" w:hAnsi="Consolas"/>
          <w:sz w:val="24"/>
        </w:rPr>
        <w:t xml:space="preserve"> 2)</w:t>
      </w:r>
    </w:p>
    <w:p w:rsidR="00BF2D66" w:rsidRPr="00396ACB" w:rsidRDefault="00396ACB" w:rsidP="00396ACB">
      <w:pPr>
        <w:pStyle w:val="Listparagraf"/>
        <w:numPr>
          <w:ilvl w:val="0"/>
          <w:numId w:val="2"/>
        </w:numPr>
        <w:spacing w:after="0"/>
        <w:ind w:left="714" w:hanging="357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“</w:t>
      </w:r>
      <w:r w:rsidR="00BF2D66" w:rsidRPr="00396ACB">
        <w:rPr>
          <w:rFonts w:ascii="Consolas" w:hAnsi="Consolas"/>
          <w:sz w:val="24"/>
        </w:rPr>
        <w:t xml:space="preserve"> \n</w:t>
      </w:r>
      <w:r>
        <w:rPr>
          <w:rFonts w:ascii="Consolas" w:hAnsi="Consolas"/>
          <w:sz w:val="24"/>
        </w:rPr>
        <w:t>” (</w:t>
      </w:r>
      <w:proofErr w:type="spellStart"/>
      <w:r>
        <w:rPr>
          <w:rFonts w:ascii="Consolas" w:hAnsi="Consolas"/>
          <w:sz w:val="24"/>
        </w:rPr>
        <w:t>doar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spaț</w:t>
      </w:r>
      <w:r w:rsidR="00BF2D66" w:rsidRPr="00396ACB">
        <w:rPr>
          <w:rFonts w:ascii="Consolas" w:hAnsi="Consolas"/>
          <w:sz w:val="24"/>
        </w:rPr>
        <w:t>iu</w:t>
      </w:r>
      <w:proofErr w:type="spellEnd"/>
      <w:r w:rsidR="00BF2D66" w:rsidRPr="00396ACB">
        <w:rPr>
          <w:rFonts w:ascii="Consolas" w:hAnsi="Consolas"/>
          <w:sz w:val="24"/>
        </w:rPr>
        <w:t>)</w:t>
      </w:r>
    </w:p>
    <w:p w:rsidR="00BF2D66" w:rsidRPr="00396ACB" w:rsidRDefault="00396ACB" w:rsidP="00BF2D66">
      <w:pPr>
        <w:pStyle w:val="Listparagraf"/>
        <w:numPr>
          <w:ilvl w:val="0"/>
          <w:numId w:val="2"/>
        </w:numPr>
        <w:rPr>
          <w:rFonts w:ascii="Consolas" w:hAnsi="Consolas"/>
          <w:sz w:val="24"/>
          <w:highlight w:val="green"/>
        </w:rPr>
      </w:pPr>
      <w:r w:rsidRPr="00396ACB">
        <w:rPr>
          <w:rFonts w:ascii="Consolas" w:hAnsi="Consolas"/>
          <w:sz w:val="24"/>
          <w:highlight w:val="green"/>
        </w:rPr>
        <w:t>“</w:t>
      </w:r>
      <w:r w:rsidR="00BF2D66" w:rsidRPr="00396ACB">
        <w:rPr>
          <w:rFonts w:ascii="Consolas" w:hAnsi="Consolas"/>
          <w:sz w:val="24"/>
          <w:highlight w:val="green"/>
        </w:rPr>
        <w:t>0 2\n</w:t>
      </w:r>
      <w:r w:rsidRPr="00396ACB">
        <w:rPr>
          <w:rFonts w:ascii="Consolas" w:hAnsi="Consolas"/>
          <w:sz w:val="24"/>
          <w:highlight w:val="green"/>
        </w:rPr>
        <w:t>”</w:t>
      </w:r>
    </w:p>
    <w:p w:rsidR="000611AF" w:rsidRDefault="00396ACB" w:rsidP="000611AF">
      <w:pPr>
        <w:spacing w:after="0"/>
        <w:rPr>
          <w:rFonts w:ascii="Times New Roman" w:hAnsi="Times New Roman" w:cs="Times New Roman"/>
          <w:sz w:val="24"/>
          <w:lang w:val="ro-RO"/>
        </w:rPr>
      </w:pPr>
      <w:r w:rsidRPr="00711FA2">
        <w:rPr>
          <w:rFonts w:ascii="Times New Roman" w:hAnsi="Times New Roman" w:cs="Times New Roman"/>
          <w:sz w:val="24"/>
          <w:lang w:val="ro-RO"/>
        </w:rPr>
        <w:t>E</w:t>
      </w:r>
      <w:bookmarkStart w:id="0" w:name="_GoBack"/>
      <w:bookmarkEnd w:id="0"/>
      <w:r w:rsidRPr="00711FA2">
        <w:rPr>
          <w:rFonts w:ascii="Times New Roman" w:hAnsi="Times New Roman" w:cs="Times New Roman"/>
          <w:sz w:val="24"/>
          <w:lang w:val="ro-RO"/>
        </w:rPr>
        <w:t xml:space="preserve">xplicație: </w:t>
      </w:r>
    </w:p>
    <w:p w:rsidR="00BF2D66" w:rsidRPr="00711FA2" w:rsidRDefault="000611AF" w:rsidP="00BF2D66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V</w:t>
      </w:r>
      <w:r w:rsidR="00396ACB" w:rsidRPr="00711FA2">
        <w:rPr>
          <w:rFonts w:ascii="Times New Roman" w:hAnsi="Times New Roman" w:cs="Times New Roman"/>
          <w:sz w:val="24"/>
          <w:lang w:val="ro-RO"/>
        </w:rPr>
        <w:t xml:space="preserve">ariabila input </w:t>
      </w:r>
      <w:r w:rsidR="00396ACB" w:rsidRPr="00711FA2">
        <w:rPr>
          <w:rFonts w:ascii="Consolas" w:hAnsi="Consolas" w:cs="Times New Roman"/>
          <w:sz w:val="20"/>
          <w:lang w:val="ro-RO"/>
        </w:rPr>
        <w:t>a</w:t>
      </w:r>
      <w:r w:rsidR="00BF2D66" w:rsidRPr="00711FA2">
        <w:rPr>
          <w:rFonts w:ascii="Times New Roman" w:hAnsi="Times New Roman" w:cs="Times New Roman"/>
          <w:sz w:val="24"/>
          <w:lang w:val="ro-RO"/>
        </w:rPr>
        <w:t xml:space="preserve"> a</w:t>
      </w:r>
      <w:r w:rsidR="00396ACB" w:rsidRPr="00711FA2">
        <w:rPr>
          <w:rFonts w:ascii="Times New Roman" w:hAnsi="Times New Roman" w:cs="Times New Roman"/>
          <w:sz w:val="24"/>
          <w:lang w:val="ro-RO"/>
        </w:rPr>
        <w:t xml:space="preserve">re ca referință la </w:t>
      </w:r>
      <w:r w:rsidR="00396ACB" w:rsidRPr="00711FA2">
        <w:rPr>
          <w:rFonts w:ascii="Consolas" w:hAnsi="Consolas" w:cs="Times New Roman"/>
          <w:sz w:val="20"/>
          <w:lang w:val="ro-RO"/>
        </w:rPr>
        <w:t>a</w:t>
      </w:r>
      <w:r w:rsidR="00396ACB" w:rsidRPr="00711FA2">
        <w:rPr>
          <w:rFonts w:ascii="Times New Roman" w:hAnsi="Times New Roman" w:cs="Times New Roman"/>
          <w:sz w:val="24"/>
          <w:lang w:val="ro-RO"/>
        </w:rPr>
        <w:t xml:space="preserve"> din Main, în timp ce </w:t>
      </w:r>
      <w:r w:rsidR="00396ACB" w:rsidRPr="00711FA2">
        <w:rPr>
          <w:rFonts w:ascii="Consolas" w:hAnsi="Consolas" w:cs="Times New Roman"/>
          <w:sz w:val="20"/>
          <w:lang w:val="ro-RO"/>
        </w:rPr>
        <w:t>b</w:t>
      </w:r>
      <w:r w:rsidR="00396ACB" w:rsidRPr="00711FA2">
        <w:rPr>
          <w:rFonts w:ascii="Times New Roman" w:hAnsi="Times New Roman" w:cs="Times New Roman"/>
          <w:sz w:val="24"/>
          <w:lang w:val="ro-RO"/>
        </w:rPr>
        <w:t xml:space="preserve"> nu are referință</w:t>
      </w:r>
      <w:r w:rsidR="00BF2D66" w:rsidRPr="00711FA2">
        <w:rPr>
          <w:rFonts w:ascii="Times New Roman" w:hAnsi="Times New Roman" w:cs="Times New Roman"/>
          <w:sz w:val="24"/>
          <w:lang w:val="ro-RO"/>
        </w:rPr>
        <w:t>. De asemenea, valoare</w:t>
      </w:r>
      <w:r w:rsidR="00396ACB" w:rsidRPr="00711FA2">
        <w:rPr>
          <w:rFonts w:ascii="Times New Roman" w:hAnsi="Times New Roman" w:cs="Times New Roman"/>
          <w:sz w:val="24"/>
          <w:lang w:val="ro-RO"/>
        </w:rPr>
        <w:t>a</w:t>
      </w:r>
      <w:r w:rsidR="00BF2D66" w:rsidRPr="00711FA2">
        <w:rPr>
          <w:rFonts w:ascii="Times New Roman" w:hAnsi="Times New Roman" w:cs="Times New Roman"/>
          <w:sz w:val="24"/>
          <w:lang w:val="ro-RO"/>
        </w:rPr>
        <w:t xml:space="preserve"> </w:t>
      </w:r>
      <w:proofErr w:type="spellStart"/>
      <w:r w:rsidR="00BF2D66" w:rsidRPr="00711FA2">
        <w:rPr>
          <w:rFonts w:ascii="Times New Roman" w:hAnsi="Times New Roman" w:cs="Times New Roman"/>
          <w:sz w:val="24"/>
          <w:lang w:val="ro-RO"/>
        </w:rPr>
        <w:t>default</w:t>
      </w:r>
      <w:proofErr w:type="spellEnd"/>
      <w:r w:rsidR="00BF2D66" w:rsidRPr="00711FA2">
        <w:rPr>
          <w:rFonts w:ascii="Times New Roman" w:hAnsi="Times New Roman" w:cs="Times New Roman"/>
          <w:sz w:val="24"/>
          <w:lang w:val="ro-RO"/>
        </w:rPr>
        <w:t xml:space="preserve"> pentru </w:t>
      </w:r>
      <w:proofErr w:type="spellStart"/>
      <w:r w:rsidR="00BF2D66" w:rsidRPr="00711FA2">
        <w:rPr>
          <w:rFonts w:ascii="Times New Roman" w:hAnsi="Times New Roman" w:cs="Times New Roman"/>
          <w:sz w:val="24"/>
          <w:lang w:val="ro-RO"/>
        </w:rPr>
        <w:t>int</w:t>
      </w:r>
      <w:proofErr w:type="spellEnd"/>
      <w:r w:rsidR="00BF2D66" w:rsidRPr="00711FA2">
        <w:rPr>
          <w:rFonts w:ascii="Times New Roman" w:hAnsi="Times New Roman" w:cs="Times New Roman"/>
          <w:sz w:val="24"/>
          <w:lang w:val="ro-RO"/>
        </w:rPr>
        <w:t xml:space="preserve"> este 0</w:t>
      </w:r>
      <w:r w:rsidR="00396ACB" w:rsidRPr="00711FA2">
        <w:rPr>
          <w:rFonts w:ascii="Times New Roman" w:hAnsi="Times New Roman" w:cs="Times New Roman"/>
          <w:sz w:val="24"/>
          <w:lang w:val="ro-RO"/>
        </w:rPr>
        <w:t>.</w:t>
      </w:r>
    </w:p>
    <w:sectPr w:rsidR="00BF2D66" w:rsidRPr="00711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25687"/>
    <w:multiLevelType w:val="hybridMultilevel"/>
    <w:tmpl w:val="7E3E7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240B6"/>
    <w:multiLevelType w:val="hybridMultilevel"/>
    <w:tmpl w:val="A4560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66"/>
    <w:rsid w:val="000611AF"/>
    <w:rsid w:val="00396ACB"/>
    <w:rsid w:val="00711FA2"/>
    <w:rsid w:val="00804CDD"/>
    <w:rsid w:val="00BF2D66"/>
    <w:rsid w:val="00F9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BF57B-C655-431F-8D1A-49226D03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D6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F2D66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BF2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pucovidi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Florin</cp:lastModifiedBy>
  <cp:revision>4</cp:revision>
  <dcterms:created xsi:type="dcterms:W3CDTF">2020-01-02T16:00:00Z</dcterms:created>
  <dcterms:modified xsi:type="dcterms:W3CDTF">2020-01-09T22:24:00Z</dcterms:modified>
</cp:coreProperties>
</file>