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57A93B" w14:paraId="73E42FC5" wp14:textId="6A6EF51E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bookmarkStart w:name="_GoBack" w:id="0"/>
      <w:bookmarkEnd w:id="0"/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Nume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: Serban Calin</w:t>
      </w:r>
    </w:p>
    <w:p xmlns:wp14="http://schemas.microsoft.com/office/word/2010/wordml" w:rsidP="2657A93B" w14:paraId="3E028F1A" wp14:textId="1C9EAF20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Grupa: 226</w:t>
      </w:r>
    </w:p>
    <w:p xmlns:wp14="http://schemas.microsoft.com/office/word/2010/wordml" w:rsidP="2657A93B" w14:paraId="1210A3AD" wp14:textId="035D759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Email: serban.calin4@gmail.com</w:t>
      </w:r>
    </w:p>
    <w:p xmlns:wp14="http://schemas.microsoft.com/office/word/2010/wordml" w:rsidP="2657A93B" w14:paraId="129E0A7D" wp14:textId="6CCE0EA5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2657A93B" w14:paraId="148A7806" wp14:textId="2909ADE4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xmlns:wp14="http://schemas.microsoft.com/office/word/2010/wordml" w:rsidP="2657A93B" w14:paraId="5BF801F0" wp14:textId="013B36D1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Avand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acest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cod:</w:t>
      </w:r>
    </w:p>
    <w:p xmlns:wp14="http://schemas.microsoft.com/office/word/2010/wordml" w:rsidP="2657A93B" w14:paraId="68CB0A99" wp14:textId="1AA120D3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657A93B" w:rsidR="2657A93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Public class </w:t>
      </w:r>
      <w:proofErr w:type="spellStart"/>
      <w:r w:rsidRPr="2657A93B" w:rsidR="2657A93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MyClass</w:t>
      </w:r>
      <w:proofErr w:type="spellEnd"/>
      <w:r w:rsidRPr="2657A93B" w:rsidR="2657A93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xmlns:wp14="http://schemas.microsoft.com/office/word/2010/wordml" w:rsidP="2657A93B" w14:paraId="3B2393D4" wp14:textId="19E5424D">
      <w:pPr>
        <w:pStyle w:val="Normal"/>
        <w:ind w:firstLine="72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657A93B" w:rsidR="2657A93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public static void </w:t>
      </w:r>
      <w:proofErr w:type="spellStart"/>
      <w:r w:rsidRPr="2657A93B" w:rsidR="2657A93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UseParams</w:t>
      </w:r>
      <w:proofErr w:type="spellEnd"/>
      <w:r w:rsidRPr="2657A93B" w:rsidR="2657A93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(params int[] list) {...}</w:t>
      </w:r>
    </w:p>
    <w:p xmlns:wp14="http://schemas.microsoft.com/office/word/2010/wordml" w:rsidP="2657A93B" w14:paraId="04F33EF7" wp14:textId="046E6AE6">
      <w:pPr>
        <w:pStyle w:val="Normal"/>
        <w:ind w:firstLine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657A93B" w:rsidR="2657A93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xmlns:wp14="http://schemas.microsoft.com/office/word/2010/wordml" w:rsidP="2657A93B" w14:paraId="0B4857A7" wp14:textId="2110AE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Care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dintre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urmatoarele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metode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de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apelare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sunt corecte?</w:t>
      </w:r>
    </w:p>
    <w:p xmlns:wp14="http://schemas.microsoft.com/office/word/2010/wordml" w:rsidP="2657A93B" w14:paraId="2304F428" wp14:textId="05CA17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</w:pPr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A)  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  <w:t>UseParams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  <w:t>(1, 2, 3, 4);</w:t>
      </w:r>
    </w:p>
    <w:p xmlns:wp14="http://schemas.microsoft.com/office/word/2010/wordml" w:rsidP="2657A93B" w14:paraId="0996B252" wp14:textId="0710CD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</w:pPr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B)  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  <w:t>UseParams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  <w:t>();</w:t>
      </w:r>
    </w:p>
    <w:p xmlns:wp14="http://schemas.microsoft.com/office/word/2010/wordml" w:rsidP="2657A93B" w14:paraId="2C078E63" wp14:textId="61EE68BF">
      <w:pPr>
        <w:pStyle w:val="Normal"/>
        <w:ind w:left="0" w:firstLine="0"/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</w:pPr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C)   </w:t>
      </w:r>
      <w:r w:rsidRPr="2657A93B" w:rsidR="2657A93B"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  <w:t xml:space="preserve">int[]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  <w:t>myIntArray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  <w:t xml:space="preserve"> = { 5, 6, 7, 8, 9 };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  <w:t>UseParams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  <w:t>(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  <w:t>myIntArray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  <w:t>);</w:t>
      </w:r>
    </w:p>
    <w:p w:rsidR="2657A93B" w:rsidP="2657A93B" w:rsidRDefault="2657A93B" w14:paraId="1117FB56" w14:textId="209446B1">
      <w:pPr>
        <w:pStyle w:val="Normal"/>
        <w:ind w:left="0" w:firstLine="0"/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</w:pPr>
    </w:p>
    <w:p w:rsidR="2657A93B" w:rsidP="2657A93B" w:rsidRDefault="2657A93B" w14:paraId="58B5F451" w14:textId="6183FDEE">
      <w:pPr>
        <w:pStyle w:val="Normal"/>
        <w:ind w:left="0" w:firstLine="0"/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</w:pP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Explicatie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:</w:t>
      </w:r>
    </w:p>
    <w:p w:rsidR="2657A93B" w:rsidP="2657A93B" w:rsidRDefault="2657A93B" w14:paraId="2C7F7E38" w14:textId="4864B5BD">
      <w:pPr>
        <w:pStyle w:val="Normal"/>
        <w:ind w:left="0" w:firstLine="0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Toate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variantele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enumerate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mai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sus sunt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corecte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deoarece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“params”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permite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un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numar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variabil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de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parametri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.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Acestia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pot fi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atat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un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tablou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cat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si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o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insiruire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de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parametrii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separati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>prin</w:t>
      </w:r>
      <w:proofErr w:type="spellEnd"/>
      <w:r w:rsidRPr="2657A93B" w:rsidR="2657A93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virgula.</w:t>
      </w:r>
    </w:p>
    <w:p w:rsidR="2657A93B" w:rsidP="2657A93B" w:rsidRDefault="2657A93B" w14:paraId="6FB80F99" w14:textId="3DF108B4">
      <w:pPr>
        <w:pStyle w:val="Normal"/>
        <w:ind w:left="0" w:firstLine="0"/>
        <w:rPr>
          <w:rFonts w:ascii="Calibri" w:hAnsi="Calibri" w:eastAsia="Calibri" w:cs="Calibri"/>
          <w:noProof w:val="0"/>
          <w:sz w:val="27"/>
          <w:szCs w:val="27"/>
          <w:highlight w:val="green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5696FF"/>
  <w15:docId w15:val="{df226106-a310-462e-96f4-f131a1a9541b}"/>
  <w:rsids>
    <w:rsidRoot w:val="07481973"/>
    <w:rsid w:val="07481973"/>
    <w:rsid w:val="2657A9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2020-01-10T12:57:34.7785087Z</dcterms:created>
  <dcterms:modified xsi:type="dcterms:W3CDTF">2020-01-10T13:21:03.6708503Z</dcterms:modified>
  <dc:creator>Serban Calin</dc:creator>
  <lastModifiedBy>Serban Calin</lastModifiedBy>
</coreProperties>
</file>