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B" w:rsidRDefault="00757F7B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  <w:sectPr w:rsidR="00757F7B" w:rsidSect="000F3DEB">
          <w:pgSz w:w="12240" w:h="15840"/>
          <w:pgMar w:top="964" w:right="1440" w:bottom="907" w:left="1440" w:header="720" w:footer="720" w:gutter="0"/>
          <w:cols w:space="720"/>
          <w:docGrid w:linePitch="360"/>
        </w:sectPr>
      </w:pPr>
    </w:p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</w:t>
      </w:r>
      <w:r w:rsidR="00F04D25">
        <w:rPr>
          <w:rFonts w:ascii="Times New Roman" w:hAnsi="Times New Roman" w:cs="Times New Roman"/>
          <w:bCs/>
          <w:noProof/>
          <w:sz w:val="24"/>
          <w:szCs w:val="24"/>
        </w:rPr>
        <w:t>Vrabie Andreea Stefana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  <w:bookmarkStart w:id="0" w:name="_GoBack"/>
      <w:bookmarkEnd w:id="0"/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04D25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6" w:history="1">
        <w:r w:rsidR="00233823" w:rsidRPr="00037F00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andreea.birdie@yahoo.com</w:t>
        </w:r>
      </w:hyperlink>
      <w:r w:rsidR="00233823">
        <w:rPr>
          <w:rFonts w:ascii="Times New Roman" w:hAnsi="Times New Roman" w:cs="Times New Roman"/>
          <w:bCs/>
          <w:noProof/>
          <w:sz w:val="24"/>
          <w:szCs w:val="24"/>
        </w:rPr>
        <w:t xml:space="preserve"> / vair2641@scs.ubbcluj.ro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  <w:r w:rsidR="00757F7B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 xml:space="preserve"> 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Ce afiseaza codul urmator?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Persoana</w:t>
      </w:r>
      <w:proofErr w:type="spellEnd"/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proofErr w:type="gramStart"/>
      <w:r w:rsidR="00B430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B430E5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>SayHi</w:t>
      </w:r>
      <w:proofErr w:type="spellEnd"/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  <w:proofErr w:type="spellStart"/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B430E5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="00B430E5">
        <w:rPr>
          <w:rFonts w:ascii="Consolas" w:hAnsi="Consolas" w:cs="Consolas"/>
          <w:color w:val="A31515"/>
          <w:sz w:val="19"/>
          <w:szCs w:val="19"/>
          <w:lang w:val="en-GB"/>
        </w:rPr>
        <w:t>Salut</w:t>
      </w:r>
      <w:proofErr w:type="spellEnd"/>
      <w:r w:rsidR="00B430E5"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 w:rsidR="00B430E5">
        <w:rPr>
          <w:rFonts w:ascii="Consolas" w:hAnsi="Consolas" w:cs="Consolas"/>
          <w:color w:val="000000"/>
          <w:sz w:val="19"/>
          <w:szCs w:val="19"/>
          <w:lang w:val="en-GB"/>
        </w:rPr>
        <w:t>);}</w:t>
      </w:r>
    </w:p>
    <w:p w:rsidR="00B430E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:rsidR="00F04D25" w:rsidRDefault="00F04D25" w:rsidP="00B430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Show(){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persoana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Persoana</w:t>
      </w:r>
      <w:proofErr w:type="spellEnd"/>
    </w:p>
    <w:p w:rsidR="00F04D2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="00F04D2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04D2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04D25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>SayHi</w:t>
      </w:r>
      <w:proofErr w:type="spellEnd"/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  <w:proofErr w:type="spellStart"/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F04D25">
        <w:rPr>
          <w:rFonts w:ascii="Consolas" w:hAnsi="Consolas" w:cs="Consolas"/>
          <w:color w:val="A31515"/>
          <w:sz w:val="19"/>
          <w:szCs w:val="19"/>
          <w:lang w:val="en-GB"/>
        </w:rPr>
        <w:t>"Buna!"</w:t>
      </w:r>
      <w:r w:rsidR="00F04D25">
        <w:rPr>
          <w:rFonts w:ascii="Consolas" w:hAnsi="Consolas" w:cs="Consolas"/>
          <w:color w:val="000000"/>
          <w:sz w:val="19"/>
          <w:szCs w:val="19"/>
          <w:lang w:val="en-GB"/>
        </w:rPr>
        <w:t>);}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Show()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student"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Persoana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Persoana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Persoana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p1.SayHi(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p1.Show(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p2.SayHi(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p2.Show(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F04D25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E0654" w:rsidRPr="00F04D2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757F7B" w:rsidRDefault="00757F7B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sectPr w:rsidR="00757F7B" w:rsidSect="00757F7B">
          <w:type w:val="continuous"/>
          <w:pgSz w:w="12240" w:h="15840"/>
          <w:pgMar w:top="964" w:right="1440" w:bottom="907" w:left="1440" w:header="720" w:footer="720" w:gutter="0"/>
          <w:cols w:space="720"/>
          <w:docGrid w:linePitch="360"/>
        </w:sectPr>
      </w:pP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757F7B" w:rsidRPr="00757F7B" w:rsidRDefault="00757F7B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Buna!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student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Buna!</w:t>
      </w:r>
    </w:p>
    <w:p w:rsidR="006E0654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student</w:t>
      </w:r>
    </w:p>
    <w:p w:rsidR="00757F7B" w:rsidRPr="00757F7B" w:rsidRDefault="00757F7B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Salut!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persoana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Buna!</w:t>
      </w:r>
    </w:p>
    <w:p w:rsidR="006E0654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</w:t>
      </w: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student</w:t>
      </w:r>
    </w:p>
    <w:p w:rsidR="00757F7B" w:rsidRP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br w:type="column"/>
      </w:r>
    </w:p>
    <w:p w:rsidR="00757F7B" w:rsidRPr="00757F7B" w:rsidRDefault="00757F7B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Salut!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persoana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Buna</w:t>
      </w: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Sunt persoana</w:t>
      </w:r>
    </w:p>
    <w:p w:rsidR="00757F7B" w:rsidRPr="00757F7B" w:rsidRDefault="00757F7B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Salut!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Sunt persoana</w:t>
      </w:r>
    </w:p>
    <w:p w:rsidR="00757F7B" w:rsidRPr="00757F7B" w:rsidRDefault="00757F7B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Salut!</w:t>
      </w:r>
    </w:p>
    <w:p w:rsid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  Sunt student</w:t>
      </w:r>
    </w:p>
    <w:p w:rsid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sectPr w:rsidR="00757F7B" w:rsidSect="00757F7B">
          <w:type w:val="continuous"/>
          <w:pgSz w:w="12240" w:h="15840"/>
          <w:pgMar w:top="964" w:right="1440" w:bottom="907" w:left="1440" w:header="720" w:footer="720" w:gutter="0"/>
          <w:cols w:num="2" w:space="720"/>
          <w:docGrid w:linePitch="360"/>
        </w:sectPr>
      </w:pPr>
    </w:p>
    <w:p w:rsidR="00757F7B" w:rsidRP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6E0654" w:rsidRPr="004B3624" w:rsidRDefault="00B430E5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Modificatorul override indica compilatorului sa foloseasca ultima definitie a functiei Show(), chiar daca metoda este apelata de o referinta a clasei de baza, pe cand modificatorul new instruieste compilatorul sa foloseasca noua definitie a functiei SayHi() doar pentru obiecte care apartin clasei derivate, iar obiectele din cerinta sunt ambele din clasa de baza, deci folosesc implementarea functiei din clasa de baza.</w:t>
      </w:r>
    </w:p>
    <w:p w:rsidR="00034B8D" w:rsidRPr="006E0654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</w:p>
    <w:sectPr w:rsidR="00034B8D" w:rsidRPr="006E0654" w:rsidSect="00757F7B">
      <w:type w:val="continuous"/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077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33823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E0654"/>
    <w:rsid w:val="00757F7B"/>
    <w:rsid w:val="00841DB0"/>
    <w:rsid w:val="00875C32"/>
    <w:rsid w:val="00882C54"/>
    <w:rsid w:val="00894509"/>
    <w:rsid w:val="009B119B"/>
    <w:rsid w:val="00A602FA"/>
    <w:rsid w:val="00B12460"/>
    <w:rsid w:val="00B430E5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04D25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3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3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ea.birdi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9</cp:revision>
  <dcterms:created xsi:type="dcterms:W3CDTF">2019-10-15T18:15:00Z</dcterms:created>
  <dcterms:modified xsi:type="dcterms:W3CDTF">2020-01-10T12:30:00Z</dcterms:modified>
</cp:coreProperties>
</file>