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propunător: Lazar Maria-Daria</w:t>
        <w:tab/>
        <w:t xml:space="preserve">Grupa: 224 </w:t>
        <w:tab/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lmir2538@scs.ubbcluj.ro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 se afiseaza la rularea codului urmator? Explicati.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{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rFonts w:ascii="Times New Roman" w:cs="Times New Roman" w:eastAsia="Times New Roman" w:hAnsi="Times New Roman"/>
          <w:color w:val="660e7a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highlight w:val="white"/>
          <w:rtl w:val="0"/>
        </w:rPr>
        <w:t xml:space="preserve">private static int </w:t>
      </w:r>
      <w:r w:rsidDel="00000000" w:rsidR="00000000" w:rsidRPr="00000000">
        <w:rPr>
          <w:rFonts w:ascii="Times New Roman" w:cs="Times New Roman" w:eastAsia="Times New Roman" w:hAnsi="Times New Roman"/>
          <w:color w:val="660e7a"/>
          <w:sz w:val="24"/>
          <w:szCs w:val="24"/>
          <w:highlight w:val="white"/>
          <w:rtl w:val="0"/>
        </w:rPr>
        <w:t xml:space="preserve">x2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highlight w:val="white"/>
          <w:rtl w:val="0"/>
        </w:rPr>
        <w:t xml:space="preserve">public int x3</w:t>
      </w:r>
      <w:r w:rsidDel="00000000" w:rsidR="00000000" w:rsidRPr="00000000">
        <w:rPr>
          <w:rFonts w:ascii="Times New Roman" w:cs="Times New Roman" w:eastAsia="Times New Roman" w:hAnsi="Times New Roman"/>
          <w:color w:val="660e7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rFonts w:ascii="Times New Roman" w:cs="Times New Roman" w:eastAsia="Times New Roman" w:hAnsi="Times New Roman"/>
          <w:color w:val="660e7a"/>
          <w:sz w:val="24"/>
          <w:szCs w:val="24"/>
          <w:highlight w:val="white"/>
          <w:rtl w:val="0"/>
        </w:rPr>
        <w:t xml:space="preserve">x4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highlight w:val="white"/>
          <w:rtl w:val="0"/>
        </w:rPr>
        <w:t xml:space="preserve">static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 {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highlight w:val="white"/>
          <w:rtl w:val="0"/>
        </w:rPr>
        <w:t xml:space="preserve">private static int </w:t>
      </w:r>
      <w:r w:rsidDel="00000000" w:rsidR="00000000" w:rsidRPr="00000000">
        <w:rPr>
          <w:rFonts w:ascii="Times New Roman" w:cs="Times New Roman" w:eastAsia="Times New Roman" w:hAnsi="Times New Roman"/>
          <w:color w:val="660e7a"/>
          <w:sz w:val="24"/>
          <w:szCs w:val="24"/>
          <w:highlight w:val="white"/>
          <w:rtl w:val="0"/>
        </w:rPr>
        <w:t xml:space="preserve">x5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highlight w:val="white"/>
          <w:rtl w:val="0"/>
        </w:rPr>
        <w:t xml:space="preserve">private static 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getSum() {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Average" w:cs="Average" w:eastAsia="Average" w:hAnsi="Averag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highlight w:val="white"/>
          <w:rtl w:val="0"/>
        </w:rPr>
        <w:t xml:space="preserve">return x1 + x2 + x3 + x4 + x5</w:t>
      </w:r>
      <w:r w:rsidDel="00000000" w:rsidR="00000000" w:rsidRPr="00000000">
        <w:rPr>
          <w:rFonts w:ascii="Average" w:cs="Average" w:eastAsia="Average" w:hAnsi="Average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A.B o =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A.B();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.println(o.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getSum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Variante de raspuns: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Eroare la compilare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Explicatii: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clasa statica interna nu poate accesa campurile care nu sunt statice din clasa externa.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mir2538@scs.ubbcluj.r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