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C9DE" w14:textId="1F25C5E7" w:rsidR="00287BB6" w:rsidRPr="00287BB6" w:rsidRDefault="00287BB6" w:rsidP="00287BB6">
      <w:pPr>
        <w:rPr>
          <w:b/>
          <w:bCs/>
          <w:sz w:val="36"/>
          <w:szCs w:val="36"/>
        </w:rPr>
      </w:pPr>
      <w:r w:rsidRPr="00287BB6">
        <w:rPr>
          <w:b/>
          <w:bCs/>
          <w:sz w:val="36"/>
          <w:szCs w:val="36"/>
        </w:rPr>
        <w:t xml:space="preserve">Task </w:t>
      </w:r>
      <w:r w:rsidR="00744DDA">
        <w:rPr>
          <w:b/>
          <w:bCs/>
          <w:sz w:val="36"/>
          <w:szCs w:val="36"/>
        </w:rPr>
        <w:t>1</w:t>
      </w:r>
      <w:r w:rsidRPr="00287BB6">
        <w:rPr>
          <w:b/>
          <w:bCs/>
          <w:sz w:val="36"/>
          <w:szCs w:val="36"/>
        </w:rPr>
        <w:t xml:space="preserve">: </w:t>
      </w:r>
      <w:r w:rsidR="00744DDA">
        <w:rPr>
          <w:b/>
          <w:bCs/>
          <w:sz w:val="36"/>
          <w:szCs w:val="36"/>
        </w:rPr>
        <w:t>Enable Data Synchronization between Dynamics 365 Business Central and Power Platform</w:t>
      </w:r>
    </w:p>
    <w:p w14:paraId="28D909DD" w14:textId="550291C4" w:rsidR="00287BB6" w:rsidRPr="00287BB6" w:rsidRDefault="00287BB6" w:rsidP="00287BB6">
      <w:r w:rsidRPr="00287BB6">
        <w:t xml:space="preserve">As part of our </w:t>
      </w:r>
      <w:r w:rsidRPr="00287BB6">
        <w:rPr>
          <w:b/>
          <w:bCs/>
        </w:rPr>
        <w:t>Rent-a-Car</w:t>
      </w:r>
      <w:r w:rsidRPr="00287BB6">
        <w:t xml:space="preserve"> solution, we want to set up </w:t>
      </w:r>
      <w:r w:rsidRPr="00287BB6">
        <w:rPr>
          <w:b/>
          <w:bCs/>
        </w:rPr>
        <w:t>data synchronization</w:t>
      </w:r>
      <w:r w:rsidRPr="00287BB6">
        <w:t xml:space="preserve"> between the </w:t>
      </w:r>
      <w:r w:rsidRPr="00287BB6">
        <w:rPr>
          <w:b/>
          <w:bCs/>
        </w:rPr>
        <w:t>Business Central</w:t>
      </w:r>
      <w:r w:rsidRPr="00287BB6">
        <w:t xml:space="preserve"> and a </w:t>
      </w:r>
      <w:r w:rsidR="00744DDA" w:rsidRPr="00744DDA">
        <w:rPr>
          <w:b/>
          <w:bCs/>
        </w:rPr>
        <w:t>Power Platform</w:t>
      </w:r>
      <w:r w:rsidRPr="00287BB6">
        <w:t>.</w:t>
      </w:r>
    </w:p>
    <w:p w14:paraId="295C3050" w14:textId="77777777" w:rsidR="00287BB6" w:rsidRPr="00287BB6" w:rsidRDefault="00287BB6" w:rsidP="00287BB6">
      <w:r w:rsidRPr="00287BB6">
        <w:t>This task will guide you through:</w:t>
      </w:r>
    </w:p>
    <w:p w14:paraId="50B63C69" w14:textId="31F468BF" w:rsidR="00287BB6" w:rsidRPr="00287BB6" w:rsidRDefault="00744DDA" w:rsidP="00287BB6">
      <w:pPr>
        <w:numPr>
          <w:ilvl w:val="0"/>
          <w:numId w:val="1"/>
        </w:numPr>
      </w:pPr>
      <w:r>
        <w:t>Configure Data Sync</w:t>
      </w:r>
      <w:r w:rsidR="009F0C5B">
        <w:t xml:space="preserve"> integration</w:t>
      </w:r>
    </w:p>
    <w:p w14:paraId="6221DA8D" w14:textId="6F8F9639" w:rsidR="00287BB6" w:rsidRPr="00287BB6" w:rsidRDefault="009F0C5B" w:rsidP="00287BB6">
      <w:pPr>
        <w:numPr>
          <w:ilvl w:val="0"/>
          <w:numId w:val="1"/>
        </w:numPr>
      </w:pPr>
      <w:r>
        <w:t>Configure Virtual Tables integration</w:t>
      </w:r>
    </w:p>
    <w:p w14:paraId="47CA39CD" w14:textId="77777777" w:rsidR="00287BB6" w:rsidRPr="00287BB6" w:rsidRDefault="004B530B" w:rsidP="00287BB6">
      <w:r>
        <w:pict w14:anchorId="6B253442">
          <v:rect id="_x0000_i1025" style="width:0;height:1.5pt" o:hralign="center" o:hrstd="t" o:hr="t" fillcolor="#a0a0a0" stroked="f"/>
        </w:pict>
      </w:r>
    </w:p>
    <w:p w14:paraId="34183A80" w14:textId="77777777" w:rsidR="00287BB6" w:rsidRPr="00287BB6" w:rsidRDefault="00287BB6" w:rsidP="00287BB6">
      <w:pPr>
        <w:rPr>
          <w:b/>
          <w:bCs/>
          <w:sz w:val="28"/>
          <w:szCs w:val="28"/>
        </w:rPr>
      </w:pPr>
      <w:r w:rsidRPr="00287BB6">
        <w:rPr>
          <w:b/>
          <w:bCs/>
          <w:sz w:val="28"/>
          <w:szCs w:val="28"/>
        </w:rPr>
        <w:t>Steps to Complete</w:t>
      </w:r>
    </w:p>
    <w:p w14:paraId="20890FDA" w14:textId="0F093F57" w:rsidR="00287BB6" w:rsidRPr="00287BB6" w:rsidRDefault="00A76711" w:rsidP="00287BB6">
      <w:pPr>
        <w:numPr>
          <w:ilvl w:val="0"/>
          <w:numId w:val="2"/>
        </w:numPr>
      </w:pPr>
      <w:r>
        <w:rPr>
          <w:b/>
          <w:bCs/>
        </w:rPr>
        <w:t xml:space="preserve">Set up </w:t>
      </w:r>
      <w:r w:rsidR="001469DF">
        <w:rPr>
          <w:b/>
          <w:bCs/>
        </w:rPr>
        <w:t>Connection to Dataverse through Assisted Setup</w:t>
      </w:r>
    </w:p>
    <w:p w14:paraId="1167DAEA" w14:textId="24CF67AA" w:rsidR="00287BB6" w:rsidRPr="00287BB6" w:rsidRDefault="00150D97" w:rsidP="00287BB6">
      <w:pPr>
        <w:numPr>
          <w:ilvl w:val="0"/>
          <w:numId w:val="2"/>
        </w:numPr>
      </w:pPr>
      <w:r>
        <w:rPr>
          <w:b/>
          <w:bCs/>
        </w:rPr>
        <w:t>Enable Data Sync and Virtual Tables</w:t>
      </w:r>
    </w:p>
    <w:p w14:paraId="25AADA0E" w14:textId="36C409B3" w:rsidR="00287BB6" w:rsidRPr="00287BB6" w:rsidRDefault="00BD5057" w:rsidP="00287BB6">
      <w:pPr>
        <w:numPr>
          <w:ilvl w:val="0"/>
          <w:numId w:val="2"/>
        </w:numPr>
      </w:pPr>
      <w:r>
        <w:rPr>
          <w:b/>
          <w:bCs/>
        </w:rPr>
        <w:t>Choose right data ownership model</w:t>
      </w:r>
    </w:p>
    <w:p w14:paraId="3C2F278C" w14:textId="10129CA4" w:rsidR="00287BB6" w:rsidRDefault="00BD5057" w:rsidP="00E06963">
      <w:pPr>
        <w:numPr>
          <w:ilvl w:val="1"/>
          <w:numId w:val="2"/>
        </w:numPr>
      </w:pPr>
      <w:r>
        <w:t xml:space="preserve">Select Team </w:t>
      </w:r>
    </w:p>
    <w:p w14:paraId="3A08728A" w14:textId="22134CBD" w:rsidR="00D84B20" w:rsidRPr="00287BB6" w:rsidRDefault="00D84B20" w:rsidP="00E06963">
      <w:pPr>
        <w:numPr>
          <w:ilvl w:val="1"/>
          <w:numId w:val="2"/>
        </w:numPr>
      </w:pPr>
      <w:r>
        <w:t>Complete setup without synchronization</w:t>
      </w:r>
    </w:p>
    <w:p w14:paraId="26CB5B6A" w14:textId="34953041" w:rsidR="00287BB6" w:rsidRPr="00287BB6" w:rsidRDefault="00DC3702" w:rsidP="00287BB6">
      <w:pPr>
        <w:numPr>
          <w:ilvl w:val="0"/>
          <w:numId w:val="2"/>
        </w:numPr>
      </w:pPr>
      <w:r>
        <w:rPr>
          <w:b/>
          <w:bCs/>
        </w:rPr>
        <w:t>Install Virtual Tables</w:t>
      </w:r>
    </w:p>
    <w:p w14:paraId="21942EFA" w14:textId="36427149" w:rsidR="00DC3702" w:rsidRPr="00287BB6" w:rsidRDefault="00DC3702" w:rsidP="004B530B">
      <w:pPr>
        <w:numPr>
          <w:ilvl w:val="1"/>
          <w:numId w:val="2"/>
        </w:numPr>
      </w:pPr>
      <w:r>
        <w:t>Install Virtual Tables Application in Power Platform</w:t>
      </w:r>
    </w:p>
    <w:p w14:paraId="7DBFA2F1" w14:textId="77777777" w:rsidR="00287BB6" w:rsidRPr="00287BB6" w:rsidRDefault="004B530B" w:rsidP="00287BB6">
      <w:r>
        <w:pict w14:anchorId="36D17831">
          <v:rect id="_x0000_i1026" style="width:0;height:1.5pt" o:hralign="center" o:hrstd="t" o:hr="t" fillcolor="#a0a0a0" stroked="f"/>
        </w:pict>
      </w:r>
    </w:p>
    <w:p w14:paraId="16505E2E" w14:textId="77777777" w:rsidR="00287BB6" w:rsidRDefault="00287BB6"/>
    <w:sectPr w:rsidR="00287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4F6"/>
    <w:multiLevelType w:val="multilevel"/>
    <w:tmpl w:val="19D2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009FF"/>
    <w:multiLevelType w:val="multilevel"/>
    <w:tmpl w:val="428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F4D05"/>
    <w:multiLevelType w:val="multilevel"/>
    <w:tmpl w:val="DEBA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B3D2A"/>
    <w:multiLevelType w:val="multilevel"/>
    <w:tmpl w:val="6240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067017">
    <w:abstractNumId w:val="0"/>
  </w:num>
  <w:num w:numId="2" w16cid:durableId="1518613177">
    <w:abstractNumId w:val="2"/>
  </w:num>
  <w:num w:numId="3" w16cid:durableId="219295898">
    <w:abstractNumId w:val="1"/>
  </w:num>
  <w:num w:numId="4" w16cid:durableId="261188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B6"/>
    <w:rsid w:val="001469DF"/>
    <w:rsid w:val="00150D97"/>
    <w:rsid w:val="00287BB6"/>
    <w:rsid w:val="002D5DCD"/>
    <w:rsid w:val="00414B51"/>
    <w:rsid w:val="004B530B"/>
    <w:rsid w:val="00744DDA"/>
    <w:rsid w:val="009F0C5B"/>
    <w:rsid w:val="00A76711"/>
    <w:rsid w:val="00BD5057"/>
    <w:rsid w:val="00C923ED"/>
    <w:rsid w:val="00D84B20"/>
    <w:rsid w:val="00DC3702"/>
    <w:rsid w:val="00E06963"/>
    <w:rsid w:val="00FE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CD9D7DE"/>
  <w15:chartTrackingRefBased/>
  <w15:docId w15:val="{B15D563A-D9B0-4820-9FFD-063560BB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9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Milinčević</dc:creator>
  <cp:keywords/>
  <dc:description/>
  <cp:lastModifiedBy>Renato Fajdiga</cp:lastModifiedBy>
  <cp:revision>11</cp:revision>
  <dcterms:created xsi:type="dcterms:W3CDTF">2025-06-09T14:38:00Z</dcterms:created>
  <dcterms:modified xsi:type="dcterms:W3CDTF">2025-06-09T17:57:00Z</dcterms:modified>
</cp:coreProperties>
</file>