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Inventário das coleções do Grupo de Pesquisa em Direito e Violência de Estado</w:t>
      </w:r>
    </w:p>
    <w:p>
      <w:pPr>
        <w:pStyle w:val="Heading1"/>
      </w:pPr>
      <w:r>
        <w:t>Apresentação</w:t>
      </w:r>
    </w:p>
    <w:p>
      <w:r>
        <w:t>O Grupo de Pesquisa em Direito e Violência de Estado (GPDVE) da Fundação Getúlio Vargas Direito SP dedica-se a investigar como o Direito participa da produção, registro e ocultação das violências estatais, articulando diferentes áreas jurídicas e contribuições das ciências humanas, sociais e da saúde; suas atividades incluem pesquisa documental, entrevistas, estudos de caso e organização de dados em plataformas públicas, sempre orientadas por protocolos éticos sensíveis às interações humanas, com o objetivo de renovar o conhecimento jurídico e promover diálogos interdisciplinares sobre execução penal, responsabilidade civil, atuação policial, saúde física e mental, memória das violações, arte e questões urbanas relacionadas à violência estatal.</w:t>
      </w:r>
    </w:p>
    <w:p>
      <w:r>
        <w:t>A acumulação documental do GPDVE caracteriza-se como um esforço ativo, curatorial e temático, constituindo-se essencialmente como uma ampla coleção documental.</w:t>
      </w:r>
    </w:p>
    <w:p>
      <w:r>
        <w:t>Diferente dos fundos de arquivo tradicionais — que são gerados de forma orgânica e passiva pelas rotinas burocráticas de uma única instituição —, este acervo é construído de maneira intencional e contínua. O objetivo é preservar a memória, garantir o acesso à informação e subsidiar a pesquisa científica sobre o Massacre do Carandiru e muitos outros casos de violência estatal.</w:t>
      </w:r>
    </w:p>
    <w:p>
      <w:r>
        <w:t>Para abarcar a totalidade dos materiais (tanto os já catalogados quanto os que ainda estão em fase de processamento), a arquitetura dessa coleção pode ser definida como nutrida por duas vias principais de acumulação:</w:t>
      </w:r>
    </w:p>
    <w:p>
      <w:pPr>
        <w:pStyle w:val="ListBullet"/>
      </w:pPr>
      <w:r>
        <w:t>Seleção dirigida de fontes institucionais: a extração intencional de frações e cópias de arquivos públicos. Isso inclui a reunião de peças processuais, inquéritos civis e militares, comissões parlamentares, sindicâncias, laudos e plantas arquitetônicas originárias dos poderes Judiciário, Legislativo e Executivo, bem como de órgãos de preservação do patrimônio.</w:t>
      </w:r>
    </w:p>
    <w:p>
      <w:pPr>
        <w:pStyle w:val="ListBullet"/>
      </w:pPr>
      <w:r>
        <w:t>Acumulação espontânea e curatorial: a agregação de fontes dispersas na sociedade civil, abrangendo registros iconográficos, cobertura de imprensa, produções audiovisuais, manifestações artísticas e documentos pessoais, além da recepção contínua de doações de terceiros e materiais coletados pelas próprias pesquisadoras.</w:t>
      </w:r>
    </w:p>
    <w:p>
      <w:r>
        <w:t>O princípio unificador de toda essa massa documental pauta-se na preservação do princípio da proveniência, observando lógicas de classificação da entidade produtora original, a história da instituição da qual provém e sua relevância social para os temas em pesquisa pelo grupo. Ao acumular dessa forma, o grupo atua como custodiador de uma memória sensível, promovendo uma organização arquivística humanista e técnica que visa resguardar o patrimônio histórico e dar contorno à documentação sobre as violações de direitos no passado e no presente.</w:t>
      </w:r>
    </w:p>
    <w:p>
      <w:pPr>
        <w:pStyle w:val="Heading1"/>
      </w:pPr>
      <w:r>
        <w:t>Caracterização do acervo digital do GPDVE</w:t>
      </w:r>
    </w:p>
    <w:p>
      <w:r>
        <w:t>O acervo do GPDVE é atualmente composto por coleções em constante processamento.</w:t>
      </w:r>
    </w:p>
    <w:p>
      <w:r>
        <w:rPr>
          <w:b/>
        </w:rPr>
        <w:t xml:space="preserve">Coleção “Arquivo Público do Estado de São Paulo” (APESP): </w:t>
      </w:r>
      <w:r>
        <w:t>O Arquivo Público do Estado de São Paulo, criado em 1892 e vinculado à Secretaria de Gestão e Governo Digital, é responsável pela política estadual de arquivos...</w:t>
      </w:r>
    </w:p>
    <w:p>
      <w:r>
        <w:rPr>
          <w:b/>
        </w:rPr>
        <w:t xml:space="preserve">Série “Companhia de Obras e Serviços” (CPOS): </w:t>
      </w:r>
      <w:r>
        <w:t>A Companhia Paulista de Obras e Serviços (CPOS), sucessora das antigas repartições de obras públicas do Estado de São Paulo... Seu acervo cartográfico é o registro técnico das edificações públicas paulistas (incluindo a Penitenciária do Estado).</w:t>
      </w:r>
    </w:p>
    <w:p>
      <w:r>
        <w:t>Subsérie: Plantas cartográficas do Carandiru: A subsérie contém 13 registros fotográficos de uma prancha técnica única, referente ao projeto estrutural e arquitetônico da Casa de Detenção do Carandiru...</w:t>
      </w:r>
    </w:p>
    <w:p>
      <w:r>
        <w:t>Código de designação documental: BR-SPAPESP_CPOS-PLNCARANDIRU 3350. Quantidade: 14. Fotografias: 13. Planilha: 1. Data: 13/6/1952.</w:t>
      </w:r>
    </w:p>
    <w:p>
      <w:r>
        <w:rPr>
          <w:b/>
        </w:rPr>
        <w:t xml:space="preserve">Série “Diários Associados do Estado de São Paulo” (DASP): </w:t>
      </w:r>
      <w:r>
        <w:t>O acervo dos Diários Associados de São Paulo (1925-1980) reúne a produção editorial e documental dos jornais Diário da Noite e Diário de São Paulo...</w:t>
      </w:r>
    </w:p>
    <w:p>
      <w:r>
        <w:t>Subsérie “Penitenciárias e Presídios - Casa de Detenção Carandiru”: Esta subsérie consiste numa seleção de 183 fotografias que remontam a inauguração da Penitenciária do Estado...</w:t>
      </w:r>
    </w:p>
    <w:p>
      <w:r>
        <w:t>Código de designação documental: BR-SPAPESP_DASP-PENITPRE-CSDT CARANDIRU (3055-005, 2767-011, 2776-012, 3055-003). Quantidade: 184. Fotografias: 183. Planilha: 1. Data: 11/04/1939 a 27/12/1979.</w:t>
      </w:r>
    </w:p>
    <w:p>
      <w:r>
        <w:rPr>
          <w:b/>
        </w:rPr>
        <w:t xml:space="preserve">Coleção “Grupo de Pesquisa em Direito e Violência de Estado” (GPDVE): </w:t>
      </w:r>
      <w:r>
        <w:t>Esta coleção leva o mesmo nome do acervo geral e simboliza o esforço coletivo do grupo em reunir documentos históricos e memorialísticos...</w:t>
      </w:r>
    </w:p>
    <w:p>
      <w:r>
        <w:t>Série “Notícias” (NOTICIAS): a série constitui-se por trechos de reportagens televisivas... subdivide-se em 4 subséries.</w:t>
      </w:r>
    </w:p>
    <w:p>
      <w:pPr>
        <w:pStyle w:val="ListBullet"/>
      </w:pPr>
      <w:r>
        <w:t>Subsérie “Massacre do Carandiru”: BR-SPGPDVE_NOTICIAS-MASSACRE-CSDTCARANDIRU. Quantidade: 2.</w:t>
      </w:r>
    </w:p>
    <w:p>
      <w:pPr>
        <w:pStyle w:val="ListBullet"/>
      </w:pPr>
      <w:r>
        <w:t>Subsérie “Demolição da Casa de Detenção do Carandiru”: BR-SPGPDVE_NOTICIAS-DEMOLICAO-CSDTCARANDIRU. Quantidade: 31.</w:t>
      </w:r>
    </w:p>
    <w:p>
      <w:pPr>
        <w:pStyle w:val="ListBullet"/>
      </w:pPr>
      <w:r>
        <w:t>Subsérie “DVD Original”: BR-SPGPDVE_NOTICIAS-ORIGINALDVD-CSDTCARANDIRU. Quantidade: 1.</w:t>
      </w:r>
    </w:p>
    <w:p>
      <w:pPr>
        <w:pStyle w:val="ListBullet"/>
      </w:pPr>
      <w:r>
        <w:t>Subsérie “DVD Original 2”: BR-SPGPDVE_NOTICIAS-ORIGINALDVD2-CSDTCARANDIRU. Quantidade: 1.</w:t>
      </w:r>
    </w:p>
    <w:p>
      <w:r>
        <w:t>Série “Filmes” (FILMES): composta por 6 vídeos.</w:t>
      </w:r>
    </w:p>
    <w:p>
      <w:pPr>
        <w:pStyle w:val="ListBullet"/>
      </w:pPr>
      <w:r>
        <w:t>Subsérie “Penitenciária do Estado em 1928”: BR-SPGPDVE_FILMES-PENITESTADO1928-CSDTCARANDIRU.</w:t>
      </w:r>
    </w:p>
    <w:p>
      <w:pPr>
        <w:pStyle w:val="ListBullet"/>
      </w:pPr>
      <w:r>
        <w:t>Subsérie “Direção de arte do filme Carandiru”: BR-SPGPDVE_FILMES-DIRARTECARANDIRU-CSDTCARANDIRU.</w:t>
      </w:r>
    </w:p>
    <w:p>
      <w:pPr>
        <w:pStyle w:val="ListBullet"/>
      </w:pPr>
      <w:r>
        <w:t>Subsérie “Slideshow do filme Carandiru e charge Recado da Produção”: BR-SPGPDVE_FILMES-SLIDESHOWCHARGE-CSDTCARANDIRU.</w:t>
      </w:r>
    </w:p>
    <w:p>
      <w:pPr>
        <w:pStyle w:val="ListBullet"/>
      </w:pPr>
      <w:r>
        <w:t>Subsérie “Bastidores do filme Carandiru”: BR-SPGPDVE_FILMES-BASTIDFLMCARANDIRU-CSDTCARANDIRU.</w:t>
      </w:r>
    </w:p>
    <w:p>
      <w:pPr>
        <w:pStyle w:val="ListBullet"/>
      </w:pPr>
      <w:r>
        <w:t>Subsérie “Filmes de Hector Bebenco”: BR-SPGPDVE_FILMES-FLMSHECTORBEBENCO-CSDTCARANDIRU.</w:t>
      </w:r>
    </w:p>
    <w:p>
      <w:pPr>
        <w:pStyle w:val="ListBullet"/>
      </w:pPr>
      <w:r>
        <w:t>Subsérie “DVD Original”: BR-SPGPDVE_FILMES-ORIGINALDVD-CSDTCARANDIRU.</w:t>
      </w:r>
    </w:p>
    <w:p>
      <w:r>
        <w:t>Série “Mapeamentos” (MAPEAMENTOS):</w:t>
      </w:r>
    </w:p>
    <w:p>
      <w:pPr>
        <w:pStyle w:val="ListBullet"/>
      </w:pPr>
      <w:r>
        <w:t>Unidade documental ”Rememorações do Massacre do Carandiru”: 1 planilha de mapeamento.</w:t>
      </w:r>
    </w:p>
    <w:p>
      <w:pPr>
        <w:pStyle w:val="ListBullet"/>
      </w:pPr>
      <w:r>
        <w:t>Unidade documental “Notícias Massacre da Penha”: 1 planilha de mapeamento.</w:t>
      </w:r>
    </w:p>
    <w:p>
      <w:r>
        <w:t>Série “Arcoenge” (ARCOENGE): Arcoenge é o nome da empresa de engenharia contratada para a demolição dos pavilhões 2 e 5. Dentre as personalidades envolvidas, destacaram-se o engenheiro Manoel Jorge Diniz Dias e o governador Geraldo Alckmin...</w:t>
      </w:r>
    </w:p>
    <w:p>
      <w:r>
        <w:t>Código de designação documental: BR-SPGPDVE_ARCOENGE-DEMOLICAO-CSDTCARANDIRU. Quantidade: 111. Fotografias: 105. Relatórios: 6. Data: 2002 a 2005.</w:t>
      </w:r>
    </w:p>
    <w:p>
      <w:r>
        <w:rPr>
          <w:b/>
        </w:rPr>
        <w:t>Coleção “Procedimentos judiciais e administrativos do massacre do Carandiru” (PROCJURADM)</w:t>
      </w:r>
    </w:p>
    <w:p>
      <w:pPr>
        <w:pStyle w:val="ListBullet"/>
      </w:pPr>
      <w:r>
        <w:t>Série: Tribunal de Justiça do Estado de São Paulo (TJSP) -&gt; Dossiê: Processo criminal contra 120 PMs e Sindicância.</w:t>
      </w:r>
    </w:p>
    <w:p>
      <w:pPr>
        <w:pStyle w:val="ListBullet"/>
      </w:pPr>
      <w:r>
        <w:t>Série: Assembleia Legislativa (ALESP) -&gt; Dossiê: CPI de 1992.</w:t>
      </w:r>
    </w:p>
    <w:p>
      <w:pPr>
        <w:pStyle w:val="ListBullet"/>
      </w:pPr>
      <w:r>
        <w:t>Série: Ministério Público (MPSP) -&gt; Dossiê: Inquérito Civil Público.</w:t>
      </w:r>
    </w:p>
    <w:p>
      <w:pPr>
        <w:pStyle w:val="ListBullet"/>
      </w:pPr>
      <w:r>
        <w:t>Série: Tribunal de Justiça Militar (TJMSP) -&gt; Sindicância.</w:t>
      </w:r>
    </w:p>
    <w:p>
      <w:pPr>
        <w:pStyle w:val="ListBullet"/>
      </w:pPr>
      <w:r>
        <w:t>Série: Ministério da Justiça -&gt; Relatório Final.</w:t>
      </w:r>
    </w:p>
    <w:p>
      <w:pPr>
        <w:pStyle w:val="ListBullet"/>
      </w:pPr>
      <w:r>
        <w:t>Série: CONPRESPSP -&gt; Processo de Tombamento.</w:t>
      </w:r>
    </w:p>
    <w:p>
      <w:r>
        <w:br w:type="page"/>
      </w:r>
    </w:p>
    <w:p>
      <w:pPr>
        <w:pStyle w:val="Heading1"/>
      </w:pPr>
      <w:r>
        <w:t>Detalhes sobre as planilhas de catalogação selecionadas no programa</w:t>
      </w:r>
    </w:p>
    <w:p>
      <w:pPr>
        <w:pStyle w:val="Heading2"/>
      </w:pPr>
      <w:r>
        <w:t>Planilha selecionada: BR-SPAPESP_CPOS-PLNCARANDIRU_TXT-PNL-PNL-TXT-MT0.xls.xlsx</w:t>
      </w:r>
    </w:p>
    <w:p>
      <w:r>
        <w:t>Link de acesso: [inserir link aqui]</w:t>
      </w:r>
    </w:p>
    <w:p>
      <w:pPr>
        <w:pStyle w:val="Heading2"/>
      </w:pPr>
      <w:r>
        <w:t>Planilha selecionada: BR-SPAPESP_DASP-PENITPRE-CSDTCARANDIRU_TXT-PNL-PNL-TXT-MT0.xls.xlsx</w:t>
      </w:r>
    </w:p>
    <w:p>
      <w:r>
        <w:t>Link de acesso: [inserir link aqui]</w:t>
      </w:r>
    </w:p>
    <w:p>
      <w:pPr>
        <w:pStyle w:val="Heading2"/>
      </w:pPr>
      <w:r>
        <w:t>Planilha selecionada: BR-SPGPDVE_ARCOENGE-DEMOLICAO-CSDTCARANDIRU_TXT-PNL-PNL-TXT-MT0.xls.xlsx</w:t>
      </w:r>
    </w:p>
    <w:p>
      <w:r>
        <w:t>Link de acesso: [inserir link aqui]</w:t>
      </w:r>
    </w:p>
    <w:p>
      <w:r>
        <w:br w:type="page"/>
      </w:r>
    </w:p>
    <w:p>
      <w:pPr>
        <w:pStyle w:val="Heading1"/>
      </w:pPr>
      <w:r>
        <w:t>Como citar o inventário?</w:t>
      </w:r>
    </w:p>
    <w:p>
      <w:r>
        <w:t>FRANCO, Millena Miranda. Inventário e estatísticas das coleções do GPDVE: gestão e visualização transversal de metadados arquivísticos. São Paulo: Escola de Direito de São Paulo, Fundação Getulio Vargas (FGV), 2026. Documento gerado via programa de computador.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