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82F4C" w14:textId="77777777" w:rsidR="005D1A2D" w:rsidRPr="005D1A2D" w:rsidRDefault="005D1A2D" w:rsidP="005D1A2D">
      <w:pPr>
        <w:rPr>
          <w:sz w:val="28"/>
          <w:szCs w:val="28"/>
        </w:rPr>
      </w:pPr>
      <w:r w:rsidRPr="005D1A2D">
        <w:rPr>
          <w:sz w:val="28"/>
          <w:szCs w:val="28"/>
        </w:rPr>
        <w:t>How does proper heading level structure affect accessibility?</w:t>
      </w:r>
    </w:p>
    <w:p w14:paraId="0A5B3806" w14:textId="77777777" w:rsidR="005D1A2D" w:rsidRPr="005D1A2D" w:rsidRDefault="005D1A2D" w:rsidP="005D1A2D">
      <w:pPr>
        <w:rPr>
          <w:sz w:val="28"/>
          <w:szCs w:val="28"/>
        </w:rPr>
      </w:pPr>
      <w:r w:rsidRPr="005D1A2D">
        <w:rPr>
          <w:sz w:val="28"/>
          <w:szCs w:val="28"/>
        </w:rPr>
        <w:t>In an earlier lecture video, you learned about proper heading level structure. In this video, you will learn how a good heading structure affects accessibility.</w:t>
      </w:r>
    </w:p>
    <w:p w14:paraId="6881079B" w14:textId="77777777" w:rsidR="005D1A2D" w:rsidRPr="005D1A2D" w:rsidRDefault="005D1A2D" w:rsidP="005D1A2D">
      <w:pPr>
        <w:rPr>
          <w:sz w:val="28"/>
          <w:szCs w:val="28"/>
        </w:rPr>
      </w:pPr>
      <w:r w:rsidRPr="005D1A2D">
        <w:rPr>
          <w:sz w:val="28"/>
          <w:szCs w:val="28"/>
        </w:rPr>
        <w:t>Proper use of headings creates a visual hierarchy for users to navigate and understand your web page. Using a logical heading hierarchy allows screen reader users to understand the structure of your content and navigate your content quickly. Creating appropriate heading text that accurately describes the content that follows helps everyone find the information they need on your site. As an additional benefit, well-formed headings may also improve the SEO of your site.</w:t>
      </w:r>
    </w:p>
    <w:p w14:paraId="390DC5D0" w14:textId="77777777" w:rsidR="005D1A2D" w:rsidRPr="005D1A2D" w:rsidRDefault="005D1A2D" w:rsidP="005D1A2D">
      <w:pPr>
        <w:rPr>
          <w:sz w:val="28"/>
          <w:szCs w:val="28"/>
        </w:rPr>
      </w:pPr>
      <w:r w:rsidRPr="005D1A2D">
        <w:rPr>
          <w:sz w:val="28"/>
          <w:szCs w:val="28"/>
        </w:rPr>
        <w:t>Think of headings as the foundation of your site. Without a good foundation, the accessibility of your content will suffer.</w:t>
      </w:r>
    </w:p>
    <w:p w14:paraId="606A83BE" w14:textId="77777777" w:rsidR="005D1A2D" w:rsidRPr="005D1A2D" w:rsidRDefault="005D1A2D" w:rsidP="005D1A2D">
      <w:pPr>
        <w:rPr>
          <w:sz w:val="28"/>
          <w:szCs w:val="28"/>
        </w:rPr>
      </w:pPr>
      <w:r w:rsidRPr="005D1A2D">
        <w:rPr>
          <w:sz w:val="28"/>
          <w:szCs w:val="28"/>
        </w:rPr>
        <w:t>Let's look at how you can make your web projects friendly for people who use assistive technologies by using headings correctly.</w:t>
      </w:r>
    </w:p>
    <w:p w14:paraId="714CFF4A" w14:textId="77777777" w:rsidR="005D1A2D" w:rsidRPr="005D1A2D" w:rsidRDefault="005D1A2D" w:rsidP="005D1A2D">
      <w:pPr>
        <w:rPr>
          <w:sz w:val="28"/>
          <w:szCs w:val="28"/>
        </w:rPr>
      </w:pPr>
      <w:r w:rsidRPr="005D1A2D">
        <w:rPr>
          <w:sz w:val="28"/>
          <w:szCs w:val="28"/>
        </w:rPr>
        <w:t>Headings, ranging from h1 to h6, create a navigational structure for screen reader users. Screen readers can list all headings on a page, allowing users to jump directly to the sections they need. So, correctly arranging headings is important for helping these users avoid unnecessary content and finding the information they are looking for quickly.</w:t>
      </w:r>
    </w:p>
    <w:p w14:paraId="31EAAFF9" w14:textId="77777777" w:rsidR="005D1A2D" w:rsidRPr="005D1A2D" w:rsidRDefault="005D1A2D" w:rsidP="005D1A2D">
      <w:pPr>
        <w:rPr>
          <w:sz w:val="28"/>
          <w:szCs w:val="28"/>
        </w:rPr>
      </w:pPr>
      <w:r w:rsidRPr="005D1A2D">
        <w:rPr>
          <w:sz w:val="28"/>
          <w:szCs w:val="28"/>
        </w:rPr>
        <w:t>People with partial sight or cognitive disabilities need to process information quickly and easily to reduce cognitive load.</w:t>
      </w:r>
    </w:p>
    <w:p w14:paraId="136DA120" w14:textId="77777777" w:rsidR="005D1A2D" w:rsidRPr="005D1A2D" w:rsidRDefault="005D1A2D" w:rsidP="005D1A2D">
      <w:pPr>
        <w:rPr>
          <w:sz w:val="28"/>
          <w:szCs w:val="28"/>
        </w:rPr>
      </w:pPr>
      <w:r w:rsidRPr="005D1A2D">
        <w:rPr>
          <w:sz w:val="28"/>
          <w:szCs w:val="28"/>
        </w:rPr>
        <w:t>While proper arrangement of headings is important, it is also necessary to make heading texts clear and descriptive.</w:t>
      </w:r>
    </w:p>
    <w:p w14:paraId="6FCB0EE8" w14:textId="77777777" w:rsidR="005D1A2D" w:rsidRPr="005D1A2D" w:rsidRDefault="005D1A2D" w:rsidP="005D1A2D">
      <w:pPr>
        <w:rPr>
          <w:sz w:val="28"/>
          <w:szCs w:val="28"/>
        </w:rPr>
      </w:pPr>
      <w:r w:rsidRPr="005D1A2D">
        <w:rPr>
          <w:sz w:val="28"/>
          <w:szCs w:val="28"/>
        </w:rPr>
        <w:t>Here are some key practices to follow to use headings properly:</w:t>
      </w:r>
    </w:p>
    <w:p w14:paraId="5C07C2A8" w14:textId="77777777" w:rsidR="005D1A2D" w:rsidRPr="005D1A2D" w:rsidRDefault="005D1A2D" w:rsidP="005D1A2D">
      <w:pPr>
        <w:numPr>
          <w:ilvl w:val="0"/>
          <w:numId w:val="14"/>
        </w:numPr>
        <w:rPr>
          <w:sz w:val="28"/>
          <w:szCs w:val="28"/>
        </w:rPr>
      </w:pPr>
      <w:r w:rsidRPr="005D1A2D">
        <w:rPr>
          <w:sz w:val="28"/>
          <w:szCs w:val="28"/>
        </w:rPr>
        <w:t>Use headings in a hierarchy that reflects clear organization. For example, the page title should be an h1, major sections should be introduced with h2 headings, subsections with h3 , and so on, down to h6.</w:t>
      </w:r>
    </w:p>
    <w:p w14:paraId="30C381EC" w14:textId="77777777" w:rsidR="005D1A2D" w:rsidRPr="005D1A2D" w:rsidRDefault="005D1A2D" w:rsidP="005D1A2D">
      <w:pPr>
        <w:numPr>
          <w:ilvl w:val="0"/>
          <w:numId w:val="14"/>
        </w:numPr>
        <w:rPr>
          <w:sz w:val="28"/>
          <w:szCs w:val="28"/>
        </w:rPr>
      </w:pPr>
      <w:r w:rsidRPr="005D1A2D">
        <w:rPr>
          <w:sz w:val="28"/>
          <w:szCs w:val="28"/>
        </w:rPr>
        <w:t>Don't skip from h1 to h3, or from h2 to h4, and so on.</w:t>
      </w:r>
    </w:p>
    <w:p w14:paraId="575BFADF" w14:textId="77777777" w:rsidR="005D1A2D" w:rsidRPr="005D1A2D" w:rsidRDefault="005D1A2D" w:rsidP="005D1A2D">
      <w:pPr>
        <w:numPr>
          <w:ilvl w:val="0"/>
          <w:numId w:val="14"/>
        </w:numPr>
        <w:rPr>
          <w:sz w:val="28"/>
          <w:szCs w:val="28"/>
        </w:rPr>
      </w:pPr>
      <w:r w:rsidRPr="005D1A2D">
        <w:rPr>
          <w:sz w:val="28"/>
          <w:szCs w:val="28"/>
        </w:rPr>
        <w:t>Use clear and descriptive text that summarizes the content that follows each heading.</w:t>
      </w:r>
    </w:p>
    <w:p w14:paraId="7EB4296E" w14:textId="77777777" w:rsidR="005D1A2D" w:rsidRPr="005D1A2D" w:rsidRDefault="005D1A2D" w:rsidP="005D1A2D">
      <w:pPr>
        <w:numPr>
          <w:ilvl w:val="0"/>
          <w:numId w:val="14"/>
        </w:numPr>
        <w:rPr>
          <w:sz w:val="28"/>
          <w:szCs w:val="28"/>
        </w:rPr>
      </w:pPr>
      <w:r w:rsidRPr="005D1A2D">
        <w:rPr>
          <w:sz w:val="28"/>
          <w:szCs w:val="28"/>
        </w:rPr>
        <w:lastRenderedPageBreak/>
        <w:t>Don't use a heading in isolation – some content must follow the heading.</w:t>
      </w:r>
    </w:p>
    <w:p w14:paraId="60A65ACB" w14:textId="77777777" w:rsidR="005D1A2D" w:rsidRPr="005D1A2D" w:rsidRDefault="005D1A2D" w:rsidP="005D1A2D">
      <w:pPr>
        <w:numPr>
          <w:ilvl w:val="0"/>
          <w:numId w:val="14"/>
        </w:numPr>
        <w:rPr>
          <w:sz w:val="28"/>
          <w:szCs w:val="28"/>
        </w:rPr>
      </w:pPr>
      <w:r w:rsidRPr="005D1A2D">
        <w:rPr>
          <w:sz w:val="28"/>
          <w:szCs w:val="28"/>
        </w:rPr>
        <w:t>Use appropriate headings where necessary instead of formatting text to look like headings.</w:t>
      </w:r>
    </w:p>
    <w:p w14:paraId="68F60512" w14:textId="77777777" w:rsidR="005D1A2D" w:rsidRPr="005D1A2D" w:rsidRDefault="005D1A2D" w:rsidP="005D1A2D">
      <w:pPr>
        <w:numPr>
          <w:ilvl w:val="0"/>
          <w:numId w:val="14"/>
        </w:numPr>
        <w:rPr>
          <w:sz w:val="28"/>
          <w:szCs w:val="28"/>
        </w:rPr>
      </w:pPr>
      <w:r w:rsidRPr="005D1A2D">
        <w:rPr>
          <w:sz w:val="28"/>
          <w:szCs w:val="28"/>
        </w:rPr>
        <w:t>Each page should have a single h1 element representing the main topic or title.</w:t>
      </w:r>
    </w:p>
    <w:p w14:paraId="412D6FE3" w14:textId="77777777" w:rsidR="005D1A2D" w:rsidRPr="005D1A2D" w:rsidRDefault="005D1A2D" w:rsidP="005D1A2D">
      <w:pPr>
        <w:rPr>
          <w:sz w:val="28"/>
          <w:szCs w:val="28"/>
        </w:rPr>
      </w:pPr>
      <w:r w:rsidRPr="005D1A2D">
        <w:rPr>
          <w:sz w:val="28"/>
          <w:szCs w:val="28"/>
        </w:rPr>
        <w:t>Here's a basic markup that represents how you should use headings on a page:</w:t>
      </w:r>
    </w:p>
    <w:p w14:paraId="3E0D5D0E" w14:textId="77777777" w:rsidR="00075125" w:rsidRPr="005D1A2D" w:rsidRDefault="00075125" w:rsidP="005D1A2D"/>
    <w:sectPr w:rsidR="00075125" w:rsidRPr="005D1A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A5463"/>
    <w:multiLevelType w:val="multilevel"/>
    <w:tmpl w:val="3E62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0B2A91"/>
    <w:multiLevelType w:val="multilevel"/>
    <w:tmpl w:val="6C50AD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C41460"/>
    <w:multiLevelType w:val="multilevel"/>
    <w:tmpl w:val="C3E2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025BA9"/>
    <w:multiLevelType w:val="multilevel"/>
    <w:tmpl w:val="4C1E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660E83"/>
    <w:multiLevelType w:val="multilevel"/>
    <w:tmpl w:val="C3DE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822CEF"/>
    <w:multiLevelType w:val="multilevel"/>
    <w:tmpl w:val="322A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135ACB"/>
    <w:multiLevelType w:val="multilevel"/>
    <w:tmpl w:val="CBA0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CB1A19"/>
    <w:multiLevelType w:val="multilevel"/>
    <w:tmpl w:val="C4AC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40156F"/>
    <w:multiLevelType w:val="multilevel"/>
    <w:tmpl w:val="E66A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E73265"/>
    <w:multiLevelType w:val="multilevel"/>
    <w:tmpl w:val="23F82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0A0354"/>
    <w:multiLevelType w:val="multilevel"/>
    <w:tmpl w:val="CAFC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8971C8"/>
    <w:multiLevelType w:val="multilevel"/>
    <w:tmpl w:val="C4DA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8EB2D8E"/>
    <w:multiLevelType w:val="multilevel"/>
    <w:tmpl w:val="C44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03612A"/>
    <w:multiLevelType w:val="multilevel"/>
    <w:tmpl w:val="AA40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6084043">
    <w:abstractNumId w:val="3"/>
  </w:num>
  <w:num w:numId="2" w16cid:durableId="1378889803">
    <w:abstractNumId w:val="13"/>
  </w:num>
  <w:num w:numId="3" w16cid:durableId="718283735">
    <w:abstractNumId w:val="12"/>
  </w:num>
  <w:num w:numId="4" w16cid:durableId="1247496361">
    <w:abstractNumId w:val="2"/>
  </w:num>
  <w:num w:numId="5" w16cid:durableId="526718953">
    <w:abstractNumId w:val="5"/>
  </w:num>
  <w:num w:numId="6" w16cid:durableId="988830200">
    <w:abstractNumId w:val="11"/>
  </w:num>
  <w:num w:numId="7" w16cid:durableId="1010596556">
    <w:abstractNumId w:val="9"/>
  </w:num>
  <w:num w:numId="8" w16cid:durableId="1315446537">
    <w:abstractNumId w:val="4"/>
  </w:num>
  <w:num w:numId="9" w16cid:durableId="1460339178">
    <w:abstractNumId w:val="8"/>
  </w:num>
  <w:num w:numId="10" w16cid:durableId="1712150884">
    <w:abstractNumId w:val="7"/>
  </w:num>
  <w:num w:numId="11" w16cid:durableId="381759375">
    <w:abstractNumId w:val="1"/>
  </w:num>
  <w:num w:numId="12" w16cid:durableId="642320130">
    <w:abstractNumId w:val="6"/>
  </w:num>
  <w:num w:numId="13" w16cid:durableId="1748769770">
    <w:abstractNumId w:val="0"/>
  </w:num>
  <w:num w:numId="14" w16cid:durableId="13203802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74E"/>
    <w:rsid w:val="00017141"/>
    <w:rsid w:val="00075125"/>
    <w:rsid w:val="00143F78"/>
    <w:rsid w:val="0026064D"/>
    <w:rsid w:val="00290530"/>
    <w:rsid w:val="00366A92"/>
    <w:rsid w:val="00395F54"/>
    <w:rsid w:val="00433FC4"/>
    <w:rsid w:val="00497083"/>
    <w:rsid w:val="004A1F14"/>
    <w:rsid w:val="0057120D"/>
    <w:rsid w:val="005D1A2D"/>
    <w:rsid w:val="005D1E60"/>
    <w:rsid w:val="005E300C"/>
    <w:rsid w:val="00611EDC"/>
    <w:rsid w:val="00635594"/>
    <w:rsid w:val="006F7139"/>
    <w:rsid w:val="007C6541"/>
    <w:rsid w:val="008B574E"/>
    <w:rsid w:val="008C5743"/>
    <w:rsid w:val="009855DA"/>
    <w:rsid w:val="00991404"/>
    <w:rsid w:val="00B00D55"/>
    <w:rsid w:val="00BB49E2"/>
    <w:rsid w:val="00C45DA3"/>
    <w:rsid w:val="00CA6979"/>
    <w:rsid w:val="00E1408B"/>
    <w:rsid w:val="00EF421A"/>
    <w:rsid w:val="00F62B44"/>
    <w:rsid w:val="00F91B3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5889F"/>
  <w15:chartTrackingRefBased/>
  <w15:docId w15:val="{F6968C5F-7907-4515-A854-A58CB608C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7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57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57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57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57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57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7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7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7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7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57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57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57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57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57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7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7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74E"/>
    <w:rPr>
      <w:rFonts w:eastAsiaTheme="majorEastAsia" w:cstheme="majorBidi"/>
      <w:color w:val="272727" w:themeColor="text1" w:themeTint="D8"/>
    </w:rPr>
  </w:style>
  <w:style w:type="paragraph" w:styleId="Title">
    <w:name w:val="Title"/>
    <w:basedOn w:val="Normal"/>
    <w:next w:val="Normal"/>
    <w:link w:val="TitleChar"/>
    <w:uiPriority w:val="10"/>
    <w:qFormat/>
    <w:rsid w:val="008B57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7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7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7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74E"/>
    <w:pPr>
      <w:spacing w:before="160"/>
      <w:jc w:val="center"/>
    </w:pPr>
    <w:rPr>
      <w:i/>
      <w:iCs/>
      <w:color w:val="404040" w:themeColor="text1" w:themeTint="BF"/>
    </w:rPr>
  </w:style>
  <w:style w:type="character" w:customStyle="1" w:styleId="QuoteChar">
    <w:name w:val="Quote Char"/>
    <w:basedOn w:val="DefaultParagraphFont"/>
    <w:link w:val="Quote"/>
    <w:uiPriority w:val="29"/>
    <w:rsid w:val="008B574E"/>
    <w:rPr>
      <w:i/>
      <w:iCs/>
      <w:color w:val="404040" w:themeColor="text1" w:themeTint="BF"/>
    </w:rPr>
  </w:style>
  <w:style w:type="paragraph" w:styleId="ListParagraph">
    <w:name w:val="List Paragraph"/>
    <w:basedOn w:val="Normal"/>
    <w:uiPriority w:val="34"/>
    <w:qFormat/>
    <w:rsid w:val="008B574E"/>
    <w:pPr>
      <w:ind w:left="720"/>
      <w:contextualSpacing/>
    </w:pPr>
  </w:style>
  <w:style w:type="character" w:styleId="IntenseEmphasis">
    <w:name w:val="Intense Emphasis"/>
    <w:basedOn w:val="DefaultParagraphFont"/>
    <w:uiPriority w:val="21"/>
    <w:qFormat/>
    <w:rsid w:val="008B574E"/>
    <w:rPr>
      <w:i/>
      <w:iCs/>
      <w:color w:val="0F4761" w:themeColor="accent1" w:themeShade="BF"/>
    </w:rPr>
  </w:style>
  <w:style w:type="paragraph" w:styleId="IntenseQuote">
    <w:name w:val="Intense Quote"/>
    <w:basedOn w:val="Normal"/>
    <w:next w:val="Normal"/>
    <w:link w:val="IntenseQuoteChar"/>
    <w:uiPriority w:val="30"/>
    <w:qFormat/>
    <w:rsid w:val="008B57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574E"/>
    <w:rPr>
      <w:i/>
      <w:iCs/>
      <w:color w:val="0F4761" w:themeColor="accent1" w:themeShade="BF"/>
    </w:rPr>
  </w:style>
  <w:style w:type="character" w:styleId="IntenseReference">
    <w:name w:val="Intense Reference"/>
    <w:basedOn w:val="DefaultParagraphFont"/>
    <w:uiPriority w:val="32"/>
    <w:qFormat/>
    <w:rsid w:val="008B57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26538">
      <w:bodyDiv w:val="1"/>
      <w:marLeft w:val="0"/>
      <w:marRight w:val="0"/>
      <w:marTop w:val="0"/>
      <w:marBottom w:val="0"/>
      <w:divBdr>
        <w:top w:val="none" w:sz="0" w:space="0" w:color="auto"/>
        <w:left w:val="none" w:sz="0" w:space="0" w:color="auto"/>
        <w:bottom w:val="none" w:sz="0" w:space="0" w:color="auto"/>
        <w:right w:val="none" w:sz="0" w:space="0" w:color="auto"/>
      </w:divBdr>
    </w:div>
    <w:div w:id="246689531">
      <w:bodyDiv w:val="1"/>
      <w:marLeft w:val="0"/>
      <w:marRight w:val="0"/>
      <w:marTop w:val="0"/>
      <w:marBottom w:val="0"/>
      <w:divBdr>
        <w:top w:val="none" w:sz="0" w:space="0" w:color="auto"/>
        <w:left w:val="none" w:sz="0" w:space="0" w:color="auto"/>
        <w:bottom w:val="none" w:sz="0" w:space="0" w:color="auto"/>
        <w:right w:val="none" w:sz="0" w:space="0" w:color="auto"/>
      </w:divBdr>
    </w:div>
    <w:div w:id="252907877">
      <w:bodyDiv w:val="1"/>
      <w:marLeft w:val="0"/>
      <w:marRight w:val="0"/>
      <w:marTop w:val="0"/>
      <w:marBottom w:val="0"/>
      <w:divBdr>
        <w:top w:val="none" w:sz="0" w:space="0" w:color="auto"/>
        <w:left w:val="none" w:sz="0" w:space="0" w:color="auto"/>
        <w:bottom w:val="none" w:sz="0" w:space="0" w:color="auto"/>
        <w:right w:val="none" w:sz="0" w:space="0" w:color="auto"/>
      </w:divBdr>
    </w:div>
    <w:div w:id="272397908">
      <w:bodyDiv w:val="1"/>
      <w:marLeft w:val="0"/>
      <w:marRight w:val="0"/>
      <w:marTop w:val="0"/>
      <w:marBottom w:val="0"/>
      <w:divBdr>
        <w:top w:val="none" w:sz="0" w:space="0" w:color="auto"/>
        <w:left w:val="none" w:sz="0" w:space="0" w:color="auto"/>
        <w:bottom w:val="none" w:sz="0" w:space="0" w:color="auto"/>
        <w:right w:val="none" w:sz="0" w:space="0" w:color="auto"/>
      </w:divBdr>
    </w:div>
    <w:div w:id="311099487">
      <w:bodyDiv w:val="1"/>
      <w:marLeft w:val="0"/>
      <w:marRight w:val="0"/>
      <w:marTop w:val="0"/>
      <w:marBottom w:val="0"/>
      <w:divBdr>
        <w:top w:val="none" w:sz="0" w:space="0" w:color="auto"/>
        <w:left w:val="none" w:sz="0" w:space="0" w:color="auto"/>
        <w:bottom w:val="none" w:sz="0" w:space="0" w:color="auto"/>
        <w:right w:val="none" w:sz="0" w:space="0" w:color="auto"/>
      </w:divBdr>
      <w:divsChild>
        <w:div w:id="4628194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1831591">
      <w:bodyDiv w:val="1"/>
      <w:marLeft w:val="0"/>
      <w:marRight w:val="0"/>
      <w:marTop w:val="0"/>
      <w:marBottom w:val="0"/>
      <w:divBdr>
        <w:top w:val="none" w:sz="0" w:space="0" w:color="auto"/>
        <w:left w:val="none" w:sz="0" w:space="0" w:color="auto"/>
        <w:bottom w:val="none" w:sz="0" w:space="0" w:color="auto"/>
        <w:right w:val="none" w:sz="0" w:space="0" w:color="auto"/>
      </w:divBdr>
    </w:div>
    <w:div w:id="427628401">
      <w:bodyDiv w:val="1"/>
      <w:marLeft w:val="0"/>
      <w:marRight w:val="0"/>
      <w:marTop w:val="0"/>
      <w:marBottom w:val="0"/>
      <w:divBdr>
        <w:top w:val="none" w:sz="0" w:space="0" w:color="auto"/>
        <w:left w:val="none" w:sz="0" w:space="0" w:color="auto"/>
        <w:bottom w:val="none" w:sz="0" w:space="0" w:color="auto"/>
        <w:right w:val="none" w:sz="0" w:space="0" w:color="auto"/>
      </w:divBdr>
      <w:divsChild>
        <w:div w:id="8740778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7701725">
      <w:bodyDiv w:val="1"/>
      <w:marLeft w:val="0"/>
      <w:marRight w:val="0"/>
      <w:marTop w:val="0"/>
      <w:marBottom w:val="0"/>
      <w:divBdr>
        <w:top w:val="none" w:sz="0" w:space="0" w:color="auto"/>
        <w:left w:val="none" w:sz="0" w:space="0" w:color="auto"/>
        <w:bottom w:val="none" w:sz="0" w:space="0" w:color="auto"/>
        <w:right w:val="none" w:sz="0" w:space="0" w:color="auto"/>
      </w:divBdr>
    </w:div>
    <w:div w:id="658922947">
      <w:bodyDiv w:val="1"/>
      <w:marLeft w:val="0"/>
      <w:marRight w:val="0"/>
      <w:marTop w:val="0"/>
      <w:marBottom w:val="0"/>
      <w:divBdr>
        <w:top w:val="none" w:sz="0" w:space="0" w:color="auto"/>
        <w:left w:val="none" w:sz="0" w:space="0" w:color="auto"/>
        <w:bottom w:val="none" w:sz="0" w:space="0" w:color="auto"/>
        <w:right w:val="none" w:sz="0" w:space="0" w:color="auto"/>
      </w:divBdr>
    </w:div>
    <w:div w:id="805582032">
      <w:bodyDiv w:val="1"/>
      <w:marLeft w:val="0"/>
      <w:marRight w:val="0"/>
      <w:marTop w:val="0"/>
      <w:marBottom w:val="0"/>
      <w:divBdr>
        <w:top w:val="none" w:sz="0" w:space="0" w:color="auto"/>
        <w:left w:val="none" w:sz="0" w:space="0" w:color="auto"/>
        <w:bottom w:val="none" w:sz="0" w:space="0" w:color="auto"/>
        <w:right w:val="none" w:sz="0" w:space="0" w:color="auto"/>
      </w:divBdr>
    </w:div>
    <w:div w:id="854072931">
      <w:bodyDiv w:val="1"/>
      <w:marLeft w:val="0"/>
      <w:marRight w:val="0"/>
      <w:marTop w:val="0"/>
      <w:marBottom w:val="0"/>
      <w:divBdr>
        <w:top w:val="none" w:sz="0" w:space="0" w:color="auto"/>
        <w:left w:val="none" w:sz="0" w:space="0" w:color="auto"/>
        <w:bottom w:val="none" w:sz="0" w:space="0" w:color="auto"/>
        <w:right w:val="none" w:sz="0" w:space="0" w:color="auto"/>
      </w:divBdr>
    </w:div>
    <w:div w:id="936257672">
      <w:bodyDiv w:val="1"/>
      <w:marLeft w:val="0"/>
      <w:marRight w:val="0"/>
      <w:marTop w:val="0"/>
      <w:marBottom w:val="0"/>
      <w:divBdr>
        <w:top w:val="none" w:sz="0" w:space="0" w:color="auto"/>
        <w:left w:val="none" w:sz="0" w:space="0" w:color="auto"/>
        <w:bottom w:val="none" w:sz="0" w:space="0" w:color="auto"/>
        <w:right w:val="none" w:sz="0" w:space="0" w:color="auto"/>
      </w:divBdr>
    </w:div>
    <w:div w:id="963577447">
      <w:bodyDiv w:val="1"/>
      <w:marLeft w:val="0"/>
      <w:marRight w:val="0"/>
      <w:marTop w:val="0"/>
      <w:marBottom w:val="0"/>
      <w:divBdr>
        <w:top w:val="none" w:sz="0" w:space="0" w:color="auto"/>
        <w:left w:val="none" w:sz="0" w:space="0" w:color="auto"/>
        <w:bottom w:val="none" w:sz="0" w:space="0" w:color="auto"/>
        <w:right w:val="none" w:sz="0" w:space="0" w:color="auto"/>
      </w:divBdr>
      <w:divsChild>
        <w:div w:id="12914038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5323692">
      <w:bodyDiv w:val="1"/>
      <w:marLeft w:val="0"/>
      <w:marRight w:val="0"/>
      <w:marTop w:val="0"/>
      <w:marBottom w:val="0"/>
      <w:divBdr>
        <w:top w:val="none" w:sz="0" w:space="0" w:color="auto"/>
        <w:left w:val="none" w:sz="0" w:space="0" w:color="auto"/>
        <w:bottom w:val="none" w:sz="0" w:space="0" w:color="auto"/>
        <w:right w:val="none" w:sz="0" w:space="0" w:color="auto"/>
      </w:divBdr>
    </w:div>
    <w:div w:id="1145512821">
      <w:bodyDiv w:val="1"/>
      <w:marLeft w:val="0"/>
      <w:marRight w:val="0"/>
      <w:marTop w:val="0"/>
      <w:marBottom w:val="0"/>
      <w:divBdr>
        <w:top w:val="none" w:sz="0" w:space="0" w:color="auto"/>
        <w:left w:val="none" w:sz="0" w:space="0" w:color="auto"/>
        <w:bottom w:val="none" w:sz="0" w:space="0" w:color="auto"/>
        <w:right w:val="none" w:sz="0" w:space="0" w:color="auto"/>
      </w:divBdr>
    </w:div>
    <w:div w:id="1192374581">
      <w:bodyDiv w:val="1"/>
      <w:marLeft w:val="0"/>
      <w:marRight w:val="0"/>
      <w:marTop w:val="0"/>
      <w:marBottom w:val="0"/>
      <w:divBdr>
        <w:top w:val="none" w:sz="0" w:space="0" w:color="auto"/>
        <w:left w:val="none" w:sz="0" w:space="0" w:color="auto"/>
        <w:bottom w:val="none" w:sz="0" w:space="0" w:color="auto"/>
        <w:right w:val="none" w:sz="0" w:space="0" w:color="auto"/>
      </w:divBdr>
    </w:div>
    <w:div w:id="1315766868">
      <w:bodyDiv w:val="1"/>
      <w:marLeft w:val="0"/>
      <w:marRight w:val="0"/>
      <w:marTop w:val="0"/>
      <w:marBottom w:val="0"/>
      <w:divBdr>
        <w:top w:val="none" w:sz="0" w:space="0" w:color="auto"/>
        <w:left w:val="none" w:sz="0" w:space="0" w:color="auto"/>
        <w:bottom w:val="none" w:sz="0" w:space="0" w:color="auto"/>
        <w:right w:val="none" w:sz="0" w:space="0" w:color="auto"/>
      </w:divBdr>
    </w:div>
    <w:div w:id="1647734553">
      <w:bodyDiv w:val="1"/>
      <w:marLeft w:val="0"/>
      <w:marRight w:val="0"/>
      <w:marTop w:val="0"/>
      <w:marBottom w:val="0"/>
      <w:divBdr>
        <w:top w:val="none" w:sz="0" w:space="0" w:color="auto"/>
        <w:left w:val="none" w:sz="0" w:space="0" w:color="auto"/>
        <w:bottom w:val="none" w:sz="0" w:space="0" w:color="auto"/>
        <w:right w:val="none" w:sz="0" w:space="0" w:color="auto"/>
      </w:divBdr>
      <w:divsChild>
        <w:div w:id="11083574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1221589">
      <w:bodyDiv w:val="1"/>
      <w:marLeft w:val="0"/>
      <w:marRight w:val="0"/>
      <w:marTop w:val="0"/>
      <w:marBottom w:val="0"/>
      <w:divBdr>
        <w:top w:val="none" w:sz="0" w:space="0" w:color="auto"/>
        <w:left w:val="none" w:sz="0" w:space="0" w:color="auto"/>
        <w:bottom w:val="none" w:sz="0" w:space="0" w:color="auto"/>
        <w:right w:val="none" w:sz="0" w:space="0" w:color="auto"/>
      </w:divBdr>
    </w:div>
    <w:div w:id="1802192288">
      <w:bodyDiv w:val="1"/>
      <w:marLeft w:val="0"/>
      <w:marRight w:val="0"/>
      <w:marTop w:val="0"/>
      <w:marBottom w:val="0"/>
      <w:divBdr>
        <w:top w:val="none" w:sz="0" w:space="0" w:color="auto"/>
        <w:left w:val="none" w:sz="0" w:space="0" w:color="auto"/>
        <w:bottom w:val="none" w:sz="0" w:space="0" w:color="auto"/>
        <w:right w:val="none" w:sz="0" w:space="0" w:color="auto"/>
      </w:divBdr>
    </w:div>
    <w:div w:id="1817985836">
      <w:bodyDiv w:val="1"/>
      <w:marLeft w:val="0"/>
      <w:marRight w:val="0"/>
      <w:marTop w:val="0"/>
      <w:marBottom w:val="0"/>
      <w:divBdr>
        <w:top w:val="none" w:sz="0" w:space="0" w:color="auto"/>
        <w:left w:val="none" w:sz="0" w:space="0" w:color="auto"/>
        <w:bottom w:val="none" w:sz="0" w:space="0" w:color="auto"/>
        <w:right w:val="none" w:sz="0" w:space="0" w:color="auto"/>
      </w:divBdr>
    </w:div>
    <w:div w:id="1991784528">
      <w:bodyDiv w:val="1"/>
      <w:marLeft w:val="0"/>
      <w:marRight w:val="0"/>
      <w:marTop w:val="0"/>
      <w:marBottom w:val="0"/>
      <w:divBdr>
        <w:top w:val="none" w:sz="0" w:space="0" w:color="auto"/>
        <w:left w:val="none" w:sz="0" w:space="0" w:color="auto"/>
        <w:bottom w:val="none" w:sz="0" w:space="0" w:color="auto"/>
        <w:right w:val="none" w:sz="0" w:space="0" w:color="auto"/>
      </w:divBdr>
    </w:div>
    <w:div w:id="2027634708">
      <w:bodyDiv w:val="1"/>
      <w:marLeft w:val="0"/>
      <w:marRight w:val="0"/>
      <w:marTop w:val="0"/>
      <w:marBottom w:val="0"/>
      <w:divBdr>
        <w:top w:val="none" w:sz="0" w:space="0" w:color="auto"/>
        <w:left w:val="none" w:sz="0" w:space="0" w:color="auto"/>
        <w:bottom w:val="none" w:sz="0" w:space="0" w:color="auto"/>
        <w:right w:val="none" w:sz="0" w:space="0" w:color="auto"/>
      </w:divBdr>
    </w:div>
    <w:div w:id="2037269829">
      <w:bodyDiv w:val="1"/>
      <w:marLeft w:val="0"/>
      <w:marRight w:val="0"/>
      <w:marTop w:val="0"/>
      <w:marBottom w:val="0"/>
      <w:divBdr>
        <w:top w:val="none" w:sz="0" w:space="0" w:color="auto"/>
        <w:left w:val="none" w:sz="0" w:space="0" w:color="auto"/>
        <w:bottom w:val="none" w:sz="0" w:space="0" w:color="auto"/>
        <w:right w:val="none" w:sz="0" w:space="0" w:color="auto"/>
      </w:divBdr>
    </w:div>
    <w:div w:id="2102291959">
      <w:bodyDiv w:val="1"/>
      <w:marLeft w:val="0"/>
      <w:marRight w:val="0"/>
      <w:marTop w:val="0"/>
      <w:marBottom w:val="0"/>
      <w:divBdr>
        <w:top w:val="none" w:sz="0" w:space="0" w:color="auto"/>
        <w:left w:val="none" w:sz="0" w:space="0" w:color="auto"/>
        <w:bottom w:val="none" w:sz="0" w:space="0" w:color="auto"/>
        <w:right w:val="none" w:sz="0" w:space="0" w:color="auto"/>
      </w:divBdr>
    </w:div>
    <w:div w:id="213269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Milushev</dc:creator>
  <cp:keywords/>
  <dc:description/>
  <cp:lastModifiedBy>Marian Milushev</cp:lastModifiedBy>
  <cp:revision>14</cp:revision>
  <dcterms:created xsi:type="dcterms:W3CDTF">2025-03-18T09:32:00Z</dcterms:created>
  <dcterms:modified xsi:type="dcterms:W3CDTF">2025-03-19T14:31:00Z</dcterms:modified>
</cp:coreProperties>
</file>