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2557" w14:textId="77777777" w:rsidR="00017141" w:rsidRPr="00017141" w:rsidRDefault="00017141" w:rsidP="00017141">
      <w:p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What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used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for</w:t>
      </w:r>
      <w:proofErr w:type="spellEnd"/>
      <w:r w:rsidRPr="00017141">
        <w:rPr>
          <w:sz w:val="28"/>
          <w:szCs w:val="28"/>
        </w:rPr>
        <w:t>?</w:t>
      </w:r>
    </w:p>
    <w:p w14:paraId="3D09745D" w14:textId="77777777" w:rsidR="00017141" w:rsidRPr="00017141" w:rsidRDefault="00017141" w:rsidP="00017141">
      <w:p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helps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disabilities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interact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computers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other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digital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devices</w:t>
      </w:r>
      <w:proofErr w:type="spellEnd"/>
      <w:r w:rsidRPr="00017141">
        <w:rPr>
          <w:sz w:val="28"/>
          <w:szCs w:val="28"/>
        </w:rPr>
        <w:t xml:space="preserve">. </w:t>
      </w:r>
      <w:proofErr w:type="spellStart"/>
      <w:r w:rsidRPr="00017141">
        <w:rPr>
          <w:sz w:val="28"/>
          <w:szCs w:val="28"/>
        </w:rPr>
        <w:t>Let's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discuss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what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role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plays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digital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inclusion</w:t>
      </w:r>
      <w:proofErr w:type="spellEnd"/>
      <w:r w:rsidRPr="00017141">
        <w:rPr>
          <w:sz w:val="28"/>
          <w:szCs w:val="28"/>
        </w:rPr>
        <w:t>.</w:t>
      </w:r>
    </w:p>
    <w:p w14:paraId="2EC1F412" w14:textId="77777777" w:rsidR="00017141" w:rsidRPr="00017141" w:rsidRDefault="00017141" w:rsidP="00017141">
      <w:p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In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context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of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accessibility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tools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let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disabilities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their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pass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commands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perform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various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tasks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instead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of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using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traditional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input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devices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like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keyboards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mice</w:t>
      </w:r>
      <w:proofErr w:type="spellEnd"/>
      <w:r w:rsidRPr="00017141">
        <w:rPr>
          <w:sz w:val="28"/>
          <w:szCs w:val="28"/>
        </w:rPr>
        <w:t xml:space="preserve">. </w:t>
      </w:r>
      <w:proofErr w:type="spellStart"/>
      <w:r w:rsidRPr="00017141">
        <w:rPr>
          <w:sz w:val="28"/>
          <w:szCs w:val="28"/>
        </w:rPr>
        <w:t>This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includes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writing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emails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other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documents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surfing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net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controlling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smart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home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devices</w:t>
      </w:r>
      <w:proofErr w:type="spellEnd"/>
      <w:r w:rsidRPr="00017141">
        <w:rPr>
          <w:sz w:val="28"/>
          <w:szCs w:val="28"/>
        </w:rPr>
        <w:t>.</w:t>
      </w:r>
    </w:p>
    <w:p w14:paraId="61BD19AC" w14:textId="77777777" w:rsidR="00017141" w:rsidRPr="00017141" w:rsidRDefault="00017141" w:rsidP="00017141">
      <w:p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Because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tools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eliminate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need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physical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interaction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they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empower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disabilities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significant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independence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control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over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their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environment</w:t>
      </w:r>
      <w:proofErr w:type="spellEnd"/>
      <w:r w:rsidRPr="00017141">
        <w:rPr>
          <w:sz w:val="28"/>
          <w:szCs w:val="28"/>
        </w:rPr>
        <w:t>.</w:t>
      </w:r>
    </w:p>
    <w:p w14:paraId="2E8ED219" w14:textId="77777777" w:rsidR="00017141" w:rsidRPr="00017141" w:rsidRDefault="00017141" w:rsidP="00017141">
      <w:p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Here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specific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who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may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find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significantly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helpful</w:t>
      </w:r>
      <w:proofErr w:type="spellEnd"/>
      <w:r w:rsidRPr="00017141">
        <w:rPr>
          <w:sz w:val="28"/>
          <w:szCs w:val="28"/>
        </w:rPr>
        <w:t>:</w:t>
      </w:r>
    </w:p>
    <w:p w14:paraId="381ED12A" w14:textId="77777777" w:rsidR="00017141" w:rsidRPr="00017141" w:rsidRDefault="00017141" w:rsidP="00017141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visual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impairments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including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those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low-vision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blindness</w:t>
      </w:r>
      <w:proofErr w:type="spellEnd"/>
      <w:r w:rsidRPr="00017141">
        <w:rPr>
          <w:sz w:val="28"/>
          <w:szCs w:val="28"/>
        </w:rPr>
        <w:t>.</w:t>
      </w:r>
    </w:p>
    <w:p w14:paraId="114B080F" w14:textId="77777777" w:rsidR="00017141" w:rsidRPr="00017141" w:rsidRDefault="00017141" w:rsidP="00017141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Individuals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mobility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impairments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such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limited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of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hands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arms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conditions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like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arthritis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carpal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tunnel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syndrome</w:t>
      </w:r>
      <w:proofErr w:type="spellEnd"/>
      <w:r w:rsidRPr="00017141">
        <w:rPr>
          <w:sz w:val="28"/>
          <w:szCs w:val="28"/>
        </w:rPr>
        <w:t>.</w:t>
      </w:r>
    </w:p>
    <w:p w14:paraId="0680EC16" w14:textId="77777777" w:rsidR="00017141" w:rsidRPr="00017141" w:rsidRDefault="00017141" w:rsidP="00017141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Those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recovering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from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hand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arm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injuries</w:t>
      </w:r>
      <w:proofErr w:type="spellEnd"/>
      <w:r w:rsidRPr="00017141">
        <w:rPr>
          <w:sz w:val="28"/>
          <w:szCs w:val="28"/>
        </w:rPr>
        <w:t>.</w:t>
      </w:r>
    </w:p>
    <w:p w14:paraId="1AEDCA28" w14:textId="77777777" w:rsidR="00017141" w:rsidRPr="00017141" w:rsidRDefault="00017141" w:rsidP="00017141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Individuals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cognitive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disorders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like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memory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issues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attention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deficit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disorders</w:t>
      </w:r>
      <w:proofErr w:type="spellEnd"/>
      <w:r w:rsidRPr="00017141">
        <w:rPr>
          <w:sz w:val="28"/>
          <w:szCs w:val="28"/>
        </w:rPr>
        <w:t>.</w:t>
      </w:r>
    </w:p>
    <w:p w14:paraId="2F7122EB" w14:textId="77777777" w:rsidR="00017141" w:rsidRPr="00017141" w:rsidRDefault="00017141" w:rsidP="00017141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Elderly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individuals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who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might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find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easier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commands</w:t>
      </w:r>
      <w:proofErr w:type="spellEnd"/>
      <w:r w:rsidRPr="00017141">
        <w:rPr>
          <w:sz w:val="28"/>
          <w:szCs w:val="28"/>
        </w:rPr>
        <w:t>.</w:t>
      </w:r>
    </w:p>
    <w:p w14:paraId="225568AA" w14:textId="77777777" w:rsidR="00017141" w:rsidRPr="00017141" w:rsidRDefault="00017141" w:rsidP="00017141">
      <w:pPr>
        <w:rPr>
          <w:sz w:val="28"/>
          <w:szCs w:val="28"/>
        </w:rPr>
      </w:pPr>
      <w:proofErr w:type="spellStart"/>
      <w:r w:rsidRPr="00017141">
        <w:rPr>
          <w:sz w:val="28"/>
          <w:szCs w:val="28"/>
        </w:rPr>
        <w:t>Note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that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disabilities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not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only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ones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who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technology</w:t>
      </w:r>
      <w:proofErr w:type="spellEnd"/>
      <w:r w:rsidRPr="00017141">
        <w:rPr>
          <w:sz w:val="28"/>
          <w:szCs w:val="28"/>
        </w:rPr>
        <w:t xml:space="preserve">. </w:t>
      </w:r>
      <w:proofErr w:type="spellStart"/>
      <w:r w:rsidRPr="00017141">
        <w:rPr>
          <w:sz w:val="28"/>
          <w:szCs w:val="28"/>
        </w:rPr>
        <w:t>Law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enforcement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agencies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gamers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drivers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busy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professionals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also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use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tools</w:t>
      </w:r>
      <w:proofErr w:type="spellEnd"/>
      <w:r w:rsidRPr="00017141">
        <w:rPr>
          <w:sz w:val="28"/>
          <w:szCs w:val="28"/>
        </w:rPr>
        <w:t>.</w:t>
      </w:r>
    </w:p>
    <w:p w14:paraId="419D0CB0" w14:textId="77777777" w:rsidR="00017141" w:rsidRPr="00017141" w:rsidRDefault="00017141" w:rsidP="00017141">
      <w:pPr>
        <w:rPr>
          <w:sz w:val="28"/>
          <w:szCs w:val="28"/>
        </w:rPr>
      </w:pPr>
      <w:r w:rsidRPr="00017141">
        <w:rPr>
          <w:sz w:val="28"/>
          <w:szCs w:val="28"/>
        </w:rPr>
        <w:t xml:space="preserve">A </w:t>
      </w:r>
      <w:proofErr w:type="spellStart"/>
      <w:r w:rsidRPr="00017141">
        <w:rPr>
          <w:sz w:val="28"/>
          <w:szCs w:val="28"/>
        </w:rPr>
        <w:t>few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examples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of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that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allows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people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interact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with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their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computer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include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Control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macOS</w:t>
      </w:r>
      <w:proofErr w:type="spellEnd"/>
      <w:r w:rsidRPr="00017141">
        <w:rPr>
          <w:sz w:val="28"/>
          <w:szCs w:val="28"/>
        </w:rPr>
        <w:t>/</w:t>
      </w:r>
      <w:proofErr w:type="spellStart"/>
      <w:r w:rsidRPr="00017141">
        <w:rPr>
          <w:sz w:val="28"/>
          <w:szCs w:val="28"/>
        </w:rPr>
        <w:t>iOS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Access </w:t>
      </w:r>
      <w:proofErr w:type="spellStart"/>
      <w:r w:rsidRPr="00017141">
        <w:rPr>
          <w:sz w:val="28"/>
          <w:szCs w:val="28"/>
        </w:rPr>
        <w:t>for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Android</w:t>
      </w:r>
      <w:proofErr w:type="spellEnd"/>
      <w:r w:rsidRPr="00017141">
        <w:rPr>
          <w:sz w:val="28"/>
          <w:szCs w:val="28"/>
        </w:rPr>
        <w:t xml:space="preserve">, </w:t>
      </w:r>
      <w:proofErr w:type="spellStart"/>
      <w:r w:rsidRPr="00017141">
        <w:rPr>
          <w:sz w:val="28"/>
          <w:szCs w:val="28"/>
        </w:rPr>
        <w:t>and</w:t>
      </w:r>
      <w:proofErr w:type="spellEnd"/>
      <w:r w:rsidRPr="00017141">
        <w:rPr>
          <w:sz w:val="28"/>
          <w:szCs w:val="28"/>
        </w:rPr>
        <w:t xml:space="preserve"> Windows </w:t>
      </w:r>
      <w:proofErr w:type="spellStart"/>
      <w:r w:rsidRPr="00017141">
        <w:rPr>
          <w:sz w:val="28"/>
          <w:szCs w:val="28"/>
        </w:rPr>
        <w:t>Speech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for</w:t>
      </w:r>
      <w:proofErr w:type="spellEnd"/>
      <w:r w:rsidRPr="00017141">
        <w:rPr>
          <w:sz w:val="28"/>
          <w:szCs w:val="28"/>
        </w:rPr>
        <w:t xml:space="preserve"> Windows (</w:t>
      </w:r>
      <w:proofErr w:type="spellStart"/>
      <w:r w:rsidRPr="00017141">
        <w:rPr>
          <w:sz w:val="28"/>
          <w:szCs w:val="28"/>
        </w:rPr>
        <w:t>referred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to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as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Access </w:t>
      </w:r>
      <w:proofErr w:type="spellStart"/>
      <w:r w:rsidRPr="00017141">
        <w:rPr>
          <w:sz w:val="28"/>
          <w:szCs w:val="28"/>
        </w:rPr>
        <w:t>in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most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recent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versions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of</w:t>
      </w:r>
      <w:proofErr w:type="spellEnd"/>
      <w:r w:rsidRPr="00017141">
        <w:rPr>
          <w:sz w:val="28"/>
          <w:szCs w:val="28"/>
        </w:rPr>
        <w:t xml:space="preserve"> Windows). </w:t>
      </w:r>
      <w:proofErr w:type="spellStart"/>
      <w:r w:rsidRPr="00017141">
        <w:rPr>
          <w:sz w:val="28"/>
          <w:szCs w:val="28"/>
        </w:rPr>
        <w:t>Dragon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by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Nuance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is</w:t>
      </w:r>
      <w:proofErr w:type="spellEnd"/>
      <w:r w:rsidRPr="00017141">
        <w:rPr>
          <w:sz w:val="28"/>
          <w:szCs w:val="28"/>
        </w:rPr>
        <w:t xml:space="preserve"> a </w:t>
      </w:r>
      <w:proofErr w:type="spellStart"/>
      <w:r w:rsidRPr="00017141">
        <w:rPr>
          <w:sz w:val="28"/>
          <w:szCs w:val="28"/>
        </w:rPr>
        <w:t>popular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third-party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voice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recognition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software</w:t>
      </w:r>
      <w:proofErr w:type="spellEnd"/>
      <w:r w:rsidRPr="00017141">
        <w:rPr>
          <w:sz w:val="28"/>
          <w:szCs w:val="28"/>
        </w:rPr>
        <w:t xml:space="preserve"> </w:t>
      </w:r>
      <w:proofErr w:type="spellStart"/>
      <w:r w:rsidRPr="00017141">
        <w:rPr>
          <w:sz w:val="28"/>
          <w:szCs w:val="28"/>
        </w:rPr>
        <w:t>for</w:t>
      </w:r>
      <w:proofErr w:type="spellEnd"/>
      <w:r w:rsidRPr="00017141">
        <w:rPr>
          <w:sz w:val="28"/>
          <w:szCs w:val="28"/>
        </w:rPr>
        <w:t xml:space="preserve"> Windows.</w:t>
      </w:r>
    </w:p>
    <w:p w14:paraId="3E0D5D0E" w14:textId="77777777" w:rsidR="00075125" w:rsidRPr="00433FC4" w:rsidRDefault="00075125" w:rsidP="00611EDC">
      <w:pPr>
        <w:rPr>
          <w:sz w:val="28"/>
          <w:szCs w:val="28"/>
        </w:rPr>
      </w:pPr>
    </w:p>
    <w:sectPr w:rsidR="00075125" w:rsidRPr="0043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3"/>
  </w:num>
  <w:num w:numId="2" w16cid:durableId="1378889803">
    <w:abstractNumId w:val="12"/>
  </w:num>
  <w:num w:numId="3" w16cid:durableId="718283735">
    <w:abstractNumId w:val="11"/>
  </w:num>
  <w:num w:numId="4" w16cid:durableId="1247496361">
    <w:abstractNumId w:val="2"/>
  </w:num>
  <w:num w:numId="5" w16cid:durableId="526718953">
    <w:abstractNumId w:val="5"/>
  </w:num>
  <w:num w:numId="6" w16cid:durableId="988830200">
    <w:abstractNumId w:val="10"/>
  </w:num>
  <w:num w:numId="7" w16cid:durableId="1010596556">
    <w:abstractNumId w:val="9"/>
  </w:num>
  <w:num w:numId="8" w16cid:durableId="1315446537">
    <w:abstractNumId w:val="4"/>
  </w:num>
  <w:num w:numId="9" w16cid:durableId="1460339178">
    <w:abstractNumId w:val="8"/>
  </w:num>
  <w:num w:numId="10" w16cid:durableId="1712150884">
    <w:abstractNumId w:val="7"/>
  </w:num>
  <w:num w:numId="11" w16cid:durableId="381759375">
    <w:abstractNumId w:val="1"/>
  </w:num>
  <w:num w:numId="12" w16cid:durableId="642320130">
    <w:abstractNumId w:val="6"/>
  </w:num>
  <w:num w:numId="13" w16cid:durableId="17487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26064D"/>
    <w:rsid w:val="00290530"/>
    <w:rsid w:val="00366A92"/>
    <w:rsid w:val="00395F54"/>
    <w:rsid w:val="00433FC4"/>
    <w:rsid w:val="00497083"/>
    <w:rsid w:val="004A1F14"/>
    <w:rsid w:val="0057120D"/>
    <w:rsid w:val="005D1E60"/>
    <w:rsid w:val="005E300C"/>
    <w:rsid w:val="00611EDC"/>
    <w:rsid w:val="00635594"/>
    <w:rsid w:val="008B574E"/>
    <w:rsid w:val="009855DA"/>
    <w:rsid w:val="00991404"/>
    <w:rsid w:val="00B00D55"/>
    <w:rsid w:val="00BB49E2"/>
    <w:rsid w:val="00C45DA3"/>
    <w:rsid w:val="00CA6979"/>
    <w:rsid w:val="00E1408B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10</cp:revision>
  <dcterms:created xsi:type="dcterms:W3CDTF">2025-03-18T09:32:00Z</dcterms:created>
  <dcterms:modified xsi:type="dcterms:W3CDTF">2025-03-19T10:21:00Z</dcterms:modified>
</cp:coreProperties>
</file>