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6EE08" w14:textId="3B1B3B2A" w:rsidR="00B05CE4" w:rsidRPr="008A648C" w:rsidRDefault="00B05CE4" w:rsidP="00B05CE4">
      <w:pPr>
        <w:rPr>
          <w:rFonts w:ascii="Times New Roman" w:hAnsi="Times New Roman" w:cs="Times New Roman"/>
        </w:rPr>
      </w:pPr>
      <w:r w:rsidRPr="008A648C">
        <w:rPr>
          <w:rFonts w:ascii="Times New Roman" w:hAnsi="Times New Roman" w:cs="Times New Roman"/>
        </w:rPr>
        <w:t>Mike Mishal</w:t>
      </w:r>
    </w:p>
    <w:p w14:paraId="23890251" w14:textId="00238D35" w:rsidR="00B05CE4" w:rsidRDefault="00B05CE4" w:rsidP="00B05CE4">
      <w:pPr>
        <w:rPr>
          <w:rFonts w:ascii="Times New Roman" w:hAnsi="Times New Roman" w:cs="Times New Roman"/>
        </w:rPr>
      </w:pPr>
      <w:r w:rsidRPr="008A648C">
        <w:rPr>
          <w:rFonts w:ascii="Times New Roman" w:hAnsi="Times New Roman" w:cs="Times New Roman"/>
        </w:rPr>
        <w:t>mmisha2</w:t>
      </w:r>
    </w:p>
    <w:p w14:paraId="05830965" w14:textId="64DFF2A0" w:rsidR="00BD3101" w:rsidRDefault="00BD3101" w:rsidP="00B0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="00495B09">
        <w:rPr>
          <w:rFonts w:ascii="Times New Roman" w:hAnsi="Times New Roman" w:cs="Times New Roman"/>
        </w:rPr>
        <w:t>3</w:t>
      </w:r>
    </w:p>
    <w:p w14:paraId="77B8F5AA" w14:textId="648A1FAD" w:rsidR="00BD3101" w:rsidRPr="008A648C" w:rsidRDefault="00BD3101" w:rsidP="00B0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495B0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</w:t>
      </w:r>
      <w:r w:rsidR="00D8224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/2019</w:t>
      </w:r>
    </w:p>
    <w:p w14:paraId="1D2C0E48" w14:textId="77777777" w:rsidR="00237ECA" w:rsidRDefault="00237ECA" w:rsidP="00237ECA">
      <w:pPr>
        <w:rPr>
          <w:rFonts w:ascii="Times New Roman" w:hAnsi="Times New Roman" w:cs="Times New Roman"/>
        </w:rPr>
      </w:pPr>
    </w:p>
    <w:p w14:paraId="5EBD2F51" w14:textId="4AEF901A" w:rsidR="00BD3101" w:rsidRDefault="00BD3101" w:rsidP="0023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Papers Read:</w:t>
      </w:r>
    </w:p>
    <w:p w14:paraId="17987517" w14:textId="77777777" w:rsidR="000525B0" w:rsidRDefault="00BD3101" w:rsidP="00BD3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CD2420" w14:textId="47681F9F" w:rsidR="00BD3101" w:rsidRPr="000525B0" w:rsidRDefault="00D8224D" w:rsidP="00052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FPGA-Based Remote Power Side-Channel Attacks</w:t>
      </w:r>
    </w:p>
    <w:p w14:paraId="19AD0BF4" w14:textId="77777777" w:rsidR="00BD3101" w:rsidRDefault="00BD3101" w:rsidP="00BD3101">
      <w:pPr>
        <w:rPr>
          <w:rFonts w:ascii="Times New Roman" w:hAnsi="Times New Roman" w:cs="Times New Roman"/>
        </w:rPr>
      </w:pPr>
    </w:p>
    <w:p w14:paraId="335DBD5E" w14:textId="57821D8F" w:rsidR="00D8224D" w:rsidRDefault="000525B0" w:rsidP="00D8224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paper </w:t>
      </w:r>
      <w:r w:rsidR="00D8224D">
        <w:rPr>
          <w:rFonts w:ascii="Times New Roman" w:hAnsi="Times New Roman" w:cs="Times New Roman"/>
        </w:rPr>
        <w:t xml:space="preserve">is extremely interesting. It demonstrates remote power side-channel attacks for systems with integrated FPGA. On-Chip power monitor using programmable logic on an FPGA can both allow to measure dynamic power consumption and </w:t>
      </w:r>
      <w:r w:rsidR="00122FF0">
        <w:rPr>
          <w:rFonts w:ascii="Times New Roman" w:hAnsi="Times New Roman" w:cs="Times New Roman"/>
        </w:rPr>
        <w:t>allow remote access to the data</w:t>
      </w:r>
      <w:r w:rsidR="00D8224D">
        <w:rPr>
          <w:rFonts w:ascii="Times New Roman" w:hAnsi="Times New Roman" w:cs="Times New Roman"/>
        </w:rPr>
        <w:t xml:space="preserve">. They show an FPGA-FPGA attacks as well as FPGA-CPU attacks. </w:t>
      </w:r>
    </w:p>
    <w:p w14:paraId="73D398C3" w14:textId="3E7CF30C" w:rsidR="000525B0" w:rsidRDefault="000525B0" w:rsidP="0023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8224D">
        <w:rPr>
          <w:rFonts w:ascii="Times New Roman" w:hAnsi="Times New Roman" w:cs="Times New Roman"/>
        </w:rPr>
        <w:t>The attacks and research are on FPGAs and CPUs that have a limited type of security. It doesn’t include any information about what would happen if ARM security</w:t>
      </w:r>
      <w:r w:rsidR="00264754">
        <w:rPr>
          <w:rFonts w:ascii="Times New Roman" w:hAnsi="Times New Roman" w:cs="Times New Roman"/>
        </w:rPr>
        <w:t xml:space="preserve"> </w:t>
      </w:r>
      <w:r w:rsidR="00D8224D">
        <w:rPr>
          <w:rFonts w:ascii="Times New Roman" w:hAnsi="Times New Roman" w:cs="Times New Roman"/>
        </w:rPr>
        <w:t>technology is deployed. Only basic power protection</w:t>
      </w:r>
      <w:r w:rsidR="00122FF0">
        <w:rPr>
          <w:rFonts w:ascii="Times New Roman" w:hAnsi="Times New Roman" w:cs="Times New Roman"/>
        </w:rPr>
        <w:t xml:space="preserve"> (timing-channel protection schemes with delays outputs)</w:t>
      </w:r>
      <w:r w:rsidR="00D8224D">
        <w:rPr>
          <w:rFonts w:ascii="Times New Roman" w:hAnsi="Times New Roman" w:cs="Times New Roman"/>
        </w:rPr>
        <w:t xml:space="preserve"> that can be easily filtered with a few </w:t>
      </w:r>
      <w:r w:rsidR="00182DF4">
        <w:rPr>
          <w:rFonts w:ascii="Times New Roman" w:hAnsi="Times New Roman" w:cs="Times New Roman"/>
        </w:rPr>
        <w:t>cycles</w:t>
      </w:r>
      <w:r w:rsidR="00D8224D">
        <w:rPr>
          <w:rFonts w:ascii="Times New Roman" w:hAnsi="Times New Roman" w:cs="Times New Roman"/>
        </w:rPr>
        <w:t xml:space="preserve">. </w:t>
      </w:r>
    </w:p>
    <w:p w14:paraId="34385641" w14:textId="77777777" w:rsidR="00264754" w:rsidRDefault="00264754" w:rsidP="00237ECA">
      <w:pPr>
        <w:rPr>
          <w:rFonts w:ascii="Times New Roman" w:hAnsi="Times New Roman" w:cs="Times New Roman"/>
        </w:rPr>
      </w:pPr>
    </w:p>
    <w:p w14:paraId="157D7671" w14:textId="28E26973" w:rsidR="00C22150" w:rsidRDefault="00122FF0" w:rsidP="00C22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Rendering Insecure: GPU side channel attacks are practical</w:t>
      </w:r>
    </w:p>
    <w:p w14:paraId="6878DFB5" w14:textId="77777777" w:rsidR="00C22150" w:rsidRDefault="00C22150" w:rsidP="00C22150">
      <w:pPr>
        <w:pStyle w:val="ListParagraph"/>
        <w:rPr>
          <w:rFonts w:ascii="Times New Roman" w:hAnsi="Times New Roman" w:cs="Times New Roman"/>
        </w:rPr>
      </w:pPr>
    </w:p>
    <w:p w14:paraId="529C0436" w14:textId="249C52DB" w:rsidR="00264754" w:rsidRDefault="00122FF0" w:rsidP="00C2215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paper shows that GPU side channel attacks using performance counters and resource tracking API</w:t>
      </w:r>
      <w:r w:rsidR="00C221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221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Parallelism and resource sharing in GPUs are what makes these attacks a bit different compared to CPUs. </w:t>
      </w:r>
      <w:r w:rsidR="00182DF4">
        <w:rPr>
          <w:rFonts w:ascii="Times New Roman" w:hAnsi="Times New Roman" w:cs="Times New Roman"/>
        </w:rPr>
        <w:t>Reading this paper shows another example of how side channeling attacks works for GPUs but my interest is in integrated systems.</w:t>
      </w:r>
    </w:p>
    <w:p w14:paraId="1FC1CE4B" w14:textId="1A30C3A8" w:rsidR="00C22150" w:rsidRDefault="00122FF0" w:rsidP="00C2215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attacks require colocation of attackers and victims in the resource space. </w:t>
      </w:r>
    </w:p>
    <w:p w14:paraId="7F66D88C" w14:textId="77777777" w:rsidR="00C22150" w:rsidRDefault="00C22150" w:rsidP="00C22150">
      <w:pPr>
        <w:ind w:firstLine="720"/>
        <w:rPr>
          <w:rFonts w:ascii="Times New Roman" w:hAnsi="Times New Roman" w:cs="Times New Roman"/>
        </w:rPr>
      </w:pPr>
    </w:p>
    <w:p w14:paraId="278E7397" w14:textId="3BE70BB4" w:rsidR="00C22150" w:rsidRDefault="00AC5AE9" w:rsidP="00AC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Papers to Read:</w:t>
      </w:r>
    </w:p>
    <w:p w14:paraId="2194FB49" w14:textId="14F7C09B" w:rsidR="00AC5AE9" w:rsidRDefault="00182DF4" w:rsidP="00182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Analysis attacks and countermeasures </w:t>
      </w:r>
    </w:p>
    <w:p w14:paraId="7FA4B772" w14:textId="3002DE19" w:rsidR="00182DF4" w:rsidRPr="00182DF4" w:rsidRDefault="00182DF4" w:rsidP="00182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t>TruSpy</w:t>
      </w:r>
      <w:proofErr w:type="spellEnd"/>
      <w:r>
        <w:t>: Cache Side-Channel Information Leakage from the Secure World on ARM Devices</w:t>
      </w:r>
    </w:p>
    <w:p w14:paraId="790F33D4" w14:textId="210D37F2" w:rsidR="00182DF4" w:rsidRDefault="00182DF4" w:rsidP="00182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2DF4">
        <w:rPr>
          <w:rFonts w:ascii="Times New Roman" w:hAnsi="Times New Roman" w:cs="Times New Roman"/>
        </w:rPr>
        <w:t>https://www.arm.com/products/silicon-ip-security/cryptoisland</w:t>
      </w:r>
    </w:p>
    <w:p w14:paraId="3E7D6E62" w14:textId="77777777" w:rsidR="00AC5AE9" w:rsidRDefault="00AC5AE9" w:rsidP="00AC5AE9">
      <w:pPr>
        <w:rPr>
          <w:rFonts w:ascii="Times New Roman" w:hAnsi="Times New Roman" w:cs="Times New Roman"/>
        </w:rPr>
      </w:pPr>
    </w:p>
    <w:p w14:paraId="60C2953E" w14:textId="43E619F7" w:rsidR="00AC5AE9" w:rsidRDefault="00AC5AE9" w:rsidP="00AC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Interest:</w:t>
      </w:r>
    </w:p>
    <w:p w14:paraId="0C24F64D" w14:textId="4ACB2559" w:rsidR="00AC5AE9" w:rsidRPr="00AC5AE9" w:rsidRDefault="00AC5AE9" w:rsidP="00182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2DF4">
        <w:rPr>
          <w:rFonts w:ascii="Times New Roman" w:hAnsi="Times New Roman" w:cs="Times New Roman"/>
        </w:rPr>
        <w:t>Differential power analysis attacks on ARM protected world in FPGA-CPU systems.</w:t>
      </w:r>
      <w:bookmarkStart w:id="0" w:name="_GoBack"/>
      <w:bookmarkEnd w:id="0"/>
    </w:p>
    <w:sectPr w:rsidR="00AC5AE9" w:rsidRPr="00AC5AE9" w:rsidSect="0084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948"/>
    <w:multiLevelType w:val="hybridMultilevel"/>
    <w:tmpl w:val="614E64CA"/>
    <w:lvl w:ilvl="0" w:tplc="B94C15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3F0C18"/>
    <w:multiLevelType w:val="hybridMultilevel"/>
    <w:tmpl w:val="7BB8E164"/>
    <w:lvl w:ilvl="0" w:tplc="4086DA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3674C5"/>
    <w:multiLevelType w:val="hybridMultilevel"/>
    <w:tmpl w:val="158C2288"/>
    <w:lvl w:ilvl="0" w:tplc="8FF65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A41"/>
    <w:rsid w:val="00051E25"/>
    <w:rsid w:val="000525B0"/>
    <w:rsid w:val="000A4F09"/>
    <w:rsid w:val="00122FF0"/>
    <w:rsid w:val="00182DF4"/>
    <w:rsid w:val="001C6F85"/>
    <w:rsid w:val="00237ECA"/>
    <w:rsid w:val="00244368"/>
    <w:rsid w:val="00264754"/>
    <w:rsid w:val="00272ABB"/>
    <w:rsid w:val="002870E3"/>
    <w:rsid w:val="003942F3"/>
    <w:rsid w:val="003D3413"/>
    <w:rsid w:val="00421566"/>
    <w:rsid w:val="00495B09"/>
    <w:rsid w:val="004F3790"/>
    <w:rsid w:val="005114DC"/>
    <w:rsid w:val="005332F9"/>
    <w:rsid w:val="0060034E"/>
    <w:rsid w:val="006642B9"/>
    <w:rsid w:val="00775A41"/>
    <w:rsid w:val="00836D32"/>
    <w:rsid w:val="00844C50"/>
    <w:rsid w:val="008A648C"/>
    <w:rsid w:val="008C72AA"/>
    <w:rsid w:val="009139C3"/>
    <w:rsid w:val="009345CF"/>
    <w:rsid w:val="009A277A"/>
    <w:rsid w:val="009B6C95"/>
    <w:rsid w:val="009F340C"/>
    <w:rsid w:val="00AC5AE9"/>
    <w:rsid w:val="00B05CE4"/>
    <w:rsid w:val="00BC1134"/>
    <w:rsid w:val="00BD3101"/>
    <w:rsid w:val="00C22150"/>
    <w:rsid w:val="00CC01B8"/>
    <w:rsid w:val="00D8224D"/>
    <w:rsid w:val="00DB7AD1"/>
    <w:rsid w:val="00DF307E"/>
    <w:rsid w:val="00EF16E6"/>
    <w:rsid w:val="00F5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C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Mishal</dc:creator>
  <cp:keywords/>
  <dc:description/>
  <cp:lastModifiedBy>Michael Mishal</cp:lastModifiedBy>
  <cp:revision>3</cp:revision>
  <cp:lastPrinted>2017-09-12T03:37:00Z</cp:lastPrinted>
  <dcterms:created xsi:type="dcterms:W3CDTF">2019-02-09T22:24:00Z</dcterms:created>
  <dcterms:modified xsi:type="dcterms:W3CDTF">2019-02-09T23:02:00Z</dcterms:modified>
</cp:coreProperties>
</file>