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08973" w14:textId="2ED0DFCC" w:rsidR="006C5B1A" w:rsidRPr="006C5B1A" w:rsidRDefault="007C71C1" w:rsidP="006C5B1A">
      <w:pPr>
        <w:widowControl/>
        <w:pBdr>
          <w:bottom w:val="single" w:sz="6" w:space="7" w:color="EAECEF"/>
        </w:pBdr>
        <w:spacing w:after="240" w:line="600" w:lineRule="atLeast"/>
        <w:jc w:val="left"/>
        <w:outlineLvl w:val="0"/>
        <w:rPr>
          <w:rFonts w:ascii="&amp;quot" w:eastAsia="ＭＳ Ｐゴシック" w:hAnsi="&amp;quot" w:cs="ＭＳ Ｐゴシック" w:hint="eastAsia"/>
          <w:b/>
          <w:bCs/>
          <w:color w:val="24292E"/>
          <w:kern w:val="36"/>
          <w:sz w:val="48"/>
          <w:szCs w:val="48"/>
        </w:rPr>
      </w:pPr>
      <w:r>
        <w:rPr>
          <w:rFonts w:ascii="&amp;quot" w:eastAsia="ＭＳ Ｐゴシック" w:hAnsi="&amp;quot" w:cs="ＭＳ Ｐゴシック" w:hint="eastAsia"/>
          <w:b/>
          <w:bCs/>
          <w:color w:val="24292E"/>
          <w:kern w:val="36"/>
          <w:sz w:val="48"/>
          <w:szCs w:val="48"/>
        </w:rPr>
        <w:t>データと特徴量の定義</w:t>
      </w:r>
    </w:p>
    <w:p w14:paraId="60C5C9FB" w14:textId="738A3297" w:rsidR="006C5B1A" w:rsidRPr="006C5B1A" w:rsidRDefault="0021496E" w:rsidP="006C5B1A">
      <w:pPr>
        <w:widowControl/>
        <w:spacing w:after="240"/>
        <w:jc w:val="left"/>
        <w:rPr>
          <w:rFonts w:ascii="&amp;quot" w:eastAsia="ＭＳ Ｐゴシック" w:hAnsi="&amp;quot" w:cs="ＭＳ Ｐゴシック" w:hint="eastAsia"/>
          <w:color w:val="24292E"/>
          <w:kern w:val="0"/>
          <w:sz w:val="24"/>
          <w:szCs w:val="24"/>
        </w:rPr>
      </w:pPr>
      <w:r w:rsidRPr="0021496E">
        <w:rPr>
          <w:rFonts w:ascii="&amp;quot" w:eastAsia="ＭＳ Ｐゴシック" w:hAnsi="&amp;quot" w:cs="ＭＳ Ｐゴシック" w:hint="eastAsia"/>
          <w:color w:val="24292E"/>
          <w:kern w:val="0"/>
          <w:sz w:val="24"/>
          <w:szCs w:val="24"/>
        </w:rPr>
        <w:t>このドキュメントは、生データソース、処理</w:t>
      </w:r>
      <w:r w:rsidRPr="0021496E">
        <w:rPr>
          <w:rFonts w:ascii="&amp;quot" w:eastAsia="ＭＳ Ｐゴシック" w:hAnsi="&amp;quot" w:cs="ＭＳ Ｐゴシック"/>
          <w:color w:val="24292E"/>
          <w:kern w:val="0"/>
          <w:sz w:val="24"/>
          <w:szCs w:val="24"/>
        </w:rPr>
        <w:t>/</w:t>
      </w:r>
      <w:r w:rsidRPr="0021496E">
        <w:rPr>
          <w:rFonts w:ascii="&amp;quot" w:eastAsia="ＭＳ Ｐゴシック" w:hAnsi="&amp;quot" w:cs="ＭＳ Ｐゴシック"/>
          <w:color w:val="24292E"/>
          <w:kern w:val="0"/>
          <w:sz w:val="24"/>
          <w:szCs w:val="24"/>
        </w:rPr>
        <w:t>変換されたデータ、および</w:t>
      </w:r>
      <w:r w:rsidR="00F146E4">
        <w:rPr>
          <w:rFonts w:ascii="&amp;quot" w:eastAsia="ＭＳ Ｐゴシック" w:hAnsi="&amp;quot" w:cs="ＭＳ Ｐゴシック" w:hint="eastAsia"/>
          <w:color w:val="24292E"/>
          <w:kern w:val="0"/>
          <w:sz w:val="24"/>
          <w:szCs w:val="24"/>
        </w:rPr>
        <w:t>、</w:t>
      </w:r>
      <w:r w:rsidR="00B54A8B">
        <w:rPr>
          <w:rFonts w:ascii="&amp;quot" w:eastAsia="ＭＳ Ｐゴシック" w:hAnsi="&amp;quot" w:cs="ＭＳ Ｐゴシック" w:hint="eastAsia"/>
          <w:color w:val="24292E"/>
          <w:kern w:val="0"/>
          <w:sz w:val="24"/>
          <w:szCs w:val="24"/>
        </w:rPr>
        <w:t>特徴量</w:t>
      </w:r>
      <w:r w:rsidRPr="0021496E">
        <w:rPr>
          <w:rFonts w:ascii="&amp;quot" w:eastAsia="ＭＳ Ｐゴシック" w:hAnsi="&amp;quot" w:cs="ＭＳ Ｐゴシック"/>
          <w:color w:val="24292E"/>
          <w:kern w:val="0"/>
          <w:sz w:val="24"/>
          <w:szCs w:val="24"/>
        </w:rPr>
        <w:t>セットの中心的なハブを提供します。各データセットの詳細は、「</w:t>
      </w:r>
      <w:r w:rsidR="004913E5" w:rsidRPr="004913E5">
        <w:rPr>
          <w:rFonts w:ascii="&amp;quot" w:eastAsia="ＭＳ Ｐゴシック" w:hAnsi="&amp;quot" w:cs="ＭＳ Ｐゴシック" w:hint="eastAsia"/>
          <w:color w:val="24292E"/>
          <w:kern w:val="0"/>
          <w:sz w:val="24"/>
          <w:szCs w:val="24"/>
        </w:rPr>
        <w:t>データ概要レポート</w:t>
      </w:r>
      <w:r w:rsidR="004913E5">
        <w:rPr>
          <w:rFonts w:ascii="&amp;quot" w:eastAsia="ＭＳ Ｐゴシック" w:hAnsi="&amp;quot" w:cs="ＭＳ Ｐゴシック" w:hint="eastAsia"/>
          <w:color w:val="24292E"/>
          <w:kern w:val="0"/>
          <w:sz w:val="24"/>
          <w:szCs w:val="24"/>
        </w:rPr>
        <w:t>（</w:t>
      </w:r>
      <w:r w:rsidR="004B25BA">
        <w:rPr>
          <w:rFonts w:ascii="&amp;quot" w:eastAsia="ＭＳ Ｐゴシック" w:hAnsi="&amp;quot" w:cs="ＭＳ Ｐゴシック"/>
          <w:color w:val="24292E"/>
          <w:kern w:val="0"/>
          <w:sz w:val="24"/>
          <w:szCs w:val="24"/>
        </w:rPr>
        <w:t>Data Report</w:t>
      </w:r>
      <w:r w:rsidR="004B25BA">
        <w:rPr>
          <w:rFonts w:ascii="&amp;quot" w:eastAsia="ＭＳ Ｐゴシック" w:hAnsi="&amp;quot" w:cs="ＭＳ Ｐゴシック" w:hint="eastAsia"/>
          <w:color w:val="24292E"/>
          <w:kern w:val="0"/>
          <w:sz w:val="24"/>
          <w:szCs w:val="24"/>
        </w:rPr>
        <w:t>）</w:t>
      </w:r>
      <w:r w:rsidRPr="0021496E">
        <w:rPr>
          <w:rFonts w:ascii="&amp;quot" w:eastAsia="ＭＳ Ｐゴシック" w:hAnsi="&amp;quot" w:cs="ＭＳ Ｐゴシック"/>
          <w:color w:val="24292E"/>
          <w:kern w:val="0"/>
          <w:sz w:val="24"/>
          <w:szCs w:val="24"/>
        </w:rPr>
        <w:t>」</w:t>
      </w:r>
      <w:r w:rsidR="004913E5">
        <w:rPr>
          <w:rFonts w:ascii="&amp;quot" w:eastAsia="ＭＳ Ｐゴシック" w:hAnsi="&amp;quot" w:cs="ＭＳ Ｐゴシック" w:hint="eastAsia"/>
          <w:color w:val="24292E"/>
          <w:kern w:val="0"/>
          <w:sz w:val="24"/>
          <w:szCs w:val="24"/>
        </w:rPr>
        <w:t>で与えられます。</w:t>
      </w:r>
    </w:p>
    <w:p w14:paraId="1EE28DC8" w14:textId="1E63A056" w:rsidR="006C5B1A" w:rsidRPr="006C5B1A" w:rsidRDefault="00D2151A" w:rsidP="006C5B1A">
      <w:pPr>
        <w:widowControl/>
        <w:spacing w:after="240"/>
        <w:jc w:val="left"/>
        <w:rPr>
          <w:rFonts w:ascii="&amp;quot" w:eastAsia="ＭＳ Ｐゴシック" w:hAnsi="&amp;quot" w:cs="ＭＳ Ｐゴシック" w:hint="eastAsia"/>
          <w:color w:val="24292E"/>
          <w:kern w:val="0"/>
          <w:sz w:val="24"/>
          <w:szCs w:val="24"/>
        </w:rPr>
      </w:pPr>
      <w:r w:rsidRPr="00D2151A">
        <w:rPr>
          <w:rFonts w:ascii="&amp;quot" w:eastAsia="ＭＳ Ｐゴシック" w:hAnsi="&amp;quot" w:cs="ＭＳ Ｐゴシック" w:hint="eastAsia"/>
          <w:color w:val="24292E"/>
          <w:kern w:val="0"/>
          <w:sz w:val="24"/>
          <w:szCs w:val="24"/>
        </w:rPr>
        <w:t>各データについて</w:t>
      </w:r>
      <w:r w:rsidR="00CB1DB4">
        <w:rPr>
          <w:rFonts w:ascii="&amp;quot" w:eastAsia="ＭＳ Ｐゴシック" w:hAnsi="&amp;quot" w:cs="ＭＳ Ｐゴシック" w:hint="eastAsia"/>
          <w:color w:val="24292E"/>
          <w:kern w:val="0"/>
          <w:sz w:val="24"/>
          <w:szCs w:val="24"/>
        </w:rPr>
        <w:t>、個々のレポートが、</w:t>
      </w:r>
      <w:r w:rsidRPr="00D2151A">
        <w:rPr>
          <w:rFonts w:ascii="&amp;quot" w:eastAsia="ＭＳ Ｐゴシック" w:hAnsi="&amp;quot" w:cs="ＭＳ Ｐゴシック" w:hint="eastAsia"/>
          <w:color w:val="24292E"/>
          <w:kern w:val="0"/>
          <w:sz w:val="24"/>
          <w:szCs w:val="24"/>
        </w:rPr>
        <w:t>データスキーマ、各データフィールドの意味、および</w:t>
      </w:r>
      <w:r w:rsidR="009120C6">
        <w:rPr>
          <w:rFonts w:ascii="&amp;quot" w:eastAsia="ＭＳ Ｐゴシック" w:hAnsi="&amp;quot" w:cs="ＭＳ Ｐゴシック" w:hint="eastAsia"/>
          <w:color w:val="24292E"/>
          <w:kern w:val="0"/>
          <w:sz w:val="24"/>
          <w:szCs w:val="24"/>
        </w:rPr>
        <w:t>、</w:t>
      </w:r>
      <w:r w:rsidRPr="00D2151A">
        <w:rPr>
          <w:rFonts w:ascii="&amp;quot" w:eastAsia="ＭＳ Ｐゴシック" w:hAnsi="&amp;quot" w:cs="ＭＳ Ｐゴシック" w:hint="eastAsia"/>
          <w:color w:val="24292E"/>
          <w:kern w:val="0"/>
          <w:sz w:val="24"/>
          <w:szCs w:val="24"/>
        </w:rPr>
        <w:t>データを理解するために役立つその他の情報</w:t>
      </w:r>
      <w:r w:rsidR="00CB1DB4">
        <w:rPr>
          <w:rFonts w:ascii="&amp;quot" w:eastAsia="ＭＳ Ｐゴシック" w:hAnsi="&amp;quot" w:cs="ＭＳ Ｐゴシック" w:hint="eastAsia"/>
          <w:color w:val="24292E"/>
          <w:kern w:val="0"/>
          <w:sz w:val="24"/>
          <w:szCs w:val="24"/>
        </w:rPr>
        <w:t>を提供します。</w:t>
      </w:r>
      <w:r w:rsidRPr="00D2151A">
        <w:rPr>
          <w:rFonts w:ascii="&amp;quot" w:eastAsia="ＭＳ Ｐゴシック" w:hAnsi="&amp;quot" w:cs="ＭＳ Ｐゴシック" w:hint="eastAsia"/>
          <w:color w:val="24292E"/>
          <w:kern w:val="0"/>
          <w:sz w:val="24"/>
          <w:szCs w:val="24"/>
        </w:rPr>
        <w:t>データセットが、既存のデータセットの処理</w:t>
      </w:r>
      <w:r w:rsidRPr="00D2151A">
        <w:rPr>
          <w:rFonts w:ascii="&amp;quot" w:eastAsia="ＭＳ Ｐゴシック" w:hAnsi="&amp;quot" w:cs="ＭＳ Ｐゴシック"/>
          <w:color w:val="24292E"/>
          <w:kern w:val="0"/>
          <w:sz w:val="24"/>
          <w:szCs w:val="24"/>
        </w:rPr>
        <w:t>/</w:t>
      </w:r>
      <w:r w:rsidRPr="00D2151A">
        <w:rPr>
          <w:rFonts w:ascii="&amp;quot" w:eastAsia="ＭＳ Ｐゴシック" w:hAnsi="&amp;quot" w:cs="ＭＳ Ｐゴシック"/>
          <w:color w:val="24292E"/>
          <w:kern w:val="0"/>
          <w:sz w:val="24"/>
          <w:szCs w:val="24"/>
        </w:rPr>
        <w:t>変換</w:t>
      </w:r>
      <w:r w:rsidRPr="00D2151A">
        <w:rPr>
          <w:rFonts w:ascii="&amp;quot" w:eastAsia="ＭＳ Ｐゴシック" w:hAnsi="&amp;quot" w:cs="ＭＳ Ｐゴシック"/>
          <w:color w:val="24292E"/>
          <w:kern w:val="0"/>
          <w:sz w:val="24"/>
          <w:szCs w:val="24"/>
        </w:rPr>
        <w:t>/</w:t>
      </w:r>
      <w:r w:rsidR="003C6322">
        <w:rPr>
          <w:rFonts w:ascii="&amp;quot" w:eastAsia="ＭＳ Ｐゴシック" w:hAnsi="&amp;quot" w:cs="ＭＳ Ｐゴシック" w:hint="eastAsia"/>
          <w:color w:val="24292E"/>
          <w:kern w:val="0"/>
          <w:sz w:val="24"/>
          <w:szCs w:val="24"/>
        </w:rPr>
        <w:t>特徴量</w:t>
      </w:r>
      <w:r w:rsidRPr="00D2151A">
        <w:rPr>
          <w:rFonts w:ascii="&amp;quot" w:eastAsia="ＭＳ Ｐゴシック" w:hAnsi="&amp;quot" w:cs="ＭＳ Ｐゴシック"/>
          <w:color w:val="24292E"/>
          <w:kern w:val="0"/>
          <w:sz w:val="24"/>
          <w:szCs w:val="24"/>
        </w:rPr>
        <w:t>エンジニアリングの出力である場合、入力データセットの名前、および操作を実行するために使用されるスクリプトへのリンクも提供されます。</w:t>
      </w:r>
    </w:p>
    <w:p w14:paraId="74660533" w14:textId="489F2459" w:rsidR="006C5B1A" w:rsidRPr="006C5B1A" w:rsidRDefault="003F385E" w:rsidP="006C5B1A">
      <w:pPr>
        <w:widowControl/>
        <w:spacing w:after="240"/>
        <w:jc w:val="left"/>
        <w:rPr>
          <w:rFonts w:ascii="&amp;quot" w:eastAsia="ＭＳ Ｐゴシック" w:hAnsi="&amp;quot" w:cs="ＭＳ Ｐゴシック" w:hint="eastAsia"/>
          <w:color w:val="24292E"/>
          <w:kern w:val="0"/>
          <w:sz w:val="24"/>
          <w:szCs w:val="24"/>
        </w:rPr>
      </w:pPr>
      <w:r>
        <w:rPr>
          <w:rFonts w:ascii="&amp;quot" w:eastAsia="ＭＳ Ｐゴシック" w:hAnsi="&amp;quot" w:cs="ＭＳ Ｐゴシック" w:hint="eastAsia"/>
          <w:color w:val="24292E"/>
          <w:kern w:val="0"/>
          <w:sz w:val="24"/>
          <w:szCs w:val="24"/>
        </w:rPr>
        <w:t>マイクロソフトによって開発された、対話型のデータ探索／分析／レポートのユーティリティ（</w:t>
      </w:r>
      <w:r>
        <w:rPr>
          <w:rFonts w:ascii="&amp;quot" w:eastAsia="ＭＳ Ｐゴシック" w:hAnsi="&amp;quot" w:cs="ＭＳ Ｐゴシック" w:hint="eastAsia"/>
          <w:color w:val="24292E"/>
          <w:kern w:val="0"/>
          <w:sz w:val="24"/>
          <w:szCs w:val="24"/>
        </w:rPr>
        <w:t>I</w:t>
      </w:r>
      <w:r>
        <w:rPr>
          <w:rFonts w:ascii="&amp;quot" w:eastAsia="ＭＳ Ｐゴシック" w:hAnsi="&amp;quot" w:cs="ＭＳ Ｐゴシック"/>
          <w:color w:val="24292E"/>
          <w:kern w:val="0"/>
          <w:sz w:val="24"/>
          <w:szCs w:val="24"/>
        </w:rPr>
        <w:t>DEAR</w:t>
      </w:r>
      <w:r>
        <w:rPr>
          <w:rFonts w:ascii="&amp;quot" w:eastAsia="ＭＳ Ｐゴシック" w:hAnsi="&amp;quot" w:cs="ＭＳ Ｐゴシック" w:hint="eastAsia"/>
          <w:color w:val="24292E"/>
          <w:kern w:val="0"/>
          <w:sz w:val="24"/>
          <w:szCs w:val="24"/>
        </w:rPr>
        <w:t>）は、</w:t>
      </w:r>
      <w:r w:rsidR="000C1128" w:rsidRPr="000C1128">
        <w:rPr>
          <w:rFonts w:ascii="&amp;quot" w:eastAsia="ＭＳ Ｐゴシック" w:hAnsi="&amp;quot" w:cs="ＭＳ Ｐゴシック" w:hint="eastAsia"/>
          <w:color w:val="24292E"/>
          <w:kern w:val="0"/>
          <w:sz w:val="24"/>
          <w:szCs w:val="24"/>
        </w:rPr>
        <w:t>データの探索と視覚化、およびデータレポートの生成を行うために</w:t>
      </w:r>
      <w:r>
        <w:rPr>
          <w:rFonts w:ascii="&amp;quot" w:eastAsia="ＭＳ Ｐゴシック" w:hAnsi="&amp;quot" w:cs="ＭＳ Ｐゴシック" w:hint="eastAsia"/>
          <w:color w:val="24292E"/>
          <w:kern w:val="0"/>
          <w:sz w:val="24"/>
          <w:szCs w:val="24"/>
        </w:rPr>
        <w:t>適用されます。</w:t>
      </w:r>
      <w:r w:rsidR="000C1128" w:rsidRPr="000C1128">
        <w:rPr>
          <w:rFonts w:ascii="&amp;quot" w:eastAsia="ＭＳ Ｐゴシック" w:hAnsi="&amp;quot" w:cs="ＭＳ Ｐゴシック"/>
          <w:color w:val="24292E"/>
          <w:kern w:val="0"/>
          <w:sz w:val="24"/>
          <w:szCs w:val="24"/>
        </w:rPr>
        <w:t xml:space="preserve">IDEAR </w:t>
      </w:r>
      <w:r w:rsidR="000C1128" w:rsidRPr="000C1128">
        <w:rPr>
          <w:rFonts w:ascii="&amp;quot" w:eastAsia="ＭＳ Ｐゴシック" w:hAnsi="&amp;quot" w:cs="ＭＳ Ｐゴシック"/>
          <w:color w:val="24292E"/>
          <w:kern w:val="0"/>
          <w:sz w:val="24"/>
          <w:szCs w:val="24"/>
        </w:rPr>
        <w:t>を使用する方法の説明は</w:t>
      </w:r>
      <w:r w:rsidR="00A712C5">
        <w:rPr>
          <w:rFonts w:ascii="&amp;quot" w:eastAsia="ＭＳ Ｐゴシック" w:hAnsi="&amp;quot" w:cs="ＭＳ Ｐゴシック" w:hint="eastAsia"/>
          <w:color w:val="24292E"/>
          <w:kern w:val="0"/>
          <w:sz w:val="24"/>
          <w:szCs w:val="24"/>
        </w:rPr>
        <w:fldChar w:fldCharType="begin"/>
      </w:r>
      <w:r w:rsidR="001C5FEE">
        <w:rPr>
          <w:rFonts w:ascii="&amp;quot" w:eastAsia="ＭＳ Ｐゴシック" w:hAnsi="&amp;quot" w:cs="ＭＳ Ｐゴシック" w:hint="eastAsia"/>
          <w:color w:val="24292E"/>
          <w:kern w:val="0"/>
          <w:sz w:val="24"/>
          <w:szCs w:val="24"/>
        </w:rPr>
        <w:instrText>HYPERLINK "https://github.com/Azure/Azure-TDSP-Utilities"</w:instrText>
      </w:r>
      <w:r w:rsidR="001C5FEE">
        <w:rPr>
          <w:rFonts w:ascii="&amp;quot" w:eastAsia="ＭＳ Ｐゴシック" w:hAnsi="&amp;quot" w:cs="ＭＳ Ｐゴシック" w:hint="eastAsia"/>
          <w:color w:val="24292E"/>
          <w:kern w:val="0"/>
          <w:sz w:val="24"/>
          <w:szCs w:val="24"/>
        </w:rPr>
      </w:r>
      <w:r w:rsidR="00A712C5">
        <w:rPr>
          <w:rFonts w:ascii="&amp;quot" w:eastAsia="ＭＳ Ｐゴシック" w:hAnsi="&amp;quot" w:cs="ＭＳ Ｐゴシック" w:hint="eastAsia"/>
          <w:color w:val="24292E"/>
          <w:kern w:val="0"/>
          <w:sz w:val="24"/>
          <w:szCs w:val="24"/>
        </w:rPr>
        <w:fldChar w:fldCharType="separate"/>
      </w:r>
      <w:r w:rsidR="000C1128" w:rsidRPr="00A712C5">
        <w:rPr>
          <w:rStyle w:val="a4"/>
          <w:rFonts w:ascii="&amp;quot" w:eastAsia="ＭＳ Ｐゴシック" w:hAnsi="&amp;quot" w:cs="ＭＳ Ｐゴシック"/>
          <w:kern w:val="0"/>
          <w:sz w:val="24"/>
          <w:szCs w:val="24"/>
        </w:rPr>
        <w:t>ここ</w:t>
      </w:r>
      <w:r w:rsidR="00A712C5">
        <w:rPr>
          <w:rFonts w:ascii="&amp;quot" w:eastAsia="ＭＳ Ｐゴシック" w:hAnsi="&amp;quot" w:cs="ＭＳ Ｐゴシック" w:hint="eastAsia"/>
          <w:color w:val="24292E"/>
          <w:kern w:val="0"/>
          <w:sz w:val="24"/>
          <w:szCs w:val="24"/>
        </w:rPr>
        <w:fldChar w:fldCharType="end"/>
      </w:r>
      <w:r w:rsidR="000C1128" w:rsidRPr="000C1128">
        <w:rPr>
          <w:rFonts w:ascii="&amp;quot" w:eastAsia="ＭＳ Ｐゴシック" w:hAnsi="&amp;quot" w:cs="ＭＳ Ｐゴシック"/>
          <w:color w:val="24292E"/>
          <w:kern w:val="0"/>
          <w:sz w:val="24"/>
          <w:szCs w:val="24"/>
        </w:rPr>
        <w:t>で見つけることができます。</w:t>
      </w:r>
    </w:p>
    <w:p w14:paraId="08E263AD" w14:textId="04421781" w:rsidR="006C5B1A" w:rsidRPr="006C5B1A" w:rsidRDefault="003C1FCF" w:rsidP="006C5B1A">
      <w:pPr>
        <w:widowControl/>
        <w:spacing w:after="240"/>
        <w:jc w:val="left"/>
        <w:rPr>
          <w:rFonts w:ascii="&amp;quot" w:eastAsia="ＭＳ Ｐゴシック" w:hAnsi="&amp;quot" w:cs="ＭＳ Ｐゴシック" w:hint="eastAsia"/>
          <w:color w:val="24292E"/>
          <w:kern w:val="0"/>
          <w:sz w:val="24"/>
          <w:szCs w:val="24"/>
        </w:rPr>
      </w:pPr>
      <w:r w:rsidRPr="003C1FCF">
        <w:rPr>
          <w:rFonts w:ascii="&amp;quot" w:eastAsia="ＭＳ Ｐゴシック" w:hAnsi="&amp;quot" w:cs="ＭＳ Ｐゴシック" w:hint="eastAsia"/>
          <w:color w:val="24292E"/>
          <w:kern w:val="0"/>
          <w:sz w:val="24"/>
          <w:szCs w:val="24"/>
        </w:rPr>
        <w:t>各データセットに対して、</w:t>
      </w:r>
      <w:r w:rsidRPr="003C1FCF">
        <w:rPr>
          <w:rFonts w:ascii="&amp;quot" w:eastAsia="ＭＳ Ｐゴシック" w:hAnsi="&amp;quot" w:cs="ＭＳ Ｐゴシック"/>
          <w:color w:val="24292E"/>
          <w:kern w:val="0"/>
          <w:sz w:val="24"/>
          <w:szCs w:val="24"/>
        </w:rPr>
        <w:t xml:space="preserve">Data </w:t>
      </w:r>
      <w:r w:rsidRPr="003C1FCF">
        <w:rPr>
          <w:rFonts w:ascii="&amp;quot" w:eastAsia="ＭＳ Ｐゴシック" w:hAnsi="&amp;quot" w:cs="ＭＳ Ｐゴシック"/>
          <w:color w:val="24292E"/>
          <w:kern w:val="0"/>
          <w:sz w:val="24"/>
          <w:szCs w:val="24"/>
        </w:rPr>
        <w:t>ディレクトリ内のサンプルデータセットへのリンクも提供されます。</w:t>
      </w:r>
    </w:p>
    <w:p w14:paraId="701697EC" w14:textId="266EA8F0" w:rsidR="006C5B1A" w:rsidRPr="006C5B1A" w:rsidRDefault="00D837C4" w:rsidP="006C5B1A">
      <w:pPr>
        <w:widowControl/>
        <w:spacing w:after="240"/>
        <w:jc w:val="left"/>
        <w:rPr>
          <w:rFonts w:ascii="&amp;quot" w:eastAsia="ＭＳ Ｐゴシック" w:hAnsi="&amp;quot" w:cs="ＭＳ Ｐゴシック" w:hint="eastAsia"/>
          <w:color w:val="24292E"/>
          <w:kern w:val="0"/>
          <w:sz w:val="24"/>
          <w:szCs w:val="24"/>
        </w:rPr>
      </w:pPr>
      <w:r w:rsidRPr="00D837C4">
        <w:rPr>
          <w:rFonts w:ascii="&amp;quot" w:eastAsia="ＭＳ Ｐゴシック" w:hAnsi="&amp;quot" w:cs="ＭＳ Ｐゴシック" w:hint="eastAsia"/>
          <w:b/>
          <w:bCs/>
          <w:i/>
          <w:iCs/>
          <w:color w:val="24292E"/>
          <w:kern w:val="0"/>
          <w:sz w:val="24"/>
          <w:szCs w:val="24"/>
        </w:rPr>
        <w:t>このレポートを簡単に変更できるように、このページにはデータセット</w:t>
      </w:r>
      <w:r w:rsidRPr="00D837C4">
        <w:rPr>
          <w:rFonts w:ascii="&amp;quot" w:eastAsia="ＭＳ Ｐゴシック" w:hAnsi="&amp;quot" w:cs="ＭＳ Ｐゴシック"/>
          <w:b/>
          <w:bCs/>
          <w:i/>
          <w:iCs/>
          <w:color w:val="24292E"/>
          <w:kern w:val="0"/>
          <w:sz w:val="24"/>
          <w:szCs w:val="24"/>
        </w:rPr>
        <w:t>1</w:t>
      </w:r>
      <w:r w:rsidRPr="00D837C4">
        <w:rPr>
          <w:rFonts w:ascii="&amp;quot" w:eastAsia="ＭＳ Ｐゴシック" w:hAnsi="&amp;quot" w:cs="ＭＳ Ｐゴシック"/>
          <w:b/>
          <w:bCs/>
          <w:i/>
          <w:iCs/>
          <w:color w:val="24292E"/>
          <w:kern w:val="0"/>
          <w:sz w:val="24"/>
          <w:szCs w:val="24"/>
        </w:rPr>
        <w:t>へのリンクなどのプレースホルダリンクが含まれていますが、存在しないページを指すプレースホルダにすぎません。これらは、実際の場所を指すように変更する必要があります。</w:t>
      </w:r>
    </w:p>
    <w:p w14:paraId="2DCF1BCB" w14:textId="41BBD8B3" w:rsidR="006C5B1A" w:rsidRPr="006C5B1A" w:rsidRDefault="00A36676" w:rsidP="006C5B1A">
      <w:pPr>
        <w:widowControl/>
        <w:pBdr>
          <w:bottom w:val="single" w:sz="6" w:space="5" w:color="EAECEF"/>
        </w:pBdr>
        <w:spacing w:before="360" w:after="240" w:line="450" w:lineRule="atLeast"/>
        <w:jc w:val="left"/>
        <w:outlineLvl w:val="1"/>
        <w:rPr>
          <w:rFonts w:ascii="&amp;quot" w:eastAsia="ＭＳ Ｐゴシック" w:hAnsi="&amp;quot" w:cs="ＭＳ Ｐゴシック" w:hint="eastAsia"/>
          <w:b/>
          <w:bCs/>
          <w:color w:val="24292E"/>
          <w:kern w:val="0"/>
          <w:sz w:val="36"/>
          <w:szCs w:val="36"/>
        </w:rPr>
      </w:pPr>
      <w:r>
        <w:rPr>
          <w:rFonts w:ascii="&amp;quot" w:eastAsia="ＭＳ Ｐゴシック" w:hAnsi="&amp;quot" w:cs="ＭＳ Ｐゴシック" w:hint="eastAsia"/>
          <w:b/>
          <w:bCs/>
          <w:color w:val="24292E"/>
          <w:kern w:val="0"/>
          <w:sz w:val="36"/>
          <w:szCs w:val="36"/>
        </w:rPr>
        <w:t>生データソース</w:t>
      </w:r>
    </w:p>
    <w:tbl>
      <w:tblPr>
        <w:tblW w:w="11057" w:type="dxa"/>
        <w:tblInd w:w="-1279" w:type="dxa"/>
        <w:tblCellMar>
          <w:top w:w="15" w:type="dxa"/>
          <w:left w:w="15" w:type="dxa"/>
          <w:bottom w:w="15" w:type="dxa"/>
          <w:right w:w="15" w:type="dxa"/>
        </w:tblCellMar>
        <w:tblLook w:val="04A0" w:firstRow="1" w:lastRow="0" w:firstColumn="1" w:lastColumn="0" w:noHBand="0" w:noVBand="1"/>
      </w:tblPr>
      <w:tblGrid>
        <w:gridCol w:w="1985"/>
        <w:gridCol w:w="2410"/>
        <w:gridCol w:w="2693"/>
        <w:gridCol w:w="2126"/>
        <w:gridCol w:w="1843"/>
      </w:tblGrid>
      <w:tr w:rsidR="005B0D50" w:rsidRPr="00747C04" w14:paraId="68DFC1E4" w14:textId="77777777" w:rsidTr="005B0D50">
        <w:trPr>
          <w:trHeight w:val="17"/>
          <w:tblHeader/>
        </w:trPr>
        <w:tc>
          <w:tcPr>
            <w:tcW w:w="1985"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D69F350" w14:textId="0442061B" w:rsidR="006C5B1A" w:rsidRPr="006C5B1A" w:rsidRDefault="00446103" w:rsidP="005B0D50">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データセット名</w:t>
            </w:r>
          </w:p>
        </w:tc>
        <w:tc>
          <w:tcPr>
            <w:tcW w:w="2410"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64A84995" w14:textId="4950263D" w:rsidR="006C5B1A" w:rsidRPr="006C5B1A" w:rsidRDefault="00AB6FE9" w:rsidP="005B0D50">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元の場所</w:t>
            </w:r>
          </w:p>
        </w:tc>
        <w:tc>
          <w:tcPr>
            <w:tcW w:w="2693"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271BCD58" w14:textId="2DBCEE82" w:rsidR="006C5B1A" w:rsidRPr="006C5B1A" w:rsidRDefault="00AB6FE9" w:rsidP="005B0D50">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目的地の場所</w:t>
            </w:r>
          </w:p>
        </w:tc>
        <w:tc>
          <w:tcPr>
            <w:tcW w:w="2126"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0A1783E" w14:textId="3BCB3D80" w:rsidR="006C5B1A" w:rsidRPr="006C5B1A" w:rsidRDefault="006E1783" w:rsidP="005B0D50">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データ移動ツール</w:t>
            </w:r>
            <w:r w:rsidR="006C5B1A" w:rsidRPr="006C5B1A">
              <w:rPr>
                <w:rFonts w:ascii="&amp;quot" w:eastAsia="ＭＳ Ｐゴシック" w:hAnsi="&amp;quot" w:cs="ＭＳ Ｐゴシック"/>
                <w:b/>
                <w:bCs/>
                <w:color w:val="24292E"/>
                <w:kern w:val="0"/>
                <w:sz w:val="24"/>
                <w:szCs w:val="24"/>
              </w:rPr>
              <w:t>/</w:t>
            </w:r>
            <w:r>
              <w:rPr>
                <w:rFonts w:ascii="&amp;quot" w:eastAsia="ＭＳ Ｐゴシック" w:hAnsi="&amp;quot" w:cs="ＭＳ Ｐゴシック" w:hint="eastAsia"/>
                <w:b/>
                <w:bCs/>
                <w:color w:val="24292E"/>
                <w:kern w:val="0"/>
                <w:sz w:val="24"/>
                <w:szCs w:val="24"/>
              </w:rPr>
              <w:t>スクリプト</w:t>
            </w:r>
          </w:p>
        </w:tc>
        <w:tc>
          <w:tcPr>
            <w:tcW w:w="1843"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D8EC31A" w14:textId="5F2FA49C" w:rsidR="006C5B1A" w:rsidRPr="006C5B1A" w:rsidRDefault="00C83FCC" w:rsidP="005B0D50">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データセット</w:t>
            </w:r>
            <w:r w:rsidR="006E1783">
              <w:rPr>
                <w:rFonts w:ascii="&amp;quot" w:eastAsia="ＭＳ Ｐゴシック" w:hAnsi="&amp;quot" w:cs="ＭＳ Ｐゴシック" w:hint="eastAsia"/>
                <w:b/>
                <w:bCs/>
                <w:color w:val="24292E"/>
                <w:kern w:val="0"/>
                <w:sz w:val="24"/>
                <w:szCs w:val="24"/>
              </w:rPr>
              <w:t>レポートへのリンク</w:t>
            </w:r>
          </w:p>
        </w:tc>
      </w:tr>
      <w:tr w:rsidR="005B0D50" w:rsidRPr="006C5B1A" w14:paraId="6EFBEE63" w14:textId="77777777" w:rsidTr="005B0D50">
        <w:tc>
          <w:tcPr>
            <w:tcW w:w="1985"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6B1E34FF" w14:textId="77777777" w:rsidR="006C5B1A" w:rsidRPr="006C5B1A" w:rsidRDefault="006C5B1A" w:rsidP="005B0D50">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Dataset 1</w:t>
            </w:r>
          </w:p>
        </w:tc>
        <w:tc>
          <w:tcPr>
            <w:tcW w:w="2410"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00E40D6E" w14:textId="77777777" w:rsidR="006C5B1A" w:rsidRPr="006C5B1A" w:rsidRDefault="006C5B1A" w:rsidP="005B0D50">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 xml:space="preserve">Brief description of its </w:t>
            </w:r>
            <w:proofErr w:type="spellStart"/>
            <w:r w:rsidRPr="006C5B1A">
              <w:rPr>
                <w:rFonts w:ascii="&amp;quot" w:eastAsia="ＭＳ Ｐゴシック" w:hAnsi="&amp;quot" w:cs="ＭＳ Ｐゴシック"/>
                <w:color w:val="24292E"/>
                <w:kern w:val="0"/>
                <w:sz w:val="24"/>
                <w:szCs w:val="24"/>
              </w:rPr>
              <w:t>orignal</w:t>
            </w:r>
            <w:proofErr w:type="spellEnd"/>
            <w:r w:rsidRPr="006C5B1A">
              <w:rPr>
                <w:rFonts w:ascii="&amp;quot" w:eastAsia="ＭＳ Ｐゴシック" w:hAnsi="&amp;quot" w:cs="ＭＳ Ｐゴシック"/>
                <w:color w:val="24292E"/>
                <w:kern w:val="0"/>
                <w:sz w:val="24"/>
                <w:szCs w:val="24"/>
              </w:rPr>
              <w:t xml:space="preserve"> location</w:t>
            </w:r>
          </w:p>
        </w:tc>
        <w:tc>
          <w:tcPr>
            <w:tcW w:w="2693"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47E3F2ED" w14:textId="77777777" w:rsidR="006C5B1A" w:rsidRPr="006C5B1A" w:rsidRDefault="006C5B1A" w:rsidP="005B0D50">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Brief description of its destination location</w:t>
            </w:r>
          </w:p>
        </w:tc>
        <w:tc>
          <w:tcPr>
            <w:tcW w:w="2126"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0EEB5042" w14:textId="77777777" w:rsidR="006C5B1A" w:rsidRPr="006C5B1A" w:rsidRDefault="0028444B" w:rsidP="005B0D50">
            <w:pPr>
              <w:widowControl/>
              <w:spacing w:after="240"/>
              <w:jc w:val="left"/>
              <w:rPr>
                <w:rFonts w:ascii="&amp;quot" w:eastAsia="ＭＳ Ｐゴシック" w:hAnsi="&amp;quot" w:cs="ＭＳ Ｐゴシック" w:hint="eastAsia"/>
                <w:color w:val="24292E"/>
                <w:kern w:val="0"/>
                <w:sz w:val="24"/>
                <w:szCs w:val="24"/>
              </w:rPr>
            </w:pPr>
            <w:hyperlink r:id="rId7" w:history="1">
              <w:r w:rsidR="006C5B1A" w:rsidRPr="006C5B1A">
                <w:rPr>
                  <w:rFonts w:ascii="&amp;quot" w:eastAsia="ＭＳ Ｐゴシック" w:hAnsi="&amp;quot" w:cs="ＭＳ Ｐゴシック"/>
                  <w:color w:val="0366D6"/>
                  <w:kern w:val="0"/>
                  <w:sz w:val="24"/>
                  <w:szCs w:val="24"/>
                </w:rPr>
                <w:t>script1.py</w:t>
              </w:r>
            </w:hyperlink>
          </w:p>
        </w:tc>
        <w:tc>
          <w:tcPr>
            <w:tcW w:w="1843"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472B0F7" w14:textId="77777777" w:rsidR="006C5B1A" w:rsidRPr="006C5B1A" w:rsidRDefault="0028444B" w:rsidP="005B0D50">
            <w:pPr>
              <w:widowControl/>
              <w:spacing w:after="240"/>
              <w:jc w:val="left"/>
              <w:rPr>
                <w:rFonts w:ascii="&amp;quot" w:eastAsia="ＭＳ Ｐゴシック" w:hAnsi="&amp;quot" w:cs="ＭＳ Ｐゴシック" w:hint="eastAsia"/>
                <w:color w:val="24292E"/>
                <w:kern w:val="0"/>
                <w:sz w:val="24"/>
                <w:szCs w:val="24"/>
              </w:rPr>
            </w:pPr>
            <w:hyperlink r:id="rId8" w:history="1">
              <w:r w:rsidR="006C5B1A" w:rsidRPr="006C5B1A">
                <w:rPr>
                  <w:rFonts w:ascii="&amp;quot" w:eastAsia="ＭＳ Ｐゴシック" w:hAnsi="&amp;quot" w:cs="ＭＳ Ｐゴシック"/>
                  <w:color w:val="0366D6"/>
                  <w:kern w:val="0"/>
                  <w:sz w:val="24"/>
                  <w:szCs w:val="24"/>
                </w:rPr>
                <w:t>Dataset 1 Report</w:t>
              </w:r>
            </w:hyperlink>
          </w:p>
        </w:tc>
      </w:tr>
      <w:tr w:rsidR="005B0D50" w:rsidRPr="006C5B1A" w14:paraId="22D29995" w14:textId="77777777" w:rsidTr="005B0D50">
        <w:trPr>
          <w:trHeight w:val="17"/>
        </w:trPr>
        <w:tc>
          <w:tcPr>
            <w:tcW w:w="1985"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51F53324" w14:textId="77777777" w:rsidR="006C5B1A" w:rsidRPr="006C5B1A" w:rsidRDefault="006C5B1A" w:rsidP="005B0D50">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Dataset 2</w:t>
            </w:r>
          </w:p>
        </w:tc>
        <w:tc>
          <w:tcPr>
            <w:tcW w:w="2410"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46B7CA90" w14:textId="77777777" w:rsidR="006C5B1A" w:rsidRPr="006C5B1A" w:rsidRDefault="006C5B1A" w:rsidP="005B0D50">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 xml:space="preserve">Brief description of its </w:t>
            </w:r>
            <w:proofErr w:type="spellStart"/>
            <w:r w:rsidRPr="006C5B1A">
              <w:rPr>
                <w:rFonts w:ascii="&amp;quot" w:eastAsia="ＭＳ Ｐゴシック" w:hAnsi="&amp;quot" w:cs="ＭＳ Ｐゴシック"/>
                <w:color w:val="24292E"/>
                <w:kern w:val="0"/>
                <w:sz w:val="24"/>
                <w:szCs w:val="24"/>
              </w:rPr>
              <w:t>orignal</w:t>
            </w:r>
            <w:proofErr w:type="spellEnd"/>
            <w:r w:rsidRPr="006C5B1A">
              <w:rPr>
                <w:rFonts w:ascii="&amp;quot" w:eastAsia="ＭＳ Ｐゴシック" w:hAnsi="&amp;quot" w:cs="ＭＳ Ｐゴシック"/>
                <w:color w:val="24292E"/>
                <w:kern w:val="0"/>
                <w:sz w:val="24"/>
                <w:szCs w:val="24"/>
              </w:rPr>
              <w:t xml:space="preserve"> location</w:t>
            </w:r>
          </w:p>
        </w:tc>
        <w:tc>
          <w:tcPr>
            <w:tcW w:w="2693"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13E2D207" w14:textId="77777777" w:rsidR="006C5B1A" w:rsidRPr="006C5B1A" w:rsidRDefault="006C5B1A" w:rsidP="005B0D50">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Brief description of its destination location</w:t>
            </w:r>
          </w:p>
        </w:tc>
        <w:tc>
          <w:tcPr>
            <w:tcW w:w="2126"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7FA0169A" w14:textId="77777777" w:rsidR="006C5B1A" w:rsidRPr="006C5B1A" w:rsidRDefault="0028444B" w:rsidP="005B0D50">
            <w:pPr>
              <w:widowControl/>
              <w:spacing w:after="240"/>
              <w:jc w:val="left"/>
              <w:rPr>
                <w:rFonts w:ascii="&amp;quot" w:eastAsia="ＭＳ Ｐゴシック" w:hAnsi="&amp;quot" w:cs="ＭＳ Ｐゴシック" w:hint="eastAsia"/>
                <w:color w:val="24292E"/>
                <w:kern w:val="0"/>
                <w:sz w:val="24"/>
                <w:szCs w:val="24"/>
              </w:rPr>
            </w:pPr>
            <w:hyperlink r:id="rId9" w:history="1">
              <w:r w:rsidR="006C5B1A" w:rsidRPr="006C5B1A">
                <w:rPr>
                  <w:rFonts w:ascii="&amp;quot" w:eastAsia="ＭＳ Ｐゴシック" w:hAnsi="&amp;quot" w:cs="ＭＳ Ｐゴシック"/>
                  <w:color w:val="0366D6"/>
                  <w:kern w:val="0"/>
                  <w:sz w:val="24"/>
                  <w:szCs w:val="24"/>
                </w:rPr>
                <w:t>script2.R</w:t>
              </w:r>
            </w:hyperlink>
          </w:p>
        </w:tc>
        <w:tc>
          <w:tcPr>
            <w:tcW w:w="1843"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3B901DC3" w14:textId="77777777" w:rsidR="006C5B1A" w:rsidRPr="006C5B1A" w:rsidRDefault="0028444B" w:rsidP="005B0D50">
            <w:pPr>
              <w:widowControl/>
              <w:spacing w:after="240"/>
              <w:jc w:val="left"/>
              <w:rPr>
                <w:rFonts w:ascii="&amp;quot" w:eastAsia="ＭＳ Ｐゴシック" w:hAnsi="&amp;quot" w:cs="ＭＳ Ｐゴシック" w:hint="eastAsia"/>
                <w:color w:val="24292E"/>
                <w:kern w:val="0"/>
                <w:sz w:val="24"/>
                <w:szCs w:val="24"/>
              </w:rPr>
            </w:pPr>
            <w:hyperlink r:id="rId10" w:history="1">
              <w:r w:rsidR="006C5B1A" w:rsidRPr="006C5B1A">
                <w:rPr>
                  <w:rFonts w:ascii="&amp;quot" w:eastAsia="ＭＳ Ｐゴシック" w:hAnsi="&amp;quot" w:cs="ＭＳ Ｐゴシック"/>
                  <w:color w:val="0366D6"/>
                  <w:kern w:val="0"/>
                  <w:sz w:val="24"/>
                  <w:szCs w:val="24"/>
                </w:rPr>
                <w:t>Dataset 2 Report</w:t>
              </w:r>
            </w:hyperlink>
          </w:p>
        </w:tc>
      </w:tr>
    </w:tbl>
    <w:p w14:paraId="045AB782" w14:textId="5EE21F97" w:rsidR="006C5B1A" w:rsidRPr="006C5B1A" w:rsidRDefault="002C2580" w:rsidP="002C2580">
      <w:pPr>
        <w:widowControl/>
        <w:numPr>
          <w:ilvl w:val="0"/>
          <w:numId w:val="6"/>
        </w:numPr>
        <w:spacing w:before="100" w:beforeAutospacing="1" w:after="100" w:afterAutospacing="1"/>
        <w:jc w:val="left"/>
        <w:rPr>
          <w:rFonts w:ascii="&amp;quot" w:eastAsia="ＭＳ Ｐゴシック" w:hAnsi="&amp;quot" w:cs="ＭＳ Ｐゴシック" w:hint="eastAsia"/>
          <w:color w:val="24292E"/>
          <w:kern w:val="0"/>
          <w:sz w:val="24"/>
          <w:szCs w:val="24"/>
        </w:rPr>
      </w:pPr>
      <w:r w:rsidRPr="002C2580">
        <w:rPr>
          <w:rFonts w:ascii="&amp;quot" w:eastAsia="ＭＳ Ｐゴシック" w:hAnsi="&amp;quot" w:cs="ＭＳ Ｐゴシック" w:hint="eastAsia"/>
          <w:color w:val="24292E"/>
          <w:kern w:val="0"/>
          <w:sz w:val="24"/>
          <w:szCs w:val="24"/>
        </w:rPr>
        <w:lastRenderedPageBreak/>
        <w:t>データセット</w:t>
      </w:r>
      <w:r w:rsidRPr="002C2580">
        <w:rPr>
          <w:rFonts w:ascii="&amp;quot" w:eastAsia="ＭＳ Ｐゴシック" w:hAnsi="&amp;quot" w:cs="ＭＳ Ｐゴシック"/>
          <w:color w:val="24292E"/>
          <w:kern w:val="0"/>
          <w:sz w:val="24"/>
          <w:szCs w:val="24"/>
        </w:rPr>
        <w:t>1</w:t>
      </w:r>
      <w:r w:rsidRPr="002C2580">
        <w:rPr>
          <w:rFonts w:ascii="&amp;quot" w:eastAsia="ＭＳ Ｐゴシック" w:hAnsi="&amp;quot" w:cs="ＭＳ Ｐゴシック"/>
          <w:color w:val="24292E"/>
          <w:kern w:val="0"/>
          <w:sz w:val="24"/>
          <w:szCs w:val="24"/>
        </w:rPr>
        <w:t>の概要。</w:t>
      </w:r>
      <w:r w:rsidRPr="002C2580">
        <w:rPr>
          <w:rFonts w:ascii="&amp;quot" w:eastAsia="ＭＳ Ｐゴシック" w:hAnsi="&amp;quot" w:cs="ＭＳ Ｐゴシック"/>
          <w:color w:val="24292E"/>
          <w:kern w:val="0"/>
          <w:sz w:val="24"/>
          <w:szCs w:val="24"/>
        </w:rPr>
        <w:t xml:space="preserve"> &lt;</w:t>
      </w:r>
      <w:r w:rsidRPr="002C2580">
        <w:rPr>
          <w:rFonts w:ascii="&amp;quot" w:eastAsia="ＭＳ Ｐゴシック" w:hAnsi="&amp;quot" w:cs="ＭＳ Ｐゴシック"/>
          <w:color w:val="24292E"/>
          <w:kern w:val="0"/>
          <w:sz w:val="24"/>
          <w:szCs w:val="24"/>
        </w:rPr>
        <w:t>データへのアクセス方法など、データの</w:t>
      </w:r>
      <w:r>
        <w:rPr>
          <w:rFonts w:ascii="&amp;quot" w:eastAsia="ＭＳ Ｐゴシック" w:hAnsi="&amp;quot" w:cs="ＭＳ Ｐゴシック" w:hint="eastAsia"/>
          <w:color w:val="24292E"/>
          <w:kern w:val="0"/>
          <w:sz w:val="24"/>
          <w:szCs w:val="24"/>
        </w:rPr>
        <w:t>概要</w:t>
      </w:r>
      <w:r w:rsidRPr="002C2580">
        <w:rPr>
          <w:rFonts w:ascii="&amp;quot" w:eastAsia="ＭＳ Ｐゴシック" w:hAnsi="&amp;quot" w:cs="ＭＳ Ｐゴシック"/>
          <w:color w:val="24292E"/>
          <w:kern w:val="0"/>
          <w:sz w:val="24"/>
          <w:szCs w:val="24"/>
        </w:rPr>
        <w:t>を提供します。</w:t>
      </w:r>
      <w:r w:rsidRPr="002C2580">
        <w:rPr>
          <w:rFonts w:ascii="&amp;quot" w:eastAsia="ＭＳ Ｐゴシック" w:hAnsi="&amp;quot" w:cs="ＭＳ Ｐゴシック"/>
          <w:color w:val="24292E"/>
          <w:kern w:val="0"/>
          <w:sz w:val="24"/>
          <w:szCs w:val="24"/>
        </w:rPr>
        <w:t xml:space="preserve"> </w:t>
      </w:r>
      <w:r w:rsidRPr="002C2580">
        <w:rPr>
          <w:rFonts w:ascii="&amp;quot" w:eastAsia="ＭＳ Ｐゴシック" w:hAnsi="&amp;quot" w:cs="ＭＳ Ｐゴシック"/>
          <w:color w:val="24292E"/>
          <w:kern w:val="0"/>
          <w:sz w:val="24"/>
          <w:szCs w:val="24"/>
        </w:rPr>
        <w:t>より詳細な情報は、データセット</w:t>
      </w:r>
      <w:r w:rsidRPr="002C2580">
        <w:rPr>
          <w:rFonts w:ascii="&amp;quot" w:eastAsia="ＭＳ Ｐゴシック" w:hAnsi="&amp;quot" w:cs="ＭＳ Ｐゴシック"/>
          <w:color w:val="24292E"/>
          <w:kern w:val="0"/>
          <w:sz w:val="24"/>
          <w:szCs w:val="24"/>
        </w:rPr>
        <w:t>1</w:t>
      </w:r>
      <w:r w:rsidRPr="002C2580">
        <w:rPr>
          <w:rFonts w:ascii="&amp;quot" w:eastAsia="ＭＳ Ｐゴシック" w:hAnsi="&amp;quot" w:cs="ＭＳ Ｐゴシック"/>
          <w:color w:val="24292E"/>
          <w:kern w:val="0"/>
          <w:sz w:val="24"/>
          <w:szCs w:val="24"/>
        </w:rPr>
        <w:t>レポートに記載</w:t>
      </w:r>
      <w:r>
        <w:rPr>
          <w:rFonts w:ascii="&amp;quot" w:eastAsia="ＭＳ Ｐゴシック" w:hAnsi="&amp;quot" w:cs="ＭＳ Ｐゴシック" w:hint="eastAsia"/>
          <w:color w:val="24292E"/>
          <w:kern w:val="0"/>
          <w:sz w:val="24"/>
          <w:szCs w:val="24"/>
        </w:rPr>
        <w:t>される</w:t>
      </w:r>
      <w:r w:rsidRPr="002C2580">
        <w:rPr>
          <w:rFonts w:ascii="&amp;quot" w:eastAsia="ＭＳ Ｐゴシック" w:hAnsi="&amp;quot" w:cs="ＭＳ Ｐゴシック"/>
          <w:color w:val="24292E"/>
          <w:kern w:val="0"/>
          <w:sz w:val="24"/>
          <w:szCs w:val="24"/>
        </w:rPr>
        <w:t>必要があります。</w:t>
      </w:r>
      <w:r>
        <w:rPr>
          <w:rFonts w:ascii="&amp;quot" w:eastAsia="ＭＳ Ｐゴシック" w:hAnsi="&amp;quot" w:cs="ＭＳ Ｐゴシック" w:hint="eastAsia"/>
          <w:color w:val="24292E"/>
          <w:kern w:val="0"/>
          <w:sz w:val="24"/>
          <w:szCs w:val="24"/>
        </w:rPr>
        <w:t>&gt;</w:t>
      </w:r>
    </w:p>
    <w:p w14:paraId="273EA98E" w14:textId="770AB93A" w:rsidR="006C5B1A" w:rsidRPr="006C5B1A" w:rsidRDefault="002C2580" w:rsidP="002C2580">
      <w:pPr>
        <w:widowControl/>
        <w:numPr>
          <w:ilvl w:val="0"/>
          <w:numId w:val="6"/>
        </w:numPr>
        <w:spacing w:before="100" w:beforeAutospacing="1" w:after="100" w:afterAutospacing="1"/>
        <w:jc w:val="left"/>
        <w:rPr>
          <w:rFonts w:ascii="&amp;quot" w:eastAsia="ＭＳ Ｐゴシック" w:hAnsi="&amp;quot" w:cs="ＭＳ Ｐゴシック" w:hint="eastAsia"/>
          <w:color w:val="24292E"/>
          <w:kern w:val="0"/>
          <w:sz w:val="24"/>
          <w:szCs w:val="24"/>
        </w:rPr>
      </w:pPr>
      <w:r w:rsidRPr="002C2580">
        <w:rPr>
          <w:rFonts w:ascii="&amp;quot" w:eastAsia="ＭＳ Ｐゴシック" w:hAnsi="&amp;quot" w:cs="ＭＳ Ｐゴシック" w:hint="eastAsia"/>
          <w:color w:val="24292E"/>
          <w:kern w:val="0"/>
          <w:sz w:val="24"/>
          <w:szCs w:val="24"/>
        </w:rPr>
        <w:t>データセット</w:t>
      </w:r>
      <w:r>
        <w:rPr>
          <w:rFonts w:ascii="&amp;quot" w:eastAsia="ＭＳ Ｐゴシック" w:hAnsi="&amp;quot" w:cs="ＭＳ Ｐゴシック" w:hint="eastAsia"/>
          <w:color w:val="24292E"/>
          <w:kern w:val="0"/>
          <w:sz w:val="24"/>
          <w:szCs w:val="24"/>
        </w:rPr>
        <w:t>2</w:t>
      </w:r>
      <w:r w:rsidRPr="002C2580">
        <w:rPr>
          <w:rFonts w:ascii="&amp;quot" w:eastAsia="ＭＳ Ｐゴシック" w:hAnsi="&amp;quot" w:cs="ＭＳ Ｐゴシック"/>
          <w:color w:val="24292E"/>
          <w:kern w:val="0"/>
          <w:sz w:val="24"/>
          <w:szCs w:val="24"/>
        </w:rPr>
        <w:t>の概要。</w:t>
      </w:r>
      <w:r w:rsidRPr="002C2580">
        <w:rPr>
          <w:rFonts w:ascii="&amp;quot" w:eastAsia="ＭＳ Ｐゴシック" w:hAnsi="&amp;quot" w:cs="ＭＳ Ｐゴシック"/>
          <w:color w:val="24292E"/>
          <w:kern w:val="0"/>
          <w:sz w:val="24"/>
          <w:szCs w:val="24"/>
        </w:rPr>
        <w:t xml:space="preserve"> &lt;</w:t>
      </w:r>
      <w:r w:rsidRPr="002C2580">
        <w:rPr>
          <w:rFonts w:ascii="&amp;quot" w:eastAsia="ＭＳ Ｐゴシック" w:hAnsi="&amp;quot" w:cs="ＭＳ Ｐゴシック"/>
          <w:color w:val="24292E"/>
          <w:kern w:val="0"/>
          <w:sz w:val="24"/>
          <w:szCs w:val="24"/>
        </w:rPr>
        <w:t>データへのアクセス方法など、データの</w:t>
      </w:r>
      <w:r>
        <w:rPr>
          <w:rFonts w:ascii="&amp;quot" w:eastAsia="ＭＳ Ｐゴシック" w:hAnsi="&amp;quot" w:cs="ＭＳ Ｐゴシック" w:hint="eastAsia"/>
          <w:color w:val="24292E"/>
          <w:kern w:val="0"/>
          <w:sz w:val="24"/>
          <w:szCs w:val="24"/>
        </w:rPr>
        <w:t>概要</w:t>
      </w:r>
      <w:r w:rsidRPr="002C2580">
        <w:rPr>
          <w:rFonts w:ascii="&amp;quot" w:eastAsia="ＭＳ Ｐゴシック" w:hAnsi="&amp;quot" w:cs="ＭＳ Ｐゴシック"/>
          <w:color w:val="24292E"/>
          <w:kern w:val="0"/>
          <w:sz w:val="24"/>
          <w:szCs w:val="24"/>
        </w:rPr>
        <w:t>を提供します。</w:t>
      </w:r>
      <w:r w:rsidRPr="002C2580">
        <w:rPr>
          <w:rFonts w:ascii="&amp;quot" w:eastAsia="ＭＳ Ｐゴシック" w:hAnsi="&amp;quot" w:cs="ＭＳ Ｐゴシック"/>
          <w:color w:val="24292E"/>
          <w:kern w:val="0"/>
          <w:sz w:val="24"/>
          <w:szCs w:val="24"/>
        </w:rPr>
        <w:t xml:space="preserve"> </w:t>
      </w:r>
      <w:r w:rsidRPr="002C2580">
        <w:rPr>
          <w:rFonts w:ascii="&amp;quot" w:eastAsia="ＭＳ Ｐゴシック" w:hAnsi="&amp;quot" w:cs="ＭＳ Ｐゴシック"/>
          <w:color w:val="24292E"/>
          <w:kern w:val="0"/>
          <w:sz w:val="24"/>
          <w:szCs w:val="24"/>
        </w:rPr>
        <w:t>より詳細な情報は、データセット</w:t>
      </w:r>
      <w:r>
        <w:rPr>
          <w:rFonts w:ascii="&amp;quot" w:eastAsia="ＭＳ Ｐゴシック" w:hAnsi="&amp;quot" w:cs="ＭＳ Ｐゴシック" w:hint="eastAsia"/>
          <w:color w:val="24292E"/>
          <w:kern w:val="0"/>
          <w:sz w:val="24"/>
          <w:szCs w:val="24"/>
        </w:rPr>
        <w:t>2</w:t>
      </w:r>
      <w:r w:rsidRPr="002C2580">
        <w:rPr>
          <w:rFonts w:ascii="&amp;quot" w:eastAsia="ＭＳ Ｐゴシック" w:hAnsi="&amp;quot" w:cs="ＭＳ Ｐゴシック"/>
          <w:color w:val="24292E"/>
          <w:kern w:val="0"/>
          <w:sz w:val="24"/>
          <w:szCs w:val="24"/>
        </w:rPr>
        <w:t>レポートに記載</w:t>
      </w:r>
      <w:r>
        <w:rPr>
          <w:rFonts w:ascii="&amp;quot" w:eastAsia="ＭＳ Ｐゴシック" w:hAnsi="&amp;quot" w:cs="ＭＳ Ｐゴシック" w:hint="eastAsia"/>
          <w:color w:val="24292E"/>
          <w:kern w:val="0"/>
          <w:sz w:val="24"/>
          <w:szCs w:val="24"/>
        </w:rPr>
        <w:t>される</w:t>
      </w:r>
      <w:r w:rsidRPr="002C2580">
        <w:rPr>
          <w:rFonts w:ascii="&amp;quot" w:eastAsia="ＭＳ Ｐゴシック" w:hAnsi="&amp;quot" w:cs="ＭＳ Ｐゴシック"/>
          <w:color w:val="24292E"/>
          <w:kern w:val="0"/>
          <w:sz w:val="24"/>
          <w:szCs w:val="24"/>
        </w:rPr>
        <w:t>必要があります。</w:t>
      </w:r>
      <w:r>
        <w:rPr>
          <w:rFonts w:ascii="&amp;quot" w:eastAsia="ＭＳ Ｐゴシック" w:hAnsi="&amp;quot" w:cs="ＭＳ Ｐゴシック" w:hint="eastAsia"/>
          <w:color w:val="24292E"/>
          <w:kern w:val="0"/>
          <w:sz w:val="24"/>
          <w:szCs w:val="24"/>
        </w:rPr>
        <w:t>&gt;</w:t>
      </w:r>
    </w:p>
    <w:p w14:paraId="29FB7053" w14:textId="67127818" w:rsidR="006C5B1A" w:rsidRPr="006C5B1A" w:rsidRDefault="00134791" w:rsidP="006C5B1A">
      <w:pPr>
        <w:widowControl/>
        <w:pBdr>
          <w:bottom w:val="single" w:sz="6" w:space="5" w:color="EAECEF"/>
        </w:pBdr>
        <w:spacing w:before="360" w:after="240" w:line="450" w:lineRule="atLeast"/>
        <w:jc w:val="left"/>
        <w:outlineLvl w:val="1"/>
        <w:rPr>
          <w:rFonts w:ascii="&amp;quot" w:eastAsia="ＭＳ Ｐゴシック" w:hAnsi="&amp;quot" w:cs="ＭＳ Ｐゴシック" w:hint="eastAsia"/>
          <w:b/>
          <w:bCs/>
          <w:color w:val="24292E"/>
          <w:kern w:val="0"/>
          <w:sz w:val="36"/>
          <w:szCs w:val="36"/>
        </w:rPr>
      </w:pPr>
      <w:r>
        <w:rPr>
          <w:rFonts w:ascii="&amp;quot" w:eastAsia="ＭＳ Ｐゴシック" w:hAnsi="&amp;quot" w:cs="ＭＳ Ｐゴシック" w:hint="eastAsia"/>
          <w:b/>
          <w:bCs/>
          <w:color w:val="24292E"/>
          <w:kern w:val="0"/>
          <w:sz w:val="36"/>
          <w:szCs w:val="36"/>
        </w:rPr>
        <w:t>前処理済</w:t>
      </w:r>
      <w:r w:rsidR="002F7A84">
        <w:rPr>
          <w:rFonts w:ascii="&amp;quot" w:eastAsia="ＭＳ Ｐゴシック" w:hAnsi="&amp;quot" w:cs="ＭＳ Ｐゴシック" w:hint="eastAsia"/>
          <w:b/>
          <w:bCs/>
          <w:color w:val="24292E"/>
          <w:kern w:val="0"/>
          <w:sz w:val="36"/>
          <w:szCs w:val="36"/>
        </w:rPr>
        <w:t>データ</w:t>
      </w:r>
    </w:p>
    <w:tbl>
      <w:tblPr>
        <w:tblW w:w="10882" w:type="dxa"/>
        <w:tblInd w:w="-1137" w:type="dxa"/>
        <w:tblCellMar>
          <w:top w:w="15" w:type="dxa"/>
          <w:left w:w="15" w:type="dxa"/>
          <w:bottom w:w="15" w:type="dxa"/>
          <w:right w:w="15" w:type="dxa"/>
        </w:tblCellMar>
        <w:tblLook w:val="04A0" w:firstRow="1" w:lastRow="0" w:firstColumn="1" w:lastColumn="0" w:noHBand="0" w:noVBand="1"/>
      </w:tblPr>
      <w:tblGrid>
        <w:gridCol w:w="3119"/>
        <w:gridCol w:w="1592"/>
        <w:gridCol w:w="2577"/>
        <w:gridCol w:w="3594"/>
      </w:tblGrid>
      <w:tr w:rsidR="00E67C93" w:rsidRPr="00932392" w14:paraId="0F2E5A85" w14:textId="77777777" w:rsidTr="00E67C93">
        <w:trPr>
          <w:trHeight w:val="611"/>
          <w:tblHeader/>
        </w:trPr>
        <w:tc>
          <w:tcPr>
            <w:tcW w:w="3119"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2E10DB6C" w14:textId="5B73084E" w:rsidR="006C5B1A" w:rsidRPr="006C5B1A" w:rsidRDefault="00134791"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前処理済データ</w:t>
            </w:r>
          </w:p>
        </w:tc>
        <w:tc>
          <w:tcPr>
            <w:tcW w:w="1592"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57BE8BB6" w14:textId="2D87C386" w:rsidR="006C5B1A" w:rsidRPr="006C5B1A" w:rsidRDefault="00134791"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入力データセット</w:t>
            </w:r>
          </w:p>
        </w:tc>
        <w:tc>
          <w:tcPr>
            <w:tcW w:w="2577"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440297EA" w14:textId="5C60044E" w:rsidR="006C5B1A" w:rsidRPr="006C5B1A" w:rsidRDefault="00134791"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データ処理ツール</w:t>
            </w:r>
            <w:r>
              <w:rPr>
                <w:rFonts w:ascii="&amp;quot" w:eastAsia="ＭＳ Ｐゴシック" w:hAnsi="&amp;quot" w:cs="ＭＳ Ｐゴシック" w:hint="eastAsia"/>
                <w:b/>
                <w:bCs/>
                <w:color w:val="24292E"/>
                <w:kern w:val="0"/>
                <w:sz w:val="24"/>
                <w:szCs w:val="24"/>
              </w:rPr>
              <w:t>/</w:t>
            </w:r>
            <w:r>
              <w:rPr>
                <w:rFonts w:ascii="&amp;quot" w:eastAsia="ＭＳ Ｐゴシック" w:hAnsi="&amp;quot" w:cs="ＭＳ Ｐゴシック" w:hint="eastAsia"/>
                <w:b/>
                <w:bCs/>
                <w:color w:val="24292E"/>
                <w:kern w:val="0"/>
                <w:sz w:val="24"/>
                <w:szCs w:val="24"/>
              </w:rPr>
              <w:t>スクリプト</w:t>
            </w:r>
          </w:p>
        </w:tc>
        <w:tc>
          <w:tcPr>
            <w:tcW w:w="3594"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328ABAD5" w14:textId="57BA28E6" w:rsidR="006C5B1A" w:rsidRPr="006C5B1A" w:rsidRDefault="00AD5A14"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前処理済データ</w:t>
            </w:r>
            <w:r w:rsidR="00134791">
              <w:rPr>
                <w:rFonts w:ascii="&amp;quot" w:eastAsia="ＭＳ Ｐゴシック" w:hAnsi="&amp;quot" w:cs="ＭＳ Ｐゴシック" w:hint="eastAsia"/>
                <w:b/>
                <w:bCs/>
                <w:color w:val="24292E"/>
                <w:kern w:val="0"/>
                <w:sz w:val="24"/>
                <w:szCs w:val="24"/>
              </w:rPr>
              <w:t>レポートへのリンク</w:t>
            </w:r>
          </w:p>
        </w:tc>
      </w:tr>
      <w:tr w:rsidR="00E67C93" w:rsidRPr="006C5B1A" w14:paraId="671A82F3" w14:textId="77777777" w:rsidTr="00E67C93">
        <w:trPr>
          <w:trHeight w:val="611"/>
        </w:trPr>
        <w:tc>
          <w:tcPr>
            <w:tcW w:w="3119"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00534B54" w14:textId="77777777" w:rsidR="006C5B1A" w:rsidRPr="006C5B1A" w:rsidRDefault="006C5B1A" w:rsidP="00E67C93">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Processed Dataset 1</w:t>
            </w:r>
          </w:p>
        </w:tc>
        <w:tc>
          <w:tcPr>
            <w:tcW w:w="1592"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167D9309"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11" w:history="1">
              <w:r w:rsidR="006C5B1A" w:rsidRPr="006C5B1A">
                <w:rPr>
                  <w:rFonts w:ascii="&amp;quot" w:eastAsia="ＭＳ Ｐゴシック" w:hAnsi="&amp;quot" w:cs="ＭＳ Ｐゴシック"/>
                  <w:color w:val="0366D6"/>
                  <w:kern w:val="0"/>
                  <w:sz w:val="24"/>
                  <w:szCs w:val="24"/>
                </w:rPr>
                <w:t>Dataset1</w:t>
              </w:r>
            </w:hyperlink>
            <w:r w:rsidR="006C5B1A" w:rsidRPr="006C5B1A">
              <w:rPr>
                <w:rFonts w:ascii="&amp;quot" w:eastAsia="ＭＳ Ｐゴシック" w:hAnsi="&amp;quot" w:cs="ＭＳ Ｐゴシック"/>
                <w:color w:val="24292E"/>
                <w:kern w:val="0"/>
                <w:sz w:val="24"/>
                <w:szCs w:val="24"/>
              </w:rPr>
              <w:t xml:space="preserve">, </w:t>
            </w:r>
            <w:hyperlink r:id="rId12" w:history="1">
              <w:r w:rsidR="006C5B1A" w:rsidRPr="006C5B1A">
                <w:rPr>
                  <w:rFonts w:ascii="&amp;quot" w:eastAsia="ＭＳ Ｐゴシック" w:hAnsi="&amp;quot" w:cs="ＭＳ Ｐゴシック"/>
                  <w:color w:val="0366D6"/>
                  <w:kern w:val="0"/>
                  <w:sz w:val="24"/>
                  <w:szCs w:val="24"/>
                </w:rPr>
                <w:t>Dataset2</w:t>
              </w:r>
            </w:hyperlink>
          </w:p>
        </w:tc>
        <w:tc>
          <w:tcPr>
            <w:tcW w:w="2577"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6A7E789D"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13" w:history="1">
              <w:r w:rsidR="006C5B1A" w:rsidRPr="006C5B1A">
                <w:rPr>
                  <w:rFonts w:ascii="&amp;quot" w:eastAsia="ＭＳ Ｐゴシック" w:hAnsi="&amp;quot" w:cs="ＭＳ Ｐゴシック"/>
                  <w:color w:val="0366D6"/>
                  <w:kern w:val="0"/>
                  <w:sz w:val="24"/>
                  <w:szCs w:val="24"/>
                </w:rPr>
                <w:t>Python_Script1.py</w:t>
              </w:r>
            </w:hyperlink>
          </w:p>
        </w:tc>
        <w:tc>
          <w:tcPr>
            <w:tcW w:w="3594"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10E61E06"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14" w:history="1">
              <w:r w:rsidR="006C5B1A" w:rsidRPr="006C5B1A">
                <w:rPr>
                  <w:rFonts w:ascii="&amp;quot" w:eastAsia="ＭＳ Ｐゴシック" w:hAnsi="&amp;quot" w:cs="ＭＳ Ｐゴシック"/>
                  <w:color w:val="0366D6"/>
                  <w:kern w:val="0"/>
                  <w:sz w:val="24"/>
                  <w:szCs w:val="24"/>
                </w:rPr>
                <w:t>Processed Dataset 1 Report</w:t>
              </w:r>
            </w:hyperlink>
          </w:p>
        </w:tc>
      </w:tr>
      <w:tr w:rsidR="00E67C93" w:rsidRPr="006C5B1A" w14:paraId="12AD6D50" w14:textId="77777777" w:rsidTr="00E67C93">
        <w:trPr>
          <w:trHeight w:val="387"/>
        </w:trPr>
        <w:tc>
          <w:tcPr>
            <w:tcW w:w="3119"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7F1E9C02" w14:textId="77777777" w:rsidR="006C5B1A" w:rsidRPr="006C5B1A" w:rsidRDefault="006C5B1A" w:rsidP="00E67C93">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Processed Dataset 2</w:t>
            </w:r>
          </w:p>
        </w:tc>
        <w:tc>
          <w:tcPr>
            <w:tcW w:w="1592"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545402F8"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15" w:history="1">
              <w:r w:rsidR="006C5B1A" w:rsidRPr="006C5B1A">
                <w:rPr>
                  <w:rFonts w:ascii="&amp;quot" w:eastAsia="ＭＳ Ｐゴシック" w:hAnsi="&amp;quot" w:cs="ＭＳ Ｐゴシック"/>
                  <w:color w:val="0366D6"/>
                  <w:kern w:val="0"/>
                  <w:sz w:val="24"/>
                  <w:szCs w:val="24"/>
                </w:rPr>
                <w:t>Dataset2</w:t>
              </w:r>
            </w:hyperlink>
          </w:p>
        </w:tc>
        <w:tc>
          <w:tcPr>
            <w:tcW w:w="2577"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3602C2E1"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16" w:history="1">
              <w:r w:rsidR="006C5B1A" w:rsidRPr="006C5B1A">
                <w:rPr>
                  <w:rFonts w:ascii="&amp;quot" w:eastAsia="ＭＳ Ｐゴシック" w:hAnsi="&amp;quot" w:cs="ＭＳ Ｐゴシック"/>
                  <w:color w:val="0366D6"/>
                  <w:kern w:val="0"/>
                  <w:sz w:val="24"/>
                  <w:szCs w:val="24"/>
                </w:rPr>
                <w:t>script2.R</w:t>
              </w:r>
            </w:hyperlink>
          </w:p>
        </w:tc>
        <w:tc>
          <w:tcPr>
            <w:tcW w:w="3594"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22FB02F6"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17" w:history="1">
              <w:r w:rsidR="006C5B1A" w:rsidRPr="006C5B1A">
                <w:rPr>
                  <w:rFonts w:ascii="&amp;quot" w:eastAsia="ＭＳ Ｐゴシック" w:hAnsi="&amp;quot" w:cs="ＭＳ Ｐゴシック"/>
                  <w:color w:val="0366D6"/>
                  <w:kern w:val="0"/>
                  <w:sz w:val="24"/>
                  <w:szCs w:val="24"/>
                </w:rPr>
                <w:t>Processed Dataset 2 Report</w:t>
              </w:r>
            </w:hyperlink>
          </w:p>
        </w:tc>
      </w:tr>
    </w:tbl>
    <w:p w14:paraId="224756A7" w14:textId="438F9849" w:rsidR="006C5B1A" w:rsidRPr="006C5B1A" w:rsidRDefault="00352444" w:rsidP="004D0D2A">
      <w:pPr>
        <w:widowControl/>
        <w:numPr>
          <w:ilvl w:val="0"/>
          <w:numId w:val="7"/>
        </w:numPr>
        <w:spacing w:before="100" w:beforeAutospacing="1" w:after="100" w:afterAutospacing="1"/>
        <w:jc w:val="left"/>
        <w:rPr>
          <w:rFonts w:ascii="&amp;quot" w:eastAsia="ＭＳ Ｐゴシック" w:hAnsi="&amp;quot" w:cs="ＭＳ Ｐゴシック" w:hint="eastAsia"/>
          <w:color w:val="24292E"/>
          <w:kern w:val="0"/>
          <w:sz w:val="24"/>
          <w:szCs w:val="24"/>
        </w:rPr>
      </w:pPr>
      <w:r>
        <w:rPr>
          <w:rFonts w:ascii="&amp;quot" w:eastAsia="ＭＳ Ｐゴシック" w:hAnsi="&amp;quot" w:cs="ＭＳ Ｐゴシック" w:hint="eastAsia"/>
          <w:color w:val="24292E"/>
          <w:kern w:val="0"/>
          <w:sz w:val="24"/>
          <w:szCs w:val="24"/>
        </w:rPr>
        <w:t>前処理済データ</w:t>
      </w:r>
      <w:r>
        <w:rPr>
          <w:rFonts w:ascii="&amp;quot" w:eastAsia="ＭＳ Ｐゴシック" w:hAnsi="&amp;quot" w:cs="ＭＳ Ｐゴシック" w:hint="eastAsia"/>
          <w:color w:val="24292E"/>
          <w:kern w:val="0"/>
          <w:sz w:val="24"/>
          <w:szCs w:val="24"/>
        </w:rPr>
        <w:t>1</w:t>
      </w:r>
      <w:r w:rsidR="004D0D2A" w:rsidRPr="004D0D2A">
        <w:rPr>
          <w:rFonts w:ascii="&amp;quot" w:eastAsia="ＭＳ Ｐゴシック" w:hAnsi="&amp;quot" w:cs="ＭＳ Ｐゴシック"/>
          <w:color w:val="24292E"/>
          <w:kern w:val="0"/>
          <w:sz w:val="24"/>
          <w:szCs w:val="24"/>
        </w:rPr>
        <w:t>概要。</w:t>
      </w:r>
      <w:r w:rsidR="004D0D2A" w:rsidRPr="004D0D2A">
        <w:rPr>
          <w:rFonts w:ascii="&amp;quot" w:eastAsia="ＭＳ Ｐゴシック" w:hAnsi="&amp;quot" w:cs="ＭＳ Ｐゴシック"/>
          <w:color w:val="24292E"/>
          <w:kern w:val="0"/>
          <w:sz w:val="24"/>
          <w:szCs w:val="24"/>
        </w:rPr>
        <w:t xml:space="preserve"> &lt;</w:t>
      </w:r>
      <w:r w:rsidR="00AD5A14">
        <w:rPr>
          <w:rFonts w:ascii="&amp;quot" w:eastAsia="ＭＳ Ｐゴシック" w:hAnsi="&amp;quot" w:cs="ＭＳ Ｐゴシック" w:hint="eastAsia"/>
          <w:color w:val="24292E"/>
          <w:kern w:val="0"/>
          <w:sz w:val="24"/>
          <w:szCs w:val="24"/>
        </w:rPr>
        <w:t>そ</w:t>
      </w:r>
      <w:r w:rsidR="004D0D2A" w:rsidRPr="004D0D2A">
        <w:rPr>
          <w:rFonts w:ascii="&amp;quot" w:eastAsia="ＭＳ Ｐゴシック" w:hAnsi="&amp;quot" w:cs="ＭＳ Ｐゴシック"/>
          <w:color w:val="24292E"/>
          <w:kern w:val="0"/>
          <w:sz w:val="24"/>
          <w:szCs w:val="24"/>
        </w:rPr>
        <w:t>のようにデータを処理</w:t>
      </w:r>
      <w:r w:rsidR="00AD5A14">
        <w:rPr>
          <w:rFonts w:ascii="&amp;quot" w:eastAsia="ＭＳ Ｐゴシック" w:hAnsi="&amp;quot" w:cs="ＭＳ Ｐゴシック" w:hint="eastAsia"/>
          <w:color w:val="24292E"/>
          <w:kern w:val="0"/>
          <w:sz w:val="24"/>
          <w:szCs w:val="24"/>
        </w:rPr>
        <w:t>した理由などの、前処理済データ</w:t>
      </w:r>
      <w:r w:rsidR="004D0D2A" w:rsidRPr="004D0D2A">
        <w:rPr>
          <w:rFonts w:ascii="&amp;quot" w:eastAsia="ＭＳ Ｐゴシック" w:hAnsi="&amp;quot" w:cs="ＭＳ Ｐゴシック"/>
          <w:color w:val="24292E"/>
          <w:kern w:val="0"/>
          <w:sz w:val="24"/>
          <w:szCs w:val="24"/>
        </w:rPr>
        <w:t>の要約を提供します。</w:t>
      </w:r>
      <w:r w:rsidR="004D0D2A" w:rsidRPr="004D0D2A">
        <w:rPr>
          <w:rFonts w:ascii="&amp;quot" w:eastAsia="ＭＳ Ｐゴシック" w:hAnsi="&amp;quot" w:cs="ＭＳ Ｐゴシック"/>
          <w:color w:val="24292E"/>
          <w:kern w:val="0"/>
          <w:sz w:val="24"/>
          <w:szCs w:val="24"/>
        </w:rPr>
        <w:t xml:space="preserve"> </w:t>
      </w:r>
      <w:r w:rsidR="00AD5A14">
        <w:rPr>
          <w:rFonts w:ascii="&amp;quot" w:eastAsia="ＭＳ Ｐゴシック" w:hAnsi="&amp;quot" w:cs="ＭＳ Ｐゴシック" w:hint="eastAsia"/>
          <w:color w:val="24292E"/>
          <w:kern w:val="0"/>
          <w:sz w:val="24"/>
          <w:szCs w:val="24"/>
        </w:rPr>
        <w:t>前処理済</w:t>
      </w:r>
      <w:r w:rsidR="004D0D2A" w:rsidRPr="004D0D2A">
        <w:rPr>
          <w:rFonts w:ascii="&amp;quot" w:eastAsia="ＭＳ Ｐゴシック" w:hAnsi="&amp;quot" w:cs="ＭＳ Ｐゴシック"/>
          <w:color w:val="24292E"/>
          <w:kern w:val="0"/>
          <w:sz w:val="24"/>
          <w:szCs w:val="24"/>
        </w:rPr>
        <w:t>データに関するより詳細な情報は、</w:t>
      </w:r>
      <w:r w:rsidR="00AD5A14">
        <w:rPr>
          <w:rFonts w:ascii="&amp;quot" w:eastAsia="ＭＳ Ｐゴシック" w:hAnsi="&amp;quot" w:cs="ＭＳ Ｐゴシック" w:hint="eastAsia"/>
          <w:color w:val="24292E"/>
          <w:kern w:val="0"/>
          <w:sz w:val="24"/>
          <w:szCs w:val="24"/>
        </w:rPr>
        <w:t>前</w:t>
      </w:r>
      <w:r w:rsidR="004D0D2A" w:rsidRPr="004D0D2A">
        <w:rPr>
          <w:rFonts w:ascii="&amp;quot" w:eastAsia="ＭＳ Ｐゴシック" w:hAnsi="&amp;quot" w:cs="ＭＳ Ｐゴシック"/>
          <w:color w:val="24292E"/>
          <w:kern w:val="0"/>
          <w:sz w:val="24"/>
          <w:szCs w:val="24"/>
        </w:rPr>
        <w:t>処理済データ</w:t>
      </w:r>
      <w:r w:rsidR="004D0D2A" w:rsidRPr="004D0D2A">
        <w:rPr>
          <w:rFonts w:ascii="&amp;quot" w:eastAsia="ＭＳ Ｐゴシック" w:hAnsi="&amp;quot" w:cs="ＭＳ Ｐゴシック"/>
          <w:color w:val="24292E"/>
          <w:kern w:val="0"/>
          <w:sz w:val="24"/>
          <w:szCs w:val="24"/>
        </w:rPr>
        <w:t>1</w:t>
      </w:r>
      <w:r w:rsidR="004D0D2A" w:rsidRPr="004D0D2A">
        <w:rPr>
          <w:rFonts w:ascii="&amp;quot" w:eastAsia="ＭＳ Ｐゴシック" w:hAnsi="&amp;quot" w:cs="ＭＳ Ｐゴシック"/>
          <w:color w:val="24292E"/>
          <w:kern w:val="0"/>
          <w:sz w:val="24"/>
          <w:szCs w:val="24"/>
        </w:rPr>
        <w:t>レポートに含まれている必要があります。</w:t>
      </w:r>
    </w:p>
    <w:p w14:paraId="25D40E2D" w14:textId="7F7D649E" w:rsidR="006C5B1A" w:rsidRPr="00747C04" w:rsidRDefault="00747C04" w:rsidP="00CF7346">
      <w:pPr>
        <w:widowControl/>
        <w:numPr>
          <w:ilvl w:val="0"/>
          <w:numId w:val="7"/>
        </w:numPr>
        <w:spacing w:before="60" w:beforeAutospacing="1" w:after="100" w:afterAutospacing="1"/>
        <w:jc w:val="left"/>
        <w:rPr>
          <w:rFonts w:ascii="&amp;quot" w:eastAsia="ＭＳ Ｐゴシック" w:hAnsi="&amp;quot" w:cs="ＭＳ Ｐゴシック" w:hint="eastAsia"/>
          <w:color w:val="24292E"/>
          <w:kern w:val="0"/>
          <w:sz w:val="24"/>
          <w:szCs w:val="24"/>
        </w:rPr>
      </w:pPr>
      <w:r w:rsidRPr="00747C04">
        <w:rPr>
          <w:rFonts w:ascii="&amp;quot" w:eastAsia="ＭＳ Ｐゴシック" w:hAnsi="&amp;quot" w:cs="ＭＳ Ｐゴシック" w:hint="eastAsia"/>
          <w:color w:val="24292E"/>
          <w:kern w:val="0"/>
          <w:sz w:val="24"/>
          <w:szCs w:val="24"/>
        </w:rPr>
        <w:t>前処理済データ</w:t>
      </w:r>
      <w:r w:rsidRPr="00747C04">
        <w:rPr>
          <w:rFonts w:ascii="&amp;quot" w:eastAsia="ＭＳ Ｐゴシック" w:hAnsi="&amp;quot" w:cs="ＭＳ Ｐゴシック" w:hint="eastAsia"/>
          <w:color w:val="24292E"/>
          <w:kern w:val="0"/>
          <w:sz w:val="24"/>
          <w:szCs w:val="24"/>
        </w:rPr>
        <w:t>2</w:t>
      </w:r>
      <w:r w:rsidRPr="00747C04">
        <w:rPr>
          <w:rFonts w:ascii="&amp;quot" w:eastAsia="ＭＳ Ｐゴシック" w:hAnsi="&amp;quot" w:cs="ＭＳ Ｐゴシック"/>
          <w:color w:val="24292E"/>
          <w:kern w:val="0"/>
          <w:sz w:val="24"/>
          <w:szCs w:val="24"/>
        </w:rPr>
        <w:t>概要。</w:t>
      </w:r>
      <w:r w:rsidRPr="00747C04">
        <w:rPr>
          <w:rFonts w:ascii="&amp;quot" w:eastAsia="ＭＳ Ｐゴシック" w:hAnsi="&amp;quot" w:cs="ＭＳ Ｐゴシック"/>
          <w:color w:val="24292E"/>
          <w:kern w:val="0"/>
          <w:sz w:val="24"/>
          <w:szCs w:val="24"/>
        </w:rPr>
        <w:t xml:space="preserve"> &lt;</w:t>
      </w:r>
      <w:r w:rsidRPr="00747C04">
        <w:rPr>
          <w:rFonts w:ascii="&amp;quot" w:eastAsia="ＭＳ Ｐゴシック" w:hAnsi="&amp;quot" w:cs="ＭＳ Ｐゴシック" w:hint="eastAsia"/>
          <w:color w:val="24292E"/>
          <w:kern w:val="0"/>
          <w:sz w:val="24"/>
          <w:szCs w:val="24"/>
        </w:rPr>
        <w:t>そ</w:t>
      </w:r>
      <w:r w:rsidRPr="00747C04">
        <w:rPr>
          <w:rFonts w:ascii="&amp;quot" w:eastAsia="ＭＳ Ｐゴシック" w:hAnsi="&amp;quot" w:cs="ＭＳ Ｐゴシック"/>
          <w:color w:val="24292E"/>
          <w:kern w:val="0"/>
          <w:sz w:val="24"/>
          <w:szCs w:val="24"/>
        </w:rPr>
        <w:t>のようにデータを処理</w:t>
      </w:r>
      <w:r w:rsidRPr="00747C04">
        <w:rPr>
          <w:rFonts w:ascii="&amp;quot" w:eastAsia="ＭＳ Ｐゴシック" w:hAnsi="&amp;quot" w:cs="ＭＳ Ｐゴシック" w:hint="eastAsia"/>
          <w:color w:val="24292E"/>
          <w:kern w:val="0"/>
          <w:sz w:val="24"/>
          <w:szCs w:val="24"/>
        </w:rPr>
        <w:t>した理由などの、前処理済データ</w:t>
      </w:r>
      <w:r w:rsidRPr="00747C04">
        <w:rPr>
          <w:rFonts w:ascii="&amp;quot" w:eastAsia="ＭＳ Ｐゴシック" w:hAnsi="&amp;quot" w:cs="ＭＳ Ｐゴシック"/>
          <w:color w:val="24292E"/>
          <w:kern w:val="0"/>
          <w:sz w:val="24"/>
          <w:szCs w:val="24"/>
        </w:rPr>
        <w:t>の要約を提供します。</w:t>
      </w:r>
      <w:r w:rsidRPr="00747C04">
        <w:rPr>
          <w:rFonts w:ascii="&amp;quot" w:eastAsia="ＭＳ Ｐゴシック" w:hAnsi="&amp;quot" w:cs="ＭＳ Ｐゴシック"/>
          <w:color w:val="24292E"/>
          <w:kern w:val="0"/>
          <w:sz w:val="24"/>
          <w:szCs w:val="24"/>
        </w:rPr>
        <w:t xml:space="preserve"> </w:t>
      </w:r>
      <w:r w:rsidRPr="00747C04">
        <w:rPr>
          <w:rFonts w:ascii="&amp;quot" w:eastAsia="ＭＳ Ｐゴシック" w:hAnsi="&amp;quot" w:cs="ＭＳ Ｐゴシック" w:hint="eastAsia"/>
          <w:color w:val="24292E"/>
          <w:kern w:val="0"/>
          <w:sz w:val="24"/>
          <w:szCs w:val="24"/>
        </w:rPr>
        <w:t>前処理済</w:t>
      </w:r>
      <w:r w:rsidRPr="00747C04">
        <w:rPr>
          <w:rFonts w:ascii="&amp;quot" w:eastAsia="ＭＳ Ｐゴシック" w:hAnsi="&amp;quot" w:cs="ＭＳ Ｐゴシック"/>
          <w:color w:val="24292E"/>
          <w:kern w:val="0"/>
          <w:sz w:val="24"/>
          <w:szCs w:val="24"/>
        </w:rPr>
        <w:t>データに関するより詳細な情報は、</w:t>
      </w:r>
      <w:r w:rsidRPr="00747C04">
        <w:rPr>
          <w:rFonts w:ascii="&amp;quot" w:eastAsia="ＭＳ Ｐゴシック" w:hAnsi="&amp;quot" w:cs="ＭＳ Ｐゴシック" w:hint="eastAsia"/>
          <w:color w:val="24292E"/>
          <w:kern w:val="0"/>
          <w:sz w:val="24"/>
          <w:szCs w:val="24"/>
        </w:rPr>
        <w:t>前</w:t>
      </w:r>
      <w:r w:rsidRPr="00747C04">
        <w:rPr>
          <w:rFonts w:ascii="&amp;quot" w:eastAsia="ＭＳ Ｐゴシック" w:hAnsi="&amp;quot" w:cs="ＭＳ Ｐゴシック"/>
          <w:color w:val="24292E"/>
          <w:kern w:val="0"/>
          <w:sz w:val="24"/>
          <w:szCs w:val="24"/>
        </w:rPr>
        <w:t>処理済データ</w:t>
      </w:r>
      <w:r w:rsidRPr="00747C04">
        <w:rPr>
          <w:rFonts w:ascii="&amp;quot" w:eastAsia="ＭＳ Ｐゴシック" w:hAnsi="&amp;quot" w:cs="ＭＳ Ｐゴシック" w:hint="eastAsia"/>
          <w:color w:val="24292E"/>
          <w:kern w:val="0"/>
          <w:sz w:val="24"/>
          <w:szCs w:val="24"/>
        </w:rPr>
        <w:t>2</w:t>
      </w:r>
      <w:r w:rsidRPr="00747C04">
        <w:rPr>
          <w:rFonts w:ascii="&amp;quot" w:eastAsia="ＭＳ Ｐゴシック" w:hAnsi="&amp;quot" w:cs="ＭＳ Ｐゴシック"/>
          <w:color w:val="24292E"/>
          <w:kern w:val="0"/>
          <w:sz w:val="24"/>
          <w:szCs w:val="24"/>
        </w:rPr>
        <w:t>レポートに含まれている必要があります。</w:t>
      </w:r>
    </w:p>
    <w:p w14:paraId="53308F17" w14:textId="54CAC787" w:rsidR="006C5B1A" w:rsidRPr="006C5B1A" w:rsidRDefault="008A5F59" w:rsidP="006C5B1A">
      <w:pPr>
        <w:widowControl/>
        <w:pBdr>
          <w:bottom w:val="single" w:sz="6" w:space="5" w:color="EAECEF"/>
        </w:pBdr>
        <w:spacing w:before="360" w:after="240" w:line="450" w:lineRule="atLeast"/>
        <w:jc w:val="left"/>
        <w:outlineLvl w:val="1"/>
        <w:rPr>
          <w:rFonts w:ascii="&amp;quot" w:eastAsia="ＭＳ Ｐゴシック" w:hAnsi="&amp;quot" w:cs="ＭＳ Ｐゴシック" w:hint="eastAsia"/>
          <w:b/>
          <w:bCs/>
          <w:color w:val="24292E"/>
          <w:kern w:val="0"/>
          <w:sz w:val="36"/>
          <w:szCs w:val="36"/>
        </w:rPr>
      </w:pPr>
      <w:r>
        <w:rPr>
          <w:rFonts w:ascii="&amp;quot" w:eastAsia="ＭＳ Ｐゴシック" w:hAnsi="&amp;quot" w:cs="ＭＳ Ｐゴシック" w:hint="eastAsia"/>
          <w:b/>
          <w:bCs/>
          <w:color w:val="24292E"/>
          <w:kern w:val="0"/>
          <w:sz w:val="36"/>
          <w:szCs w:val="36"/>
        </w:rPr>
        <w:t>特徴量セット</w:t>
      </w:r>
    </w:p>
    <w:tbl>
      <w:tblPr>
        <w:tblW w:w="10915" w:type="dxa"/>
        <w:tblInd w:w="-1279" w:type="dxa"/>
        <w:tblCellMar>
          <w:top w:w="15" w:type="dxa"/>
          <w:left w:w="15" w:type="dxa"/>
          <w:bottom w:w="15" w:type="dxa"/>
          <w:right w:w="15" w:type="dxa"/>
        </w:tblCellMar>
        <w:tblLook w:val="04A0" w:firstRow="1" w:lastRow="0" w:firstColumn="1" w:lastColumn="0" w:noHBand="0" w:noVBand="1"/>
      </w:tblPr>
      <w:tblGrid>
        <w:gridCol w:w="2410"/>
        <w:gridCol w:w="2395"/>
        <w:gridCol w:w="2708"/>
        <w:gridCol w:w="3402"/>
      </w:tblGrid>
      <w:tr w:rsidR="006C5B1A" w:rsidRPr="006C5B1A" w14:paraId="58320145" w14:textId="77777777" w:rsidTr="00E67C93">
        <w:trPr>
          <w:tblHeader/>
        </w:trPr>
        <w:tc>
          <w:tcPr>
            <w:tcW w:w="2410"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08EE4EC9" w14:textId="0F458D75" w:rsidR="006C5B1A" w:rsidRPr="006C5B1A" w:rsidRDefault="006B0DB3"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特徴量セット名</w:t>
            </w:r>
          </w:p>
        </w:tc>
        <w:tc>
          <w:tcPr>
            <w:tcW w:w="2395"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395117F0" w14:textId="624AD892" w:rsidR="006C5B1A" w:rsidRPr="006C5B1A" w:rsidRDefault="006B0DB3"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入力データセット</w:t>
            </w:r>
          </w:p>
        </w:tc>
        <w:tc>
          <w:tcPr>
            <w:tcW w:w="2708"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77101E63" w14:textId="3E2CA9ED" w:rsidR="006C5B1A" w:rsidRPr="006C5B1A" w:rsidRDefault="00710186"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特徴量エンジニアリングツール</w:t>
            </w:r>
            <w:r>
              <w:rPr>
                <w:rFonts w:ascii="&amp;quot" w:eastAsia="ＭＳ Ｐゴシック" w:hAnsi="&amp;quot" w:cs="ＭＳ Ｐゴシック" w:hint="eastAsia"/>
                <w:b/>
                <w:bCs/>
                <w:color w:val="24292E"/>
                <w:kern w:val="0"/>
                <w:sz w:val="24"/>
                <w:szCs w:val="24"/>
              </w:rPr>
              <w:t>/</w:t>
            </w:r>
            <w:r>
              <w:rPr>
                <w:rFonts w:ascii="&amp;quot" w:eastAsia="ＭＳ Ｐゴシック" w:hAnsi="&amp;quot" w:cs="ＭＳ Ｐゴシック" w:hint="eastAsia"/>
                <w:b/>
                <w:bCs/>
                <w:color w:val="24292E"/>
                <w:kern w:val="0"/>
                <w:sz w:val="24"/>
                <w:szCs w:val="24"/>
              </w:rPr>
              <w:t>スクリプト</w:t>
            </w:r>
          </w:p>
        </w:tc>
        <w:tc>
          <w:tcPr>
            <w:tcW w:w="3402"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406AB1C1" w14:textId="40BD9224" w:rsidR="006C5B1A" w:rsidRPr="006C5B1A" w:rsidRDefault="00FE7961" w:rsidP="00E67C93">
            <w:pPr>
              <w:widowControl/>
              <w:spacing w:after="240"/>
              <w:jc w:val="left"/>
              <w:rPr>
                <w:rFonts w:ascii="&amp;quot" w:eastAsia="ＭＳ Ｐゴシック" w:hAnsi="&amp;quot" w:cs="ＭＳ Ｐゴシック" w:hint="eastAsia"/>
                <w:b/>
                <w:bCs/>
                <w:color w:val="24292E"/>
                <w:kern w:val="0"/>
                <w:sz w:val="24"/>
                <w:szCs w:val="24"/>
              </w:rPr>
            </w:pPr>
            <w:r>
              <w:rPr>
                <w:rFonts w:ascii="&amp;quot" w:eastAsia="ＭＳ Ｐゴシック" w:hAnsi="&amp;quot" w:cs="ＭＳ Ｐゴシック" w:hint="eastAsia"/>
                <w:b/>
                <w:bCs/>
                <w:color w:val="24292E"/>
                <w:kern w:val="0"/>
                <w:sz w:val="24"/>
                <w:szCs w:val="24"/>
              </w:rPr>
              <w:t>特徴量セットレポートへのリンク</w:t>
            </w:r>
          </w:p>
        </w:tc>
      </w:tr>
      <w:tr w:rsidR="006C5B1A" w:rsidRPr="006C5B1A" w14:paraId="613502F9" w14:textId="77777777" w:rsidTr="00E67C93">
        <w:tc>
          <w:tcPr>
            <w:tcW w:w="2410"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11678AD6" w14:textId="77777777" w:rsidR="006C5B1A" w:rsidRPr="006C5B1A" w:rsidRDefault="006C5B1A" w:rsidP="00E67C93">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t>Feature Set 1</w:t>
            </w:r>
          </w:p>
        </w:tc>
        <w:tc>
          <w:tcPr>
            <w:tcW w:w="2395"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4C45F441"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18" w:history="1">
              <w:r w:rsidR="006C5B1A" w:rsidRPr="006C5B1A">
                <w:rPr>
                  <w:rFonts w:ascii="&amp;quot" w:eastAsia="ＭＳ Ｐゴシック" w:hAnsi="&amp;quot" w:cs="ＭＳ Ｐゴシック"/>
                  <w:color w:val="0366D6"/>
                  <w:kern w:val="0"/>
                  <w:sz w:val="24"/>
                  <w:szCs w:val="24"/>
                </w:rPr>
                <w:t>Dataset1</w:t>
              </w:r>
            </w:hyperlink>
            <w:r w:rsidR="006C5B1A" w:rsidRPr="006C5B1A">
              <w:rPr>
                <w:rFonts w:ascii="&amp;quot" w:eastAsia="ＭＳ Ｐゴシック" w:hAnsi="&amp;quot" w:cs="ＭＳ Ｐゴシック"/>
                <w:color w:val="24292E"/>
                <w:kern w:val="0"/>
                <w:sz w:val="24"/>
                <w:szCs w:val="24"/>
              </w:rPr>
              <w:t xml:space="preserve">, </w:t>
            </w:r>
            <w:hyperlink r:id="rId19" w:history="1">
              <w:r w:rsidR="006C5B1A" w:rsidRPr="006C5B1A">
                <w:rPr>
                  <w:rFonts w:ascii="&amp;quot" w:eastAsia="ＭＳ Ｐゴシック" w:hAnsi="&amp;quot" w:cs="ＭＳ Ｐゴシック"/>
                  <w:color w:val="0366D6"/>
                  <w:kern w:val="0"/>
                  <w:sz w:val="24"/>
                  <w:szCs w:val="24"/>
                </w:rPr>
                <w:t>Processed Dataset2</w:t>
              </w:r>
            </w:hyperlink>
          </w:p>
        </w:tc>
        <w:tc>
          <w:tcPr>
            <w:tcW w:w="2708"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32B84A84"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20" w:history="1">
              <w:r w:rsidR="006C5B1A" w:rsidRPr="006C5B1A">
                <w:rPr>
                  <w:rFonts w:ascii="&amp;quot" w:eastAsia="ＭＳ Ｐゴシック" w:hAnsi="&amp;quot" w:cs="ＭＳ Ｐゴシック"/>
                  <w:color w:val="0366D6"/>
                  <w:kern w:val="0"/>
                  <w:sz w:val="24"/>
                  <w:szCs w:val="24"/>
                </w:rPr>
                <w:t>R_Script2.R</w:t>
              </w:r>
            </w:hyperlink>
          </w:p>
        </w:tc>
        <w:tc>
          <w:tcPr>
            <w:tcW w:w="3402" w:type="dxa"/>
            <w:tcBorders>
              <w:top w:val="single" w:sz="2" w:space="0" w:color="DFE2E5"/>
              <w:left w:val="single" w:sz="2" w:space="0" w:color="DFE2E5"/>
              <w:bottom w:val="single" w:sz="2" w:space="0" w:color="DFE2E5"/>
              <w:right w:val="single" w:sz="2" w:space="0" w:color="DFE2E5"/>
            </w:tcBorders>
            <w:shd w:val="clear" w:color="auto" w:fill="FFFFFF"/>
            <w:tcMar>
              <w:top w:w="90" w:type="dxa"/>
              <w:left w:w="195" w:type="dxa"/>
              <w:bottom w:w="90" w:type="dxa"/>
              <w:right w:w="195" w:type="dxa"/>
            </w:tcMar>
            <w:vAlign w:val="center"/>
            <w:hideMark/>
          </w:tcPr>
          <w:p w14:paraId="630F68D1"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21" w:history="1">
              <w:r w:rsidR="006C5B1A" w:rsidRPr="006C5B1A">
                <w:rPr>
                  <w:rFonts w:ascii="&amp;quot" w:eastAsia="ＭＳ Ｐゴシック" w:hAnsi="&amp;quot" w:cs="ＭＳ Ｐゴシック"/>
                  <w:color w:val="0366D6"/>
                  <w:kern w:val="0"/>
                  <w:sz w:val="24"/>
                  <w:szCs w:val="24"/>
                </w:rPr>
                <w:t>Feature Set1 Report</w:t>
              </w:r>
            </w:hyperlink>
          </w:p>
        </w:tc>
      </w:tr>
      <w:tr w:rsidR="006C5B1A" w:rsidRPr="006C5B1A" w14:paraId="1AB49F78" w14:textId="77777777" w:rsidTr="00E67C93">
        <w:tc>
          <w:tcPr>
            <w:tcW w:w="2410"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49BFFD9F" w14:textId="77777777" w:rsidR="006C5B1A" w:rsidRPr="006C5B1A" w:rsidRDefault="006C5B1A" w:rsidP="00E67C93">
            <w:pPr>
              <w:widowControl/>
              <w:spacing w:after="240"/>
              <w:jc w:val="left"/>
              <w:rPr>
                <w:rFonts w:ascii="&amp;quot" w:eastAsia="ＭＳ Ｐゴシック" w:hAnsi="&amp;quot" w:cs="ＭＳ Ｐゴシック" w:hint="eastAsia"/>
                <w:color w:val="24292E"/>
                <w:kern w:val="0"/>
                <w:sz w:val="24"/>
                <w:szCs w:val="24"/>
              </w:rPr>
            </w:pPr>
            <w:r w:rsidRPr="006C5B1A">
              <w:rPr>
                <w:rFonts w:ascii="&amp;quot" w:eastAsia="ＭＳ Ｐゴシック" w:hAnsi="&amp;quot" w:cs="ＭＳ Ｐゴシック"/>
                <w:color w:val="24292E"/>
                <w:kern w:val="0"/>
                <w:sz w:val="24"/>
                <w:szCs w:val="24"/>
              </w:rPr>
              <w:lastRenderedPageBreak/>
              <w:t>Feature Set 2</w:t>
            </w:r>
          </w:p>
        </w:tc>
        <w:tc>
          <w:tcPr>
            <w:tcW w:w="2395"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65719D91"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22" w:history="1">
              <w:r w:rsidR="006C5B1A" w:rsidRPr="006C5B1A">
                <w:rPr>
                  <w:rFonts w:ascii="&amp;quot" w:eastAsia="ＭＳ Ｐゴシック" w:hAnsi="&amp;quot" w:cs="ＭＳ Ｐゴシック"/>
                  <w:color w:val="0366D6"/>
                  <w:kern w:val="0"/>
                  <w:sz w:val="24"/>
                  <w:szCs w:val="24"/>
                </w:rPr>
                <w:t>Processed Dataset2</w:t>
              </w:r>
            </w:hyperlink>
          </w:p>
        </w:tc>
        <w:tc>
          <w:tcPr>
            <w:tcW w:w="2708"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52B6B797"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23" w:history="1">
              <w:r w:rsidR="006C5B1A" w:rsidRPr="006C5B1A">
                <w:rPr>
                  <w:rFonts w:ascii="&amp;quot" w:eastAsia="ＭＳ Ｐゴシック" w:hAnsi="&amp;quot" w:cs="ＭＳ Ｐゴシック"/>
                  <w:color w:val="0366D6"/>
                  <w:kern w:val="0"/>
                  <w:sz w:val="24"/>
                  <w:szCs w:val="24"/>
                </w:rPr>
                <w:t>SQL_Script2.sql</w:t>
              </w:r>
            </w:hyperlink>
          </w:p>
        </w:tc>
        <w:tc>
          <w:tcPr>
            <w:tcW w:w="3402" w:type="dxa"/>
            <w:tcBorders>
              <w:top w:val="single" w:sz="2" w:space="0" w:color="DFE2E5"/>
              <w:left w:val="single" w:sz="2" w:space="0" w:color="DFE2E5"/>
              <w:bottom w:val="single" w:sz="2" w:space="0" w:color="DFE2E5"/>
              <w:right w:val="single" w:sz="2" w:space="0" w:color="DFE2E5"/>
            </w:tcBorders>
            <w:shd w:val="clear" w:color="auto" w:fill="F6F8FA"/>
            <w:tcMar>
              <w:top w:w="90" w:type="dxa"/>
              <w:left w:w="195" w:type="dxa"/>
              <w:bottom w:w="90" w:type="dxa"/>
              <w:right w:w="195" w:type="dxa"/>
            </w:tcMar>
            <w:vAlign w:val="center"/>
            <w:hideMark/>
          </w:tcPr>
          <w:p w14:paraId="46ADF59F" w14:textId="77777777" w:rsidR="006C5B1A" w:rsidRPr="006C5B1A" w:rsidRDefault="0028444B" w:rsidP="00E67C93">
            <w:pPr>
              <w:widowControl/>
              <w:spacing w:after="240"/>
              <w:jc w:val="left"/>
              <w:rPr>
                <w:rFonts w:ascii="&amp;quot" w:eastAsia="ＭＳ Ｐゴシック" w:hAnsi="&amp;quot" w:cs="ＭＳ Ｐゴシック" w:hint="eastAsia"/>
                <w:color w:val="24292E"/>
                <w:kern w:val="0"/>
                <w:sz w:val="24"/>
                <w:szCs w:val="24"/>
              </w:rPr>
            </w:pPr>
            <w:hyperlink r:id="rId24" w:history="1">
              <w:r w:rsidR="006C5B1A" w:rsidRPr="006C5B1A">
                <w:rPr>
                  <w:rFonts w:ascii="&amp;quot" w:eastAsia="ＭＳ Ｐゴシック" w:hAnsi="&amp;quot" w:cs="ＭＳ Ｐゴシック"/>
                  <w:color w:val="0366D6"/>
                  <w:kern w:val="0"/>
                  <w:sz w:val="24"/>
                  <w:szCs w:val="24"/>
                </w:rPr>
                <w:t>Feature Set2 Report</w:t>
              </w:r>
            </w:hyperlink>
          </w:p>
        </w:tc>
      </w:tr>
    </w:tbl>
    <w:p w14:paraId="1E5675BE" w14:textId="6278C364" w:rsidR="006C5B1A" w:rsidRPr="006C5B1A" w:rsidRDefault="0052468C" w:rsidP="0052468C">
      <w:pPr>
        <w:widowControl/>
        <w:numPr>
          <w:ilvl w:val="0"/>
          <w:numId w:val="8"/>
        </w:numPr>
        <w:spacing w:before="100" w:beforeAutospacing="1" w:after="100" w:afterAutospacing="1"/>
        <w:jc w:val="left"/>
        <w:rPr>
          <w:rFonts w:ascii="&amp;quot" w:eastAsia="ＭＳ Ｐゴシック" w:hAnsi="&amp;quot" w:cs="ＭＳ Ｐゴシック" w:hint="eastAsia"/>
          <w:color w:val="24292E"/>
          <w:kern w:val="0"/>
          <w:sz w:val="24"/>
          <w:szCs w:val="24"/>
        </w:rPr>
      </w:pPr>
      <w:r>
        <w:rPr>
          <w:rFonts w:ascii="&amp;quot" w:eastAsia="ＭＳ Ｐゴシック" w:hAnsi="&amp;quot" w:cs="ＭＳ Ｐゴシック" w:hint="eastAsia"/>
          <w:color w:val="24292E"/>
          <w:kern w:val="0"/>
          <w:sz w:val="24"/>
          <w:szCs w:val="24"/>
        </w:rPr>
        <w:t>特徴量</w:t>
      </w:r>
      <w:r w:rsidRPr="0052468C">
        <w:rPr>
          <w:rFonts w:ascii="&amp;quot" w:eastAsia="ＭＳ Ｐゴシック" w:hAnsi="&amp;quot" w:cs="ＭＳ Ｐゴシック" w:hint="eastAsia"/>
          <w:color w:val="24292E"/>
          <w:kern w:val="0"/>
          <w:sz w:val="24"/>
          <w:szCs w:val="24"/>
        </w:rPr>
        <w:t>セット</w:t>
      </w:r>
      <w:r w:rsidRPr="0052468C">
        <w:rPr>
          <w:rFonts w:ascii="&amp;quot" w:eastAsia="ＭＳ Ｐゴシック" w:hAnsi="&amp;quot" w:cs="ＭＳ Ｐゴシック"/>
          <w:color w:val="24292E"/>
          <w:kern w:val="0"/>
          <w:sz w:val="24"/>
          <w:szCs w:val="24"/>
        </w:rPr>
        <w:t>1</w:t>
      </w:r>
      <w:r w:rsidRPr="0052468C">
        <w:rPr>
          <w:rFonts w:ascii="&amp;quot" w:eastAsia="ＭＳ Ｐゴシック" w:hAnsi="&amp;quot" w:cs="ＭＳ Ｐゴシック"/>
          <w:color w:val="24292E"/>
          <w:kern w:val="0"/>
          <w:sz w:val="24"/>
          <w:szCs w:val="24"/>
        </w:rPr>
        <w:t>の概要。</w:t>
      </w:r>
      <w:r w:rsidRPr="0052468C">
        <w:rPr>
          <w:rFonts w:ascii="&amp;quot" w:eastAsia="ＭＳ Ｐゴシック" w:hAnsi="&amp;quot" w:cs="ＭＳ Ｐゴシック"/>
          <w:color w:val="24292E"/>
          <w:kern w:val="0"/>
          <w:sz w:val="24"/>
          <w:szCs w:val="24"/>
        </w:rPr>
        <w:t xml:space="preserve"> &lt;</w:t>
      </w:r>
      <w:r w:rsidRPr="0052468C">
        <w:rPr>
          <w:rFonts w:ascii="&amp;quot" w:eastAsia="ＭＳ Ｐゴシック" w:hAnsi="&amp;quot" w:cs="ＭＳ Ｐゴシック"/>
          <w:color w:val="24292E"/>
          <w:kern w:val="0"/>
          <w:sz w:val="24"/>
          <w:szCs w:val="24"/>
        </w:rPr>
        <w:t>各</w:t>
      </w:r>
      <w:r>
        <w:rPr>
          <w:rFonts w:ascii="&amp;quot" w:eastAsia="ＭＳ Ｐゴシック" w:hAnsi="&amp;quot" w:cs="ＭＳ Ｐゴシック" w:hint="eastAsia"/>
          <w:color w:val="24292E"/>
          <w:kern w:val="0"/>
          <w:sz w:val="24"/>
          <w:szCs w:val="24"/>
        </w:rPr>
        <w:t>特徴量</w:t>
      </w:r>
      <w:r w:rsidRPr="0052468C">
        <w:rPr>
          <w:rFonts w:ascii="&amp;quot" w:eastAsia="ＭＳ Ｐゴシック" w:hAnsi="&amp;quot" w:cs="ＭＳ Ｐゴシック"/>
          <w:color w:val="24292E"/>
          <w:kern w:val="0"/>
          <w:sz w:val="24"/>
          <w:szCs w:val="24"/>
        </w:rPr>
        <w:t>の意味など、</w:t>
      </w:r>
      <w:r>
        <w:rPr>
          <w:rFonts w:ascii="&amp;quot" w:eastAsia="ＭＳ Ｐゴシック" w:hAnsi="&amp;quot" w:cs="ＭＳ Ｐゴシック" w:hint="eastAsia"/>
          <w:color w:val="24292E"/>
          <w:kern w:val="0"/>
          <w:sz w:val="24"/>
          <w:szCs w:val="24"/>
        </w:rPr>
        <w:t>特徴量</w:t>
      </w:r>
      <w:r w:rsidRPr="0052468C">
        <w:rPr>
          <w:rFonts w:ascii="&amp;quot" w:eastAsia="ＭＳ Ｐゴシック" w:hAnsi="&amp;quot" w:cs="ＭＳ Ｐゴシック"/>
          <w:color w:val="24292E"/>
          <w:kern w:val="0"/>
          <w:sz w:val="24"/>
          <w:szCs w:val="24"/>
        </w:rPr>
        <w:t>セットの詳細な説明を提供します。</w:t>
      </w:r>
      <w:r w:rsidR="00357338">
        <w:rPr>
          <w:rFonts w:ascii="&amp;quot" w:eastAsia="ＭＳ Ｐゴシック" w:hAnsi="&amp;quot" w:cs="ＭＳ Ｐゴシック" w:hint="eastAsia"/>
          <w:color w:val="24292E"/>
          <w:kern w:val="0"/>
          <w:sz w:val="24"/>
          <w:szCs w:val="24"/>
        </w:rPr>
        <w:t>特徴量セットについてのより詳細な情報は、特徴量セット</w:t>
      </w:r>
      <w:r w:rsidR="00357338">
        <w:rPr>
          <w:rFonts w:ascii="&amp;quot" w:eastAsia="ＭＳ Ｐゴシック" w:hAnsi="&amp;quot" w:cs="ＭＳ Ｐゴシック" w:hint="eastAsia"/>
          <w:color w:val="24292E"/>
          <w:kern w:val="0"/>
          <w:sz w:val="24"/>
          <w:szCs w:val="24"/>
        </w:rPr>
        <w:t>1</w:t>
      </w:r>
      <w:r w:rsidR="00357338">
        <w:rPr>
          <w:rFonts w:ascii="&amp;quot" w:eastAsia="ＭＳ Ｐゴシック" w:hAnsi="&amp;quot" w:cs="ＭＳ Ｐゴシック" w:hint="eastAsia"/>
          <w:color w:val="24292E"/>
          <w:kern w:val="0"/>
          <w:sz w:val="24"/>
          <w:szCs w:val="24"/>
        </w:rPr>
        <w:t>のレポートに存在するべきです。</w:t>
      </w:r>
      <w:r w:rsidRPr="0052468C">
        <w:rPr>
          <w:rFonts w:ascii="&amp;quot" w:eastAsia="ＭＳ Ｐゴシック" w:hAnsi="&amp;quot" w:cs="ＭＳ Ｐゴシック"/>
          <w:color w:val="24292E"/>
          <w:kern w:val="0"/>
          <w:sz w:val="24"/>
          <w:szCs w:val="24"/>
        </w:rPr>
        <w:t>&gt;</w:t>
      </w:r>
    </w:p>
    <w:p w14:paraId="3D0DDBAC" w14:textId="5C0E2FA9" w:rsidR="007B1825" w:rsidRPr="0028444B" w:rsidRDefault="002A343F" w:rsidP="00635BE5">
      <w:pPr>
        <w:widowControl/>
        <w:numPr>
          <w:ilvl w:val="0"/>
          <w:numId w:val="8"/>
        </w:numPr>
        <w:spacing w:before="60" w:beforeAutospacing="1" w:after="100" w:afterAutospacing="1"/>
        <w:jc w:val="left"/>
        <w:rPr>
          <w:rFonts w:ascii="&amp;quot" w:eastAsia="ＭＳ Ｐゴシック" w:hAnsi="&amp;quot" w:cs="ＭＳ Ｐゴシック" w:hint="eastAsia"/>
          <w:color w:val="24292E"/>
          <w:kern w:val="0"/>
          <w:sz w:val="24"/>
          <w:szCs w:val="24"/>
        </w:rPr>
      </w:pPr>
      <w:r w:rsidRPr="0028444B">
        <w:rPr>
          <w:rFonts w:ascii="&amp;quot" w:eastAsia="ＭＳ Ｐゴシック" w:hAnsi="&amp;quot" w:cs="ＭＳ Ｐゴシック" w:hint="eastAsia"/>
          <w:color w:val="24292E"/>
          <w:kern w:val="0"/>
          <w:sz w:val="24"/>
          <w:szCs w:val="24"/>
        </w:rPr>
        <w:t>特徴量セット</w:t>
      </w:r>
      <w:r w:rsidRPr="0028444B">
        <w:rPr>
          <w:rFonts w:ascii="&amp;quot" w:eastAsia="ＭＳ Ｐゴシック" w:hAnsi="&amp;quot" w:cs="ＭＳ Ｐゴシック" w:hint="eastAsia"/>
          <w:color w:val="24292E"/>
          <w:kern w:val="0"/>
          <w:sz w:val="24"/>
          <w:szCs w:val="24"/>
        </w:rPr>
        <w:t>2</w:t>
      </w:r>
      <w:r w:rsidRPr="0028444B">
        <w:rPr>
          <w:rFonts w:ascii="&amp;quot" w:eastAsia="ＭＳ Ｐゴシック" w:hAnsi="&amp;quot" w:cs="ＭＳ Ｐゴシック"/>
          <w:color w:val="24292E"/>
          <w:kern w:val="0"/>
          <w:sz w:val="24"/>
          <w:szCs w:val="24"/>
        </w:rPr>
        <w:t>の概要。</w:t>
      </w:r>
      <w:r w:rsidRPr="0028444B">
        <w:rPr>
          <w:rFonts w:ascii="&amp;quot" w:eastAsia="ＭＳ Ｐゴシック" w:hAnsi="&amp;quot" w:cs="ＭＳ Ｐゴシック"/>
          <w:color w:val="24292E"/>
          <w:kern w:val="0"/>
          <w:sz w:val="24"/>
          <w:szCs w:val="24"/>
        </w:rPr>
        <w:t xml:space="preserve"> &lt;</w:t>
      </w:r>
      <w:r w:rsidRPr="0028444B">
        <w:rPr>
          <w:rFonts w:ascii="&amp;quot" w:eastAsia="ＭＳ Ｐゴシック" w:hAnsi="&amp;quot" w:cs="ＭＳ Ｐゴシック"/>
          <w:color w:val="24292E"/>
          <w:kern w:val="0"/>
          <w:sz w:val="24"/>
          <w:szCs w:val="24"/>
        </w:rPr>
        <w:t>各</w:t>
      </w:r>
      <w:r w:rsidRPr="0028444B">
        <w:rPr>
          <w:rFonts w:ascii="&amp;quot" w:eastAsia="ＭＳ Ｐゴシック" w:hAnsi="&amp;quot" w:cs="ＭＳ Ｐゴシック" w:hint="eastAsia"/>
          <w:color w:val="24292E"/>
          <w:kern w:val="0"/>
          <w:sz w:val="24"/>
          <w:szCs w:val="24"/>
        </w:rPr>
        <w:t>特徴量</w:t>
      </w:r>
      <w:r w:rsidRPr="0028444B">
        <w:rPr>
          <w:rFonts w:ascii="&amp;quot" w:eastAsia="ＭＳ Ｐゴシック" w:hAnsi="&amp;quot" w:cs="ＭＳ Ｐゴシック"/>
          <w:color w:val="24292E"/>
          <w:kern w:val="0"/>
          <w:sz w:val="24"/>
          <w:szCs w:val="24"/>
        </w:rPr>
        <w:t>の意味など、</w:t>
      </w:r>
      <w:r w:rsidRPr="0028444B">
        <w:rPr>
          <w:rFonts w:ascii="&amp;quot" w:eastAsia="ＭＳ Ｐゴシック" w:hAnsi="&amp;quot" w:cs="ＭＳ Ｐゴシック" w:hint="eastAsia"/>
          <w:color w:val="24292E"/>
          <w:kern w:val="0"/>
          <w:sz w:val="24"/>
          <w:szCs w:val="24"/>
        </w:rPr>
        <w:t>特徴量</w:t>
      </w:r>
      <w:r w:rsidRPr="0028444B">
        <w:rPr>
          <w:rFonts w:ascii="&amp;quot" w:eastAsia="ＭＳ Ｐゴシック" w:hAnsi="&amp;quot" w:cs="ＭＳ Ｐゴシック"/>
          <w:color w:val="24292E"/>
          <w:kern w:val="0"/>
          <w:sz w:val="24"/>
          <w:szCs w:val="24"/>
        </w:rPr>
        <w:t>セットの詳細な説明を提供します。</w:t>
      </w:r>
      <w:r w:rsidRPr="0028444B">
        <w:rPr>
          <w:rFonts w:ascii="&amp;quot" w:eastAsia="ＭＳ Ｐゴシック" w:hAnsi="&amp;quot" w:cs="ＭＳ Ｐゴシック" w:hint="eastAsia"/>
          <w:color w:val="24292E"/>
          <w:kern w:val="0"/>
          <w:sz w:val="24"/>
          <w:szCs w:val="24"/>
        </w:rPr>
        <w:t>特徴量セットについてのより詳細な情報は、特徴量セット</w:t>
      </w:r>
      <w:r w:rsidRPr="0028444B">
        <w:rPr>
          <w:rFonts w:ascii="&amp;quot" w:eastAsia="ＭＳ Ｐゴシック" w:hAnsi="&amp;quot" w:cs="ＭＳ Ｐゴシック" w:hint="eastAsia"/>
          <w:color w:val="24292E"/>
          <w:kern w:val="0"/>
          <w:sz w:val="24"/>
          <w:szCs w:val="24"/>
        </w:rPr>
        <w:t>2</w:t>
      </w:r>
      <w:r w:rsidRPr="0028444B">
        <w:rPr>
          <w:rFonts w:ascii="&amp;quot" w:eastAsia="ＭＳ Ｐゴシック" w:hAnsi="&amp;quot" w:cs="ＭＳ Ｐゴシック" w:hint="eastAsia"/>
          <w:color w:val="24292E"/>
          <w:kern w:val="0"/>
          <w:sz w:val="24"/>
          <w:szCs w:val="24"/>
        </w:rPr>
        <w:t>のレポートに存在するべきです。</w:t>
      </w:r>
      <w:r w:rsidRPr="0028444B">
        <w:rPr>
          <w:rFonts w:ascii="&amp;quot" w:eastAsia="ＭＳ Ｐゴシック" w:hAnsi="&amp;quot" w:cs="ＭＳ Ｐゴシック"/>
          <w:color w:val="24292E"/>
          <w:kern w:val="0"/>
          <w:sz w:val="24"/>
          <w:szCs w:val="24"/>
        </w:rPr>
        <w:t>&gt;</w:t>
      </w:r>
      <w:bookmarkStart w:id="0" w:name="_GoBack"/>
      <w:bookmarkEnd w:id="0"/>
    </w:p>
    <w:sectPr w:rsidR="007B1825" w:rsidRPr="0028444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B6FE2" w14:textId="77777777" w:rsidR="00BA1057" w:rsidRDefault="00BA1057" w:rsidP="00BA1057">
      <w:r>
        <w:separator/>
      </w:r>
    </w:p>
  </w:endnote>
  <w:endnote w:type="continuationSeparator" w:id="0">
    <w:p w14:paraId="255D202B" w14:textId="77777777" w:rsidR="00BA1057" w:rsidRDefault="00BA1057" w:rsidP="00BA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mp;quo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C2FE6" w14:textId="77777777" w:rsidR="00BA1057" w:rsidRDefault="00BA1057" w:rsidP="00BA1057">
      <w:r>
        <w:separator/>
      </w:r>
    </w:p>
  </w:footnote>
  <w:footnote w:type="continuationSeparator" w:id="0">
    <w:p w14:paraId="45B833E1" w14:textId="77777777" w:rsidR="00BA1057" w:rsidRDefault="00BA1057" w:rsidP="00BA1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396"/>
    <w:multiLevelType w:val="multilevel"/>
    <w:tmpl w:val="E9C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875B3"/>
    <w:multiLevelType w:val="multilevel"/>
    <w:tmpl w:val="4F36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D7168"/>
    <w:multiLevelType w:val="multilevel"/>
    <w:tmpl w:val="FFE6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93F0E"/>
    <w:multiLevelType w:val="multilevel"/>
    <w:tmpl w:val="5BE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87693"/>
    <w:multiLevelType w:val="multilevel"/>
    <w:tmpl w:val="53F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86A0D"/>
    <w:multiLevelType w:val="multilevel"/>
    <w:tmpl w:val="825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C03C7"/>
    <w:multiLevelType w:val="multilevel"/>
    <w:tmpl w:val="490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9532A"/>
    <w:multiLevelType w:val="multilevel"/>
    <w:tmpl w:val="51C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57"/>
    <w:rsid w:val="000C1128"/>
    <w:rsid w:val="00134791"/>
    <w:rsid w:val="001C5FEE"/>
    <w:rsid w:val="0021496E"/>
    <w:rsid w:val="0028444B"/>
    <w:rsid w:val="00295AF9"/>
    <w:rsid w:val="002A343F"/>
    <w:rsid w:val="002B2AB3"/>
    <w:rsid w:val="002C1FCC"/>
    <w:rsid w:val="002C2580"/>
    <w:rsid w:val="002F7A84"/>
    <w:rsid w:val="00352444"/>
    <w:rsid w:val="00357338"/>
    <w:rsid w:val="00377E21"/>
    <w:rsid w:val="003C1FCF"/>
    <w:rsid w:val="003C2E08"/>
    <w:rsid w:val="003C6322"/>
    <w:rsid w:val="003F385E"/>
    <w:rsid w:val="00446103"/>
    <w:rsid w:val="004913E5"/>
    <w:rsid w:val="004B25BA"/>
    <w:rsid w:val="004D0D2A"/>
    <w:rsid w:val="0052468C"/>
    <w:rsid w:val="005B0D50"/>
    <w:rsid w:val="006B0DB3"/>
    <w:rsid w:val="006C5B1A"/>
    <w:rsid w:val="006C63A8"/>
    <w:rsid w:val="006E1783"/>
    <w:rsid w:val="00710186"/>
    <w:rsid w:val="00747C04"/>
    <w:rsid w:val="007B1825"/>
    <w:rsid w:val="007C71C1"/>
    <w:rsid w:val="008A5F59"/>
    <w:rsid w:val="009120C6"/>
    <w:rsid w:val="00932392"/>
    <w:rsid w:val="00937832"/>
    <w:rsid w:val="00977D19"/>
    <w:rsid w:val="009B382F"/>
    <w:rsid w:val="00A36676"/>
    <w:rsid w:val="00A474A8"/>
    <w:rsid w:val="00A712C5"/>
    <w:rsid w:val="00AB6FE9"/>
    <w:rsid w:val="00AD5A14"/>
    <w:rsid w:val="00B54A8B"/>
    <w:rsid w:val="00BA1057"/>
    <w:rsid w:val="00C83FCC"/>
    <w:rsid w:val="00CB1DB4"/>
    <w:rsid w:val="00D2151A"/>
    <w:rsid w:val="00D837C4"/>
    <w:rsid w:val="00DF4AD5"/>
    <w:rsid w:val="00E67C93"/>
    <w:rsid w:val="00F146E4"/>
    <w:rsid w:val="00FE7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9488EC0"/>
  <w15:chartTrackingRefBased/>
  <w15:docId w15:val="{E4EF28D0-25A8-4319-89E1-922572C9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105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BA105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105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BA1057"/>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BA10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BA1057"/>
    <w:rPr>
      <w:i/>
      <w:iCs/>
    </w:rPr>
  </w:style>
  <w:style w:type="character" w:styleId="a4">
    <w:name w:val="Hyperlink"/>
    <w:basedOn w:val="a0"/>
    <w:uiPriority w:val="99"/>
    <w:unhideWhenUsed/>
    <w:rsid w:val="006C5B1A"/>
    <w:rPr>
      <w:color w:val="0000FF"/>
      <w:u w:val="single"/>
    </w:rPr>
  </w:style>
  <w:style w:type="character" w:styleId="a5">
    <w:name w:val="Strong"/>
    <w:basedOn w:val="a0"/>
    <w:uiPriority w:val="22"/>
    <w:qFormat/>
    <w:rsid w:val="006C5B1A"/>
    <w:rPr>
      <w:b/>
      <w:bCs/>
    </w:rPr>
  </w:style>
  <w:style w:type="character" w:styleId="a6">
    <w:name w:val="Unresolved Mention"/>
    <w:basedOn w:val="a0"/>
    <w:uiPriority w:val="99"/>
    <w:semiHidden/>
    <w:unhideWhenUsed/>
    <w:rsid w:val="00A71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9309">
      <w:bodyDiv w:val="1"/>
      <w:marLeft w:val="0"/>
      <w:marRight w:val="0"/>
      <w:marTop w:val="0"/>
      <w:marBottom w:val="0"/>
      <w:divBdr>
        <w:top w:val="none" w:sz="0" w:space="0" w:color="auto"/>
        <w:left w:val="none" w:sz="0" w:space="0" w:color="auto"/>
        <w:bottom w:val="none" w:sz="0" w:space="0" w:color="auto"/>
        <w:right w:val="none" w:sz="0" w:space="0" w:color="auto"/>
      </w:divBdr>
    </w:div>
    <w:div w:id="944733246">
      <w:bodyDiv w:val="1"/>
      <w:marLeft w:val="0"/>
      <w:marRight w:val="0"/>
      <w:marTop w:val="0"/>
      <w:marBottom w:val="0"/>
      <w:divBdr>
        <w:top w:val="none" w:sz="0" w:space="0" w:color="auto"/>
        <w:left w:val="none" w:sz="0" w:space="0" w:color="auto"/>
        <w:bottom w:val="none" w:sz="0" w:space="0" w:color="auto"/>
        <w:right w:val="none" w:sz="0" w:space="0" w:color="auto"/>
      </w:divBdr>
    </w:div>
    <w:div w:id="10205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TDSP-ProjectTemplate/blob/master/Docs/Data_Report/link/to/report1" TargetMode="External"/><Relationship Id="rId13" Type="http://schemas.openxmlformats.org/officeDocument/2006/relationships/hyperlink" Target="https://github.com/Azure/Azure-TDSP-ProjectTemplate/blob/master/Docs/Data_Report/link/to/python/script/file/in/Code" TargetMode="External"/><Relationship Id="rId18" Type="http://schemas.openxmlformats.org/officeDocument/2006/relationships/hyperlink" Target="https://github.com/Azure/Azure-TDSP-ProjectTemplate/blob/master/Docs/Data_Report/link/to/dataset1/repo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zure/Azure-TDSP-ProjectTemplate/blob/master/Docs/Data_Report/link/to/report1" TargetMode="External"/><Relationship Id="rId7" Type="http://schemas.openxmlformats.org/officeDocument/2006/relationships/hyperlink" Target="https://github.com/Azure/Azure-TDSP-ProjectTemplate/blob/master/Docs/Data_Report/link/to/python/script/file/in/Code" TargetMode="External"/><Relationship Id="rId12" Type="http://schemas.openxmlformats.org/officeDocument/2006/relationships/hyperlink" Target="https://github.com/Azure/Azure-TDSP-ProjectTemplate/blob/master/Docs/Data_Report/link/to/dataset2/report" TargetMode="External"/><Relationship Id="rId17" Type="http://schemas.openxmlformats.org/officeDocument/2006/relationships/hyperlink" Target="https://github.com/Azure/Azure-TDSP-ProjectTemplate/blob/master/Docs/Data_Report/link/to/report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zure/Azure-TDSP-ProjectTemplate/blob/master/Docs/Data_Report/link/to/R/script/file/in/Code" TargetMode="External"/><Relationship Id="rId20" Type="http://schemas.openxmlformats.org/officeDocument/2006/relationships/hyperlink" Target="https://github.com/Azure/Azure-TDSP-ProjectTemplate/blob/master/Docs/Data_Report/link/to/R/script/file/in/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Azure-TDSP-ProjectTemplate/blob/master/Docs/Data_Report/link/to/dataset1/report" TargetMode="External"/><Relationship Id="rId24" Type="http://schemas.openxmlformats.org/officeDocument/2006/relationships/hyperlink" Target="https://github.com/Azure/Azure-TDSP-ProjectTemplate/blob/master/Docs/Data_Report/link/to/report2" TargetMode="External"/><Relationship Id="rId5" Type="http://schemas.openxmlformats.org/officeDocument/2006/relationships/footnotes" Target="footnotes.xml"/><Relationship Id="rId15" Type="http://schemas.openxmlformats.org/officeDocument/2006/relationships/hyperlink" Target="https://github.com/Azure/Azure-TDSP-ProjectTemplate/blob/master/Docs/Data_Report/link/to/dataset2/report" TargetMode="External"/><Relationship Id="rId23" Type="http://schemas.openxmlformats.org/officeDocument/2006/relationships/hyperlink" Target="https://github.com/Azure/Azure-TDSP-ProjectTemplate/blob/master/Docs/Data_Report/link/to/sql/script/file/in/Code" TargetMode="External"/><Relationship Id="rId10" Type="http://schemas.openxmlformats.org/officeDocument/2006/relationships/hyperlink" Target="https://github.com/Azure/Azure-TDSP-ProjectTemplate/blob/master/Docs/Data_Report/link/to/report2" TargetMode="External"/><Relationship Id="rId19" Type="http://schemas.openxmlformats.org/officeDocument/2006/relationships/hyperlink" Target="https://github.com/Azure/Azure-TDSP-ProjectTemplate/blob/master/Docs/Data_Report/link/to/dataset2/report" TargetMode="External"/><Relationship Id="rId4" Type="http://schemas.openxmlformats.org/officeDocument/2006/relationships/webSettings" Target="webSettings.xml"/><Relationship Id="rId9" Type="http://schemas.openxmlformats.org/officeDocument/2006/relationships/hyperlink" Target="https://github.com/Azure/Azure-TDSP-ProjectTemplate/blob/master/Docs/Data_Report/link/to/R/script/file/in/Code" TargetMode="External"/><Relationship Id="rId14" Type="http://schemas.openxmlformats.org/officeDocument/2006/relationships/hyperlink" Target="https://github.com/Azure/Azure-TDSP-ProjectTemplate/blob/master/Docs/Data_Report/link/to/report1" TargetMode="External"/><Relationship Id="rId22" Type="http://schemas.openxmlformats.org/officeDocument/2006/relationships/hyperlink" Target="https://github.com/Azure/Azure-TDSP-ProjectTemplate/blob/master/Docs/Data_Report/link/to/dataset2/repor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Masayuki Mizuno</dc:creator>
  <cp:keywords/>
  <dc:description/>
  <cp:lastModifiedBy>Masayuki Mizuno</cp:lastModifiedBy>
  <cp:revision>48</cp:revision>
  <dcterms:created xsi:type="dcterms:W3CDTF">2018-06-07T02:35:00Z</dcterms:created>
  <dcterms:modified xsi:type="dcterms:W3CDTF">2018-06-07T08:23:00Z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mmizuno@microsoft.com</vt:lpwstr>
  </property>
  <property fmtid="{D5CDD505-2E9C-101B-9397-08002B2CF9AE}" pid="5" name="MSIP_Label_f42aa342-8706-4288-bd11-ebb85995028c_SetDate">
    <vt:lpwstr>2018-06-07T02:37:34.3102897Z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