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5124B" w14:textId="44A9B259" w:rsidR="00EF689B" w:rsidRPr="00EF689B" w:rsidRDefault="00FE1AF9" w:rsidP="00EF689B">
      <w:pPr>
        <w:widowControl/>
        <w:pBdr>
          <w:bottom w:val="single" w:sz="6" w:space="7" w:color="EAECEF"/>
        </w:pBdr>
        <w:spacing w:after="240" w:line="600" w:lineRule="atLeast"/>
        <w:jc w:val="left"/>
        <w:outlineLvl w:val="0"/>
        <w:rPr>
          <w:rFonts w:ascii="&amp;quot" w:eastAsia="ＭＳ Ｐゴシック" w:hAnsi="&amp;quot" w:cs="ＭＳ Ｐゴシック"/>
          <w:b/>
          <w:bCs/>
          <w:color w:val="24292E"/>
          <w:kern w:val="36"/>
          <w:sz w:val="48"/>
          <w:szCs w:val="48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36"/>
          <w:sz w:val="48"/>
          <w:szCs w:val="48"/>
        </w:rPr>
        <w:t>モデルレポート</w:t>
      </w:r>
    </w:p>
    <w:p w14:paraId="2D9B716F" w14:textId="1DABC771" w:rsidR="00EF689B" w:rsidRPr="00EF689B" w:rsidRDefault="00112F3F" w:rsidP="00EF689B">
      <w:pPr>
        <w:widowControl/>
        <w:spacing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 w:rsidRPr="00112F3F">
        <w:rPr>
          <w:rFonts w:ascii="&amp;quot" w:eastAsia="ＭＳ Ｐゴシック" w:hAnsi="&amp;quot" w:cs="ＭＳ Ｐゴシック" w:hint="eastAsia"/>
          <w:i/>
          <w:iCs/>
          <w:color w:val="24292E"/>
          <w:kern w:val="0"/>
          <w:sz w:val="24"/>
          <w:szCs w:val="24"/>
        </w:rPr>
        <w:t>特定の</w:t>
      </w:r>
      <w:r>
        <w:rPr>
          <w:rFonts w:ascii="&amp;quot" w:eastAsia="ＭＳ Ｐゴシック" w:hAnsi="&amp;quot" w:cs="ＭＳ Ｐゴシック" w:hint="eastAsia"/>
          <w:i/>
          <w:iCs/>
          <w:color w:val="24292E"/>
          <w:kern w:val="0"/>
          <w:sz w:val="24"/>
          <w:szCs w:val="24"/>
        </w:rPr>
        <w:t>エクスペリメント（</w:t>
      </w:r>
      <w:r w:rsidRPr="00112F3F">
        <w:rPr>
          <w:rFonts w:ascii="&amp;quot" w:eastAsia="ＭＳ Ｐゴシック" w:hAnsi="&amp;quot" w:cs="ＭＳ Ｐゴシック"/>
          <w:i/>
          <w:iCs/>
          <w:color w:val="24292E"/>
          <w:kern w:val="0"/>
          <w:sz w:val="24"/>
          <w:szCs w:val="24"/>
        </w:rPr>
        <w:t>モデル</w:t>
      </w:r>
      <w:r>
        <w:rPr>
          <w:rFonts w:ascii="&amp;quot" w:eastAsia="ＭＳ Ｐゴシック" w:hAnsi="&amp;quot" w:cs="ＭＳ Ｐゴシック" w:hint="eastAsia"/>
          <w:i/>
          <w:iCs/>
          <w:color w:val="24292E"/>
          <w:kern w:val="0"/>
          <w:sz w:val="24"/>
          <w:szCs w:val="24"/>
        </w:rPr>
        <w:t>）</w:t>
      </w:r>
      <w:r w:rsidRPr="00112F3F">
        <w:rPr>
          <w:rFonts w:ascii="&amp;quot" w:eastAsia="ＭＳ Ｐゴシック" w:hAnsi="&amp;quot" w:cs="ＭＳ Ｐゴシック"/>
          <w:i/>
          <w:iCs/>
          <w:color w:val="24292E"/>
          <w:kern w:val="0"/>
          <w:sz w:val="24"/>
          <w:szCs w:val="24"/>
        </w:rPr>
        <w:t>の詳細を提供するためのレポート</w:t>
      </w:r>
      <w:r>
        <w:rPr>
          <w:rFonts w:ascii="&amp;quot" w:eastAsia="ＭＳ Ｐゴシック" w:hAnsi="&amp;quot" w:cs="ＭＳ Ｐゴシック" w:hint="eastAsia"/>
          <w:i/>
          <w:iCs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ＭＳ Ｐゴシック" w:hAnsi="&amp;quot" w:cs="ＭＳ Ｐゴシック"/>
          <w:i/>
          <w:iCs/>
          <w:color w:val="24292E"/>
          <w:kern w:val="0"/>
          <w:sz w:val="24"/>
          <w:szCs w:val="24"/>
        </w:rPr>
        <w:t xml:space="preserve">- </w:t>
      </w:r>
      <w:r w:rsidRPr="00112F3F">
        <w:rPr>
          <w:rFonts w:ascii="&amp;quot" w:eastAsia="ＭＳ Ｐゴシック" w:hAnsi="&amp;quot" w:cs="ＭＳ Ｐゴシック"/>
          <w:i/>
          <w:iCs/>
          <w:color w:val="24292E"/>
          <w:kern w:val="0"/>
          <w:sz w:val="24"/>
          <w:szCs w:val="24"/>
        </w:rPr>
        <w:t>おそらく</w:t>
      </w:r>
      <w:r w:rsidR="005F465D">
        <w:rPr>
          <w:rFonts w:ascii="&amp;quot" w:eastAsia="ＭＳ Ｐゴシック" w:hAnsi="&amp;quot" w:cs="ＭＳ Ｐゴシック" w:hint="eastAsia"/>
          <w:i/>
          <w:iCs/>
          <w:color w:val="24292E"/>
          <w:kern w:val="0"/>
          <w:sz w:val="24"/>
          <w:szCs w:val="24"/>
        </w:rPr>
        <w:t>多くのうちの一つ</w:t>
      </w:r>
    </w:p>
    <w:p w14:paraId="3F5B6CEA" w14:textId="367A54F9" w:rsidR="00EF689B" w:rsidRPr="00EF689B" w:rsidRDefault="00C02CF6" w:rsidP="00EF689B">
      <w:pPr>
        <w:widowControl/>
        <w:spacing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 w:rsidRPr="00C02CF6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Microsoft TDSP</w:t>
      </w:r>
      <w:r w:rsidRPr="00C02CF6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チームによって開発された自動モデリングおよびレポートユーティリティ</w:t>
      </w:r>
      <w:r w:rsidR="000A3C31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は、</w:t>
      </w:r>
      <w:r w:rsidRPr="00C02CF6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このモデルレポートのほとんどのセクションの内容を提供</w:t>
      </w:r>
      <w:r w:rsidR="000A3C31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するレポートを生成することができます。</w:t>
      </w:r>
    </w:p>
    <w:p w14:paraId="316E32B0" w14:textId="7E932789" w:rsidR="00EF689B" w:rsidRPr="00EF689B" w:rsidRDefault="00BB4C9B" w:rsidP="00EF689B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分析アプローチ</w:t>
      </w:r>
    </w:p>
    <w:p w14:paraId="6B9B5011" w14:textId="7FA95D56" w:rsidR="00EF689B" w:rsidRPr="00EF689B" w:rsidRDefault="00392DFF" w:rsidP="00EF689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ターゲットの定義</w:t>
      </w:r>
    </w:p>
    <w:p w14:paraId="405B9CFA" w14:textId="57BDC71D" w:rsidR="00EF689B" w:rsidRPr="00EF689B" w:rsidRDefault="008E6A28" w:rsidP="00EF689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入力の説明</w:t>
      </w:r>
    </w:p>
    <w:p w14:paraId="15A205F4" w14:textId="7E30ED02" w:rsidR="00EF689B" w:rsidRPr="00EF689B" w:rsidRDefault="00757415" w:rsidP="00EF689B">
      <w:pPr>
        <w:widowControl/>
        <w:numPr>
          <w:ilvl w:val="0"/>
          <w:numId w:val="6"/>
        </w:numPr>
        <w:spacing w:before="60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どのような種類のモデルが作成されたのか</w:t>
      </w:r>
    </w:p>
    <w:p w14:paraId="03CB2109" w14:textId="4AC0F4A2" w:rsidR="00EF689B" w:rsidRPr="00EF689B" w:rsidRDefault="00163BC9" w:rsidP="00EF689B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モデルの説明</w:t>
      </w:r>
    </w:p>
    <w:p w14:paraId="22BEFD02" w14:textId="01F07733" w:rsidR="00EF689B" w:rsidRPr="00EF689B" w:rsidRDefault="00FC37DA" w:rsidP="00EF689B">
      <w:pPr>
        <w:widowControl/>
        <w:numPr>
          <w:ilvl w:val="0"/>
          <w:numId w:val="7"/>
        </w:numPr>
        <w:spacing w:before="240"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モデルとパラメーター</w:t>
      </w:r>
    </w:p>
    <w:p w14:paraId="13FD0C0C" w14:textId="5AFC0277" w:rsidR="00EF689B" w:rsidRPr="00EF689B" w:rsidRDefault="007F4AFC" w:rsidP="007F4AFC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 w:rsidRPr="007F4AFC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データフローグラフの説明または画像</w:t>
      </w:r>
    </w:p>
    <w:p w14:paraId="6DC3E56C" w14:textId="3CB5721F" w:rsidR="00EF689B" w:rsidRPr="00EF689B" w:rsidRDefault="0087634A" w:rsidP="00EF689B">
      <w:pPr>
        <w:widowControl/>
        <w:numPr>
          <w:ilvl w:val="2"/>
          <w:numId w:val="7"/>
        </w:numPr>
        <w:spacing w:before="100" w:beforeAutospacing="1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Azure ML</w:t>
      </w: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の場合には、以下へのリンク</w:t>
      </w:r>
      <w:r w:rsidR="00EF689B" w:rsidRPr="00EF689B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 xml:space="preserve">: </w:t>
      </w:r>
    </w:p>
    <w:p w14:paraId="0F4561DD" w14:textId="77777777" w:rsidR="00EF689B" w:rsidRPr="00EF689B" w:rsidRDefault="00EF689B" w:rsidP="00EF689B">
      <w:pPr>
        <w:widowControl/>
        <w:numPr>
          <w:ilvl w:val="3"/>
          <w:numId w:val="7"/>
        </w:numPr>
        <w:spacing w:before="100" w:beforeAutospacing="1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 w:rsidRPr="00EF689B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Training experiment</w:t>
      </w:r>
    </w:p>
    <w:p w14:paraId="73C8180D" w14:textId="77777777" w:rsidR="00EF689B" w:rsidRPr="00EF689B" w:rsidRDefault="00EF689B" w:rsidP="00EF689B">
      <w:pPr>
        <w:widowControl/>
        <w:numPr>
          <w:ilvl w:val="3"/>
          <w:numId w:val="7"/>
        </w:numPr>
        <w:spacing w:before="60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 w:rsidRPr="00EF689B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Scoring workflow</w:t>
      </w:r>
    </w:p>
    <w:p w14:paraId="5E4F9079" w14:textId="2313FFC8" w:rsidR="00EF689B" w:rsidRPr="00EF689B" w:rsidRDefault="009A66C7" w:rsidP="00EF689B">
      <w:pPr>
        <w:widowControl/>
        <w:numPr>
          <w:ilvl w:val="1"/>
          <w:numId w:val="7"/>
        </w:numPr>
        <w:spacing w:before="60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どの学習モデルが使われたのか</w:t>
      </w:r>
    </w:p>
    <w:p w14:paraId="2D666593" w14:textId="59F6361F" w:rsidR="00EF689B" w:rsidRPr="00EF689B" w:rsidRDefault="009A66C7" w:rsidP="00EF689B">
      <w:pPr>
        <w:widowControl/>
        <w:numPr>
          <w:ilvl w:val="1"/>
          <w:numId w:val="7"/>
        </w:numPr>
        <w:spacing w:before="60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学習モデルのパラメータ</w:t>
      </w:r>
      <w:r w:rsidR="00C57F9F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ー</w:t>
      </w:r>
    </w:p>
    <w:p w14:paraId="4C53764B" w14:textId="1C22C801" w:rsidR="00EF689B" w:rsidRPr="00EF689B" w:rsidRDefault="001B2CC0" w:rsidP="00EF689B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結果</w:t>
      </w:r>
      <w:r w:rsidR="00BB62AE"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（モデル性能）</w:t>
      </w:r>
    </w:p>
    <w:p w14:paraId="38EDF66F" w14:textId="5189AD33" w:rsidR="00EF689B" w:rsidRPr="00EF689B" w:rsidRDefault="00AC411D" w:rsidP="00EF689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適切な指標</w:t>
      </w: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 xml:space="preserve"> </w:t>
      </w:r>
      <w:r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 xml:space="preserve">- </w:t>
      </w:r>
      <w:r w:rsidR="00EF689B" w:rsidRPr="00EF689B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ROC/Lift charts, AUC, R^2, MAPE</w:t>
      </w:r>
    </w:p>
    <w:p w14:paraId="1C13DC57" w14:textId="33D5242D" w:rsidR="00EF689B" w:rsidRPr="00EF689B" w:rsidRDefault="003E00E5" w:rsidP="003E00E5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 w:rsidRPr="003E00E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パラメータースイープ</w:t>
      </w: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（</w:t>
      </w:r>
      <w:r w:rsidRPr="003E00E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最適パラメータ探索</w:t>
      </w: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）</w:t>
      </w:r>
      <w:r w:rsidR="00B97BB7" w:rsidRPr="003E00E5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のパフォーマンスグラフ</w:t>
      </w:r>
    </w:p>
    <w:p w14:paraId="40F8AB2E" w14:textId="2EC3A79B" w:rsidR="00EF689B" w:rsidRPr="00EF689B" w:rsidRDefault="00E5522B" w:rsidP="00EF689B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lastRenderedPageBreak/>
        <w:t>モデルの理解</w:t>
      </w:r>
    </w:p>
    <w:p w14:paraId="1ECBD8AF" w14:textId="6010859D" w:rsidR="00EF689B" w:rsidRPr="00EF689B" w:rsidRDefault="00CD0AE2" w:rsidP="00CD0AE2">
      <w:pPr>
        <w:widowControl/>
        <w:numPr>
          <w:ilvl w:val="0"/>
          <w:numId w:val="9"/>
        </w:numPr>
        <w:spacing w:before="240"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 w:rsidRPr="00CD0AE2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変数の重要性</w:t>
      </w: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（</w:t>
      </w:r>
      <w:r w:rsidRPr="00CD0AE2"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  <w:t>重要度</w:t>
      </w: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）</w:t>
      </w:r>
    </w:p>
    <w:p w14:paraId="0D44644E" w14:textId="42F34985" w:rsidR="00EF689B" w:rsidRPr="00EF689B" w:rsidRDefault="00F428BD" w:rsidP="00EF689B">
      <w:pPr>
        <w:widowControl/>
        <w:numPr>
          <w:ilvl w:val="0"/>
          <w:numId w:val="9"/>
        </w:numPr>
        <w:spacing w:before="240"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モデルから派生した洞察</w:t>
      </w:r>
    </w:p>
    <w:p w14:paraId="13C8B6B1" w14:textId="5227F293" w:rsidR="00EF689B" w:rsidRPr="00EF689B" w:rsidRDefault="006F100F" w:rsidP="00EF689B">
      <w:pPr>
        <w:widowControl/>
        <w:pBdr>
          <w:bottom w:val="single" w:sz="6" w:space="5" w:color="EAECEF"/>
        </w:pBdr>
        <w:spacing w:before="360" w:after="240" w:line="450" w:lineRule="atLeast"/>
        <w:jc w:val="left"/>
        <w:outlineLvl w:val="1"/>
        <w:rPr>
          <w:rFonts w:ascii="&amp;quot" w:eastAsia="ＭＳ Ｐゴシック" w:hAnsi="&amp;quot" w:cs="ＭＳ Ｐゴシック"/>
          <w:b/>
          <w:bCs/>
          <w:color w:val="24292E"/>
          <w:kern w:val="0"/>
          <w:sz w:val="36"/>
          <w:szCs w:val="36"/>
        </w:rPr>
      </w:pPr>
      <w:r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結論と</w:t>
      </w:r>
      <w:r w:rsidRPr="006F100F">
        <w:rPr>
          <w:rFonts w:ascii="&amp;quot" w:eastAsia="ＭＳ Ｐゴシック" w:hAnsi="&amp;quot" w:cs="ＭＳ Ｐゴシック" w:hint="eastAsia"/>
          <w:b/>
          <w:bCs/>
          <w:color w:val="24292E"/>
          <w:kern w:val="0"/>
          <w:sz w:val="36"/>
          <w:szCs w:val="36"/>
        </w:rPr>
        <w:t>次のステップのための議論</w:t>
      </w:r>
    </w:p>
    <w:p w14:paraId="16155A2D" w14:textId="520F1EE4" w:rsidR="00EF689B" w:rsidRPr="00EF689B" w:rsidRDefault="00EB5006" w:rsidP="00EF689B">
      <w:pPr>
        <w:widowControl/>
        <w:numPr>
          <w:ilvl w:val="0"/>
          <w:numId w:val="10"/>
        </w:numPr>
        <w:spacing w:before="240"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結論</w:t>
      </w:r>
    </w:p>
    <w:p w14:paraId="4C313AD3" w14:textId="2D84B2B7" w:rsidR="00EF689B" w:rsidRPr="00EF689B" w:rsidRDefault="00EB5006" w:rsidP="00EF689B">
      <w:pPr>
        <w:widowControl/>
        <w:numPr>
          <w:ilvl w:val="0"/>
          <w:numId w:val="10"/>
        </w:numPr>
        <w:spacing w:before="240"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オーバーフィッティングについての議論</w:t>
      </w:r>
    </w:p>
    <w:p w14:paraId="17AA9FA0" w14:textId="5EF8CFD0" w:rsidR="00EF689B" w:rsidRPr="00EF689B" w:rsidRDefault="00C40A9D" w:rsidP="00EF689B">
      <w:pPr>
        <w:widowControl/>
        <w:numPr>
          <w:ilvl w:val="0"/>
          <w:numId w:val="10"/>
        </w:numPr>
        <w:spacing w:before="240" w:after="240"/>
        <w:jc w:val="left"/>
        <w:rPr>
          <w:rFonts w:ascii="&amp;quot" w:eastAsia="ＭＳ Ｐゴシック" w:hAnsi="&amp;quot" w:cs="ＭＳ Ｐゴシック"/>
          <w:color w:val="24292E"/>
          <w:kern w:val="0"/>
          <w:sz w:val="24"/>
          <w:szCs w:val="24"/>
        </w:rPr>
      </w:pPr>
      <w:r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現在のデータから生成可能な、新しい特徴量</w:t>
      </w:r>
      <w:bookmarkStart w:id="0" w:name="_GoBack"/>
      <w:bookmarkEnd w:id="0"/>
    </w:p>
    <w:p w14:paraId="3D0DDBAC" w14:textId="7A163937" w:rsidR="007B1825" w:rsidRPr="00EF689B" w:rsidRDefault="000A52FC" w:rsidP="000A52FC">
      <w:pPr>
        <w:widowControl/>
        <w:numPr>
          <w:ilvl w:val="0"/>
          <w:numId w:val="10"/>
        </w:numPr>
        <w:spacing w:before="240" w:after="240"/>
        <w:jc w:val="left"/>
      </w:pPr>
      <w:r w:rsidRPr="000A52FC">
        <w:rPr>
          <w:rFonts w:ascii="&amp;quot" w:eastAsia="ＭＳ Ｐゴシック" w:hAnsi="&amp;quot" w:cs="ＭＳ Ｐゴシック" w:hint="eastAsia"/>
          <w:color w:val="24292E"/>
          <w:kern w:val="0"/>
          <w:sz w:val="24"/>
          <w:szCs w:val="24"/>
        </w:rPr>
        <w:t>モデリングを支援するために利用可能な他の関連データソース</w:t>
      </w:r>
    </w:p>
    <w:sectPr w:rsidR="007B1825" w:rsidRPr="00EF68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B6FE2" w14:textId="77777777" w:rsidR="00BA1057" w:rsidRDefault="00BA1057" w:rsidP="00BA1057">
      <w:r>
        <w:separator/>
      </w:r>
    </w:p>
  </w:endnote>
  <w:endnote w:type="continuationSeparator" w:id="0">
    <w:p w14:paraId="255D202B" w14:textId="77777777" w:rsidR="00BA1057" w:rsidRDefault="00BA1057" w:rsidP="00BA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C2FE6" w14:textId="77777777" w:rsidR="00BA1057" w:rsidRDefault="00BA1057" w:rsidP="00BA1057">
      <w:r>
        <w:separator/>
      </w:r>
    </w:p>
  </w:footnote>
  <w:footnote w:type="continuationSeparator" w:id="0">
    <w:p w14:paraId="45B833E1" w14:textId="77777777" w:rsidR="00BA1057" w:rsidRDefault="00BA1057" w:rsidP="00BA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396"/>
    <w:multiLevelType w:val="multilevel"/>
    <w:tmpl w:val="E9C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875B3"/>
    <w:multiLevelType w:val="multilevel"/>
    <w:tmpl w:val="4F3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757DC"/>
    <w:multiLevelType w:val="multilevel"/>
    <w:tmpl w:val="95A0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D7168"/>
    <w:multiLevelType w:val="multilevel"/>
    <w:tmpl w:val="FFE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93F0E"/>
    <w:multiLevelType w:val="multilevel"/>
    <w:tmpl w:val="5BE0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D23C8"/>
    <w:multiLevelType w:val="multilevel"/>
    <w:tmpl w:val="EDC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722AE"/>
    <w:multiLevelType w:val="multilevel"/>
    <w:tmpl w:val="310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9396E"/>
    <w:multiLevelType w:val="multilevel"/>
    <w:tmpl w:val="E5F0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C0847"/>
    <w:multiLevelType w:val="multilevel"/>
    <w:tmpl w:val="7CE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9532A"/>
    <w:multiLevelType w:val="multilevel"/>
    <w:tmpl w:val="51C0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57"/>
    <w:rsid w:val="000A3C31"/>
    <w:rsid w:val="000A52FC"/>
    <w:rsid w:val="00112F3F"/>
    <w:rsid w:val="00163BC9"/>
    <w:rsid w:val="001B2CC0"/>
    <w:rsid w:val="002368FD"/>
    <w:rsid w:val="00377E21"/>
    <w:rsid w:val="00392DFF"/>
    <w:rsid w:val="003C2E08"/>
    <w:rsid w:val="003E00E5"/>
    <w:rsid w:val="005F465D"/>
    <w:rsid w:val="006C63A8"/>
    <w:rsid w:val="006F100F"/>
    <w:rsid w:val="00757415"/>
    <w:rsid w:val="007B1825"/>
    <w:rsid w:val="007F4AFC"/>
    <w:rsid w:val="0087634A"/>
    <w:rsid w:val="008E6A28"/>
    <w:rsid w:val="00937832"/>
    <w:rsid w:val="00977D19"/>
    <w:rsid w:val="009A66C7"/>
    <w:rsid w:val="009F779D"/>
    <w:rsid w:val="00AC411D"/>
    <w:rsid w:val="00AE0684"/>
    <w:rsid w:val="00AF6528"/>
    <w:rsid w:val="00B97BB7"/>
    <w:rsid w:val="00BA1057"/>
    <w:rsid w:val="00BB4C9B"/>
    <w:rsid w:val="00BB62AE"/>
    <w:rsid w:val="00C02CF6"/>
    <w:rsid w:val="00C40A9D"/>
    <w:rsid w:val="00C57F9F"/>
    <w:rsid w:val="00CD0AE2"/>
    <w:rsid w:val="00DF4AD5"/>
    <w:rsid w:val="00E5522B"/>
    <w:rsid w:val="00E72BB3"/>
    <w:rsid w:val="00EB5006"/>
    <w:rsid w:val="00EF689B"/>
    <w:rsid w:val="00F428BD"/>
    <w:rsid w:val="00FC37DA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9488EC0"/>
  <w15:chartTrackingRefBased/>
  <w15:docId w15:val="{E4EF28D0-25A8-4319-89E1-922572C9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105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A105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A105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BA105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BA105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BA10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Masayuki Mizuno</dc:creator>
  <cp:keywords/>
  <dc:description/>
  <cp:lastModifiedBy>Masayuki Mizuno</cp:lastModifiedBy>
  <cp:revision>33</cp:revision>
  <dcterms:created xsi:type="dcterms:W3CDTF">2018-06-07T03:24:00Z</dcterms:created>
  <dcterms:modified xsi:type="dcterms:W3CDTF">2018-06-07T04:13:00Z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mmizuno@microsoft.com</vt:lpwstr>
  </property>
  <property fmtid="{D5CDD505-2E9C-101B-9397-08002B2CF9AE}" pid="5" name="MSIP_Label_f42aa342-8706-4288-bd11-ebb85995028c_SetDate">
    <vt:lpwstr>2018-06-07T02:37:34.3102897Z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